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9D7B" w14:textId="77777777" w:rsidR="0053034A" w:rsidRDefault="00C1274D">
      <w:pPr>
        <w:tabs>
          <w:tab w:val="left" w:pos="284"/>
        </w:tabs>
        <w:spacing w:before="120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DODATEK Č. 1</w:t>
      </w:r>
    </w:p>
    <w:p w14:paraId="76662982" w14:textId="77777777" w:rsidR="0053034A" w:rsidRDefault="00C1274D">
      <w:pPr>
        <w:tabs>
          <w:tab w:val="left" w:pos="284"/>
        </w:tabs>
        <w:spacing w:before="120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KE SMLOUVĚ O NÁJMU PROSTOR V DEPOZITÁŘI</w:t>
      </w:r>
    </w:p>
    <w:p w14:paraId="48535869" w14:textId="77777777" w:rsidR="0053034A" w:rsidRDefault="0053034A">
      <w:pPr>
        <w:tabs>
          <w:tab w:val="left" w:pos="284"/>
        </w:tabs>
        <w:spacing w:after="60"/>
        <w:rPr>
          <w:rFonts w:ascii="Calibri" w:eastAsia="Calibri" w:hAnsi="Calibri" w:cs="Calibri"/>
          <w:b/>
          <w:sz w:val="20"/>
          <w:szCs w:val="20"/>
        </w:rPr>
      </w:pPr>
    </w:p>
    <w:p w14:paraId="40739B79" w14:textId="77777777" w:rsidR="0053034A" w:rsidRDefault="0053034A">
      <w:pPr>
        <w:tabs>
          <w:tab w:val="left" w:pos="284"/>
        </w:tabs>
        <w:spacing w:after="60"/>
        <w:rPr>
          <w:rFonts w:ascii="Calibri" w:eastAsia="Calibri" w:hAnsi="Calibri" w:cs="Calibri"/>
          <w:sz w:val="20"/>
          <w:szCs w:val="20"/>
        </w:rPr>
      </w:pPr>
    </w:p>
    <w:p w14:paraId="2E2036F1" w14:textId="77777777" w:rsidR="0053034A" w:rsidRDefault="00C1274D">
      <w:pPr>
        <w:spacing w:after="40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Knihovna AV ČR, v. v. i.</w:t>
      </w:r>
    </w:p>
    <w:p w14:paraId="24E8880E" w14:textId="77777777" w:rsidR="0053034A" w:rsidRDefault="00C1274D">
      <w:pPr>
        <w:spacing w:after="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sídlo: Národní 1009/3, 110 00 Praha 1</w:t>
      </w:r>
    </w:p>
    <w:p w14:paraId="07B84606" w14:textId="77777777" w:rsidR="0053034A" w:rsidRDefault="00C1274D">
      <w:pPr>
        <w:spacing w:after="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IČO: 67985971</w:t>
      </w:r>
    </w:p>
    <w:p w14:paraId="43630BDA" w14:textId="77777777" w:rsidR="0053034A" w:rsidRDefault="00C1274D">
      <w:pPr>
        <w:spacing w:after="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DIČ: CZ67985971</w:t>
      </w:r>
    </w:p>
    <w:p w14:paraId="49CA8276" w14:textId="77777777" w:rsidR="0053034A" w:rsidRDefault="00C1274D">
      <w:pPr>
        <w:spacing w:after="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zastoupena: Ing. Magdalénou Veckovou, ředitelkou</w:t>
      </w:r>
    </w:p>
    <w:p w14:paraId="78FBC1A7" w14:textId="77777777" w:rsidR="0053034A" w:rsidRDefault="00C1274D">
      <w:pPr>
        <w:spacing w:after="4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zapsána v rejstříku veřejných výzkumných institucí vedeném MŠMT</w:t>
      </w:r>
    </w:p>
    <w:p w14:paraId="6D412D3C" w14:textId="77777777" w:rsidR="0053034A" w:rsidRDefault="00C1274D">
      <w:pPr>
        <w:spacing w:after="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(dále jen „pronajímatel“)</w:t>
      </w:r>
    </w:p>
    <w:p w14:paraId="78714384" w14:textId="77777777" w:rsidR="0053034A" w:rsidRDefault="0053034A">
      <w:pPr>
        <w:spacing w:after="40"/>
        <w:rPr>
          <w:rFonts w:ascii="Calibri" w:eastAsia="Calibri" w:hAnsi="Calibri" w:cs="Calibri"/>
          <w:sz w:val="20"/>
          <w:szCs w:val="20"/>
        </w:rPr>
      </w:pPr>
    </w:p>
    <w:p w14:paraId="2C380E5F" w14:textId="77777777" w:rsidR="0053034A" w:rsidRDefault="00C1274D">
      <w:pPr>
        <w:spacing w:after="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 </w:t>
      </w:r>
    </w:p>
    <w:p w14:paraId="7D8C303E" w14:textId="77777777" w:rsidR="0053034A" w:rsidRDefault="0053034A">
      <w:pPr>
        <w:spacing w:after="40"/>
        <w:rPr>
          <w:rFonts w:ascii="Calibri" w:eastAsia="Calibri" w:hAnsi="Calibri" w:cs="Calibri"/>
          <w:sz w:val="20"/>
          <w:szCs w:val="20"/>
        </w:rPr>
      </w:pPr>
    </w:p>
    <w:p w14:paraId="0623C3A5" w14:textId="77777777" w:rsidR="0053034A" w:rsidRDefault="00C1274D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Archeologický ústav AV ČR, Praha, v. v. i.</w:t>
      </w:r>
    </w:p>
    <w:p w14:paraId="25155401" w14:textId="77777777" w:rsidR="0053034A" w:rsidRDefault="00C1274D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sídlo: Letenská 123/4, 118 00 Praha 1 </w:t>
      </w:r>
    </w:p>
    <w:p w14:paraId="3E4473A5" w14:textId="77777777" w:rsidR="0053034A" w:rsidRDefault="00C1274D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IČO: 67985912</w:t>
      </w:r>
    </w:p>
    <w:p w14:paraId="63154D24" w14:textId="77777777" w:rsidR="0053034A" w:rsidRDefault="00C1274D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DIČ: CZ67985912</w:t>
      </w:r>
    </w:p>
    <w:p w14:paraId="433D53DE" w14:textId="77777777" w:rsidR="0053034A" w:rsidRDefault="00C1274D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zastoupen: Mgr. Janem Maříkem, Ph.D., ředitelem</w:t>
      </w:r>
    </w:p>
    <w:p w14:paraId="22C733CE" w14:textId="77777777" w:rsidR="0053034A" w:rsidRDefault="00C1274D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(dále jen „nájemce“)</w:t>
      </w:r>
    </w:p>
    <w:p w14:paraId="4F1B3C9A" w14:textId="77777777" w:rsidR="0053034A" w:rsidRDefault="0053034A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</w:p>
    <w:p w14:paraId="62F0C6D2" w14:textId="77777777" w:rsidR="0053034A" w:rsidRDefault="0053034A">
      <w:pPr>
        <w:spacing w:after="40"/>
        <w:rPr>
          <w:rFonts w:ascii="Calibri" w:eastAsia="Calibri" w:hAnsi="Calibri" w:cs="Calibri"/>
          <w:sz w:val="20"/>
          <w:szCs w:val="20"/>
        </w:rPr>
      </w:pPr>
    </w:p>
    <w:p w14:paraId="4A084F30" w14:textId="77777777" w:rsidR="0053034A" w:rsidRDefault="00C1274D">
      <w:pPr>
        <w:spacing w:after="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 společně pak „smluvní strany“</w:t>
      </w:r>
    </w:p>
    <w:p w14:paraId="3BD2C9AB" w14:textId="77777777" w:rsidR="0053034A" w:rsidRDefault="0053034A">
      <w:pPr>
        <w:spacing w:after="40"/>
        <w:rPr>
          <w:rFonts w:ascii="Calibri" w:eastAsia="Calibri" w:hAnsi="Calibri" w:cs="Calibri"/>
          <w:sz w:val="20"/>
          <w:szCs w:val="20"/>
        </w:rPr>
      </w:pPr>
    </w:p>
    <w:p w14:paraId="208F67CF" w14:textId="77777777" w:rsidR="0053034A" w:rsidRDefault="0053034A">
      <w:pPr>
        <w:tabs>
          <w:tab w:val="left" w:pos="284"/>
        </w:tabs>
        <w:spacing w:after="60"/>
        <w:rPr>
          <w:rFonts w:ascii="Calibri" w:eastAsia="Calibri" w:hAnsi="Calibri" w:cs="Calibri"/>
          <w:sz w:val="20"/>
          <w:szCs w:val="20"/>
        </w:rPr>
      </w:pPr>
    </w:p>
    <w:p w14:paraId="388E3D00" w14:textId="77777777" w:rsidR="0053034A" w:rsidRDefault="00C1274D">
      <w:pPr>
        <w:rPr>
          <w:rFonts w:ascii="Calibri" w:eastAsia="Calibri" w:hAnsi="Calibri" w:cs="Calibri"/>
          <w:color w:val="1D1B1C"/>
          <w:sz w:val="20"/>
          <w:szCs w:val="20"/>
        </w:rPr>
      </w:pPr>
      <w:r>
        <w:rPr>
          <w:rFonts w:ascii="Calibri" w:eastAsia="Calibri" w:hAnsi="Calibri" w:cs="Calibri"/>
          <w:color w:val="1D1B1C"/>
          <w:sz w:val="20"/>
          <w:szCs w:val="20"/>
        </w:rPr>
        <w:t>Smluvní strany se dohodly na tomto dodatku č. 1 ke Smlouvě o nájmu prostor v depozitáři uzavřené mezi nimi dne 16. 10. 2020 na dobu neurčitou.</w:t>
      </w:r>
    </w:p>
    <w:p w14:paraId="43C709CF" w14:textId="77777777" w:rsidR="0053034A" w:rsidRDefault="0053034A">
      <w:pPr>
        <w:rPr>
          <w:rFonts w:ascii="Calibri" w:eastAsia="Calibri" w:hAnsi="Calibri" w:cs="Calibri"/>
          <w:color w:val="454347"/>
          <w:sz w:val="20"/>
          <w:szCs w:val="20"/>
        </w:rPr>
      </w:pPr>
    </w:p>
    <w:p w14:paraId="45D017C0" w14:textId="77777777" w:rsidR="0053034A" w:rsidRDefault="0053034A">
      <w:pPr>
        <w:rPr>
          <w:rFonts w:ascii="Calibri" w:eastAsia="Calibri" w:hAnsi="Calibri" w:cs="Calibri"/>
          <w:sz w:val="20"/>
          <w:szCs w:val="20"/>
        </w:rPr>
      </w:pPr>
    </w:p>
    <w:p w14:paraId="5B2BFA83" w14:textId="77777777" w:rsidR="0053034A" w:rsidRDefault="00C1274D">
      <w:pPr>
        <w:spacing w:after="12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I.</w:t>
      </w:r>
    </w:p>
    <w:p w14:paraId="413664A8" w14:textId="77777777" w:rsidR="0053034A" w:rsidRDefault="00C1274D">
      <w:p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Tento dodatek se uzavírá z důvodu snížení předmětu nájmu v objektu B v 1. NP o 31,2 bm a rozšíření předmětu nájmu v objektu C o 96,88 bm publikací.</w:t>
      </w:r>
    </w:p>
    <w:p w14:paraId="5EC05E8A" w14:textId="77777777" w:rsidR="0053034A" w:rsidRDefault="0053034A">
      <w:pPr>
        <w:spacing w:after="120"/>
        <w:rPr>
          <w:rFonts w:ascii="Calibri" w:eastAsia="Calibri" w:hAnsi="Calibri" w:cs="Calibri"/>
          <w:sz w:val="20"/>
          <w:szCs w:val="20"/>
        </w:rPr>
      </w:pPr>
    </w:p>
    <w:p w14:paraId="14F7C859" w14:textId="77777777" w:rsidR="0053034A" w:rsidRDefault="00C1274D">
      <w:p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II.</w:t>
      </w:r>
    </w:p>
    <w:p w14:paraId="00CDCD9C" w14:textId="77777777" w:rsidR="0053034A" w:rsidRDefault="00C1274D">
      <w:p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Smlouva o nájmu nebytových prostor uzavřená dne 16. 10. 2020 se mění a doplňuje od účinnosti tohoto dodatku takto: </w:t>
      </w:r>
    </w:p>
    <w:p w14:paraId="725593E3" w14:textId="77777777" w:rsidR="0053034A" w:rsidRDefault="00C1274D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</w:t>
      </w:r>
      <w:r>
        <w:rPr>
          <w:rFonts w:ascii="Calibri" w:eastAsia="Calibri" w:hAnsi="Calibri" w:cs="Calibri"/>
          <w:sz w:val="20"/>
          <w:szCs w:val="20"/>
        </w:rPr>
        <w:tab/>
        <w:t>Článek I., odst. 1.2 se nahrazuje textem tohoto znění:</w:t>
      </w:r>
    </w:p>
    <w:p w14:paraId="581770D6" w14:textId="77777777" w:rsidR="0053034A" w:rsidRDefault="00C1274D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 xml:space="preserve">„Pronajímatel přenechává k dočasnému užívání nájemci vlastní regály pro uložení knižního a časopiseckého fondu v budově B specifikované v odst. 1.1 této smlouvy. Úložné prostory pro 1 102,80 bm publikací a kancelář 10 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m². </w:t>
      </w:r>
      <w:r>
        <w:rPr>
          <w:rFonts w:ascii="Calibri" w:eastAsia="Calibri" w:hAnsi="Calibri" w:cs="Calibri"/>
          <w:sz w:val="20"/>
          <w:szCs w:val="20"/>
        </w:rPr>
        <w:t>Umístění prostor je zakresleno v plánu v příloze č. 1.“</w:t>
      </w:r>
    </w:p>
    <w:p w14:paraId="1650B369" w14:textId="77777777" w:rsidR="0053034A" w:rsidRDefault="0053034A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30FF8BAD" w14:textId="77777777" w:rsidR="0053034A" w:rsidRDefault="00C1274D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>„Pronajímatel přenechává k dočasnému užívání nájemci vlastní regály pro uložení knižního a časopiseckého fondu v budově C specifikované v odst. 1.1 této smlouvy. Umístění prostor pro 96,88 bm publikací je zakresleno v plánu </w:t>
      </w:r>
    </w:p>
    <w:p w14:paraId="569E3F18" w14:textId="77777777" w:rsidR="0053034A" w:rsidRDefault="00C1274D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>v příloze č. 1.“</w:t>
      </w:r>
    </w:p>
    <w:p w14:paraId="0FE74DFE" w14:textId="77777777" w:rsidR="0053034A" w:rsidRDefault="0053034A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37A7CDAF" w14:textId="77777777" w:rsidR="0053034A" w:rsidRDefault="00C1274D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</w:t>
      </w:r>
      <w:r>
        <w:rPr>
          <w:rFonts w:ascii="Calibri" w:eastAsia="Calibri" w:hAnsi="Calibri" w:cs="Calibri"/>
          <w:sz w:val="20"/>
          <w:szCs w:val="20"/>
        </w:rPr>
        <w:tab/>
        <w:t>Článek III., odst. 3.1 se doplňuje textem tohoto znění:</w:t>
      </w:r>
    </w:p>
    <w:p w14:paraId="3B8A8632" w14:textId="77777777" w:rsidR="0053034A" w:rsidRDefault="00C1274D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>„Nájem za přidaných 65,68 bm se sjednává od 1. 5. 2023 na dobu neurčitou.“</w:t>
      </w:r>
    </w:p>
    <w:p w14:paraId="4C4AFAEA" w14:textId="77777777" w:rsidR="0053034A" w:rsidRDefault="0053034A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7388B92C" w14:textId="77777777" w:rsidR="0053034A" w:rsidRDefault="00C1274D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</w:t>
      </w:r>
      <w:r>
        <w:rPr>
          <w:rFonts w:ascii="Calibri" w:eastAsia="Calibri" w:hAnsi="Calibri" w:cs="Calibri"/>
          <w:sz w:val="20"/>
          <w:szCs w:val="20"/>
        </w:rPr>
        <w:tab/>
        <w:t>Článek IV., odst. 4.2 se doplňuje textem tohoto znění:</w:t>
      </w:r>
    </w:p>
    <w:p w14:paraId="5F34C8D7" w14:textId="63078811" w:rsidR="0053034A" w:rsidRDefault="00C1274D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 xml:space="preserve">„Nájemce uhradí nájemné za nájem přidaných 65,68 bm úložných prostor vymezených tímto dodatkem č. 1 na základě faktury vystavené pronajímatelem na účet pronajímatele </w:t>
      </w:r>
      <w:r w:rsidR="00FE7000">
        <w:rPr>
          <w:rFonts w:ascii="Calibri" w:eastAsia="Calibri" w:hAnsi="Calibri" w:cs="Calibri"/>
          <w:sz w:val="20"/>
          <w:szCs w:val="20"/>
        </w:rPr>
        <w:t>xxx</w:t>
      </w:r>
      <w:r>
        <w:rPr>
          <w:rFonts w:ascii="Calibri" w:eastAsia="Calibri" w:hAnsi="Calibri" w:cs="Calibri"/>
          <w:sz w:val="20"/>
          <w:szCs w:val="20"/>
        </w:rPr>
        <w:t>. Faktura bude vystavena za období od 1. 5. 2023 do 31. 12. 2023 na částku ve výši 3.231 Kč bez DPH (slovy: tři tisíce dvě stě třicet jedna korun českých). Nájemné je účtováno bez DPH na základě ustanovení § 56 a odst. 1 zákona č. 235/2004 Sb., o dani z přidané hodnoty, ve znění pozdějších předpisů.</w:t>
      </w:r>
    </w:p>
    <w:p w14:paraId="0709C3B0" w14:textId="77777777" w:rsidR="0053034A" w:rsidRDefault="0053034A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1CA4F9C7" w14:textId="77777777" w:rsidR="0053034A" w:rsidRDefault="00C1274D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        </w:t>
      </w:r>
    </w:p>
    <w:p w14:paraId="000EFBAC" w14:textId="77777777" w:rsidR="0053034A" w:rsidRDefault="00C1274D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III.</w:t>
      </w:r>
    </w:p>
    <w:p w14:paraId="59D9A7AF" w14:textId="77777777" w:rsidR="0053034A" w:rsidRDefault="0053034A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0E02D93E" w14:textId="77777777" w:rsidR="0053034A" w:rsidRDefault="0053034A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1E54D985" w14:textId="77777777" w:rsidR="0053034A" w:rsidRDefault="00C12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425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Ostatní náležitosti smlouvy se nemění.</w:t>
      </w:r>
    </w:p>
    <w:p w14:paraId="38298D6C" w14:textId="77777777" w:rsidR="0053034A" w:rsidRDefault="00C12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425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Dodatek je vyhotoven v 2 stejnopisech, z nichž každý z účastníků obdrží 1 originál.</w:t>
      </w:r>
    </w:p>
    <w:p w14:paraId="2D23345D" w14:textId="77777777" w:rsidR="0053034A" w:rsidRDefault="00C12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425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Tento dodatek nabývá platnosti dnem podpisu obou smluvních stran s účinností dne 1. 5. 2023.</w:t>
      </w:r>
    </w:p>
    <w:p w14:paraId="3A9C9C3E" w14:textId="77777777" w:rsidR="0053034A" w:rsidRDefault="00C127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425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Pronajímatel se zavazuje zajistit uveřejnění dodatku prostřednictvím registru smluv v souladu se zákonem</w:t>
      </w:r>
      <w:r>
        <w:rPr>
          <w:rFonts w:ascii="Calibri" w:eastAsia="Calibri" w:hAnsi="Calibri" w:cs="Calibri"/>
          <w:sz w:val="20"/>
          <w:szCs w:val="20"/>
        </w:rPr>
        <w:t xml:space="preserve">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>č.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340/2015 Sb., o registru smluv v platném znění.</w:t>
      </w:r>
    </w:p>
    <w:p w14:paraId="2522C2CD" w14:textId="77777777" w:rsidR="0053034A" w:rsidRDefault="0053034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5"/>
        <w:rPr>
          <w:rFonts w:ascii="Calibri" w:eastAsia="Calibri" w:hAnsi="Calibri" w:cs="Calibri"/>
          <w:color w:val="000000"/>
          <w:sz w:val="20"/>
          <w:szCs w:val="20"/>
        </w:rPr>
      </w:pPr>
    </w:p>
    <w:p w14:paraId="419808DD" w14:textId="77777777" w:rsidR="0053034A" w:rsidRDefault="0053034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5"/>
        <w:rPr>
          <w:rFonts w:ascii="Calibri" w:eastAsia="Calibri" w:hAnsi="Calibri" w:cs="Calibri"/>
          <w:color w:val="000000"/>
          <w:sz w:val="20"/>
          <w:szCs w:val="20"/>
        </w:rPr>
      </w:pPr>
    </w:p>
    <w:p w14:paraId="0098F0B0" w14:textId="77777777" w:rsidR="0053034A" w:rsidRDefault="0053034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5"/>
        <w:rPr>
          <w:rFonts w:ascii="Calibri" w:eastAsia="Calibri" w:hAnsi="Calibri" w:cs="Calibri"/>
          <w:color w:val="000000"/>
          <w:sz w:val="20"/>
          <w:szCs w:val="20"/>
        </w:rPr>
      </w:pPr>
    </w:p>
    <w:p w14:paraId="065640B8" w14:textId="77777777" w:rsidR="0053034A" w:rsidRDefault="0053034A">
      <w:pPr>
        <w:rPr>
          <w:rFonts w:ascii="Calibri" w:eastAsia="Calibri" w:hAnsi="Calibri" w:cs="Calibri"/>
          <w:sz w:val="20"/>
          <w:szCs w:val="20"/>
        </w:rPr>
      </w:pPr>
    </w:p>
    <w:p w14:paraId="35FD8FD6" w14:textId="77777777" w:rsidR="0053034A" w:rsidRDefault="0053034A">
      <w:pPr>
        <w:jc w:val="center"/>
        <w:rPr>
          <w:rFonts w:ascii="Calibri" w:eastAsia="Calibri" w:hAnsi="Calibri" w:cs="Calibri"/>
          <w:sz w:val="20"/>
          <w:szCs w:val="20"/>
          <w:highlight w:val="yellow"/>
        </w:rPr>
      </w:pPr>
    </w:p>
    <w:p w14:paraId="5B83E488" w14:textId="77777777" w:rsidR="0053034A" w:rsidRDefault="0053034A">
      <w:pPr>
        <w:jc w:val="center"/>
        <w:rPr>
          <w:rFonts w:ascii="Calibri" w:eastAsia="Calibri" w:hAnsi="Calibri" w:cs="Calibri"/>
          <w:sz w:val="20"/>
          <w:szCs w:val="20"/>
          <w:highlight w:val="yellow"/>
        </w:rPr>
      </w:pPr>
    </w:p>
    <w:tbl>
      <w:tblPr>
        <w:tblStyle w:val="a"/>
        <w:tblW w:w="94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00"/>
        <w:gridCol w:w="4764"/>
      </w:tblGrid>
      <w:tr w:rsidR="0053034A" w14:paraId="13C08106" w14:textId="77777777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238C" w14:textId="7777777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 Praze dne ……………………….</w:t>
            </w:r>
          </w:p>
          <w:p w14:paraId="3DD7B283" w14:textId="77777777" w:rsidR="0053034A" w:rsidRDefault="005303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6E820C9" w14:textId="77777777" w:rsidR="0053034A" w:rsidRDefault="0053034A">
            <w:pPr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86A6" w14:textId="7777777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 Praze dne ...........................</w:t>
            </w:r>
          </w:p>
        </w:tc>
      </w:tr>
      <w:tr w:rsidR="0053034A" w14:paraId="7A428092" w14:textId="77777777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7A2D" w14:textId="7777777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Pronajímatel:</w:t>
            </w:r>
          </w:p>
          <w:p w14:paraId="54B5F6A0" w14:textId="77777777" w:rsidR="0053034A" w:rsidRDefault="0053034A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14:paraId="63C32FA4" w14:textId="77777777" w:rsidR="0053034A" w:rsidRDefault="0053034A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14:paraId="52078669" w14:textId="77777777" w:rsidR="0053034A" w:rsidRDefault="0053034A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14:paraId="05BC5033" w14:textId="77777777" w:rsidR="0053034A" w:rsidRDefault="0053034A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14:paraId="245D7724" w14:textId="77777777" w:rsidR="0053034A" w:rsidRDefault="0053034A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65EA" w14:textId="7777777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Nájemce:</w:t>
            </w:r>
          </w:p>
        </w:tc>
      </w:tr>
      <w:tr w:rsidR="0053034A" w14:paraId="1329175D" w14:textId="77777777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5494" w14:textId="77777777" w:rsidR="0053034A" w:rsidRDefault="005303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F88F34" w14:textId="7777777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84C6" w14:textId="77777777" w:rsidR="0053034A" w:rsidRDefault="005303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E47353" w14:textId="7777777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....................................................................</w:t>
            </w:r>
          </w:p>
        </w:tc>
      </w:tr>
      <w:tr w:rsidR="0053034A" w14:paraId="350DAEE9" w14:textId="77777777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06F4" w14:textId="7777777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Ing. Magdaléna Vecková</w:t>
            </w:r>
          </w:p>
          <w:p w14:paraId="73819302" w14:textId="7777777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ředitelka</w:t>
            </w:r>
          </w:p>
          <w:p w14:paraId="4CF1A1CC" w14:textId="7777777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Knihovna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E281" w14:textId="7777777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Mgr. Jan Mařík, Ph.D.</w:t>
            </w:r>
          </w:p>
          <w:p w14:paraId="57764F12" w14:textId="77777777" w:rsidR="0053034A" w:rsidRDefault="00C1274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ředitel</w:t>
            </w:r>
          </w:p>
          <w:p w14:paraId="70C44811" w14:textId="77777777" w:rsidR="0053034A" w:rsidRDefault="00C1274D">
            <w:pPr>
              <w:tabs>
                <w:tab w:val="left" w:pos="36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Archeologický ústav AV ČR, v. v. i.</w:t>
            </w:r>
          </w:p>
        </w:tc>
      </w:tr>
    </w:tbl>
    <w:p w14:paraId="68FBE880" w14:textId="77777777" w:rsidR="0053034A" w:rsidRDefault="0053034A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231357C2" w14:textId="77777777" w:rsidR="0053034A" w:rsidRDefault="0053034A">
      <w:pPr>
        <w:tabs>
          <w:tab w:val="left" w:pos="360"/>
        </w:tabs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36EDF928" w14:textId="677071E6" w:rsidR="0053034A" w:rsidRDefault="0053034A" w:rsidP="002A1E29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</w:p>
    <w:p w14:paraId="627C4A12" w14:textId="77777777" w:rsidR="0053034A" w:rsidRDefault="0053034A">
      <w:pPr>
        <w:tabs>
          <w:tab w:val="left" w:pos="284"/>
        </w:tabs>
        <w:spacing w:before="120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</w:p>
    <w:p w14:paraId="55328CDF" w14:textId="77777777" w:rsidR="0053034A" w:rsidRDefault="0053034A">
      <w:pPr>
        <w:rPr>
          <w:rFonts w:ascii="Calibri" w:eastAsia="Calibri" w:hAnsi="Calibri" w:cs="Calibri"/>
          <w:sz w:val="20"/>
          <w:szCs w:val="20"/>
        </w:rPr>
      </w:pPr>
    </w:p>
    <w:sectPr w:rsidR="0053034A">
      <w:pgSz w:w="11906" w:h="16838"/>
      <w:pgMar w:top="851" w:right="1134" w:bottom="851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A0DD0"/>
    <w:multiLevelType w:val="multilevel"/>
    <w:tmpl w:val="14D8E6DA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num w:numId="1" w16cid:durableId="10173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4A"/>
    <w:rsid w:val="002A1E29"/>
    <w:rsid w:val="0053034A"/>
    <w:rsid w:val="00C1274D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2D8A"/>
  <w15:docId w15:val="{843DDDAD-91E1-4EA3-852F-9DD61D2A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75C"/>
    <w:pPr>
      <w:suppressAutoHyphens/>
      <w:autoSpaceDN w:val="0"/>
      <w:textAlignment w:val="baseline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935352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Oby+JYJgwNu0DKO9lvufTXfoow==">AMUW2mUp59nOJJGl0qbXZu2SV1YochJIIfNs3HQvs4Xt/39QwIm4hBJeW9x7v+rTlP6t3uNfzolZB7tqffknvwtPkcGJOYlej2WFfSZIYb4eJSW5WCpzMxA=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Spanilá Irena</cp:lastModifiedBy>
  <cp:revision>4</cp:revision>
  <dcterms:created xsi:type="dcterms:W3CDTF">2023-04-06T07:13:00Z</dcterms:created>
  <dcterms:modified xsi:type="dcterms:W3CDTF">2023-04-18T08:33:00Z</dcterms:modified>
</cp:coreProperties>
</file>