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4835F8AA" w:rsid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59916C1F" w14:textId="77777777" w:rsidR="00A46E0E" w:rsidRPr="002344BA" w:rsidRDefault="00A46E0E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74AA53FF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B43FE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A46E0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513DA29C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E94BEF">
        <w:rPr>
          <w:rFonts w:ascii="Arial" w:hAnsi="Arial" w:cs="Arial"/>
          <w:i/>
          <w:iCs/>
          <w:sz w:val="24"/>
        </w:rPr>
        <w:t xml:space="preserve">Lucie </w:t>
      </w:r>
      <w:proofErr w:type="spellStart"/>
      <w:r w:rsidR="00E94BEF">
        <w:rPr>
          <w:rFonts w:ascii="Arial" w:hAnsi="Arial" w:cs="Arial"/>
          <w:i/>
          <w:iCs/>
          <w:sz w:val="24"/>
        </w:rPr>
        <w:t>Bihellerová</w:t>
      </w:r>
      <w:proofErr w:type="spellEnd"/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3AA2923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A46E0E">
        <w:rPr>
          <w:rFonts w:ascii="Arial" w:hAnsi="Arial" w:cs="Arial"/>
          <w:bCs/>
          <w:i/>
          <w:iCs/>
          <w:sz w:val="24"/>
        </w:rPr>
        <w:t>Anny Letenské 4, 120 00 Praha 2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7AF1F788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A46E0E">
        <w:rPr>
          <w:rFonts w:ascii="Arial" w:hAnsi="Arial" w:cs="Arial"/>
          <w:i/>
          <w:sz w:val="24"/>
        </w:rPr>
        <w:t>7545816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A46E0E">
        <w:rPr>
          <w:rFonts w:ascii="Arial" w:hAnsi="Arial" w:cs="Arial"/>
          <w:bCs/>
          <w:i/>
          <w:sz w:val="24"/>
        </w:rPr>
        <w:t>-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3FEB7212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C27805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C27805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00AF54E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C27805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1E8A665E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A46E0E">
        <w:rPr>
          <w:rFonts w:ascii="Arial" w:hAnsi="Arial" w:cs="Arial"/>
          <w:i/>
          <w:iCs/>
          <w:sz w:val="24"/>
        </w:rPr>
        <w:t>AFRIKA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2F7F2E7E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A46E0E">
        <w:rPr>
          <w:rFonts w:ascii="Arial" w:hAnsi="Arial" w:cs="Arial"/>
          <w:b/>
          <w:i/>
          <w:iCs/>
          <w:sz w:val="24"/>
        </w:rPr>
        <w:t>13. 6. 2023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="00A46E0E"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3D27567D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5E3EEDB9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3AEDBD59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85E23D" w14:textId="77777777" w:rsidR="00A46E0E" w:rsidRDefault="00A46E0E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F8EAE96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A7F537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541475F3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  <w:r w:rsidR="00AB43FE">
        <w:rPr>
          <w:rFonts w:ascii="Arial" w:hAnsi="Arial" w:cs="Arial"/>
          <w:bCs/>
          <w:sz w:val="20"/>
          <w:szCs w:val="20"/>
        </w:rPr>
        <w:t xml:space="preserve"> V tomto případě se vždy prvotně řeší náhradní termín pro plnění smlouvy.</w:t>
      </w:r>
    </w:p>
    <w:p w14:paraId="34A3878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C8A8" w14:textId="77777777" w:rsidR="00CE45A0" w:rsidRDefault="00CE45A0" w:rsidP="002D33C0">
      <w:pPr>
        <w:spacing w:after="0" w:line="240" w:lineRule="auto"/>
      </w:pPr>
      <w:r>
        <w:separator/>
      </w:r>
    </w:p>
  </w:endnote>
  <w:endnote w:type="continuationSeparator" w:id="0">
    <w:p w14:paraId="1A96102C" w14:textId="77777777" w:rsidR="00CE45A0" w:rsidRDefault="00CE45A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1593" w14:textId="77777777" w:rsidR="00CE45A0" w:rsidRDefault="00CE45A0" w:rsidP="002D33C0">
      <w:pPr>
        <w:spacing w:after="0" w:line="240" w:lineRule="auto"/>
      </w:pPr>
      <w:r>
        <w:separator/>
      </w:r>
    </w:p>
  </w:footnote>
  <w:footnote w:type="continuationSeparator" w:id="0">
    <w:p w14:paraId="1D8F4AD1" w14:textId="77777777" w:rsidR="00CE45A0" w:rsidRDefault="00CE45A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46E0E"/>
    <w:rsid w:val="00A70B70"/>
    <w:rsid w:val="00AB43FE"/>
    <w:rsid w:val="00AB607F"/>
    <w:rsid w:val="00AF6DB6"/>
    <w:rsid w:val="00B02547"/>
    <w:rsid w:val="00B871D0"/>
    <w:rsid w:val="00BB2511"/>
    <w:rsid w:val="00C110D4"/>
    <w:rsid w:val="00C27805"/>
    <w:rsid w:val="00CE45A0"/>
    <w:rsid w:val="00CF25E9"/>
    <w:rsid w:val="00D84FA3"/>
    <w:rsid w:val="00D85209"/>
    <w:rsid w:val="00E00D6F"/>
    <w:rsid w:val="00E61CE6"/>
    <w:rsid w:val="00E70B32"/>
    <w:rsid w:val="00E82287"/>
    <w:rsid w:val="00E94BEF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10</TotalTime>
  <Pages>1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2023-02-28T11:06:00Z</dcterms:created>
  <dcterms:modified xsi:type="dcterms:W3CDTF">2023-04-18T12:53:00Z</dcterms:modified>
</cp:coreProperties>
</file>