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B3253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619209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9209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C3366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C3366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531" w:rsidRDefault="00C3366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0023080158/43</w:t>
                  </w: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</w:tbl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C3366C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C3366C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23080158</w:t>
            </w: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C3366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718442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442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default10"/>
            </w:pPr>
            <w:bookmarkStart w:id="0" w:name="JR_PAGE_ANCHOR_0_1"/>
            <w:bookmarkEnd w:id="0"/>
          </w:p>
          <w:p w:rsidR="00B32531" w:rsidRDefault="00C3366C">
            <w:pPr>
              <w:pStyle w:val="default10"/>
            </w:pPr>
            <w:r>
              <w:br w:type="page"/>
            </w:r>
          </w:p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C3366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</w:pPr>
            <w:r>
              <w:rPr>
                <w:b/>
              </w:rPr>
              <w:t>26426269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</w:pPr>
            <w:r>
              <w:rPr>
                <w:b/>
              </w:rPr>
              <w:t>CZ26426269</w:t>
            </w: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531" w:rsidRDefault="00C3366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Easy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Software s.r.o.</w:t>
                  </w:r>
                  <w:r>
                    <w:rPr>
                      <w:b/>
                      <w:sz w:val="24"/>
                    </w:rPr>
                    <w:br/>
                    <w:t>Jugoslávských partyzánů 736/34</w:t>
                  </w:r>
                  <w:r>
                    <w:rPr>
                      <w:b/>
                      <w:sz w:val="24"/>
                    </w:rPr>
                    <w:br/>
                    <w:t>160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531" w:rsidRDefault="00B3253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</w:tbl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32531" w:rsidTr="00C336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531" w:rsidRDefault="00B32531">
                  <w:pPr>
                    <w:pStyle w:val="default10"/>
                    <w:ind w:left="60" w:right="60"/>
                  </w:pPr>
                </w:p>
              </w:tc>
            </w:tr>
            <w:tr w:rsidR="00B32531" w:rsidTr="00C336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531" w:rsidRDefault="00B3253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</w:tbl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/>
              <w:jc w:val="center"/>
            </w:pPr>
            <w:r>
              <w:rPr>
                <w:b/>
              </w:rPr>
              <w:t>27.04.2023</w:t>
            </w: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C3366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531" w:rsidRDefault="00C3366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531" w:rsidRDefault="00B3253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</w:tbl>
          <w:p w:rsidR="00B32531" w:rsidRDefault="00B325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531" w:rsidRDefault="00C3366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531" w:rsidRDefault="00B3253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</w:tbl>
          <w:p w:rsidR="00B32531" w:rsidRDefault="00B325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531" w:rsidRDefault="00C3366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531" w:rsidRDefault="00B3253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</w:tbl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C3366C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default10"/>
              <w:ind w:left="40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2531" w:rsidRDefault="00C3366C">
            <w:pPr>
              <w:pStyle w:val="default10"/>
              <w:ind w:left="40" w:right="40"/>
            </w:pPr>
            <w:r>
              <w:rPr>
                <w:sz w:val="18"/>
              </w:rPr>
              <w:t xml:space="preserve">1.2 </w:t>
            </w:r>
            <w:proofErr w:type="spellStart"/>
            <w:r>
              <w:rPr>
                <w:sz w:val="18"/>
              </w:rPr>
              <w:t>Easy</w:t>
            </w:r>
            <w:proofErr w:type="spellEnd"/>
            <w:r>
              <w:rPr>
                <w:sz w:val="18"/>
              </w:rPr>
              <w:t xml:space="preserve"> Project software v </w:t>
            </w:r>
            <w:proofErr w:type="spellStart"/>
            <w:r>
              <w:rPr>
                <w:sz w:val="18"/>
              </w:rPr>
              <w:t>Cloudu</w:t>
            </w:r>
            <w:proofErr w:type="spellEnd"/>
            <w:r>
              <w:rPr>
                <w:sz w:val="18"/>
              </w:rPr>
              <w:t xml:space="preserve"> / Roční předplatné SW </w:t>
            </w:r>
            <w:proofErr w:type="spellStart"/>
            <w:r>
              <w:rPr>
                <w:sz w:val="18"/>
              </w:rPr>
              <w:t>Easy</w:t>
            </w:r>
            <w:proofErr w:type="spellEnd"/>
            <w:r>
              <w:rPr>
                <w:sz w:val="18"/>
              </w:rPr>
              <w:t xml:space="preserve"> Project Essentials (od 1.4. 2023 do 31.3. 2024) 50 uživatelů</w:t>
            </w: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531" w:rsidRDefault="00B3253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531" w:rsidRDefault="00C3366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531" w:rsidRDefault="00C3366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531" w:rsidRDefault="00C3366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80 460,00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531" w:rsidRDefault="00C3366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80 460,00 Kč</w:t>
                  </w:r>
                </w:p>
              </w:tc>
            </w:tr>
          </w:tbl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32531" w:rsidRDefault="00C3366C">
            <w:pPr>
              <w:pStyle w:val="default10"/>
              <w:ind w:left="40" w:right="40"/>
            </w:pPr>
            <w:r>
              <w:rPr>
                <w:sz w:val="18"/>
              </w:rPr>
              <w:t xml:space="preserve">Nabídka na </w:t>
            </w:r>
            <w:proofErr w:type="spellStart"/>
            <w:r>
              <w:rPr>
                <w:sz w:val="18"/>
              </w:rPr>
              <w:t>Easy</w:t>
            </w:r>
            <w:proofErr w:type="spellEnd"/>
            <w:r>
              <w:rPr>
                <w:sz w:val="18"/>
              </w:rPr>
              <w:t xml:space="preserve"> Project v </w:t>
            </w:r>
            <w:proofErr w:type="spellStart"/>
            <w:r>
              <w:rPr>
                <w:sz w:val="18"/>
              </w:rPr>
              <w:t>Cloudu</w:t>
            </w:r>
            <w:proofErr w:type="spellEnd"/>
            <w:r>
              <w:rPr>
                <w:sz w:val="18"/>
              </w:rPr>
              <w:t xml:space="preserve"> pro Ústav fyziky plazmatu AV ČR, </w:t>
            </w:r>
            <w:proofErr w:type="spellStart"/>
            <w:r>
              <w:rPr>
                <w:sz w:val="18"/>
              </w:rPr>
              <w:t>v.v.i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531" w:rsidRDefault="00B3253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531" w:rsidRDefault="00B3253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2531" w:rsidRDefault="00B3253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</w:tbl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531" w:rsidRDefault="00C3366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325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32531" w:rsidRDefault="00C3366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80 460,00 Kč</w:t>
                        </w:r>
                      </w:p>
                    </w:tc>
                  </w:tr>
                </w:tbl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  <w:tr w:rsidR="00B325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2531" w:rsidRDefault="00B325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531" w:rsidRDefault="00B32531">
                  <w:pPr>
                    <w:pStyle w:val="EMPTYCELLSTYLE"/>
                  </w:pPr>
                </w:p>
              </w:tc>
            </w:tr>
          </w:tbl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531" w:rsidRDefault="00C3366C">
            <w:pPr>
              <w:pStyle w:val="default10"/>
              <w:ind w:left="40"/>
            </w:pPr>
            <w:r>
              <w:rPr>
                <w:sz w:val="24"/>
              </w:rPr>
              <w:t>17.04.2023</w:t>
            </w: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531" w:rsidRDefault="00C3366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 w:rsidTr="00C3366C">
        <w:tblPrEx>
          <w:tblCellMar>
            <w:top w:w="0" w:type="dxa"/>
            <w:bottom w:w="0" w:type="dxa"/>
          </w:tblCellMar>
        </w:tblPrEx>
        <w:trPr>
          <w:trHeight w:hRule="exact" w:val="2809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66C" w:rsidRDefault="00C3366C">
            <w:pPr>
              <w:pStyle w:val="default10"/>
              <w:rPr>
                <w:sz w:val="14"/>
              </w:rPr>
            </w:pPr>
          </w:p>
          <w:p w:rsidR="00C3366C" w:rsidRDefault="00C3366C">
            <w:pPr>
              <w:pStyle w:val="default10"/>
              <w:rPr>
                <w:sz w:val="14"/>
              </w:rPr>
            </w:pPr>
          </w:p>
          <w:p w:rsidR="00C3366C" w:rsidRDefault="00C3366C">
            <w:pPr>
              <w:pStyle w:val="default10"/>
              <w:rPr>
                <w:sz w:val="14"/>
              </w:rPr>
            </w:pPr>
          </w:p>
          <w:p w:rsidR="00C3366C" w:rsidRDefault="00C3366C">
            <w:pPr>
              <w:pStyle w:val="default10"/>
              <w:rPr>
                <w:sz w:val="14"/>
              </w:rPr>
            </w:pPr>
          </w:p>
          <w:p w:rsidR="00C3366C" w:rsidRDefault="00C3366C">
            <w:pPr>
              <w:pStyle w:val="default10"/>
              <w:rPr>
                <w:sz w:val="14"/>
              </w:rPr>
            </w:pPr>
          </w:p>
          <w:p w:rsidR="00C3366C" w:rsidRDefault="00C3366C">
            <w:pPr>
              <w:pStyle w:val="default10"/>
              <w:rPr>
                <w:sz w:val="14"/>
              </w:rPr>
            </w:pPr>
          </w:p>
          <w:p w:rsidR="00C3366C" w:rsidRDefault="00C3366C">
            <w:pPr>
              <w:pStyle w:val="default10"/>
              <w:rPr>
                <w:sz w:val="14"/>
              </w:rPr>
            </w:pPr>
          </w:p>
          <w:p w:rsidR="00B32531" w:rsidRDefault="00C3366C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  <w:tr w:rsidR="00B325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9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3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5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0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3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7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4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14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8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  <w:tc>
          <w:tcPr>
            <w:tcW w:w="260" w:type="dxa"/>
          </w:tcPr>
          <w:p w:rsidR="00B32531" w:rsidRDefault="00B32531">
            <w:pPr>
              <w:pStyle w:val="EMPTYCELLSTYLE"/>
            </w:pPr>
          </w:p>
        </w:tc>
      </w:tr>
    </w:tbl>
    <w:p w:rsidR="00000000" w:rsidRDefault="00C3366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31"/>
    <w:rsid w:val="00B32531"/>
    <w:rsid w:val="00C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AB68"/>
  <w15:docId w15:val="{6012C66E-E138-4F94-80C8-07C2309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2023-04-18T05:19:00Z</dcterms:created>
  <dcterms:modified xsi:type="dcterms:W3CDTF">2023-04-18T05:19:00Z</dcterms:modified>
</cp:coreProperties>
</file>