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6" w:rsidRDefault="00874B96">
      <w:pPr>
        <w:rPr>
          <w:sz w:val="2"/>
          <w:szCs w:val="2"/>
        </w:rPr>
      </w:pPr>
      <w:r w:rsidRPr="00874B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.7pt;margin-top:16.85pt;width:198.7pt;height:0;z-index:-25166080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874B96">
        <w:pict>
          <v:shape id="_x0000_s1030" type="#_x0000_t32" style="position:absolute;margin-left:16.7pt;margin-top:73.7pt;width:198.7pt;height:0;z-index:-25165977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874B96">
        <w:pict>
          <v:shape id="_x0000_s1029" type="#_x0000_t32" style="position:absolute;margin-left:16.7pt;margin-top:76.6pt;width:561.6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874B96">
        <w:pict>
          <v:shape id="_x0000_s1028" type="#_x0000_t32" style="position:absolute;margin-left:16.7pt;margin-top:209.8pt;width:561.6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874B96">
        <w:pict>
          <v:shape id="_x0000_s1027" type="#_x0000_t32" style="position:absolute;margin-left:215.2pt;margin-top:16.85pt;width:0;height:57.1pt;z-index:-251656704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874B96" w:rsidRDefault="00EF432A">
      <w:pPr>
        <w:pStyle w:val="Zkladntext30"/>
        <w:framePr w:w="2141" w:h="739" w:hRule="exact" w:wrap="none" w:vAnchor="page" w:hAnchor="page" w:x="772" w:y="633"/>
        <w:shd w:val="clear" w:color="auto" w:fill="auto"/>
      </w:pPr>
      <w:r>
        <w:t>Objednávka: 1474406/2023</w:t>
      </w:r>
      <w:r>
        <w:br/>
        <w:t xml:space="preserve">Ze dne: </w:t>
      </w:r>
      <w:proofErr w:type="gramStart"/>
      <w:r>
        <w:t>14.04.2023</w:t>
      </w:r>
      <w:proofErr w:type="gramEnd"/>
      <w:r>
        <w:br/>
        <w:t>ID:</w:t>
      </w:r>
    </w:p>
    <w:p w:rsidR="00874B96" w:rsidRDefault="00EF432A">
      <w:pPr>
        <w:pStyle w:val="Nadpis120"/>
        <w:framePr w:w="2266" w:h="1242" w:hRule="exact" w:wrap="none" w:vAnchor="page" w:hAnchor="page" w:x="4847" w:y="314"/>
        <w:shd w:val="clear" w:color="auto" w:fill="auto"/>
        <w:spacing w:after="0" w:line="440" w:lineRule="exact"/>
      </w:pPr>
      <w:bookmarkStart w:id="0" w:name="bookmark0"/>
      <w:r>
        <w:t>Alliance</w:t>
      </w:r>
      <w:bookmarkEnd w:id="0"/>
    </w:p>
    <w:p w:rsidR="00874B96" w:rsidRDefault="00EF432A">
      <w:pPr>
        <w:pStyle w:val="Nadpis10"/>
        <w:framePr w:w="2266" w:h="1242" w:hRule="exact" w:wrap="none" w:vAnchor="page" w:hAnchor="page" w:x="4847" w:y="314"/>
        <w:shd w:val="clear" w:color="auto" w:fill="auto"/>
        <w:spacing w:before="0" w:after="0" w:line="460" w:lineRule="exact"/>
        <w:ind w:left="340"/>
      </w:pPr>
      <w:bookmarkStart w:id="1" w:name="bookmark1"/>
      <w:proofErr w:type="spellStart"/>
      <w:r>
        <w:t>Healthcare</w:t>
      </w:r>
      <w:bookmarkEnd w:id="1"/>
      <w:proofErr w:type="spellEnd"/>
    </w:p>
    <w:p w:rsidR="00874B96" w:rsidRDefault="00874B96">
      <w:pPr>
        <w:pStyle w:val="Zkladntext20"/>
        <w:framePr w:w="2266" w:h="1242" w:hRule="exact" w:wrap="none" w:vAnchor="page" w:hAnchor="page" w:x="4847" w:y="314"/>
        <w:shd w:val="clear" w:color="auto" w:fill="auto"/>
        <w:spacing w:before="0" w:line="140" w:lineRule="exact"/>
        <w:ind w:left="140"/>
      </w:pPr>
      <w:hyperlink r:id="rId6" w:history="1">
        <w:r w:rsidR="00EF432A">
          <w:rPr>
            <w:rStyle w:val="Hypertextovodkaz"/>
          </w:rPr>
          <w:t>www.alliance-healthcare.cz</w:t>
        </w:r>
      </w:hyperlink>
    </w:p>
    <w:p w:rsidR="00874B96" w:rsidRDefault="00EF432A">
      <w:pPr>
        <w:pStyle w:val="Zkladntext40"/>
        <w:framePr w:wrap="none" w:vAnchor="page" w:hAnchor="page" w:x="7693" w:y="561"/>
        <w:shd w:val="clear" w:color="auto" w:fill="auto"/>
        <w:spacing w:line="280" w:lineRule="exact"/>
      </w:pPr>
      <w:r>
        <w:rPr>
          <w:rStyle w:val="Zkladntext410ptMalpsmena"/>
          <w:b/>
          <w:bCs/>
        </w:rPr>
        <w:t>Rekapitulace objednávky 1474406</w:t>
      </w:r>
      <w:r>
        <w:rPr>
          <w:rStyle w:val="Zkladntext410pt"/>
          <w:b/>
          <w:bCs/>
        </w:rPr>
        <w:t>/2023</w:t>
      </w:r>
    </w:p>
    <w:p w:rsidR="00874B96" w:rsidRDefault="00874B96">
      <w:pPr>
        <w:framePr w:wrap="none" w:vAnchor="page" w:hAnchor="page" w:x="7593" w:y="89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85pt;height:28.8pt">
            <v:imagedata r:id="rId7" r:href="rId8"/>
          </v:shape>
        </w:pict>
      </w:r>
    </w:p>
    <w:p w:rsidR="00874B96" w:rsidRDefault="00EF432A">
      <w:pPr>
        <w:pStyle w:val="Zkladntext50"/>
        <w:framePr w:w="2006" w:h="2315" w:hRule="exact" w:wrap="none" w:vAnchor="page" w:hAnchor="page" w:x="421" w:y="1733"/>
        <w:shd w:val="clear" w:color="auto" w:fill="auto"/>
        <w:spacing w:after="93" w:line="110" w:lineRule="exact"/>
      </w:pPr>
      <w:r>
        <w:rPr>
          <w:rStyle w:val="Zkladntext51"/>
        </w:rPr>
        <w:t>Dodavatel:</w:t>
      </w:r>
    </w:p>
    <w:p w:rsidR="00874B96" w:rsidRDefault="00EF432A">
      <w:pPr>
        <w:pStyle w:val="Zkladntext30"/>
        <w:framePr w:w="2006" w:h="2315" w:hRule="exact" w:wrap="none" w:vAnchor="page" w:hAnchor="page" w:x="421" w:y="1733"/>
        <w:shd w:val="clear" w:color="auto" w:fill="auto"/>
        <w:spacing w:after="99" w:line="150" w:lineRule="exact"/>
      </w:pPr>
      <w:proofErr w:type="spellStart"/>
      <w:r>
        <w:t>Alliance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s.r.o.</w:t>
      </w:r>
    </w:p>
    <w:p w:rsidR="00874B96" w:rsidRDefault="00EF432A">
      <w:pPr>
        <w:pStyle w:val="Zkladntext30"/>
        <w:framePr w:w="2006" w:h="2315" w:hRule="exact" w:wrap="none" w:vAnchor="page" w:hAnchor="page" w:x="421" w:y="1733"/>
        <w:shd w:val="clear" w:color="auto" w:fill="auto"/>
        <w:spacing w:line="283" w:lineRule="exact"/>
      </w:pPr>
      <w:r>
        <w:t>Podle Trati 624/7</w:t>
      </w:r>
    </w:p>
    <w:p w:rsidR="00874B96" w:rsidRDefault="00EF432A">
      <w:pPr>
        <w:pStyle w:val="Zkladntext30"/>
        <w:framePr w:w="2006" w:h="2315" w:hRule="exact" w:wrap="none" w:vAnchor="page" w:hAnchor="page" w:x="421" w:y="1733"/>
        <w:shd w:val="clear" w:color="auto" w:fill="auto"/>
        <w:spacing w:line="283" w:lineRule="exact"/>
      </w:pPr>
      <w:r>
        <w:t>108 00 Praha 10 - Malešice</w:t>
      </w:r>
    </w:p>
    <w:p w:rsidR="00874B96" w:rsidRDefault="00EF432A">
      <w:pPr>
        <w:pStyle w:val="Zkladntext30"/>
        <w:framePr w:w="2006" w:h="2315" w:hRule="exact" w:wrap="none" w:vAnchor="page" w:hAnchor="page" w:x="421" w:y="1733"/>
        <w:shd w:val="clear" w:color="auto" w:fill="auto"/>
        <w:spacing w:line="283" w:lineRule="exact"/>
      </w:pPr>
      <w:r>
        <w:t>IČ:14707420</w:t>
      </w:r>
    </w:p>
    <w:p w:rsidR="00874B96" w:rsidRDefault="00EF432A">
      <w:pPr>
        <w:pStyle w:val="Zkladntext30"/>
        <w:framePr w:w="2006" w:h="2315" w:hRule="exact" w:wrap="none" w:vAnchor="page" w:hAnchor="page" w:x="421" w:y="1733"/>
        <w:shd w:val="clear" w:color="auto" w:fill="auto"/>
        <w:spacing w:line="283" w:lineRule="exact"/>
      </w:pPr>
      <w:r>
        <w:t>DIČ: CZ14707420</w:t>
      </w:r>
    </w:p>
    <w:p w:rsidR="00874B96" w:rsidRDefault="00EF432A">
      <w:pPr>
        <w:pStyle w:val="Zkladntext30"/>
        <w:framePr w:w="2006" w:h="2315" w:hRule="exact" w:wrap="none" w:vAnchor="page" w:hAnchor="page" w:x="421" w:y="1733"/>
        <w:shd w:val="clear" w:color="auto" w:fill="auto"/>
        <w:spacing w:line="283" w:lineRule="exact"/>
      </w:pPr>
      <w:r>
        <w:t>zapsaná OR MS v Praze</w:t>
      </w:r>
    </w:p>
    <w:p w:rsidR="00874B96" w:rsidRDefault="00EF432A">
      <w:pPr>
        <w:pStyle w:val="Zkladntext30"/>
        <w:framePr w:w="2006" w:h="2315" w:hRule="exact" w:wrap="none" w:vAnchor="page" w:hAnchor="page" w:x="421" w:y="1733"/>
        <w:shd w:val="clear" w:color="auto" w:fill="auto"/>
        <w:spacing w:line="283" w:lineRule="exact"/>
      </w:pPr>
      <w:r>
        <w:t xml:space="preserve">oddíl C vložka </w:t>
      </w:r>
      <w:proofErr w:type="gramStart"/>
      <w:r>
        <w:t>č.87837</w:t>
      </w:r>
      <w:proofErr w:type="gramEnd"/>
    </w:p>
    <w:p w:rsidR="00874B96" w:rsidRDefault="00EF432A">
      <w:pPr>
        <w:pStyle w:val="Zkladntext50"/>
        <w:framePr w:w="2054" w:h="2315" w:hRule="exact" w:wrap="none" w:vAnchor="page" w:hAnchor="page" w:x="3143" w:y="1733"/>
        <w:shd w:val="clear" w:color="auto" w:fill="auto"/>
        <w:spacing w:after="93" w:line="110" w:lineRule="exact"/>
        <w:jc w:val="both"/>
      </w:pPr>
      <w:r>
        <w:rPr>
          <w:rStyle w:val="Zkladntext51"/>
        </w:rPr>
        <w:t>Expedoval:</w:t>
      </w:r>
    </w:p>
    <w:p w:rsidR="00874B96" w:rsidRDefault="00EF432A">
      <w:pPr>
        <w:pStyle w:val="Zkladntext30"/>
        <w:framePr w:w="2054" w:h="2315" w:hRule="exact" w:wrap="none" w:vAnchor="page" w:hAnchor="page" w:x="3143" w:y="1733"/>
        <w:shd w:val="clear" w:color="auto" w:fill="auto"/>
        <w:spacing w:after="205" w:line="150" w:lineRule="exact"/>
      </w:pPr>
      <w:proofErr w:type="spellStart"/>
      <w:r>
        <w:t>Alliance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DC </w:t>
      </w:r>
      <w:proofErr w:type="gramStart"/>
      <w:r>
        <w:t>H.K.</w:t>
      </w:r>
      <w:proofErr w:type="gramEnd"/>
    </w:p>
    <w:p w:rsidR="00874B96" w:rsidRDefault="00EF432A">
      <w:pPr>
        <w:pStyle w:val="Zkladntext30"/>
        <w:framePr w:w="2054" w:h="2315" w:hRule="exact" w:wrap="none" w:vAnchor="page" w:hAnchor="page" w:x="3143" w:y="1733"/>
        <w:shd w:val="clear" w:color="auto" w:fill="auto"/>
        <w:spacing w:after="90" w:line="150" w:lineRule="exact"/>
        <w:jc w:val="both"/>
      </w:pPr>
      <w:r>
        <w:t>Markova 191</w:t>
      </w:r>
    </w:p>
    <w:p w:rsidR="00874B96" w:rsidRDefault="00EF432A">
      <w:pPr>
        <w:pStyle w:val="Zkladntext30"/>
        <w:framePr w:w="2054" w:h="2315" w:hRule="exact" w:wrap="none" w:vAnchor="page" w:hAnchor="page" w:x="3143" w:y="1733"/>
        <w:shd w:val="clear" w:color="auto" w:fill="auto"/>
        <w:spacing w:after="279" w:line="150" w:lineRule="exact"/>
      </w:pPr>
      <w:r>
        <w:t>500 02 Hradec Králové</w:t>
      </w:r>
    </w:p>
    <w:p w:rsidR="00874B96" w:rsidRDefault="00EF432A">
      <w:pPr>
        <w:pStyle w:val="Zkladntext30"/>
        <w:framePr w:w="2054" w:h="2315" w:hRule="exact" w:wrap="none" w:vAnchor="page" w:hAnchor="page" w:x="3143" w:y="1733"/>
        <w:shd w:val="clear" w:color="auto" w:fill="auto"/>
        <w:spacing w:line="283" w:lineRule="exact"/>
        <w:ind w:right="700"/>
        <w:jc w:val="both"/>
      </w:pPr>
      <w:proofErr w:type="gramStart"/>
      <w:r>
        <w:t xml:space="preserve">tel. </w:t>
      </w:r>
      <w:r>
        <w:rPr>
          <w:rStyle w:val="Zkladntext31"/>
        </w:rPr>
        <w:t>..</w:t>
      </w:r>
      <w:r>
        <w:rPr>
          <w:rStyle w:val="Zkladntext3dkovn0pt"/>
        </w:rPr>
        <w:t>......................</w:t>
      </w:r>
      <w:r>
        <w:br/>
        <w:t>tel.</w:t>
      </w:r>
      <w:proofErr w:type="gramEnd"/>
      <w:r>
        <w:t xml:space="preserve"> </w:t>
      </w:r>
      <w:r>
        <w:rPr>
          <w:rStyle w:val="Zkladntext3dkovn0pt"/>
        </w:rPr>
        <w:t>.................</w:t>
      </w:r>
      <w:r>
        <w:rPr>
          <w:rStyle w:val="Zkladntext3dkovn0pt0"/>
        </w:rPr>
        <w:t>.......</w:t>
      </w:r>
      <w:r>
        <w:br/>
        <w:t>fax:</w:t>
      </w:r>
      <w:r>
        <w:rPr>
          <w:rStyle w:val="Zkladntext31"/>
        </w:rPr>
        <w:t>.​</w:t>
      </w:r>
      <w:r>
        <w:rPr>
          <w:rStyle w:val="Zkladntext3dkovn0pt"/>
        </w:rPr>
        <w:t>.</w:t>
      </w:r>
      <w:r>
        <w:rPr>
          <w:rStyle w:val="Zkladntext3dkovn0pt0"/>
        </w:rPr>
        <w:t>................</w:t>
      </w:r>
    </w:p>
    <w:p w:rsidR="00874B96" w:rsidRDefault="00EF432A">
      <w:pPr>
        <w:pStyle w:val="Zkladntext50"/>
        <w:framePr w:w="2050" w:h="2032" w:hRule="exact" w:wrap="none" w:vAnchor="page" w:hAnchor="page" w:x="5985" w:y="1733"/>
        <w:shd w:val="clear" w:color="auto" w:fill="auto"/>
        <w:spacing w:after="98" w:line="110" w:lineRule="exact"/>
      </w:pPr>
      <w:r>
        <w:rPr>
          <w:rStyle w:val="Zkladntext51"/>
        </w:rPr>
        <w:t>Odběratel:</w:t>
      </w:r>
    </w:p>
    <w:p w:rsidR="00874B96" w:rsidRDefault="00EF432A">
      <w:pPr>
        <w:pStyle w:val="Zkladntext30"/>
        <w:framePr w:w="2050" w:h="2032" w:hRule="exact" w:wrap="none" w:vAnchor="page" w:hAnchor="page" w:x="5985" w:y="1733"/>
        <w:shd w:val="clear" w:color="auto" w:fill="auto"/>
        <w:spacing w:after="210" w:line="150" w:lineRule="exact"/>
      </w:pPr>
      <w:r>
        <w:t>Nemocnice Na Františku</w:t>
      </w:r>
    </w:p>
    <w:p w:rsidR="00874B96" w:rsidRDefault="00EF432A">
      <w:pPr>
        <w:pStyle w:val="Zkladntext30"/>
        <w:framePr w:w="2050" w:h="2032" w:hRule="exact" w:wrap="none" w:vAnchor="page" w:hAnchor="page" w:x="5985" w:y="1733"/>
        <w:shd w:val="clear" w:color="auto" w:fill="auto"/>
        <w:spacing w:after="90" w:line="150" w:lineRule="exact"/>
      </w:pPr>
      <w:r>
        <w:t>Na Františku 847/8</w:t>
      </w:r>
    </w:p>
    <w:p w:rsidR="00874B96" w:rsidRDefault="00EF432A">
      <w:pPr>
        <w:pStyle w:val="Zkladntext30"/>
        <w:framePr w:w="2050" w:h="2032" w:hRule="exact" w:wrap="none" w:vAnchor="page" w:hAnchor="page" w:x="5985" w:y="1733"/>
        <w:shd w:val="clear" w:color="auto" w:fill="auto"/>
        <w:spacing w:after="253" w:line="150" w:lineRule="exact"/>
      </w:pPr>
      <w:r>
        <w:t xml:space="preserve">110 00 </w:t>
      </w:r>
      <w:proofErr w:type="gramStart"/>
      <w:r>
        <w:t>Praha 1-Staré</w:t>
      </w:r>
      <w:proofErr w:type="gramEnd"/>
      <w:r>
        <w:t xml:space="preserve"> Město</w:t>
      </w:r>
    </w:p>
    <w:p w:rsidR="00874B96" w:rsidRDefault="00EF432A">
      <w:pPr>
        <w:pStyle w:val="Zkladntext30"/>
        <w:framePr w:w="2050" w:h="2032" w:hRule="exact" w:wrap="none" w:vAnchor="page" w:hAnchor="page" w:x="5985" w:y="1733"/>
        <w:shd w:val="clear" w:color="auto" w:fill="auto"/>
        <w:spacing w:line="283" w:lineRule="exact"/>
      </w:pPr>
      <w:r>
        <w:t>IČ: 00879444</w:t>
      </w:r>
      <w:r>
        <w:br/>
        <w:t>DIČ: CZ00879444</w:t>
      </w:r>
    </w:p>
    <w:p w:rsidR="00874B96" w:rsidRDefault="00EF432A">
      <w:pPr>
        <w:pStyle w:val="Zkladntext50"/>
        <w:framePr w:w="1795" w:h="2248" w:hRule="exact" w:wrap="none" w:vAnchor="page" w:hAnchor="page" w:x="8817" w:y="1733"/>
        <w:shd w:val="clear" w:color="auto" w:fill="auto"/>
        <w:spacing w:after="98" w:line="110" w:lineRule="exact"/>
      </w:pPr>
      <w:r>
        <w:rPr>
          <w:rStyle w:val="Zkladntext51"/>
        </w:rPr>
        <w:t>Příjemce:</w:t>
      </w:r>
      <w:r>
        <w:t xml:space="preserve"> </w:t>
      </w:r>
      <w:r>
        <w:rPr>
          <w:rStyle w:val="Zkladntext545pt"/>
        </w:rPr>
        <w:t>LEKARNA</w:t>
      </w:r>
    </w:p>
    <w:p w:rsidR="00874B96" w:rsidRDefault="00EF432A">
      <w:pPr>
        <w:pStyle w:val="Zkladntext30"/>
        <w:framePr w:w="1795" w:h="2248" w:hRule="exact" w:wrap="none" w:vAnchor="page" w:hAnchor="page" w:x="8817" w:y="1733"/>
        <w:shd w:val="clear" w:color="auto" w:fill="auto"/>
        <w:spacing w:after="133" w:line="150" w:lineRule="exact"/>
      </w:pPr>
      <w:r>
        <w:t>Nemocnice Na Františku</w:t>
      </w:r>
    </w:p>
    <w:p w:rsidR="00874B96" w:rsidRDefault="00EF432A">
      <w:pPr>
        <w:pStyle w:val="Zkladntext30"/>
        <w:framePr w:w="1795" w:h="2248" w:hRule="exact" w:wrap="none" w:vAnchor="page" w:hAnchor="page" w:x="8817" w:y="1733"/>
        <w:shd w:val="clear" w:color="auto" w:fill="auto"/>
        <w:spacing w:line="283" w:lineRule="exact"/>
      </w:pPr>
      <w:r>
        <w:t>Lékárna Palackého</w:t>
      </w:r>
      <w:r>
        <w:br/>
        <w:t>Lékárna Palackého</w:t>
      </w:r>
      <w:r>
        <w:br/>
        <w:t>Palackého 5</w:t>
      </w:r>
      <w:r>
        <w:br/>
        <w:t>115 92 Praha 1</w:t>
      </w:r>
    </w:p>
    <w:p w:rsidR="00874B96" w:rsidRDefault="00EF432A">
      <w:pPr>
        <w:pStyle w:val="Zkladntext50"/>
        <w:framePr w:w="1795" w:h="2248" w:hRule="exact" w:wrap="none" w:vAnchor="page" w:hAnchor="page" w:x="8817" w:y="1733"/>
        <w:shd w:val="clear" w:color="auto" w:fill="auto"/>
        <w:spacing w:after="0" w:line="283" w:lineRule="exact"/>
      </w:pPr>
      <w:proofErr w:type="gramStart"/>
      <w:r>
        <w:t xml:space="preserve">Telefon: </w:t>
      </w:r>
      <w:r>
        <w:rPr>
          <w:rStyle w:val="Zkladntext5dkovn0pt"/>
        </w:rPr>
        <w:t>............</w:t>
      </w:r>
      <w:r>
        <w:rPr>
          <w:rStyle w:val="Zkladntext5dkovn0pt0"/>
        </w:rPr>
        <w:t>.....</w:t>
      </w:r>
      <w:r>
        <w:br/>
        <w:t>Kód</w:t>
      </w:r>
      <w:proofErr w:type="gramEnd"/>
      <w:r>
        <w:t xml:space="preserve"> zákazníka: </w:t>
      </w:r>
      <w:r>
        <w:rPr>
          <w:rStyle w:val="Zkladntext5dkovn0pt0"/>
        </w:rPr>
        <w:t>........</w:t>
      </w:r>
      <w:r>
        <w:rPr>
          <w:rStyle w:val="Zkladntext5dkovn0pt1"/>
        </w:rPr>
        <w:t>...</w:t>
      </w:r>
      <w:r>
        <w:rPr>
          <w:rStyle w:val="Zkladntext52"/>
        </w:rPr>
        <w:t>.​</w:t>
      </w:r>
      <w:r>
        <w:rPr>
          <w:rStyle w:val="Zkladntext5dkovn0pt2"/>
        </w:rPr>
        <w:t>..</w:t>
      </w:r>
      <w:r>
        <w:rPr>
          <w:rStyle w:val="Zkladntext5dkovn0pt3"/>
        </w:rPr>
        <w:t>...</w:t>
      </w:r>
    </w:p>
    <w:p w:rsidR="00874B96" w:rsidRDefault="00EF432A">
      <w:pPr>
        <w:pStyle w:val="Nadpis20"/>
        <w:framePr w:w="11232" w:h="335" w:hRule="exact" w:wrap="none" w:vAnchor="page" w:hAnchor="page" w:x="335" w:y="4730"/>
        <w:shd w:val="clear" w:color="auto" w:fill="auto"/>
        <w:spacing w:line="240" w:lineRule="exact"/>
        <w:ind w:left="80"/>
      </w:pPr>
      <w:bookmarkStart w:id="2" w:name="bookmark2"/>
      <w:r>
        <w:rPr>
          <w:rStyle w:val="Nadpis21"/>
          <w:b/>
          <w:bCs/>
        </w:rPr>
        <w:t>Rekapitulace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1248"/>
        <w:gridCol w:w="1248"/>
        <w:gridCol w:w="1248"/>
        <w:gridCol w:w="1248"/>
        <w:gridCol w:w="1238"/>
        <w:gridCol w:w="1248"/>
        <w:gridCol w:w="1248"/>
        <w:gridCol w:w="1253"/>
      </w:tblGrid>
      <w:tr w:rsidR="00874B9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Zkladntext275pt"/>
              </w:rPr>
              <w:t>Sazba DPH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 xml:space="preserve">Základ DPH </w:t>
            </w:r>
            <w:proofErr w:type="spellStart"/>
            <w:r>
              <w:rPr>
                <w:rStyle w:val="Zkladntext275pt"/>
              </w:rPr>
              <w:t>dist</w:t>
            </w:r>
            <w:proofErr w:type="spellEnd"/>
            <w:r>
              <w:rPr>
                <w:rStyle w:val="Zkladntext275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DPH distributor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 xml:space="preserve">PC celkem </w:t>
            </w:r>
            <w:proofErr w:type="spellStart"/>
            <w:r>
              <w:rPr>
                <w:rStyle w:val="Zkladntext275pt"/>
              </w:rPr>
              <w:t>dist</w:t>
            </w:r>
            <w:proofErr w:type="spellEnd"/>
            <w:r>
              <w:rPr>
                <w:rStyle w:val="Zkladntext275pt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Základ DPH lék.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275pt"/>
              </w:rPr>
              <w:t>DPH lékárna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PC celkem lék.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Zisk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Zkladntext275pt"/>
              </w:rPr>
              <w:t>Regulované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874B96">
            <w:pPr>
              <w:framePr w:w="11232" w:h="5136" w:wrap="none" w:vAnchor="page" w:hAnchor="page" w:x="335" w:y="5215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1"/>
              </w:rPr>
              <w:t>..........</w:t>
            </w:r>
            <w:r>
              <w:rPr>
                <w:rStyle w:val="Zkladntext275ptdkovn0pt2"/>
              </w:rPr>
              <w:t>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1"/>
              </w:rPr>
              <w:t>...</w:t>
            </w:r>
            <w:r>
              <w:rPr>
                <w:rStyle w:val="Zkladntext275ptdkovn0pt2"/>
              </w:rPr>
              <w:t>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1"/>
              </w:rPr>
              <w:t>..........</w:t>
            </w:r>
            <w:r>
              <w:rPr>
                <w:rStyle w:val="Zkladntext275ptdkovn0pt2"/>
              </w:rPr>
              <w:t>.....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1"/>
              </w:rPr>
              <w:t>..........</w:t>
            </w:r>
            <w:r>
              <w:rPr>
                <w:rStyle w:val="Zkladntext275ptdkovn0pt2"/>
              </w:rPr>
              <w:t>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1"/>
              </w:rPr>
              <w:t>...</w:t>
            </w:r>
            <w:r>
              <w:rPr>
                <w:rStyle w:val="Zkladntext275ptdkovn0pt2"/>
              </w:rPr>
              <w:t>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1"/>
              </w:rPr>
              <w:t>..........</w:t>
            </w:r>
            <w:r>
              <w:rPr>
                <w:rStyle w:val="Zkladntext275ptdkovn0pt2"/>
              </w:rPr>
              <w:t>.....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1"/>
              </w:rPr>
              <w:t>..........</w:t>
            </w:r>
            <w:r>
              <w:rPr>
                <w:rStyle w:val="Zkladntext275ptdkovn0pt2"/>
              </w:rPr>
              <w:t>.....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874B96">
            <w:pPr>
              <w:framePr w:w="11232" w:h="5136" w:wrap="none" w:vAnchor="page" w:hAnchor="page" w:x="335" w:y="5215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15%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874B96">
            <w:pPr>
              <w:framePr w:w="11232" w:h="5136" w:wrap="none" w:vAnchor="page" w:hAnchor="page" w:x="335" w:y="5215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Zkladntext275pt"/>
              </w:rPr>
              <w:t>Neregulované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874B96">
            <w:pPr>
              <w:framePr w:w="11232" w:h="5136" w:wrap="none" w:vAnchor="page" w:hAnchor="page" w:x="335" w:y="5215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874B96">
            <w:pPr>
              <w:framePr w:w="11232" w:h="5136" w:wrap="none" w:vAnchor="page" w:hAnchor="page" w:x="335" w:y="5215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15%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874B96">
            <w:pPr>
              <w:framePr w:w="11232" w:h="5136" w:wrap="none" w:vAnchor="page" w:hAnchor="page" w:x="335" w:y="5215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Tun"/>
              </w:rPr>
              <w:t>Celkem - zboží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</w:pPr>
            <w:r>
              <w:rPr>
                <w:rStyle w:val="Zkladntext2Tun"/>
              </w:rPr>
              <w:t>Služby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</w:pPr>
            <w:r>
              <w:rPr>
                <w:rStyle w:val="Zkladntext2Tun"/>
              </w:rPr>
              <w:t>DPH 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</w:pPr>
            <w:r>
              <w:rPr>
                <w:rStyle w:val="Zkladntext2Tun"/>
              </w:rPr>
              <w:t>DPH 10%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</w:pPr>
            <w:r>
              <w:rPr>
                <w:rStyle w:val="Zkladntext2Tun"/>
              </w:rPr>
              <w:t>DPH 15%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</w:pPr>
            <w:r>
              <w:rPr>
                <w:rStyle w:val="Zkladntext2Tun"/>
              </w:rPr>
              <w:t>DPH 21%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B96" w:rsidRDefault="00874B96">
            <w:pPr>
              <w:framePr w:w="11232" w:h="5136" w:wrap="none" w:vAnchor="page" w:hAnchor="page" w:x="335" w:y="521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"/>
              </w:rPr>
              <w:t>....</w:t>
            </w:r>
            <w:r>
              <w:rPr>
                <w:rStyle w:val="Zkladntext29pt"/>
              </w:rPr>
              <w:t>.</w:t>
            </w:r>
            <w:r>
              <w:rPr>
                <w:rStyle w:val="Zkladntext29ptTun"/>
              </w:rPr>
              <w:t>...........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"/>
              </w:rPr>
              <w:t>80,259.00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"/>
              </w:rPr>
              <w:t>8,025.00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"/>
              </w:rPr>
              <w:t>88,284.00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232" w:h="5136" w:wrap="none" w:vAnchor="page" w:hAnchor="page" w:x="335" w:y="521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0"/>
              </w:rPr>
              <w:t>................</w:t>
            </w:r>
          </w:p>
        </w:tc>
      </w:tr>
    </w:tbl>
    <w:p w:rsidR="00874B96" w:rsidRDefault="00EF432A">
      <w:pPr>
        <w:pStyle w:val="Titulektabulky0"/>
        <w:framePr w:w="10301" w:h="733" w:hRule="exact" w:wrap="none" w:vAnchor="page" w:hAnchor="page" w:x="858" w:y="10324"/>
        <w:shd w:val="clear" w:color="auto" w:fill="auto"/>
      </w:pPr>
      <w:r>
        <w:t>Lékárna stanovuje svou prodejní cenu podle zásad cenové regulace. Uvedené prodejní ceny lékárny jsou nezávaznými doporučenými spotřebitelskými cenami (DPC)</w:t>
      </w:r>
      <w:r>
        <w:br/>
        <w:t>Cena přesahující maximální cenu MF se vztahuje k dodávce před platností současného ceníku a je tedy fakturována v souladu s opatřením MF.</w:t>
      </w:r>
    </w:p>
    <w:p w:rsidR="00874B96" w:rsidRDefault="00EF432A">
      <w:pPr>
        <w:pStyle w:val="Titulektabulky0"/>
        <w:framePr w:w="10301" w:h="733" w:hRule="exact" w:wrap="none" w:vAnchor="page" w:hAnchor="page" w:x="858" w:y="10324"/>
        <w:shd w:val="clear" w:color="auto" w:fill="auto"/>
      </w:pPr>
      <w:r>
        <w:t xml:space="preserve">Daňové doklady či opravné daňové doklady jsou Vám ve </w:t>
      </w:r>
      <w:proofErr w:type="spellStart"/>
      <w:r>
        <w:t>formatu</w:t>
      </w:r>
      <w:proofErr w:type="spellEnd"/>
      <w:r>
        <w:t xml:space="preserve"> "</w:t>
      </w:r>
      <w:proofErr w:type="spellStart"/>
      <w:r>
        <w:t>pdf</w:t>
      </w:r>
      <w:proofErr w:type="spellEnd"/>
      <w:r>
        <w:t xml:space="preserve"> k dispozici v zákaznické zóně portálu </w:t>
      </w:r>
      <w:hyperlink r:id="rId9" w:history="1">
        <w:r w:rsidRPr="00EF432A">
          <w:rPr>
            <w:rStyle w:val="Hypertextovodkaz"/>
            <w:lang w:eastAsia="en-US" w:bidi="en-US"/>
          </w:rPr>
          <w:t>http://www.alliance-healthcare.cz</w:t>
        </w:r>
      </w:hyperlink>
      <w:r w:rsidRPr="00EF432A">
        <w:rPr>
          <w:lang w:eastAsia="en-US" w:bidi="en-US"/>
        </w:rPr>
        <w:t xml:space="preserve"> </w:t>
      </w:r>
      <w:r>
        <w:t>.</w:t>
      </w:r>
    </w:p>
    <w:p w:rsidR="00874B96" w:rsidRDefault="00EF432A">
      <w:pPr>
        <w:pStyle w:val="Nadpis20"/>
        <w:framePr w:w="11232" w:h="3424" w:hRule="exact" w:wrap="none" w:vAnchor="page" w:hAnchor="page" w:x="335" w:y="11647"/>
        <w:shd w:val="clear" w:color="auto" w:fill="auto"/>
        <w:spacing w:after="173" w:line="240" w:lineRule="exact"/>
        <w:ind w:left="80"/>
      </w:pPr>
      <w:bookmarkStart w:id="3" w:name="bookmark3"/>
      <w:r>
        <w:rPr>
          <w:rStyle w:val="Nadpis21"/>
          <w:b/>
          <w:bCs/>
        </w:rPr>
        <w:t>Rozvoz</w:t>
      </w:r>
      <w:bookmarkEnd w:id="3"/>
    </w:p>
    <w:p w:rsidR="00874B96" w:rsidRDefault="00EF432A">
      <w:pPr>
        <w:pStyle w:val="Nadpis30"/>
        <w:framePr w:w="11232" w:h="3424" w:hRule="exact" w:wrap="none" w:vAnchor="page" w:hAnchor="page" w:x="335" w:y="11647"/>
        <w:shd w:val="clear" w:color="auto" w:fill="auto"/>
        <w:tabs>
          <w:tab w:val="left" w:pos="5970"/>
        </w:tabs>
        <w:spacing w:before="0" w:after="58" w:line="240" w:lineRule="exact"/>
        <w:ind w:left="2000"/>
      </w:pPr>
      <w:bookmarkStart w:id="4" w:name="bookmark4"/>
      <w:r>
        <w:t>PPR PHK 1PR10600</w:t>
      </w:r>
      <w:r>
        <w:tab/>
        <w:t>1PR10630 PRAHA 1</w:t>
      </w:r>
      <w:bookmarkEnd w:id="4"/>
    </w:p>
    <w:p w:rsidR="00874B96" w:rsidRDefault="00EF432A">
      <w:pPr>
        <w:pStyle w:val="Nadpis30"/>
        <w:framePr w:w="11232" w:h="3424" w:hRule="exact" w:wrap="none" w:vAnchor="page" w:hAnchor="page" w:x="335" w:y="11647"/>
        <w:shd w:val="clear" w:color="auto" w:fill="auto"/>
        <w:tabs>
          <w:tab w:val="left" w:pos="6817"/>
        </w:tabs>
        <w:spacing w:before="0" w:after="58" w:line="240" w:lineRule="exact"/>
        <w:ind w:left="2420"/>
      </w:pPr>
      <w:bookmarkStart w:id="5" w:name="bookmark5"/>
      <w:proofErr w:type="gramStart"/>
      <w:r>
        <w:t>17.04.2023</w:t>
      </w:r>
      <w:proofErr w:type="gramEnd"/>
      <w:r>
        <w:t xml:space="preserve"> PO</w:t>
      </w:r>
      <w:r>
        <w:tab/>
        <w:t>LT: 17.04.2023 18:00 PO</w:t>
      </w:r>
      <w:bookmarkEnd w:id="5"/>
    </w:p>
    <w:p w:rsidR="00874B96" w:rsidRDefault="00EF432A">
      <w:pPr>
        <w:pStyle w:val="Nadpis20"/>
        <w:framePr w:w="11232" w:h="3424" w:hRule="exact" w:wrap="none" w:vAnchor="page" w:hAnchor="page" w:x="335" w:y="11647"/>
        <w:shd w:val="clear" w:color="auto" w:fill="auto"/>
        <w:spacing w:after="96" w:line="240" w:lineRule="exact"/>
        <w:ind w:left="80"/>
      </w:pPr>
      <w:bookmarkStart w:id="6" w:name="bookmark6"/>
      <w:r>
        <w:rPr>
          <w:rStyle w:val="Nadpis21"/>
          <w:b/>
          <w:bCs/>
        </w:rPr>
        <w:t>Obaly</w:t>
      </w:r>
      <w:bookmarkEnd w:id="6"/>
    </w:p>
    <w:p w:rsidR="00874B96" w:rsidRDefault="00EF432A">
      <w:pPr>
        <w:pStyle w:val="Nadpis30"/>
        <w:framePr w:w="11232" w:h="3424" w:hRule="exact" w:wrap="none" w:vAnchor="page" w:hAnchor="page" w:x="335" w:y="11647"/>
        <w:shd w:val="clear" w:color="auto" w:fill="auto"/>
        <w:spacing w:before="0" w:after="53" w:line="240" w:lineRule="exact"/>
        <w:ind w:left="80"/>
        <w:jc w:val="center"/>
      </w:pPr>
      <w:bookmarkStart w:id="7" w:name="bookmark7"/>
      <w:r>
        <w:t>(1)</w:t>
      </w:r>
      <w:bookmarkEnd w:id="7"/>
    </w:p>
    <w:p w:rsidR="00874B96" w:rsidRDefault="00EF432A">
      <w:pPr>
        <w:pStyle w:val="Nadpis30"/>
        <w:framePr w:w="11232" w:h="3424" w:hRule="exact" w:wrap="none" w:vAnchor="page" w:hAnchor="page" w:x="335" w:y="11647"/>
        <w:shd w:val="clear" w:color="auto" w:fill="auto"/>
        <w:spacing w:before="0" w:after="293" w:line="240" w:lineRule="exact"/>
        <w:ind w:left="4680"/>
        <w:jc w:val="left"/>
      </w:pPr>
      <w:bookmarkStart w:id="8" w:name="bookmark8"/>
      <w:r>
        <w:t>BDM:1</w:t>
      </w:r>
      <w:bookmarkEnd w:id="8"/>
    </w:p>
    <w:p w:rsidR="00874B96" w:rsidRDefault="00EF432A">
      <w:pPr>
        <w:pStyle w:val="Nadpis20"/>
        <w:framePr w:w="11232" w:h="3424" w:hRule="exact" w:wrap="none" w:vAnchor="page" w:hAnchor="page" w:x="335" w:y="11647"/>
        <w:shd w:val="clear" w:color="auto" w:fill="auto"/>
        <w:spacing w:after="101" w:line="240" w:lineRule="exact"/>
        <w:ind w:left="80"/>
      </w:pPr>
      <w:bookmarkStart w:id="9" w:name="bookmark9"/>
      <w:proofErr w:type="spellStart"/>
      <w:r>
        <w:rPr>
          <w:rStyle w:val="Nadpis21"/>
          <w:b/>
          <w:bCs/>
        </w:rPr>
        <w:t>Vychystávací</w:t>
      </w:r>
      <w:proofErr w:type="spellEnd"/>
      <w:r>
        <w:rPr>
          <w:rStyle w:val="Nadpis21"/>
          <w:b/>
          <w:bCs/>
        </w:rPr>
        <w:t xml:space="preserve"> sestavy</w:t>
      </w:r>
      <w:bookmarkEnd w:id="9"/>
    </w:p>
    <w:p w:rsidR="00874B96" w:rsidRDefault="00EF432A">
      <w:pPr>
        <w:pStyle w:val="Nadpis30"/>
        <w:framePr w:w="11232" w:h="3424" w:hRule="exact" w:wrap="none" w:vAnchor="page" w:hAnchor="page" w:x="335" w:y="11647"/>
        <w:shd w:val="clear" w:color="auto" w:fill="auto"/>
        <w:spacing w:before="0" w:after="56" w:line="240" w:lineRule="exact"/>
        <w:ind w:left="80"/>
        <w:jc w:val="center"/>
      </w:pPr>
      <w:bookmarkStart w:id="10" w:name="bookmark10"/>
      <w:r>
        <w:t>(1)</w:t>
      </w:r>
      <w:bookmarkEnd w:id="10"/>
    </w:p>
    <w:p w:rsidR="00874B96" w:rsidRDefault="00EF432A">
      <w:pPr>
        <w:pStyle w:val="Zkladntext60"/>
        <w:framePr w:w="11232" w:h="3424" w:hRule="exact" w:wrap="none" w:vAnchor="page" w:hAnchor="page" w:x="335" w:y="11647"/>
        <w:shd w:val="clear" w:color="auto" w:fill="auto"/>
        <w:spacing w:before="0" w:line="200" w:lineRule="exact"/>
        <w:ind w:left="4680"/>
      </w:pPr>
      <w:r>
        <w:t>50072177/2023 OPL,</w:t>
      </w:r>
    </w:p>
    <w:p w:rsidR="00874B96" w:rsidRDefault="00EF432A">
      <w:pPr>
        <w:pStyle w:val="ZhlavneboZpat0"/>
        <w:framePr w:wrap="none" w:vAnchor="page" w:hAnchor="page" w:x="5730" w:y="16029"/>
        <w:shd w:val="clear" w:color="auto" w:fill="auto"/>
        <w:spacing w:line="150" w:lineRule="exact"/>
      </w:pPr>
      <w:r>
        <w:t>1/2</w:t>
      </w:r>
    </w:p>
    <w:p w:rsidR="00874B96" w:rsidRDefault="00874B96">
      <w:pPr>
        <w:rPr>
          <w:sz w:val="2"/>
          <w:szCs w:val="2"/>
        </w:rPr>
        <w:sectPr w:rsidR="00874B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947"/>
        <w:gridCol w:w="370"/>
        <w:gridCol w:w="451"/>
        <w:gridCol w:w="682"/>
        <w:gridCol w:w="427"/>
        <w:gridCol w:w="451"/>
        <w:gridCol w:w="624"/>
        <w:gridCol w:w="739"/>
        <w:gridCol w:w="792"/>
        <w:gridCol w:w="792"/>
        <w:gridCol w:w="797"/>
        <w:gridCol w:w="677"/>
        <w:gridCol w:w="811"/>
      </w:tblGrid>
      <w:tr w:rsidR="00874B9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36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B96" w:rsidRPr="00EF432A" w:rsidRDefault="00EF432A" w:rsidP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Style w:val="Zkladntext212ptTun"/>
              </w:rPr>
              <w:lastRenderedPageBreak/>
              <w:t>Seznam objednaných položek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</w:pPr>
            <w:r>
              <w:rPr>
                <w:rStyle w:val="Zkladntext255pt"/>
              </w:rPr>
              <w:t>Kód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</w:pPr>
            <w:r>
              <w:rPr>
                <w:rStyle w:val="Zkladntext255pt"/>
              </w:rPr>
              <w:t>Název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55pt"/>
              </w:rPr>
              <w:t>Obal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"/>
              </w:rPr>
              <w:t>Počet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Zkladntext255pt"/>
              </w:rPr>
              <w:t>Šarže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55pt"/>
              </w:rPr>
              <w:t>Exp.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after="60" w:line="110" w:lineRule="exact"/>
              <w:jc w:val="left"/>
            </w:pPr>
            <w:proofErr w:type="spellStart"/>
            <w:r>
              <w:rPr>
                <w:rStyle w:val="Zkladntext255pt"/>
              </w:rPr>
              <w:t>Přir</w:t>
            </w:r>
            <w:proofErr w:type="spellEnd"/>
            <w:r>
              <w:rPr>
                <w:rStyle w:val="Zkladntext255pt"/>
              </w:rPr>
              <w:t>.</w:t>
            </w:r>
          </w:p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255pt"/>
              </w:rPr>
              <w:t>dist</w:t>
            </w:r>
            <w:proofErr w:type="spellEnd"/>
            <w:r>
              <w:rPr>
                <w:rStyle w:val="Zkladntext255pt"/>
              </w:rPr>
              <w:t>.%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after="60" w:line="110" w:lineRule="exact"/>
            </w:pPr>
            <w:r>
              <w:rPr>
                <w:rStyle w:val="Zkladntext255pt"/>
              </w:rPr>
              <w:t>Při.</w:t>
            </w:r>
          </w:p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255pt"/>
              </w:rPr>
              <w:t>celk</w:t>
            </w:r>
            <w:proofErr w:type="spellEnd"/>
            <w:r>
              <w:rPr>
                <w:rStyle w:val="Zkladntext255pt"/>
              </w:rPr>
              <w:t>.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</w:pPr>
            <w:r>
              <w:rPr>
                <w:rStyle w:val="Zkladntext255pt"/>
              </w:rPr>
              <w:t>CP /ks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97" w:lineRule="exact"/>
            </w:pPr>
            <w:r>
              <w:rPr>
                <w:rStyle w:val="Zkladntext255pt"/>
              </w:rPr>
              <w:t xml:space="preserve">PC </w:t>
            </w:r>
            <w:proofErr w:type="spellStart"/>
            <w:r>
              <w:rPr>
                <w:rStyle w:val="Zkladntext255pt"/>
              </w:rPr>
              <w:t>dist</w:t>
            </w:r>
            <w:proofErr w:type="spellEnd"/>
            <w:r>
              <w:rPr>
                <w:rStyle w:val="Zkladntext255pt"/>
              </w:rPr>
              <w:t>./ks</w:t>
            </w:r>
            <w:r>
              <w:rPr>
                <w:rStyle w:val="Zkladntext255pt"/>
              </w:rPr>
              <w:br/>
              <w:t>bez DPH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97" w:lineRule="exact"/>
            </w:pPr>
            <w:r>
              <w:rPr>
                <w:rStyle w:val="Zkladntext255pt"/>
              </w:rPr>
              <w:t xml:space="preserve">PC </w:t>
            </w:r>
            <w:proofErr w:type="spellStart"/>
            <w:r>
              <w:rPr>
                <w:rStyle w:val="Zkladntext255pt"/>
              </w:rPr>
              <w:t>dist</w:t>
            </w:r>
            <w:proofErr w:type="spellEnd"/>
            <w:r>
              <w:rPr>
                <w:rStyle w:val="Zkladntext255pt"/>
              </w:rPr>
              <w:t>./ks</w:t>
            </w:r>
            <w:r>
              <w:rPr>
                <w:rStyle w:val="Zkladntext255pt"/>
              </w:rPr>
              <w:br/>
              <w:t>s DPH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97" w:lineRule="exact"/>
              <w:jc w:val="both"/>
            </w:pPr>
            <w:r>
              <w:rPr>
                <w:rStyle w:val="Zkladntext255pt"/>
              </w:rPr>
              <w:t>Celkem</w:t>
            </w:r>
            <w:r>
              <w:rPr>
                <w:rStyle w:val="Zkladntext255pt"/>
              </w:rPr>
              <w:br/>
              <w:t>s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after="60" w:line="110" w:lineRule="exact"/>
              <w:ind w:left="160"/>
              <w:jc w:val="left"/>
            </w:pPr>
            <w:r>
              <w:rPr>
                <w:rStyle w:val="Zkladntext255pt"/>
              </w:rPr>
              <w:t>Úhrada</w:t>
            </w:r>
          </w:p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line="110" w:lineRule="exact"/>
            </w:pPr>
            <w:r>
              <w:rPr>
                <w:rStyle w:val="Zkladntext255pt"/>
              </w:rPr>
              <w:t>VZP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55pt"/>
              </w:rPr>
              <w:t xml:space="preserve">DPC </w:t>
            </w:r>
            <w:proofErr w:type="gramStart"/>
            <w:r>
              <w:rPr>
                <w:rStyle w:val="Zkladntext255pt"/>
              </w:rPr>
              <w:t>lék./ks</w:t>
            </w:r>
            <w:proofErr w:type="gramEnd"/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36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</w:rPr>
              <w:t>Regulované přípravky - plný dopočet, DPH 10.00 %</w:t>
            </w:r>
          </w:p>
        </w:tc>
      </w:tr>
      <w:tr w:rsidR="00874B9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</w:rPr>
              <w:t>0168904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  <w:jc w:val="left"/>
            </w:pPr>
            <w:proofErr w:type="spellStart"/>
            <w:r>
              <w:rPr>
                <w:rStyle w:val="Zkladntext255pt"/>
              </w:rPr>
              <w:t>Xarelto</w:t>
            </w:r>
            <w:proofErr w:type="spellEnd"/>
            <w:r>
              <w:rPr>
                <w:rStyle w:val="Zkladntext255pt"/>
              </w:rPr>
              <w:t xml:space="preserve"> 20mg </w:t>
            </w:r>
            <w:proofErr w:type="gramStart"/>
            <w:r>
              <w:rPr>
                <w:rStyle w:val="Zkladntext255pt"/>
              </w:rPr>
              <w:t>por.tbl</w:t>
            </w:r>
            <w:proofErr w:type="gramEnd"/>
            <w:r>
              <w:rPr>
                <w:rStyle w:val="Zkladntext255pt"/>
              </w:rPr>
              <w:t>.flm.98x20mg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55pt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2"/>
              </w:rPr>
              <w:t>....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55pt"/>
              </w:rPr>
              <w:t>BT17AX2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</w:rPr>
              <w:t>08/25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2"/>
              </w:rPr>
              <w:t>.......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2"/>
              </w:rPr>
              <w:t>.........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Zkladntext22"/>
              </w:rPr>
              <w:t>..............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Zkladntext22"/>
              </w:rPr>
              <w:t>..............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Zkladntext22"/>
              </w:rPr>
              <w:t>..............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2"/>
              </w:rPr>
              <w:t>................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2"/>
              </w:rPr>
              <w:t>..............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B96" w:rsidRDefault="00EF432A">
            <w:pPr>
              <w:pStyle w:val="Zkladntext20"/>
              <w:framePr w:w="11366" w:h="1608" w:wrap="none" w:vAnchor="page" w:hAnchor="page" w:x="268" w:y="29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2"/>
              </w:rPr>
              <w:t>..............</w:t>
            </w:r>
          </w:p>
        </w:tc>
      </w:tr>
    </w:tbl>
    <w:p w:rsidR="00874B96" w:rsidRDefault="00EF432A">
      <w:pPr>
        <w:pStyle w:val="Zkladntext50"/>
        <w:framePr w:w="11366" w:h="1169" w:hRule="exact" w:wrap="none" w:vAnchor="page" w:hAnchor="page" w:x="268" w:y="2951"/>
        <w:shd w:val="clear" w:color="auto" w:fill="auto"/>
        <w:spacing w:after="307" w:line="283" w:lineRule="exact"/>
      </w:pPr>
      <w:r>
        <w:t xml:space="preserve">SPOLEČNOST </w:t>
      </w:r>
      <w:r w:rsidRPr="00EF432A">
        <w:rPr>
          <w:lang w:eastAsia="fr-FR" w:bidi="fr-FR"/>
        </w:rPr>
        <w:t xml:space="preserve">ALLIANCE </w:t>
      </w:r>
      <w:r>
        <w:t xml:space="preserve">HEALTHCARE S.R.O. POTVRZUJE, ŽE ZBOŽÍ, KTERÉ DODÁVÁ SVÝM ODBĚRATELŮM, </w:t>
      </w:r>
      <w:r w:rsidRPr="00EF432A">
        <w:rPr>
          <w:lang w:eastAsia="fr-FR" w:bidi="fr-FR"/>
        </w:rPr>
        <w:t xml:space="preserve">JE </w:t>
      </w:r>
      <w:r>
        <w:t xml:space="preserve">V SOULADU S AKTUÁLNĚ PLATNÝMI PRÁVNÍMI </w:t>
      </w:r>
      <w:proofErr w:type="gramStart"/>
      <w:r>
        <w:t>PŘEDPISY.PROHLÁŠENÍ</w:t>
      </w:r>
      <w:proofErr w:type="gramEnd"/>
      <w:r>
        <w:t xml:space="preserve"> O</w:t>
      </w:r>
      <w:r>
        <w:br/>
        <w:t>SHODĚ A BEZPEČNOSTNÍ LISTY VÁM NA VYŽÁDÁNÍ POSKYTNEME.</w:t>
      </w:r>
    </w:p>
    <w:p w:rsidR="00874B96" w:rsidRDefault="00EF432A">
      <w:pPr>
        <w:pStyle w:val="Zkladntext60"/>
        <w:framePr w:w="11366" w:h="1169" w:hRule="exact" w:wrap="none" w:vAnchor="page" w:hAnchor="page" w:x="268" w:y="2951"/>
        <w:shd w:val="clear" w:color="auto" w:fill="auto"/>
        <w:spacing w:before="0" w:line="200" w:lineRule="exact"/>
        <w:jc w:val="both"/>
      </w:pPr>
      <w:r>
        <w:t>Stav Vašeho konta k datu vytvoření dokladu:</w:t>
      </w:r>
    </w:p>
    <w:p w:rsidR="00874B96" w:rsidRDefault="00EF432A">
      <w:pPr>
        <w:pStyle w:val="Zkladntext30"/>
        <w:framePr w:w="11366" w:h="1263" w:hRule="exact" w:wrap="none" w:vAnchor="page" w:hAnchor="page" w:x="268" w:y="4132"/>
        <w:shd w:val="clear" w:color="auto" w:fill="auto"/>
        <w:tabs>
          <w:tab w:val="right" w:pos="6107"/>
        </w:tabs>
        <w:spacing w:line="240" w:lineRule="exact"/>
        <w:jc w:val="both"/>
      </w:pPr>
      <w:r>
        <w:t>Konto</w:t>
      </w:r>
      <w:r>
        <w:tab/>
        <w:t>Stav</w:t>
      </w:r>
    </w:p>
    <w:p w:rsidR="00874B96" w:rsidRDefault="00EF432A">
      <w:pPr>
        <w:pStyle w:val="Obsah0"/>
        <w:framePr w:w="11366" w:h="1263" w:hRule="exact" w:wrap="none" w:vAnchor="page" w:hAnchor="page" w:x="268" w:y="4132"/>
        <w:shd w:val="clear" w:color="auto" w:fill="auto"/>
        <w:tabs>
          <w:tab w:val="right" w:pos="6107"/>
        </w:tabs>
      </w:pPr>
      <w:r>
        <w:t>NR3</w:t>
      </w:r>
      <w:r>
        <w:tab/>
        <w:t>0</w:t>
      </w:r>
    </w:p>
    <w:p w:rsidR="00874B96" w:rsidRDefault="00EF432A">
      <w:pPr>
        <w:pStyle w:val="Obsah0"/>
        <w:framePr w:w="11366" w:h="1263" w:hRule="exact" w:wrap="none" w:vAnchor="page" w:hAnchor="page" w:x="268" w:y="4132"/>
        <w:shd w:val="clear" w:color="auto" w:fill="auto"/>
        <w:tabs>
          <w:tab w:val="right" w:pos="6107"/>
        </w:tabs>
      </w:pPr>
      <w:proofErr w:type="spellStart"/>
      <w:r>
        <w:t>Alphega</w:t>
      </w:r>
      <w:proofErr w:type="spellEnd"/>
      <w:r>
        <w:t xml:space="preserve"> Partner</w:t>
      </w:r>
      <w:r>
        <w:tab/>
        <w:t>0</w:t>
      </w:r>
    </w:p>
    <w:p w:rsidR="00874B96" w:rsidRDefault="00EF432A">
      <w:pPr>
        <w:pStyle w:val="Obsah0"/>
        <w:framePr w:w="11366" w:h="1263" w:hRule="exact" w:wrap="none" w:vAnchor="page" w:hAnchor="page" w:x="268" w:y="4132"/>
        <w:shd w:val="clear" w:color="auto" w:fill="auto"/>
        <w:tabs>
          <w:tab w:val="right" w:pos="6107"/>
        </w:tabs>
      </w:pPr>
      <w:r>
        <w:t>FB</w:t>
      </w:r>
      <w:r>
        <w:tab/>
        <w:t>0</w:t>
      </w:r>
    </w:p>
    <w:p w:rsidR="00874B96" w:rsidRDefault="00EF432A">
      <w:pPr>
        <w:pStyle w:val="Obsah0"/>
        <w:framePr w:w="11366" w:h="1263" w:hRule="exact" w:wrap="none" w:vAnchor="page" w:hAnchor="page" w:x="268" w:y="4132"/>
        <w:shd w:val="clear" w:color="auto" w:fill="auto"/>
        <w:tabs>
          <w:tab w:val="center" w:pos="1157"/>
          <w:tab w:val="right" w:pos="6107"/>
        </w:tabs>
      </w:pPr>
      <w:r>
        <w:t xml:space="preserve">Akce </w:t>
      </w:r>
      <w:r w:rsidRPr="00EF432A">
        <w:rPr>
          <w:lang w:val="en-US" w:eastAsia="fr-FR" w:bidi="fr-FR"/>
        </w:rPr>
        <w:t>Alliance</w:t>
      </w:r>
      <w:r w:rsidRPr="00EF432A">
        <w:rPr>
          <w:lang w:val="en-US" w:eastAsia="fr-FR" w:bidi="fr-FR"/>
        </w:rPr>
        <w:tab/>
      </w:r>
      <w:proofErr w:type="spellStart"/>
      <w:r>
        <w:t>Healthcare</w:t>
      </w:r>
      <w:proofErr w:type="spellEnd"/>
      <w:r>
        <w:tab/>
        <w:t>0</w:t>
      </w:r>
    </w:p>
    <w:p w:rsidR="00874B96" w:rsidRDefault="00EF432A">
      <w:pPr>
        <w:pStyle w:val="Nadpis20"/>
        <w:framePr w:w="11366" w:h="331" w:hRule="exact" w:wrap="none" w:vAnchor="page" w:hAnchor="page" w:x="268" w:y="6052"/>
        <w:shd w:val="clear" w:color="auto" w:fill="auto"/>
        <w:spacing w:line="240" w:lineRule="exact"/>
      </w:pPr>
      <w:bookmarkStart w:id="11" w:name="bookmark11"/>
      <w:r>
        <w:rPr>
          <w:rStyle w:val="Nadpis21"/>
          <w:b/>
          <w:bCs/>
        </w:rPr>
        <w:t>Informace pro zákazníky</w:t>
      </w:r>
      <w:bookmarkEnd w:id="11"/>
    </w:p>
    <w:p w:rsidR="00874B96" w:rsidRDefault="00EF432A">
      <w:pPr>
        <w:pStyle w:val="Zkladntext20"/>
        <w:framePr w:w="11366" w:h="542" w:hRule="exact" w:wrap="none" w:vAnchor="page" w:hAnchor="page" w:x="268" w:y="6821"/>
        <w:shd w:val="clear" w:color="auto" w:fill="auto"/>
        <w:spacing w:before="0" w:line="168" w:lineRule="exact"/>
        <w:ind w:right="1940"/>
        <w:jc w:val="both"/>
      </w:pPr>
      <w:proofErr w:type="spellStart"/>
      <w:r>
        <w:t>Agomelatine</w:t>
      </w:r>
      <w:proofErr w:type="spellEnd"/>
      <w:r>
        <w:t xml:space="preserve"> </w:t>
      </w:r>
      <w:proofErr w:type="spellStart"/>
      <w:r>
        <w:t>Teva</w:t>
      </w:r>
      <w:proofErr w:type="spellEnd"/>
      <w:r>
        <w:t xml:space="preserve"> 25mg </w:t>
      </w:r>
      <w:r w:rsidRPr="00EF432A">
        <w:rPr>
          <w:lang w:eastAsia="en-US" w:bidi="en-US"/>
        </w:rPr>
        <w:t xml:space="preserve">tbl.flm.84, </w:t>
      </w:r>
      <w:r>
        <w:t xml:space="preserve">SÚKL kód 0221394, šarže 3331081, stahování z důvody změny registrace, vraťte svému dodavateli do </w:t>
      </w:r>
      <w:proofErr w:type="gramStart"/>
      <w:r>
        <w:t>21.05.2023</w:t>
      </w:r>
      <w:proofErr w:type="gramEnd"/>
      <w:r>
        <w:br/>
      </w:r>
      <w:proofErr w:type="spellStart"/>
      <w:r>
        <w:t>Agomelatine</w:t>
      </w:r>
      <w:proofErr w:type="spellEnd"/>
      <w:r>
        <w:t xml:space="preserve"> </w:t>
      </w:r>
      <w:proofErr w:type="spellStart"/>
      <w:r>
        <w:t>Teva</w:t>
      </w:r>
      <w:proofErr w:type="spellEnd"/>
      <w:r>
        <w:t xml:space="preserve"> 25mg </w:t>
      </w:r>
      <w:r w:rsidRPr="00EF432A">
        <w:rPr>
          <w:lang w:eastAsia="en-US" w:bidi="en-US"/>
        </w:rPr>
        <w:t xml:space="preserve">tbl.flm.28, </w:t>
      </w:r>
      <w:r>
        <w:t>SÚKL kód 0221392, šarže 3339081, stahování z důvodu změny registrace, vraťte svému dodavateli do 21.05.2023</w:t>
      </w:r>
      <w:r>
        <w:br/>
      </w:r>
      <w:proofErr w:type="spellStart"/>
      <w:r>
        <w:t>Vectibix</w:t>
      </w:r>
      <w:proofErr w:type="spellEnd"/>
      <w:r>
        <w:t xml:space="preserve"> 20mg/ml ivn.inf.cnc.sol.1x5ml, </w:t>
      </w:r>
      <w:proofErr w:type="spellStart"/>
      <w:r>
        <w:t>kod</w:t>
      </w:r>
      <w:proofErr w:type="spellEnd"/>
      <w:r>
        <w:t xml:space="preserve"> SUKL 0029248, šarže 1151572A - stahování z důvodu závady kvality, vraťte svému dodavateli do 14.04.2023</w:t>
      </w:r>
    </w:p>
    <w:p w:rsidR="00874B96" w:rsidRDefault="00EF432A">
      <w:pPr>
        <w:pStyle w:val="Zkladntext20"/>
        <w:framePr w:w="11366" w:h="1727" w:hRule="exact" w:wrap="none" w:vAnchor="page" w:hAnchor="page" w:x="268" w:y="7450"/>
        <w:shd w:val="clear" w:color="auto" w:fill="auto"/>
        <w:spacing w:before="0" w:line="341" w:lineRule="exact"/>
        <w:jc w:val="both"/>
      </w:pPr>
      <w:r>
        <w:t>S přípravky bylo zacházeno v souladu se specifickými požadavky na jejich skladování a přepravu.</w:t>
      </w:r>
    </w:p>
    <w:p w:rsidR="00874B96" w:rsidRDefault="00EF432A">
      <w:pPr>
        <w:pStyle w:val="Zkladntext20"/>
        <w:framePr w:w="11366" w:h="1727" w:hRule="exact" w:wrap="none" w:vAnchor="page" w:hAnchor="page" w:x="268" w:y="7450"/>
        <w:shd w:val="clear" w:color="auto" w:fill="auto"/>
        <w:spacing w:before="0" w:line="341" w:lineRule="exact"/>
        <w:ind w:right="7980"/>
        <w:jc w:val="left"/>
      </w:pPr>
      <w:r>
        <w:t>Výrobky označené BIO - kontrolní orgán CZ-BIO-001</w:t>
      </w:r>
      <w:r>
        <w:br/>
        <w:t>UPOZORNĚNÍ!</w:t>
      </w:r>
    </w:p>
    <w:p w:rsidR="00874B96" w:rsidRDefault="00EF432A">
      <w:pPr>
        <w:pStyle w:val="Zkladntext20"/>
        <w:framePr w:w="11366" w:h="1727" w:hRule="exact" w:wrap="none" w:vAnchor="page" w:hAnchor="page" w:x="268" w:y="7450"/>
        <w:shd w:val="clear" w:color="auto" w:fill="auto"/>
        <w:spacing w:before="0" w:line="168" w:lineRule="exact"/>
        <w:ind w:right="2840"/>
        <w:jc w:val="left"/>
      </w:pPr>
      <w:r>
        <w:t xml:space="preserve">Prostudujte si vyjádření společnosti </w:t>
      </w:r>
      <w:proofErr w:type="spellStart"/>
      <w:r>
        <w:t>Indivior</w:t>
      </w:r>
      <w:proofErr w:type="spellEnd"/>
      <w:r>
        <w:t xml:space="preserve"> k chybě v Braillově písmu u LP </w:t>
      </w:r>
      <w:proofErr w:type="spellStart"/>
      <w:r>
        <w:t>Suboxone</w:t>
      </w:r>
      <w:proofErr w:type="spellEnd"/>
      <w:r>
        <w:t xml:space="preserve"> na webu AH (zákaznická sekce, část Informace).</w:t>
      </w:r>
      <w:r>
        <w:br/>
        <w:t xml:space="preserve">Název LP </w:t>
      </w:r>
      <w:proofErr w:type="spellStart"/>
      <w:r>
        <w:t>Suboxone</w:t>
      </w:r>
      <w:proofErr w:type="spellEnd"/>
      <w:r>
        <w:t xml:space="preserve"> 2mg / 0.5mg je v Braillově písmu u šarže 932501 psán jako </w:t>
      </w:r>
      <w:proofErr w:type="spellStart"/>
      <w:r>
        <w:t>Suboxone</w:t>
      </w:r>
      <w:proofErr w:type="spellEnd"/>
      <w:r>
        <w:t xml:space="preserve"> 2mg 0.5mg.</w:t>
      </w:r>
    </w:p>
    <w:p w:rsidR="00874B96" w:rsidRDefault="00EF432A">
      <w:pPr>
        <w:pStyle w:val="Zkladntext20"/>
        <w:framePr w:w="11366" w:h="1727" w:hRule="exact" w:wrap="none" w:vAnchor="page" w:hAnchor="page" w:x="268" w:y="7450"/>
        <w:shd w:val="clear" w:color="auto" w:fill="auto"/>
        <w:spacing w:before="0" w:line="168" w:lineRule="exact"/>
        <w:jc w:val="both"/>
      </w:pPr>
      <w:r>
        <w:t xml:space="preserve">Název LP </w:t>
      </w:r>
      <w:proofErr w:type="spellStart"/>
      <w:r>
        <w:t>Suboxone</w:t>
      </w:r>
      <w:proofErr w:type="spellEnd"/>
      <w:r>
        <w:t xml:space="preserve"> 8mg / 2mg je v Braillově písmu u šarže 932401 psán jako </w:t>
      </w:r>
      <w:proofErr w:type="spellStart"/>
      <w:r>
        <w:t>Suboxone</w:t>
      </w:r>
      <w:proofErr w:type="spellEnd"/>
      <w:r>
        <w:t xml:space="preserve"> 8mg 2mg.</w:t>
      </w:r>
    </w:p>
    <w:p w:rsidR="00874B96" w:rsidRDefault="00EF432A">
      <w:pPr>
        <w:pStyle w:val="ZhlavneboZpat0"/>
        <w:framePr w:wrap="none" w:vAnchor="page" w:hAnchor="page" w:x="5721" w:y="16050"/>
        <w:shd w:val="clear" w:color="auto" w:fill="auto"/>
        <w:spacing w:line="150" w:lineRule="exact"/>
      </w:pPr>
      <w:r>
        <w:t>2/2</w:t>
      </w:r>
    </w:p>
    <w:p w:rsidR="00874B96" w:rsidRDefault="00874B96">
      <w:pPr>
        <w:rPr>
          <w:sz w:val="2"/>
          <w:szCs w:val="2"/>
        </w:rPr>
      </w:pPr>
    </w:p>
    <w:sectPr w:rsidR="00874B96" w:rsidSect="00874B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2A" w:rsidRDefault="00EF432A" w:rsidP="00874B96">
      <w:r>
        <w:separator/>
      </w:r>
    </w:p>
  </w:endnote>
  <w:endnote w:type="continuationSeparator" w:id="0">
    <w:p w:rsidR="00EF432A" w:rsidRDefault="00EF432A" w:rsidP="0087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2A" w:rsidRDefault="00EF432A"/>
  </w:footnote>
  <w:footnote w:type="continuationSeparator" w:id="0">
    <w:p w:rsidR="00EF432A" w:rsidRDefault="00EF43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74B96"/>
    <w:rsid w:val="00874B96"/>
    <w:rsid w:val="00EF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4B9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74B96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74B9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2">
    <w:name w:val="Nadpis #1 (2)_"/>
    <w:basedOn w:val="Standardnpsmoodstavce"/>
    <w:link w:val="Nadpis120"/>
    <w:rsid w:val="00874B9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874B96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sid w:val="00874B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sid w:val="00874B9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0ptMalpsmena">
    <w:name w:val="Základní text (4) + 10 pt;Malá písmena"/>
    <w:basedOn w:val="Zkladntext4"/>
    <w:rsid w:val="00874B96"/>
    <w:rPr>
      <w:smallCap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10pt">
    <w:name w:val="Základní text (4) + 10 pt"/>
    <w:basedOn w:val="Zkladntext4"/>
    <w:rsid w:val="00874B9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74B9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1">
    <w:name w:val="Základní text (5)"/>
    <w:basedOn w:val="Zkladntext5"/>
    <w:rsid w:val="00874B9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sid w:val="00874B9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874B9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874B9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45pt">
    <w:name w:val="Základní text (5) + 4;5 pt"/>
    <w:basedOn w:val="Zkladntext5"/>
    <w:rsid w:val="00874B96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874B9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874B9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874B9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2">
    <w:name w:val="Základní text (5)"/>
    <w:basedOn w:val="Zkladntext5"/>
    <w:rsid w:val="00874B9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874B9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874B96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74B9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sid w:val="00874B96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874B96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dkovn0pt">
    <w:name w:val="Základní text (2) + 7;5 pt;Řádkování 0 pt"/>
    <w:basedOn w:val="Zkladntext2"/>
    <w:rsid w:val="00874B96"/>
    <w:rPr>
      <w:color w:val="000000"/>
      <w:spacing w:val="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0">
    <w:name w:val="Základní text (2) + 7;5 pt;Řádkování 0 pt"/>
    <w:basedOn w:val="Zkladntext2"/>
    <w:rsid w:val="00874B96"/>
    <w:rPr>
      <w:color w:val="000000"/>
      <w:spacing w:val="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1">
    <w:name w:val="Základní text (2) + 7;5 pt;Řádkování 0 pt"/>
    <w:basedOn w:val="Zkladntext2"/>
    <w:rsid w:val="00874B96"/>
    <w:rPr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2">
    <w:name w:val="Základní text (2) + 7;5 pt;Řádkování 0 pt"/>
    <w:basedOn w:val="Zkladntext2"/>
    <w:rsid w:val="00874B96"/>
    <w:rPr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74B96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874B96"/>
    <w:rPr>
      <w:b/>
      <w:b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874B96"/>
    <w:rPr>
      <w:b/>
      <w:b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">
    <w:name w:val="Základní text (2) + 9 pt"/>
    <w:basedOn w:val="Zkladntext2"/>
    <w:rsid w:val="00874B96"/>
    <w:rPr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74B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sid w:val="00874B9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874B9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74B9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2ptTun">
    <w:name w:val="Základní text (2) + 12 pt;Tučné"/>
    <w:basedOn w:val="Zkladntext2"/>
    <w:rsid w:val="00874B9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874B96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1">
    <w:name w:val="Základní text (2)"/>
    <w:basedOn w:val="Zkladntext2"/>
    <w:rsid w:val="00874B9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874B9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874B9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rsid w:val="00874B96"/>
    <w:pPr>
      <w:shd w:val="clear" w:color="auto" w:fill="FFFFFF"/>
      <w:spacing w:line="226" w:lineRule="exact"/>
    </w:pPr>
    <w:rPr>
      <w:rFonts w:ascii="Arial" w:eastAsia="Arial" w:hAnsi="Arial" w:cs="Arial"/>
      <w:sz w:val="15"/>
      <w:szCs w:val="15"/>
    </w:rPr>
  </w:style>
  <w:style w:type="paragraph" w:customStyle="1" w:styleId="Nadpis120">
    <w:name w:val="Nadpis #1 (2)"/>
    <w:basedOn w:val="Normln"/>
    <w:link w:val="Nadpis12"/>
    <w:rsid w:val="00874B96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10"/>
      <w:sz w:val="44"/>
      <w:szCs w:val="44"/>
      <w:lang w:val="en-US" w:eastAsia="en-US" w:bidi="en-US"/>
    </w:rPr>
  </w:style>
  <w:style w:type="paragraph" w:customStyle="1" w:styleId="Nadpis10">
    <w:name w:val="Nadpis #1"/>
    <w:basedOn w:val="Normln"/>
    <w:link w:val="Nadpis1"/>
    <w:rsid w:val="00874B96"/>
    <w:pPr>
      <w:shd w:val="clear" w:color="auto" w:fill="FFFFFF"/>
      <w:spacing w:before="60" w:after="60" w:line="0" w:lineRule="atLeast"/>
      <w:outlineLvl w:val="0"/>
    </w:pPr>
    <w:rPr>
      <w:rFonts w:ascii="Franklin Gothic Medium Cond" w:eastAsia="Franklin Gothic Medium Cond" w:hAnsi="Franklin Gothic Medium Cond" w:cs="Franklin Gothic Medium Cond"/>
      <w:b/>
      <w:bCs/>
      <w:sz w:val="46"/>
      <w:szCs w:val="46"/>
    </w:rPr>
  </w:style>
  <w:style w:type="paragraph" w:customStyle="1" w:styleId="Zkladntext20">
    <w:name w:val="Základní text (2)"/>
    <w:basedOn w:val="Normln"/>
    <w:link w:val="Zkladntext2"/>
    <w:rsid w:val="00874B96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874B9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874B96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rsid w:val="00874B96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rsid w:val="00874B96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rsid w:val="00874B96"/>
    <w:pPr>
      <w:shd w:val="clear" w:color="auto" w:fill="FFFFFF"/>
      <w:spacing w:before="240" w:after="120" w:line="0" w:lineRule="atLeast"/>
      <w:jc w:val="both"/>
      <w:outlineLvl w:val="2"/>
    </w:pPr>
    <w:rPr>
      <w:rFonts w:ascii="Arial" w:eastAsia="Arial" w:hAnsi="Arial" w:cs="Arial"/>
    </w:rPr>
  </w:style>
  <w:style w:type="paragraph" w:customStyle="1" w:styleId="Zkladntext60">
    <w:name w:val="Základní text (6)"/>
    <w:basedOn w:val="Normln"/>
    <w:link w:val="Zkladntext6"/>
    <w:rsid w:val="00874B96"/>
    <w:pPr>
      <w:shd w:val="clear" w:color="auto" w:fill="FFFFFF"/>
      <w:spacing w:before="1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874B9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Obsah0">
    <w:name w:val="Obsah"/>
    <w:basedOn w:val="Normln"/>
    <w:link w:val="Obsah"/>
    <w:rsid w:val="00874B96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ance-healthcar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lliance-healthcar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OPIS DODACIHO LISTU - DBP_PDF_DL.VYTVOR_OPIS_DL_FADL</vt:lpstr>
    </vt:vector>
  </TitlesOfParts>
  <Company>Hewlett-Packard Company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DODACIHO LISTU - DBP_PDF_DL.VYTVOR_OPIS_DL_FADL</dc:title>
  <dc:subject/>
  <dc:creator>Unibase Software s.r.o., ing. Martin Grimm (c) 2021</dc:creator>
  <cp:keywords/>
  <cp:lastModifiedBy>Vavrušková</cp:lastModifiedBy>
  <cp:revision>2</cp:revision>
  <dcterms:created xsi:type="dcterms:W3CDTF">2023-04-18T09:21:00Z</dcterms:created>
  <dcterms:modified xsi:type="dcterms:W3CDTF">2023-04-18T09:22:00Z</dcterms:modified>
</cp:coreProperties>
</file>