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74E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0456DBA9" wp14:editId="1335A802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F73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1AE75687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EF31EA" w14:textId="179A7CAA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</w:t>
      </w:r>
      <w:proofErr w:type="spellStart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sml</w:t>
      </w:r>
      <w:proofErr w:type="spellEnd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. </w:t>
      </w:r>
      <w:r w:rsidR="004F6EA0">
        <w:rPr>
          <w:rFonts w:ascii="Times New Roman" w:eastAsia="Times New Roman" w:hAnsi="Times New Roman" w:cs="Times New Roman"/>
          <w:b/>
          <w:i/>
          <w:iCs/>
          <w:lang w:eastAsia="cs-CZ"/>
        </w:rPr>
        <w:t>10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C9364A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</w:p>
    <w:p w14:paraId="6E5AB2AD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57A6E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23B690E0" w14:textId="0CFD4654" w:rsidR="001000B9" w:rsidRPr="00C43965" w:rsidRDefault="00D93E14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C43965">
        <w:rPr>
          <w:rFonts w:ascii="Times New Roman" w:eastAsia="Times New Roman" w:hAnsi="Times New Roman" w:cs="Times New Roman"/>
          <w:b/>
          <w:bCs/>
          <w:lang w:eastAsia="cs-CZ"/>
        </w:rPr>
        <w:t>IVADLO NA FIDLOVAČCE</w:t>
      </w: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z.ú</w:t>
      </w:r>
      <w:proofErr w:type="spellEnd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C43965" w:rsidRPr="00C43965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se sídlem Křesomyslova 625</w:t>
      </w:r>
      <w:r w:rsidR="00DB0C64">
        <w:rPr>
          <w:rFonts w:ascii="Times New Roman" w:eastAsia="Times New Roman" w:hAnsi="Times New Roman" w:cs="Times New Roman"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Praha 4</w:t>
      </w:r>
    </w:p>
    <w:p w14:paraId="2DE09CB8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1CE9134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93E14">
        <w:rPr>
          <w:rFonts w:ascii="Times New Roman" w:eastAsia="Times New Roman" w:hAnsi="Times New Roman" w:cs="Times New Roman"/>
          <w:lang w:eastAsia="cs-CZ"/>
        </w:rPr>
        <w:t>09218521</w:t>
      </w:r>
    </w:p>
    <w:p w14:paraId="3495CC8F" w14:textId="6EF1D285" w:rsidR="00D93E14" w:rsidRDefault="00D93E14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</w:t>
      </w:r>
      <w:proofErr w:type="spellStart"/>
      <w:r w:rsidR="00563BBE">
        <w:rPr>
          <w:rFonts w:ascii="Times New Roman" w:eastAsia="Times New Roman" w:hAnsi="Times New Roman" w:cs="Times New Roman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1D55925" w14:textId="0FDF071B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</w:t>
      </w:r>
      <w:proofErr w:type="spellStart"/>
      <w:r w:rsidR="00563BBE">
        <w:rPr>
          <w:rFonts w:ascii="Times New Roman" w:eastAsia="Times New Roman" w:hAnsi="Times New Roman" w:cs="Times New Roman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0C9E06C" w14:textId="36FF8A39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telefon: </w:t>
      </w:r>
      <w:proofErr w:type="spellStart"/>
      <w:r w:rsidR="00563BBE">
        <w:rPr>
          <w:rFonts w:ascii="Times New Roman" w:eastAsia="Times New Roman" w:hAnsi="Times New Roman" w:cs="Times New Roman"/>
          <w:lang w:eastAsia="cs-CZ"/>
        </w:rPr>
        <w:t>xxxxx</w:t>
      </w:r>
      <w:proofErr w:type="spellEnd"/>
      <w:r w:rsidRPr="007F21B4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7BB34BFF" w14:textId="34B15642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8" w:history="1">
        <w:proofErr w:type="spellStart"/>
        <w:r w:rsidR="00563BBE">
          <w:rPr>
            <w:rStyle w:val="Hypertextovodkaz"/>
            <w:rFonts w:ascii="Times New Roman" w:eastAsia="Times New Roman" w:hAnsi="Times New Roman" w:cs="Times New Roman"/>
            <w:i/>
            <w:iCs/>
            <w:lang w:eastAsia="cs-CZ"/>
          </w:rPr>
          <w:t>xxxx</w:t>
        </w:r>
      </w:hyperlink>
      <w:r w:rsidR="00563BBE">
        <w:rPr>
          <w:rStyle w:val="Hypertextovodkaz"/>
          <w:rFonts w:ascii="Times New Roman" w:eastAsia="Times New Roman" w:hAnsi="Times New Roman" w:cs="Times New Roman"/>
          <w:i/>
          <w:iCs/>
          <w:lang w:eastAsia="cs-CZ"/>
        </w:rPr>
        <w:t>x</w:t>
      </w:r>
      <w:proofErr w:type="spellEnd"/>
      <w:r w:rsidRPr="007F21B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287781C1" w14:textId="4254AFE0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„D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ivadlo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0BB9965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69CA5209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a</w:t>
      </w:r>
    </w:p>
    <w:p w14:paraId="11BA24D3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00A6F125" w14:textId="63F3F4F0" w:rsidR="00D04253" w:rsidRPr="00E30EFA" w:rsidRDefault="004F6EA0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SPOLEČENSKÉ CENTRUM TRUTNOVSKA PRO KULTURU A VOLNÝ ČAS,</w:t>
      </w:r>
      <w:r w:rsidR="00D04253" w:rsidRPr="00E30EFA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 </w:t>
      </w:r>
      <w:r w:rsidR="00C470B7">
        <w:rPr>
          <w:rFonts w:ascii="Times New Roman" w:eastAsia="Times New Roman" w:hAnsi="Times New Roman" w:cs="Times New Roman"/>
          <w:bCs/>
          <w:lang w:eastAsia="cs-CZ"/>
        </w:rPr>
        <w:t xml:space="preserve">se </w:t>
      </w:r>
      <w:r w:rsidR="00D43AA9">
        <w:rPr>
          <w:rFonts w:ascii="Times New Roman" w:eastAsia="Times New Roman" w:hAnsi="Times New Roman" w:cs="Times New Roman"/>
          <w:bCs/>
          <w:lang w:eastAsia="cs-CZ"/>
        </w:rPr>
        <w:t xml:space="preserve">sídlem </w:t>
      </w:r>
      <w:r>
        <w:rPr>
          <w:rFonts w:ascii="Times New Roman" w:eastAsia="Times New Roman" w:hAnsi="Times New Roman" w:cs="Times New Roman"/>
          <w:bCs/>
          <w:lang w:eastAsia="cs-CZ"/>
        </w:rPr>
        <w:t>Náměstí republiky 999, Trutnov, 541 01</w:t>
      </w:r>
    </w:p>
    <w:p w14:paraId="1F7DD8F5" w14:textId="2E0A198F" w:rsidR="00D04253" w:rsidRPr="00E30EFA" w:rsidRDefault="0011246D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E30EFA">
        <w:rPr>
          <w:rFonts w:ascii="Times New Roman" w:eastAsia="Times New Roman" w:hAnsi="Times New Roman" w:cs="Times New Roman"/>
          <w:bCs/>
          <w:lang w:eastAsia="cs-CZ"/>
        </w:rPr>
        <w:t>Z</w:t>
      </w:r>
      <w:r w:rsidR="00D04253" w:rsidRPr="00E30EFA">
        <w:rPr>
          <w:rFonts w:ascii="Times New Roman" w:eastAsia="Times New Roman" w:hAnsi="Times New Roman" w:cs="Times New Roman"/>
          <w:bCs/>
          <w:lang w:eastAsia="cs-CZ"/>
        </w:rPr>
        <w:t>astoupené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r w:rsidR="00C9364A">
        <w:rPr>
          <w:rFonts w:ascii="Times New Roman" w:eastAsia="Times New Roman" w:hAnsi="Times New Roman" w:cs="Times New Roman"/>
          <w:bCs/>
          <w:lang w:eastAsia="cs-CZ"/>
        </w:rPr>
        <w:t xml:space="preserve">ředitelem </w:t>
      </w:r>
      <w:r w:rsidR="004F6EA0">
        <w:rPr>
          <w:rFonts w:ascii="Times New Roman" w:eastAsia="Times New Roman" w:hAnsi="Times New Roman" w:cs="Times New Roman"/>
          <w:bCs/>
          <w:lang w:eastAsia="cs-CZ"/>
        </w:rPr>
        <w:t>MgA. Liborem Kasíkem</w:t>
      </w:r>
    </w:p>
    <w:p w14:paraId="39F8F18B" w14:textId="66D60A7C" w:rsidR="00D04253" w:rsidRDefault="00D04253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E30EFA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="004F6EA0">
        <w:rPr>
          <w:rFonts w:ascii="Times New Roman" w:eastAsia="Times New Roman" w:hAnsi="Times New Roman" w:cs="Times New Roman"/>
          <w:bCs/>
          <w:lang w:eastAsia="cs-CZ"/>
        </w:rPr>
        <w:t>72049537</w:t>
      </w:r>
    </w:p>
    <w:p w14:paraId="70AF4483" w14:textId="2BFE5A24" w:rsidR="00C9364A" w:rsidRDefault="00C9364A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DIČ: CZ</w:t>
      </w:r>
      <w:r w:rsidR="004F6EA0">
        <w:rPr>
          <w:rFonts w:ascii="Times New Roman" w:eastAsia="Times New Roman" w:hAnsi="Times New Roman" w:cs="Times New Roman"/>
          <w:bCs/>
          <w:lang w:eastAsia="cs-CZ"/>
        </w:rPr>
        <w:t>72049537</w:t>
      </w:r>
    </w:p>
    <w:p w14:paraId="5A0DBA0A" w14:textId="10248DA6" w:rsidR="00C470B7" w:rsidRPr="00E30EFA" w:rsidRDefault="00C470B7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</w:t>
      </w:r>
      <w:r w:rsidR="00DC4801">
        <w:rPr>
          <w:rFonts w:ascii="Times New Roman" w:eastAsia="Times New Roman" w:hAnsi="Times New Roman" w:cs="Times New Roman"/>
          <w:lang w:eastAsia="cs-CZ"/>
        </w:rPr>
        <w:t>43-6194960217/0100</w:t>
      </w:r>
    </w:p>
    <w:p w14:paraId="113A8EA9" w14:textId="0D584805" w:rsidR="00D04253" w:rsidRPr="00E30EFA" w:rsidRDefault="00D04253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E30EFA">
        <w:rPr>
          <w:rFonts w:ascii="Times New Roman" w:eastAsia="Times New Roman" w:hAnsi="Times New Roman" w:cs="Times New Roman"/>
          <w:bCs/>
          <w:lang w:eastAsia="cs-CZ"/>
        </w:rPr>
        <w:t>kont. osoba:</w:t>
      </w:r>
      <w:r w:rsidR="004F6EA0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proofErr w:type="spellStart"/>
      <w:r w:rsidR="00563BBE">
        <w:rPr>
          <w:rFonts w:ascii="Times New Roman" w:eastAsia="Times New Roman" w:hAnsi="Times New Roman" w:cs="Times New Roman"/>
          <w:bCs/>
          <w:lang w:eastAsia="cs-CZ"/>
        </w:rPr>
        <w:t>xxxxx</w:t>
      </w:r>
      <w:proofErr w:type="spellEnd"/>
    </w:p>
    <w:p w14:paraId="0E7FA6EA" w14:textId="61ABCC7D" w:rsidR="00D04253" w:rsidRPr="00E30EFA" w:rsidRDefault="00D04253" w:rsidP="00D04253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E30EFA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proofErr w:type="spellStart"/>
      <w:r w:rsidR="00563BBE">
        <w:rPr>
          <w:rFonts w:ascii="Times New Roman" w:eastAsia="Times New Roman" w:hAnsi="Times New Roman" w:cs="Times New Roman"/>
          <w:bCs/>
          <w:lang w:eastAsia="cs-CZ"/>
        </w:rPr>
        <w:t>xxxxx</w:t>
      </w:r>
      <w:proofErr w:type="spellEnd"/>
    </w:p>
    <w:p w14:paraId="216965D1" w14:textId="081F529F" w:rsidR="00C43965" w:rsidRPr="007F21B4" w:rsidRDefault="00D04253" w:rsidP="00D04253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Email: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proofErr w:type="spellStart"/>
      <w:r w:rsidR="00563BBE">
        <w:rPr>
          <w:rStyle w:val="Hypertextovodkaz"/>
          <w:rFonts w:ascii="Times New Roman" w:eastAsia="Times New Roman" w:hAnsi="Times New Roman" w:cs="Times New Roman"/>
          <w:i/>
          <w:iCs/>
          <w:lang w:eastAsia="cs-CZ"/>
        </w:rPr>
        <w:t>xxxxx</w:t>
      </w:r>
      <w:proofErr w:type="spellEnd"/>
    </w:p>
    <w:p w14:paraId="6373D113" w14:textId="07F319AF" w:rsidR="00C43965" w:rsidRPr="00860A8A" w:rsidRDefault="00C43965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„P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ořadatel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1DD94F32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E730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 hry:</w:t>
      </w:r>
    </w:p>
    <w:p w14:paraId="4114F4DA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35EC" w14:textId="0BD952B5" w:rsidR="001000B9" w:rsidRPr="008D1639" w:rsidRDefault="00E757A6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ABSOLVENT</w:t>
      </w:r>
    </w:p>
    <w:p w14:paraId="5BDB79B2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D88F23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7F7F3A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0E4B2184" w14:textId="07411FBF" w:rsidR="001000B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E757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ABSOLVENT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757A6">
        <w:rPr>
          <w:rFonts w:ascii="Times New Roman" w:eastAsia="Times New Roman" w:hAnsi="Times New Roman" w:cs="Times New Roman"/>
          <w:sz w:val="24"/>
          <w:szCs w:val="24"/>
          <w:lang w:eastAsia="cs-CZ"/>
        </w:rPr>
        <w:t>Terry Johnson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51823E" w14:textId="6E9BC68B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757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Natálie </w:t>
      </w:r>
      <w:proofErr w:type="spellStart"/>
      <w:r w:rsidR="00E757A6">
        <w:rPr>
          <w:rFonts w:ascii="Times New Roman" w:eastAsia="Times New Roman" w:hAnsi="Times New Roman" w:cs="Times New Roman"/>
          <w:sz w:val="24"/>
          <w:szCs w:val="20"/>
          <w:lang w:eastAsia="cs-CZ"/>
        </w:rPr>
        <w:t>Deákové</w:t>
      </w:r>
      <w:proofErr w:type="spellEnd"/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1. této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FE74B2" w14:textId="1D93728B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4F6E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11</w:t>
      </w:r>
      <w:r w:rsidR="00182D31" w:rsidRPr="00182D3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4F6E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10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.202</w:t>
      </w:r>
      <w:r w:rsidR="00182D3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od 19.00 hodin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4CF80FD" w14:textId="4CAC6CAF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místo: </w:t>
      </w:r>
      <w:r w:rsidR="004F6E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Společenské centrum Trutnovska pro kulturu a volný čas UFFO</w:t>
      </w:r>
    </w:p>
    <w:p w14:paraId="5794702E" w14:textId="520FBB2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CE90" w14:textId="7777777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81BB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4C9DC7C9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656BD" w14:textId="2C35590A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4F6EA0"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14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F6E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sto</w:t>
      </w:r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tisíc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B48E6BF" w14:textId="60FDFC52" w:rsidR="0011246D" w:rsidRDefault="001000B9" w:rsidP="001000B9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1458A3">
        <w:rPr>
          <w:rFonts w:ascii="Times New Roman" w:hAnsi="Times New Roman" w:cs="Times New Roman"/>
          <w:sz w:val="24"/>
          <w:szCs w:val="24"/>
        </w:rPr>
        <w:t>.</w:t>
      </w:r>
      <w:r w:rsidR="0011246D">
        <w:rPr>
          <w:rFonts w:ascii="Times New Roman" w:hAnsi="Times New Roman" w:cs="Times New Roman"/>
          <w:sz w:val="24"/>
          <w:szCs w:val="24"/>
        </w:rPr>
        <w:t xml:space="preserve"> Smluvení dopravci Divadlem jsou pro techniku Autodoprava GT, </w:t>
      </w:r>
    </w:p>
    <w:p w14:paraId="7A3A8000" w14:textId="0C7733EC" w:rsidR="001000B9" w:rsidRDefault="0011246D" w:rsidP="004F6E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s.r.o., IČO 24854271 a pro herce </w:t>
      </w:r>
      <w:r w:rsidR="001F5510">
        <w:rPr>
          <w:rFonts w:ascii="Times New Roman" w:hAnsi="Times New Roman" w:cs="Times New Roman"/>
          <w:sz w:val="24"/>
          <w:szCs w:val="24"/>
        </w:rPr>
        <w:t>a technické složky PCHD Transport, s.r.o., IČO 02376431.</w:t>
      </w:r>
    </w:p>
    <w:p w14:paraId="314D7D0E" w14:textId="616D0304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>100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>000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4F6EA0">
        <w:rPr>
          <w:rFonts w:ascii="Times New Roman" w:eastAsia="Times New Roman" w:hAnsi="Times New Roman" w:cs="Times New Roman"/>
          <w:sz w:val="24"/>
          <w:szCs w:val="24"/>
          <w:lang w:eastAsia="cs-CZ"/>
        </w:rPr>
        <w:t>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 korun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</w:t>
      </w:r>
      <w:r w:rsidR="004F6EA0">
        <w:rPr>
          <w:rFonts w:ascii="Times New Roman" w:eastAsia="Times New Roman" w:hAnsi="Times New Roman" w:cs="Times New Roman"/>
          <w:sz w:val="24"/>
          <w:szCs w:val="24"/>
          <w:lang w:eastAsia="cs-CZ"/>
        </w:rPr>
        <w:t>, ú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hrada</w:t>
      </w:r>
      <w:r w:rsidR="00182D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6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4F6E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3D9960" w14:textId="77777777" w:rsidR="00533FBF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>provize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0EFA">
        <w:rPr>
          <w:rFonts w:ascii="Times New Roman" w:eastAsia="Times New Roman" w:hAnsi="Times New Roman" w:cs="Times New Roman"/>
          <w:sz w:val="24"/>
          <w:szCs w:val="24"/>
          <w:lang w:eastAsia="cs-CZ"/>
        </w:rPr>
        <w:t>1,5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E3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 a</w:t>
      </w:r>
      <w:r w:rsidR="00E3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provize ve výši 15,9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C36213" w14:textId="7D37AEE6" w:rsidR="001000B9" w:rsidRPr="008D1639" w:rsidRDefault="00492E71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Aura-Pont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="00E30E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poskytnutí licence </w:t>
      </w:r>
      <w:r w:rsidR="001000B9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hrubých tržeb včetně předplatného.</w:t>
      </w:r>
    </w:p>
    <w:p w14:paraId="57769DFD" w14:textId="4E804CC5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2B0DEEF8" w14:textId="77777777" w:rsidR="00C43965" w:rsidRDefault="00C43965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7C97DFDA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6973B271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189D2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6860FEED" w14:textId="29AE40AB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</w:t>
      </w:r>
      <w:r w:rsidR="00D43AA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 </w:t>
      </w:r>
      <w:r w:rsidR="004F6E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11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</w:t>
      </w:r>
      <w:r w:rsidR="004F6E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10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.202</w:t>
      </w:r>
      <w:r w:rsidR="00182D3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3</w:t>
      </w:r>
    </w:p>
    <w:p w14:paraId="6C20A86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3BEA781A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2D0E45E7" w14:textId="0B356FEB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</w:t>
      </w:r>
      <w:r w:rsidRPr="00182D3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179C7B33" w14:textId="4B4F4977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92F038E" w14:textId="63288F02" w:rsidR="001000B9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proofErr w:type="spellStart"/>
      <w:r w:rsidR="00563BBE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  <w:proofErr w:type="spellEnd"/>
    </w:p>
    <w:p w14:paraId="4BA848FC" w14:textId="2F4838F5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proofErr w:type="spellStart"/>
      <w:r w:rsidR="00563BBE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  <w:proofErr w:type="spellEnd"/>
    </w:p>
    <w:p w14:paraId="5BADBD4B" w14:textId="3629E1A4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proofErr w:type="spellStart"/>
      <w:r w:rsidR="00563BBE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  <w:proofErr w:type="spellEnd"/>
    </w:p>
    <w:p w14:paraId="3343BA8B" w14:textId="1D1DC44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 w:rsidR="005715B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58273C" w14:textId="16625BD9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6A5E16" w14:textId="77777777" w:rsidR="00C43965" w:rsidRDefault="00C43965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6003C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2AA3FD07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2EB980" w14:textId="1475E4F9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8F5A09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57DF2E5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18DF4" w14:textId="77777777" w:rsidR="00C43965" w:rsidRDefault="00C43965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1D0C" w14:textId="7CD783A0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265337B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8E3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28656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B1B6B6" w14:textId="29B8BEBC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1DBB4467" w14:textId="4787109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5BCECAD2" w14:textId="68AF329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2747D09A" w14:textId="18E79B48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C43965">
          <w:footerReference w:type="default" r:id="rId9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91A7685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41863C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07C7954D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B754DC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A3F4401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5820AA2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782CD1E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6A7D005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58836585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3DA7D9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30105D93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E29CD3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75558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C81F33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5BCA6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70104E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222E6019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82957F3" w14:textId="2040EBFD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15200050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7B8BA48" w14:textId="0EEF809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247C12" w14:textId="33B86AE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9C169" w14:textId="56ADBA6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4D26A" w14:textId="3C9913E9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D9E98" w14:textId="54DA1BF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F980A" w14:textId="2A28922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B7F76" w14:textId="77777777" w:rsidR="00C43965" w:rsidRPr="008D163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F1EFE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D103" w14:textId="4E940416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> Trutnově dne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6D3338A7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11535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B6B6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8AD9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CD789E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6993D2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CB253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60272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A80B2" w14:textId="3E57F1BE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>MgA. Libor Kasík</w:t>
      </w:r>
    </w:p>
    <w:p w14:paraId="41B806CE" w14:textId="08E21250" w:rsidR="001000B9" w:rsidRPr="00FE553B" w:rsidRDefault="00D90A40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Na Fidlovačce</w:t>
      </w:r>
      <w:r w:rsidR="00206473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>Spol.centrum</w:t>
      </w:r>
      <w:proofErr w:type="spellEnd"/>
      <w:r w:rsidR="004F6EA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Trutnovska UFFO</w:t>
      </w:r>
      <w:r w:rsidR="00492E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BE9D40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4778CB8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E64EE" w14:textId="77777777" w:rsidR="001000B9" w:rsidRDefault="001000B9"/>
    <w:p w14:paraId="356C7B76" w14:textId="77777777" w:rsidR="001000B9" w:rsidRDefault="001000B9"/>
    <w:p w14:paraId="1DC938AF" w14:textId="77777777" w:rsidR="00C91070" w:rsidRDefault="00C91070" w:rsidP="00C91070">
      <w:pPr>
        <w:pStyle w:val="Nzev"/>
        <w:jc w:val="center"/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0C7AFE64" wp14:editId="657DF581">
            <wp:extent cx="194310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D3E2" w14:textId="77777777" w:rsidR="005715BF" w:rsidRDefault="005715BF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B904ABE" w14:textId="53982BD8" w:rsidR="00C91070" w:rsidRPr="005715BF" w:rsidRDefault="00E30EFA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ABSOLVENT</w:t>
      </w:r>
    </w:p>
    <w:p w14:paraId="79904B90" w14:textId="77777777" w:rsidR="00C91070" w:rsidRPr="005715BF" w:rsidRDefault="00C91070" w:rsidP="00E30EFA">
      <w:pPr>
        <w:jc w:val="center"/>
        <w:rPr>
          <w:rFonts w:ascii="Times New Roman" w:hAnsi="Times New Roman" w:cs="Times New Roman"/>
        </w:rPr>
      </w:pPr>
    </w:p>
    <w:p w14:paraId="341B916E" w14:textId="64B929FA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Režie: </w:t>
      </w:r>
      <w:r w:rsidRPr="00E30EFA">
        <w:rPr>
          <w:rFonts w:ascii="Times New Roman" w:hAnsi="Times New Roman" w:cs="Times New Roman"/>
          <w:bCs/>
          <w:sz w:val="28"/>
          <w:szCs w:val="28"/>
        </w:rPr>
        <w:t xml:space="preserve">Natália </w:t>
      </w:r>
      <w:proofErr w:type="spellStart"/>
      <w:r w:rsidRPr="00E30EFA">
        <w:rPr>
          <w:rFonts w:ascii="Times New Roman" w:hAnsi="Times New Roman" w:cs="Times New Roman"/>
          <w:bCs/>
          <w:sz w:val="28"/>
          <w:szCs w:val="28"/>
        </w:rPr>
        <w:t>Deáková</w:t>
      </w:r>
      <w:proofErr w:type="spellEnd"/>
    </w:p>
    <w:p w14:paraId="20A6F40B" w14:textId="2E8C4ED6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Dramaturgie: </w:t>
      </w:r>
      <w:r w:rsidRPr="00E30EFA">
        <w:rPr>
          <w:rFonts w:ascii="Times New Roman" w:hAnsi="Times New Roman" w:cs="Times New Roman"/>
          <w:bCs/>
          <w:sz w:val="28"/>
          <w:szCs w:val="28"/>
        </w:rPr>
        <w:t>Kateřina Jonášová</w:t>
      </w:r>
    </w:p>
    <w:p w14:paraId="3FECFD9F" w14:textId="57B93A9D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Scéna: </w:t>
      </w:r>
      <w:r w:rsidRPr="00E30EFA">
        <w:rPr>
          <w:rFonts w:ascii="Times New Roman" w:hAnsi="Times New Roman" w:cs="Times New Roman"/>
          <w:bCs/>
          <w:sz w:val="28"/>
          <w:szCs w:val="28"/>
        </w:rPr>
        <w:t xml:space="preserve">Lukáš </w:t>
      </w:r>
      <w:proofErr w:type="spellStart"/>
      <w:r w:rsidRPr="00E30EFA">
        <w:rPr>
          <w:rFonts w:ascii="Times New Roman" w:hAnsi="Times New Roman" w:cs="Times New Roman"/>
          <w:bCs/>
          <w:sz w:val="28"/>
          <w:szCs w:val="28"/>
        </w:rPr>
        <w:t>Kuchinka</w:t>
      </w:r>
      <w:proofErr w:type="spellEnd"/>
    </w:p>
    <w:p w14:paraId="01CA9C60" w14:textId="780A6ED3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Kostýmy: </w:t>
      </w:r>
      <w:r w:rsidRPr="00E30EFA">
        <w:rPr>
          <w:rFonts w:ascii="Times New Roman" w:hAnsi="Times New Roman" w:cs="Times New Roman"/>
          <w:bCs/>
          <w:sz w:val="28"/>
          <w:szCs w:val="28"/>
        </w:rPr>
        <w:t>Jana Smetanová</w:t>
      </w:r>
    </w:p>
    <w:p w14:paraId="54DDB9A8" w14:textId="434A9408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Asistent režie: </w:t>
      </w:r>
      <w:r w:rsidRPr="00E30EFA">
        <w:rPr>
          <w:rFonts w:ascii="Times New Roman" w:hAnsi="Times New Roman" w:cs="Times New Roman"/>
          <w:bCs/>
          <w:sz w:val="28"/>
          <w:szCs w:val="28"/>
        </w:rPr>
        <w:t>Petr Veselý</w:t>
      </w:r>
    </w:p>
    <w:p w14:paraId="5928575F" w14:textId="1F1DC8A8" w:rsidR="00E30EFA" w:rsidRPr="00E30EFA" w:rsidRDefault="00E30EFA" w:rsidP="00E3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Premiéra: </w:t>
      </w:r>
      <w:r w:rsidRPr="00E30EFA">
        <w:rPr>
          <w:rFonts w:ascii="Times New Roman" w:hAnsi="Times New Roman" w:cs="Times New Roman"/>
          <w:bCs/>
          <w:sz w:val="28"/>
          <w:szCs w:val="28"/>
        </w:rPr>
        <w:t>12. 2. 2022</w:t>
      </w:r>
    </w:p>
    <w:p w14:paraId="0BFF6DB5" w14:textId="6114C820" w:rsidR="00C91070" w:rsidRDefault="00E30EFA" w:rsidP="000E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A">
        <w:rPr>
          <w:rFonts w:ascii="Times New Roman" w:hAnsi="Times New Roman" w:cs="Times New Roman"/>
          <w:b/>
          <w:sz w:val="28"/>
          <w:szCs w:val="28"/>
        </w:rPr>
        <w:t xml:space="preserve">Délka představení: </w:t>
      </w:r>
      <w:r w:rsidRPr="00E30EFA">
        <w:rPr>
          <w:rFonts w:ascii="Times New Roman" w:hAnsi="Times New Roman" w:cs="Times New Roman"/>
          <w:bCs/>
          <w:sz w:val="28"/>
          <w:szCs w:val="28"/>
        </w:rPr>
        <w:t>125 min.</w:t>
      </w:r>
      <w:r w:rsidR="004F6EA0">
        <w:rPr>
          <w:rFonts w:ascii="Times New Roman" w:hAnsi="Times New Roman" w:cs="Times New Roman"/>
          <w:bCs/>
          <w:sz w:val="28"/>
          <w:szCs w:val="28"/>
        </w:rPr>
        <w:t xml:space="preserve"> (s pauzou)</w:t>
      </w:r>
    </w:p>
    <w:p w14:paraId="6908A514" w14:textId="77777777" w:rsidR="000E5303" w:rsidRPr="000E5303" w:rsidRDefault="000E5303" w:rsidP="000E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81A8" w14:textId="62C762E7" w:rsidR="00C91070" w:rsidRDefault="00C91070" w:rsidP="00C9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5BF">
        <w:rPr>
          <w:rFonts w:ascii="Times New Roman" w:hAnsi="Times New Roman" w:cs="Times New Roman"/>
          <w:b/>
          <w:sz w:val="36"/>
          <w:szCs w:val="36"/>
        </w:rPr>
        <w:t>HRAJÍ</w:t>
      </w:r>
      <w:r w:rsidR="005715BF">
        <w:rPr>
          <w:rFonts w:ascii="Times New Roman" w:hAnsi="Times New Roman" w:cs="Times New Roman"/>
          <w:b/>
          <w:sz w:val="36"/>
          <w:szCs w:val="36"/>
        </w:rPr>
        <w:t>:</w:t>
      </w:r>
      <w:r w:rsidRPr="005715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2A2D2F" w14:textId="77777777" w:rsidR="000E5303" w:rsidRPr="005715BF" w:rsidRDefault="000E5303" w:rsidP="00C910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DEAF9F" w14:textId="4341CEDE" w:rsidR="005715BF" w:rsidRDefault="00E30EFA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BENJAMIN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DANIEL KREJČÍK</w:t>
      </w:r>
    </w:p>
    <w:p w14:paraId="220DBBB0" w14:textId="4EAA001A" w:rsidR="00E30EFA" w:rsidRDefault="00E30EFA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5303">
        <w:rPr>
          <w:rFonts w:ascii="Times New Roman" w:hAnsi="Times New Roman" w:cs="Times New Roman"/>
          <w:b/>
          <w:sz w:val="28"/>
          <w:szCs w:val="28"/>
        </w:rPr>
        <w:t>PANÍ ROBINSONOVÁ</w:t>
      </w:r>
      <w:r w:rsidR="000E5303">
        <w:rPr>
          <w:rFonts w:ascii="Times New Roman" w:hAnsi="Times New Roman" w:cs="Times New Roman"/>
          <w:b/>
          <w:sz w:val="28"/>
          <w:szCs w:val="28"/>
        </w:rPr>
        <w:tab/>
      </w:r>
      <w:r w:rsidR="000E5303">
        <w:rPr>
          <w:rFonts w:ascii="Times New Roman" w:hAnsi="Times New Roman" w:cs="Times New Roman"/>
          <w:b/>
          <w:sz w:val="28"/>
          <w:szCs w:val="28"/>
        </w:rPr>
        <w:tab/>
        <w:t>JITKA SCHNEIDEROVÁ</w:t>
      </w:r>
    </w:p>
    <w:p w14:paraId="7CA9B54B" w14:textId="29996AE4" w:rsidR="000E5303" w:rsidRDefault="000E5303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PAN ROBINSON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VÁCLAV VAŠÁK</w:t>
      </w:r>
    </w:p>
    <w:p w14:paraId="7DA67BCD" w14:textId="0AEF6899" w:rsidR="000E5303" w:rsidRDefault="000E5303" w:rsidP="004F6EA0">
      <w:pPr>
        <w:ind w:left="4953" w:hanging="4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ELAINE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MARTINA JINDROVÁ</w:t>
      </w:r>
      <w:r w:rsidR="004F6EA0">
        <w:rPr>
          <w:rFonts w:ascii="Times New Roman" w:hAnsi="Times New Roman" w:cs="Times New Roman"/>
          <w:b/>
          <w:sz w:val="28"/>
          <w:szCs w:val="28"/>
        </w:rPr>
        <w:t>/ ANNA SOFIE ŠVEHLÍKOVÁ</w:t>
      </w:r>
    </w:p>
    <w:p w14:paraId="029868D0" w14:textId="713E2E94" w:rsidR="000E5303" w:rsidRDefault="000E5303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PAN BRADDOCK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DANIEL ROUS</w:t>
      </w:r>
    </w:p>
    <w:p w14:paraId="798DE982" w14:textId="2C5F6B84" w:rsidR="000E5303" w:rsidRDefault="000E5303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PANÍ BRADDOCKOVÁ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DANA ČERNÁ</w:t>
      </w:r>
    </w:p>
    <w:p w14:paraId="63AC67D7" w14:textId="13BA07BC" w:rsidR="000E5303" w:rsidRDefault="000E5303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MULTIROLE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PETR KOLMAN</w:t>
      </w:r>
    </w:p>
    <w:p w14:paraId="6CFD819D" w14:textId="0D1862FA" w:rsidR="001000B9" w:rsidRPr="00DB0C64" w:rsidRDefault="001000B9" w:rsidP="001000B9">
      <w:p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lastRenderedPageBreak/>
        <w:t>Příloha č. II. „TECHNICKÉ POŽADAVKY“</w:t>
      </w:r>
    </w:p>
    <w:p w14:paraId="54626031" w14:textId="77777777" w:rsidR="001000B9" w:rsidRPr="00DB0C64" w:rsidRDefault="001000B9" w:rsidP="001000B9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 xml:space="preserve">Šatny: </w:t>
      </w:r>
    </w:p>
    <w:p w14:paraId="5D1110E4" w14:textId="1C31005B" w:rsidR="001000B9" w:rsidRPr="00DB0C64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Pánská šatna </w:t>
      </w:r>
      <w:r w:rsidR="000E5303">
        <w:rPr>
          <w:rFonts w:ascii="Times New Roman" w:hAnsi="Times New Roman" w:cs="Times New Roman"/>
        </w:rPr>
        <w:t>a dámská šatna</w:t>
      </w:r>
      <w:r w:rsidR="00182D31">
        <w:rPr>
          <w:rFonts w:ascii="Times New Roman" w:hAnsi="Times New Roman" w:cs="Times New Roman"/>
        </w:rPr>
        <w:t xml:space="preserve"> se sprchou</w:t>
      </w:r>
    </w:p>
    <w:p w14:paraId="72C1D38A" w14:textId="27D97D12" w:rsidR="001000B9" w:rsidRPr="00DB0C64" w:rsidRDefault="00492E71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Šatna pro techniky </w:t>
      </w:r>
    </w:p>
    <w:p w14:paraId="7BF8F567" w14:textId="0C89C4DB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Jeviště:</w:t>
      </w:r>
    </w:p>
    <w:p w14:paraId="6402EBBD" w14:textId="2ED0CACC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šířka 9 m, hloubka 8 m, tahy 6x</w:t>
      </w:r>
      <w:r w:rsidR="00DC4801">
        <w:rPr>
          <w:rFonts w:ascii="Times New Roman" w:hAnsi="Times New Roman" w:cs="Times New Roman"/>
        </w:rPr>
        <w:t xml:space="preserve"> </w:t>
      </w:r>
    </w:p>
    <w:p w14:paraId="1D0809AE" w14:textId="3F99773B" w:rsidR="00373611" w:rsidRDefault="000E5303" w:rsidP="003736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Černý horizont. Boční šály</w:t>
      </w:r>
    </w:p>
    <w:p w14:paraId="7D7FDD82" w14:textId="68920003" w:rsidR="00373611" w:rsidRPr="00373611" w:rsidRDefault="00373611" w:rsidP="0037361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Rozteče tahů si Divadlo a Pořadatel domluví telefonicky před pořádáním akce (kontakt na technika v bodě III.)</w:t>
      </w:r>
    </w:p>
    <w:p w14:paraId="6CEC53A6" w14:textId="55B5B77F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Zvuk:</w:t>
      </w:r>
    </w:p>
    <w:p w14:paraId="1E94BFE2" w14:textId="77777777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 xml:space="preserve">Připojení k notebooku (přes zvukovou kartu, nebo 3,5 </w:t>
      </w:r>
      <w:proofErr w:type="spellStart"/>
      <w:r w:rsidRPr="000E5303">
        <w:rPr>
          <w:rFonts w:ascii="Times New Roman" w:hAnsi="Times New Roman" w:cs="Times New Roman"/>
        </w:rPr>
        <w:t>jack</w:t>
      </w:r>
      <w:proofErr w:type="spellEnd"/>
      <w:r w:rsidRPr="000E5303">
        <w:rPr>
          <w:rFonts w:ascii="Times New Roman" w:hAnsi="Times New Roman" w:cs="Times New Roman"/>
        </w:rPr>
        <w:t>)</w:t>
      </w:r>
    </w:p>
    <w:p w14:paraId="4B92036A" w14:textId="6CA05F89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Funkční zadní PA v divadle – ve hře se střídá přední a zadní zvuk</w:t>
      </w:r>
    </w:p>
    <w:p w14:paraId="3B99C9D5" w14:textId="5F7E0EDE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Mix s minimálně 8 vstupy</w:t>
      </w:r>
    </w:p>
    <w:p w14:paraId="68CB1A96" w14:textId="020D3D7C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Digitální mix si případně můžeme přivézt vlastní</w:t>
      </w:r>
      <w:r w:rsidR="00533FBF">
        <w:rPr>
          <w:rFonts w:ascii="Times New Roman" w:hAnsi="Times New Roman" w:cs="Times New Roman"/>
        </w:rPr>
        <w:t>, prosíme o info</w:t>
      </w:r>
    </w:p>
    <w:p w14:paraId="52C7D17F" w14:textId="77777777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2x port</w:t>
      </w:r>
    </w:p>
    <w:p w14:paraId="56BCC948" w14:textId="77777777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1x mikrofon (ideálně bezdrátový, poradíme si i s drátovým)</w:t>
      </w:r>
    </w:p>
    <w:p w14:paraId="2382A853" w14:textId="50FC6190" w:rsidR="000E5303" w:rsidRPr="000E5303" w:rsidRDefault="000E5303" w:rsidP="000E530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E5303">
        <w:rPr>
          <w:rFonts w:ascii="Times New Roman" w:hAnsi="Times New Roman" w:cs="Times New Roman"/>
        </w:rPr>
        <w:t>Funkční zadní PA s rozumným výkonem vzhledem k</w:t>
      </w:r>
      <w:r w:rsidR="00533FBF">
        <w:rPr>
          <w:rFonts w:ascii="Times New Roman" w:hAnsi="Times New Roman" w:cs="Times New Roman"/>
        </w:rPr>
        <w:t> </w:t>
      </w:r>
      <w:r w:rsidRPr="000E5303">
        <w:rPr>
          <w:rFonts w:ascii="Times New Roman" w:hAnsi="Times New Roman" w:cs="Times New Roman"/>
        </w:rPr>
        <w:t>prostoru</w:t>
      </w:r>
    </w:p>
    <w:p w14:paraId="395FA9EF" w14:textId="68C3E58C" w:rsidR="00DB0C64" w:rsidRPr="00DB0C64" w:rsidRDefault="00DB0C64" w:rsidP="00DB0C64">
      <w:pPr>
        <w:pStyle w:val="Odstavecseseznamem"/>
        <w:rPr>
          <w:rFonts w:ascii="Times New Roman" w:hAnsi="Times New Roman" w:cs="Times New Roman"/>
        </w:rPr>
      </w:pPr>
    </w:p>
    <w:p w14:paraId="3E4A1030" w14:textId="5ED77353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Světla:</w:t>
      </w:r>
    </w:p>
    <w:p w14:paraId="75D98917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Předky: 19x 1 kW nebo 2 kW reflektor</w:t>
      </w:r>
    </w:p>
    <w:p w14:paraId="356D377C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Portály: 1x 1 kW reflektor na každé straně</w:t>
      </w:r>
    </w:p>
    <w:p w14:paraId="39F65AE7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Jevištní most: 5x 1 kW reflektor</w:t>
      </w:r>
    </w:p>
    <w:p w14:paraId="3B0A1501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Jevištní lávky: 1x 1 kW reflektor na každé straně</w:t>
      </w:r>
    </w:p>
    <w:p w14:paraId="0CD48CFA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4x regulovaná zásuvka na jevišti</w:t>
      </w:r>
    </w:p>
    <w:p w14:paraId="5130FC7B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1x neregulovaná zásuvka na jevišti</w:t>
      </w:r>
    </w:p>
    <w:p w14:paraId="5F52D439" w14:textId="77777777" w:rsidR="00182D31" w:rsidRPr="00182D31" w:rsidRDefault="00182D31" w:rsidP="00182D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DMX připojení na jevišti</w:t>
      </w:r>
    </w:p>
    <w:p w14:paraId="657803C7" w14:textId="3A7ABFAE" w:rsidR="004F6EA0" w:rsidRPr="00DC4801" w:rsidRDefault="00182D31" w:rsidP="004F6E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82D31">
        <w:rPr>
          <w:rFonts w:ascii="Times New Roman" w:hAnsi="Times New Roman" w:cs="Times New Roman"/>
        </w:rPr>
        <w:t>2x TA</w:t>
      </w:r>
      <w:r w:rsidR="00DC4801">
        <w:rPr>
          <w:rFonts w:ascii="Times New Roman" w:hAnsi="Times New Roman" w:cs="Times New Roman"/>
        </w:rPr>
        <w:t>H</w:t>
      </w:r>
    </w:p>
    <w:p w14:paraId="660F9A7E" w14:textId="7FA6CCC7" w:rsidR="004F6EA0" w:rsidRDefault="004F6EA0" w:rsidP="004F6EA0">
      <w:pPr>
        <w:rPr>
          <w:rFonts w:ascii="Times New Roman" w:hAnsi="Times New Roman" w:cs="Times New Roman"/>
        </w:rPr>
      </w:pPr>
    </w:p>
    <w:p w14:paraId="5294CF90" w14:textId="77777777" w:rsidR="00F36777" w:rsidRDefault="00F36777" w:rsidP="00F36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PODPISEM TECHNICKÝCH POŽADAVKŮ POTVRZUJEME, ŽE JE JAKO POŘADATEL VŠECHNY BEZ VÝJIMKY SPLŇUJEME A ŽE SE NA NAKLÁDCE A VYKLÁDCE BUDOU PODÍLET NAŠI 2 TECHNICI.</w:t>
      </w:r>
    </w:p>
    <w:p w14:paraId="2AB6D901" w14:textId="4E345A02" w:rsidR="004F6EA0" w:rsidRDefault="004F6EA0" w:rsidP="004F6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porušení tohoto má právo Divadlo divadelní představení </w:t>
      </w:r>
      <w:r w:rsidR="00DC4801">
        <w:rPr>
          <w:rFonts w:ascii="Times New Roman" w:hAnsi="Times New Roman" w:cs="Times New Roman"/>
        </w:rPr>
        <w:t xml:space="preserve">neodehrát </w:t>
      </w:r>
      <w:r>
        <w:rPr>
          <w:rFonts w:ascii="Times New Roman" w:hAnsi="Times New Roman" w:cs="Times New Roman"/>
        </w:rPr>
        <w:t>po oznámení nesplnění technických podmínek potvrzené touto smlouvou</w:t>
      </w:r>
      <w:r w:rsidR="00DC4801">
        <w:rPr>
          <w:rFonts w:ascii="Times New Roman" w:hAnsi="Times New Roman" w:cs="Times New Roman"/>
        </w:rPr>
        <w:t>.</w:t>
      </w:r>
    </w:p>
    <w:p w14:paraId="18813FAD" w14:textId="77777777" w:rsidR="00DC4801" w:rsidRPr="008D1639" w:rsidRDefault="00DC4801" w:rsidP="00DC480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74A09F" w14:textId="31243ADC" w:rsidR="00DC4801" w:rsidRPr="00FE553B" w:rsidRDefault="00DC4801" w:rsidP="00DC480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Trutnově dne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6242C642" w14:textId="77777777" w:rsidR="00DC4801" w:rsidRPr="00FE553B" w:rsidRDefault="00DC4801" w:rsidP="00DC480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6BCAB4B" w14:textId="77777777" w:rsidR="00DC4801" w:rsidRDefault="00DC4801" w:rsidP="00DC480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CD2DBBC" w14:textId="77777777" w:rsidR="00DC4801" w:rsidRDefault="00DC4801" w:rsidP="00DC480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044AD6A" w14:textId="77777777" w:rsidR="00DC4801" w:rsidRDefault="00DC4801" w:rsidP="00DC480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1C3B8D3" w14:textId="5F4FA195" w:rsidR="00DC4801" w:rsidRPr="00FE553B" w:rsidRDefault="00DC4801" w:rsidP="00DC480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MgA. Libor Kasík</w:t>
      </w:r>
    </w:p>
    <w:p w14:paraId="7C966817" w14:textId="55F2D12D" w:rsidR="00DC4801" w:rsidRPr="00FE553B" w:rsidRDefault="00DC4801" w:rsidP="00DC480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Spol.centrum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Trutnovska UFFO </w:t>
      </w:r>
    </w:p>
    <w:p w14:paraId="496DE89A" w14:textId="77777777" w:rsidR="00DC4801" w:rsidRPr="004F6EA0" w:rsidRDefault="00DC4801" w:rsidP="004F6EA0">
      <w:pPr>
        <w:rPr>
          <w:rFonts w:ascii="Times New Roman" w:hAnsi="Times New Roman" w:cs="Times New Roman"/>
        </w:rPr>
      </w:pPr>
    </w:p>
    <w:sectPr w:rsidR="00DC4801" w:rsidRPr="004F6EA0" w:rsidSect="00ED77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ACCB" w14:textId="77777777" w:rsidR="00ED0D64" w:rsidRDefault="00ED0D64" w:rsidP="001000B9">
      <w:pPr>
        <w:spacing w:after="0" w:line="240" w:lineRule="auto"/>
      </w:pPr>
      <w:r>
        <w:separator/>
      </w:r>
    </w:p>
  </w:endnote>
  <w:endnote w:type="continuationSeparator" w:id="0">
    <w:p w14:paraId="779B5DD6" w14:textId="77777777" w:rsidR="00ED0D64" w:rsidRDefault="00ED0D64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5000"/>
      <w:docPartObj>
        <w:docPartGallery w:val="Page Numbers (Bottom of Page)"/>
        <w:docPartUnique/>
      </w:docPartObj>
    </w:sdtPr>
    <w:sdtContent>
      <w:p w14:paraId="5F5BD83B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1833290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3900"/>
      <w:docPartObj>
        <w:docPartGallery w:val="Page Numbers (Bottom of Page)"/>
        <w:docPartUnique/>
      </w:docPartObj>
    </w:sdtPr>
    <w:sdtContent>
      <w:p w14:paraId="4E9DED47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00C3E">
          <w:rPr>
            <w:noProof/>
          </w:rPr>
          <w:t>3</w:t>
        </w:r>
        <w:r>
          <w:fldChar w:fldCharType="end"/>
        </w:r>
      </w:p>
    </w:sdtContent>
  </w:sdt>
  <w:p w14:paraId="1BA4931D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081E" w14:textId="77777777" w:rsidR="00ED0D64" w:rsidRDefault="00ED0D64" w:rsidP="001000B9">
      <w:pPr>
        <w:spacing w:after="0" w:line="240" w:lineRule="auto"/>
      </w:pPr>
      <w:r>
        <w:separator/>
      </w:r>
    </w:p>
  </w:footnote>
  <w:footnote w:type="continuationSeparator" w:id="0">
    <w:p w14:paraId="572E7E62" w14:textId="77777777" w:rsidR="00ED0D64" w:rsidRDefault="00ED0D64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BF2"/>
    <w:multiLevelType w:val="hybridMultilevel"/>
    <w:tmpl w:val="A2983194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55"/>
    <w:multiLevelType w:val="hybridMultilevel"/>
    <w:tmpl w:val="8326EDCE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0562114">
    <w:abstractNumId w:val="4"/>
  </w:num>
  <w:num w:numId="2" w16cid:durableId="367680775">
    <w:abstractNumId w:val="3"/>
  </w:num>
  <w:num w:numId="3" w16cid:durableId="1204708398">
    <w:abstractNumId w:val="1"/>
  </w:num>
  <w:num w:numId="4" w16cid:durableId="1397898156">
    <w:abstractNumId w:val="2"/>
  </w:num>
  <w:num w:numId="5" w16cid:durableId="10654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3189A"/>
    <w:rsid w:val="00060098"/>
    <w:rsid w:val="000B5039"/>
    <w:rsid w:val="000E5303"/>
    <w:rsid w:val="000F0EC8"/>
    <w:rsid w:val="001000B9"/>
    <w:rsid w:val="0011246D"/>
    <w:rsid w:val="00120C23"/>
    <w:rsid w:val="001458A3"/>
    <w:rsid w:val="0015138F"/>
    <w:rsid w:val="00182D31"/>
    <w:rsid w:val="001B2A27"/>
    <w:rsid w:val="001F5510"/>
    <w:rsid w:val="00200492"/>
    <w:rsid w:val="00202C0B"/>
    <w:rsid w:val="00206473"/>
    <w:rsid w:val="0020665D"/>
    <w:rsid w:val="002415CB"/>
    <w:rsid w:val="002509DA"/>
    <w:rsid w:val="002A0F35"/>
    <w:rsid w:val="00317525"/>
    <w:rsid w:val="0034475F"/>
    <w:rsid w:val="00373611"/>
    <w:rsid w:val="00376C84"/>
    <w:rsid w:val="003A1F81"/>
    <w:rsid w:val="00423167"/>
    <w:rsid w:val="00440B8F"/>
    <w:rsid w:val="00453AC5"/>
    <w:rsid w:val="00453CF9"/>
    <w:rsid w:val="00492E71"/>
    <w:rsid w:val="004D56DE"/>
    <w:rsid w:val="004D7DDA"/>
    <w:rsid w:val="004F6EA0"/>
    <w:rsid w:val="00533FBF"/>
    <w:rsid w:val="00563BBE"/>
    <w:rsid w:val="005715BF"/>
    <w:rsid w:val="005F09A8"/>
    <w:rsid w:val="006441CE"/>
    <w:rsid w:val="0066681E"/>
    <w:rsid w:val="006A1B3C"/>
    <w:rsid w:val="007308DA"/>
    <w:rsid w:val="00771377"/>
    <w:rsid w:val="00866901"/>
    <w:rsid w:val="008804E7"/>
    <w:rsid w:val="008E2857"/>
    <w:rsid w:val="00963117"/>
    <w:rsid w:val="009A49E6"/>
    <w:rsid w:val="009A68FB"/>
    <w:rsid w:val="009B113A"/>
    <w:rsid w:val="009B278A"/>
    <w:rsid w:val="00A00C3E"/>
    <w:rsid w:val="00A14737"/>
    <w:rsid w:val="00A722CC"/>
    <w:rsid w:val="00AA08B0"/>
    <w:rsid w:val="00AB06C4"/>
    <w:rsid w:val="00B2096C"/>
    <w:rsid w:val="00B6566A"/>
    <w:rsid w:val="00C32A84"/>
    <w:rsid w:val="00C43965"/>
    <w:rsid w:val="00C470B7"/>
    <w:rsid w:val="00C55D33"/>
    <w:rsid w:val="00C8762B"/>
    <w:rsid w:val="00C91070"/>
    <w:rsid w:val="00C9364A"/>
    <w:rsid w:val="00C9473B"/>
    <w:rsid w:val="00C96940"/>
    <w:rsid w:val="00CB2695"/>
    <w:rsid w:val="00CD2857"/>
    <w:rsid w:val="00D0000B"/>
    <w:rsid w:val="00D04253"/>
    <w:rsid w:val="00D43AA9"/>
    <w:rsid w:val="00D90A40"/>
    <w:rsid w:val="00D90C3A"/>
    <w:rsid w:val="00D93E14"/>
    <w:rsid w:val="00DB0C64"/>
    <w:rsid w:val="00DC4801"/>
    <w:rsid w:val="00DF063A"/>
    <w:rsid w:val="00E275B4"/>
    <w:rsid w:val="00E30EFA"/>
    <w:rsid w:val="00E43442"/>
    <w:rsid w:val="00E757A6"/>
    <w:rsid w:val="00E94D44"/>
    <w:rsid w:val="00EA4748"/>
    <w:rsid w:val="00ED0D64"/>
    <w:rsid w:val="00ED0F72"/>
    <w:rsid w:val="00ED5867"/>
    <w:rsid w:val="00ED7789"/>
    <w:rsid w:val="00F07277"/>
    <w:rsid w:val="00F36777"/>
    <w:rsid w:val="00F66B8D"/>
    <w:rsid w:val="00F832D5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BA4"/>
  <w15:docId w15:val="{21A0220E-A0FB-4E37-9063-087385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  <w:style w:type="character" w:styleId="Zdraznn">
    <w:name w:val="Emphasis"/>
    <w:basedOn w:val="Standardnpsmoodstavce"/>
    <w:uiPriority w:val="20"/>
    <w:qFormat/>
    <w:rsid w:val="00B6566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90A40"/>
    <w:rPr>
      <w:color w:val="605E5C"/>
      <w:shd w:val="clear" w:color="auto" w:fill="E1DFDD"/>
    </w:rPr>
  </w:style>
  <w:style w:type="character" w:customStyle="1" w:styleId="has-text-weight-bold">
    <w:name w:val="has-text-weight-bold"/>
    <w:basedOn w:val="Standardnpsmoodstavce"/>
    <w:rsid w:val="00E3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@fidlovac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Šrom</dc:creator>
  <cp:lastModifiedBy>Zuzana Jindrová</cp:lastModifiedBy>
  <cp:revision>2</cp:revision>
  <cp:lastPrinted>2020-06-29T07:16:00Z</cp:lastPrinted>
  <dcterms:created xsi:type="dcterms:W3CDTF">2023-04-18T08:53:00Z</dcterms:created>
  <dcterms:modified xsi:type="dcterms:W3CDTF">2023-04-18T08:53:00Z</dcterms:modified>
</cp:coreProperties>
</file>