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81E4" w14:textId="6BECC8FA" w:rsidR="00AE1A47" w:rsidRDefault="00F14C1A" w:rsidP="00F14C1A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  <w:r w:rsidRPr="004E440C">
        <w:rPr>
          <w:rFonts w:asciiTheme="minorHAnsi" w:hAnsiTheme="minorHAnsi" w:cstheme="minorHAnsi"/>
          <w:sz w:val="24"/>
          <w:szCs w:val="24"/>
        </w:rPr>
        <w:t xml:space="preserve">Dodatek č. </w:t>
      </w:r>
      <w:r w:rsidR="005F0404">
        <w:rPr>
          <w:rFonts w:asciiTheme="minorHAnsi" w:hAnsiTheme="minorHAnsi" w:cstheme="minorHAnsi"/>
          <w:sz w:val="24"/>
          <w:szCs w:val="24"/>
        </w:rPr>
        <w:t>5</w:t>
      </w:r>
      <w:r w:rsidRPr="004E440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5F2B6C" w14:textId="7F1CDAC5" w:rsidR="00F14C1A" w:rsidRPr="004E440C" w:rsidRDefault="00F14C1A" w:rsidP="00AE1A47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  <w:r w:rsidRPr="004E440C">
        <w:rPr>
          <w:rFonts w:asciiTheme="minorHAnsi" w:hAnsiTheme="minorHAnsi" w:cstheme="minorHAnsi"/>
          <w:sz w:val="24"/>
          <w:szCs w:val="24"/>
        </w:rPr>
        <w:t>k Smlouvě o závazku zajištění dopravní obslužnosti v územním obvodu města Jičína</w:t>
      </w:r>
    </w:p>
    <w:p w14:paraId="69BEA4B6" w14:textId="0A86D61C" w:rsidR="00F14C1A" w:rsidRDefault="00F14C1A" w:rsidP="009C4205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uzavřený mezi těmito smluvními stranami:</w:t>
      </w:r>
    </w:p>
    <w:p w14:paraId="463C85CF" w14:textId="77777777" w:rsidR="004E440C" w:rsidRPr="004E440C" w:rsidRDefault="004E440C" w:rsidP="009C4205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</w:p>
    <w:p w14:paraId="6392BD9A" w14:textId="77777777" w:rsidR="00F14C1A" w:rsidRPr="004E440C" w:rsidRDefault="00F14C1A" w:rsidP="00F14C1A">
      <w:pPr>
        <w:pStyle w:val="Nzev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E440C">
        <w:rPr>
          <w:rFonts w:asciiTheme="minorHAnsi" w:hAnsiTheme="minorHAnsi" w:cstheme="minorHAnsi"/>
          <w:sz w:val="22"/>
          <w:szCs w:val="22"/>
        </w:rPr>
        <w:t>Město Jičín</w:t>
      </w:r>
    </w:p>
    <w:p w14:paraId="0F80A5B3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zastoupené starostou města JUDr. Janem Malým  </w:t>
      </w:r>
    </w:p>
    <w:p w14:paraId="556174F4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se sídlem Žižkovo nám.18, 506 01 Jičín</w:t>
      </w:r>
    </w:p>
    <w:p w14:paraId="16D0A5EF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osoby oprávněné jednat ve věcech technických :</w:t>
      </w:r>
    </w:p>
    <w:p w14:paraId="41A1B23A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bankovní spojení:   524541/0100</w:t>
      </w:r>
    </w:p>
    <w:p w14:paraId="733F2B77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IČO: 00271632, DIČ CZ00271632</w:t>
      </w:r>
    </w:p>
    <w:p w14:paraId="5973709C" w14:textId="77777777" w:rsidR="00F14C1A" w:rsidRPr="004E440C" w:rsidRDefault="00F14C1A" w:rsidP="00F14C1A">
      <w:pPr>
        <w:pStyle w:val="Nzev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4E440C">
        <w:rPr>
          <w:rFonts w:asciiTheme="minorHAnsi" w:hAnsiTheme="minorHAnsi" w:cstheme="minorHAnsi"/>
          <w:bCs/>
          <w:sz w:val="22"/>
          <w:szCs w:val="22"/>
        </w:rPr>
        <w:t>objednatel</w:t>
      </w:r>
    </w:p>
    <w:p w14:paraId="3CB3FE98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03AD29A" w14:textId="77777777" w:rsidR="00F14C1A" w:rsidRPr="004E440C" w:rsidRDefault="00F14C1A" w:rsidP="00F14C1A">
      <w:pPr>
        <w:pStyle w:val="Nzev"/>
        <w:numPr>
          <w:ilvl w:val="0"/>
          <w:numId w:val="1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4E440C">
        <w:rPr>
          <w:rFonts w:asciiTheme="minorHAnsi" w:hAnsiTheme="minorHAnsi" w:cstheme="minorHAnsi"/>
          <w:bCs/>
          <w:sz w:val="22"/>
          <w:szCs w:val="22"/>
        </w:rPr>
        <w:t>Fejfar Bus s.r.o.</w:t>
      </w:r>
    </w:p>
    <w:p w14:paraId="516BC4BB" w14:textId="77777777" w:rsidR="00296167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zastoupená </w:t>
      </w:r>
    </w:p>
    <w:p w14:paraId="76C41E7F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Se sídlem 506 01 Jičín, Přátelství 483</w:t>
      </w:r>
    </w:p>
    <w:p w14:paraId="5CD2EF89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IČ: 08765421</w:t>
      </w:r>
    </w:p>
    <w:p w14:paraId="6AC119B0" w14:textId="665F593A" w:rsidR="00296167" w:rsidRDefault="00F14C1A" w:rsidP="00296167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Bankovní spojení:</w:t>
      </w:r>
      <w:r w:rsidR="0029616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BBA684D" w14:textId="5612C5A3" w:rsidR="00F14C1A" w:rsidRPr="004E440C" w:rsidRDefault="00296167" w:rsidP="00296167">
      <w:pPr>
        <w:pStyle w:val="Nzev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F14C1A" w:rsidRPr="004E440C">
        <w:rPr>
          <w:rFonts w:asciiTheme="minorHAnsi" w:hAnsiTheme="minorHAnsi" w:cstheme="minorHAnsi"/>
          <w:bCs/>
          <w:sz w:val="22"/>
          <w:szCs w:val="22"/>
        </w:rPr>
        <w:t>opravce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609EBDE" w14:textId="686CD342" w:rsidR="00F67E9C" w:rsidRPr="004E440C" w:rsidRDefault="00F67E9C">
      <w:pPr>
        <w:rPr>
          <w:rFonts w:cstheme="minorHAnsi"/>
        </w:rPr>
      </w:pPr>
    </w:p>
    <w:p w14:paraId="7B5BF2B3" w14:textId="77D3E59F" w:rsidR="004E440C" w:rsidRPr="004E440C" w:rsidRDefault="004E440C" w:rsidP="00F14C1A">
      <w:pPr>
        <w:spacing w:before="1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Pr="004E440C">
        <w:rPr>
          <w:rFonts w:cstheme="minorHAnsi"/>
          <w:b/>
          <w:bCs/>
        </w:rPr>
        <w:t>I. Úvodní ustanovení</w:t>
      </w:r>
    </w:p>
    <w:p w14:paraId="29F00B3B" w14:textId="1DD10DAA" w:rsidR="00F14C1A" w:rsidRPr="004E440C" w:rsidRDefault="00941353" w:rsidP="00F14C1A">
      <w:pPr>
        <w:spacing w:before="120"/>
        <w:jc w:val="both"/>
        <w:rPr>
          <w:rFonts w:cstheme="minorHAnsi"/>
        </w:rPr>
      </w:pPr>
      <w:r>
        <w:rPr>
          <w:rFonts w:cstheme="minorHAnsi"/>
        </w:rPr>
        <w:t>Na základě</w:t>
      </w:r>
      <w:r w:rsidR="00ED53D5" w:rsidRPr="004E440C">
        <w:rPr>
          <w:rFonts w:cstheme="minorHAnsi"/>
        </w:rPr>
        <w:t xml:space="preserve"> ujednání obsažen</w:t>
      </w:r>
      <w:r>
        <w:rPr>
          <w:rFonts w:cstheme="minorHAnsi"/>
        </w:rPr>
        <w:t>ých</w:t>
      </w:r>
      <w:r w:rsidR="00ED53D5" w:rsidRPr="004E440C">
        <w:rPr>
          <w:rFonts w:cstheme="minorHAnsi"/>
        </w:rPr>
        <w:t xml:space="preserve"> v Smlouvě o závazku </w:t>
      </w:r>
      <w:r w:rsidR="00F14C1A" w:rsidRPr="004E440C">
        <w:rPr>
          <w:rFonts w:cstheme="minorHAnsi"/>
        </w:rPr>
        <w:t>zajištění dopravní obslužnosti v územním obvodu města Jičína</w:t>
      </w:r>
      <w:r w:rsidR="00ED53D5" w:rsidRPr="004E440C">
        <w:rPr>
          <w:rFonts w:cstheme="minorHAnsi"/>
        </w:rPr>
        <w:t xml:space="preserve"> ve znění dodatku č. 1</w:t>
      </w:r>
      <w:r w:rsidR="005F0404">
        <w:rPr>
          <w:rFonts w:cstheme="minorHAnsi"/>
        </w:rPr>
        <w:t>-4</w:t>
      </w:r>
      <w:r w:rsidR="00ED53D5" w:rsidRPr="004E440C">
        <w:rPr>
          <w:rFonts w:cstheme="minorHAnsi"/>
        </w:rPr>
        <w:t xml:space="preserve"> uzavírají smluvní strany mezi sebou dodatek č. </w:t>
      </w:r>
      <w:r w:rsidR="005F0404">
        <w:rPr>
          <w:rFonts w:cstheme="minorHAnsi"/>
        </w:rPr>
        <w:t>5</w:t>
      </w:r>
      <w:r w:rsidR="00ED53D5" w:rsidRPr="004E440C">
        <w:rPr>
          <w:rFonts w:cstheme="minorHAnsi"/>
        </w:rPr>
        <w:t xml:space="preserve"> k této předmětné smlouvě</w:t>
      </w:r>
      <w:r w:rsidR="00F14C1A" w:rsidRPr="004E440C">
        <w:rPr>
          <w:rFonts w:cstheme="minorHAnsi"/>
        </w:rPr>
        <w:t xml:space="preserve">. </w:t>
      </w:r>
    </w:p>
    <w:p w14:paraId="54983DDE" w14:textId="77777777" w:rsidR="004E440C" w:rsidRDefault="004E440C" w:rsidP="009C4205">
      <w:pPr>
        <w:spacing w:before="120"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Pr="004E440C">
        <w:rPr>
          <w:rFonts w:cstheme="minorHAnsi"/>
          <w:b/>
          <w:bCs/>
        </w:rPr>
        <w:t>II. Předmět dodatku</w:t>
      </w:r>
      <w:r>
        <w:rPr>
          <w:rFonts w:cstheme="minorHAnsi"/>
          <w:b/>
          <w:bCs/>
        </w:rPr>
        <w:t xml:space="preserve"> </w:t>
      </w:r>
    </w:p>
    <w:p w14:paraId="78EBA5DB" w14:textId="2F81FA0E" w:rsidR="00F14C1A" w:rsidRPr="004E440C" w:rsidRDefault="00ED53D5" w:rsidP="009C4205">
      <w:pPr>
        <w:spacing w:before="120" w:after="0"/>
        <w:jc w:val="both"/>
        <w:rPr>
          <w:rFonts w:cstheme="minorHAnsi"/>
          <w:b/>
          <w:bCs/>
        </w:rPr>
      </w:pPr>
      <w:r w:rsidRPr="004E440C">
        <w:rPr>
          <w:rFonts w:cstheme="minorHAnsi"/>
        </w:rPr>
        <w:t>S o</w:t>
      </w:r>
      <w:r w:rsidR="00941353">
        <w:rPr>
          <w:rFonts w:cstheme="minorHAnsi"/>
        </w:rPr>
        <w:t>hledem</w:t>
      </w:r>
      <w:r w:rsidRPr="004E440C">
        <w:rPr>
          <w:rFonts w:cstheme="minorHAnsi"/>
        </w:rPr>
        <w:t xml:space="preserve"> na </w:t>
      </w:r>
      <w:r w:rsidR="00F14C1A" w:rsidRPr="004E440C">
        <w:rPr>
          <w:rFonts w:cstheme="minorHAnsi"/>
        </w:rPr>
        <w:t xml:space="preserve">článek V (Indexace ceny dopravního výkonu) </w:t>
      </w:r>
      <w:r w:rsidRPr="004E440C">
        <w:rPr>
          <w:rFonts w:cstheme="minorHAnsi"/>
          <w:b/>
          <w:bCs/>
        </w:rPr>
        <w:t xml:space="preserve">se </w:t>
      </w:r>
      <w:r w:rsidR="00F14C1A" w:rsidRPr="004E440C">
        <w:rPr>
          <w:rFonts w:cstheme="minorHAnsi"/>
          <w:b/>
          <w:bCs/>
        </w:rPr>
        <w:t>upravuje cena dopravního výkonu uvedená v článku IV bod 1 smlouvy takto:</w:t>
      </w:r>
    </w:p>
    <w:p w14:paraId="0346B115" w14:textId="1929F1C2" w:rsidR="00F14C1A" w:rsidRPr="004E440C" w:rsidRDefault="00F14C1A" w:rsidP="00F14C1A">
      <w:pPr>
        <w:pStyle w:val="Nzev"/>
        <w:ind w:left="284" w:right="-142" w:hanging="28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4E440C">
        <w:rPr>
          <w:rFonts w:asciiTheme="minorHAnsi" w:hAnsiTheme="minorHAnsi" w:cstheme="minorHAnsi"/>
          <w:bCs/>
          <w:sz w:val="22"/>
          <w:szCs w:val="22"/>
        </w:rPr>
        <w:t>Cena služeb dopravního výkonu s účinností od 1.5.202</w:t>
      </w:r>
      <w:r w:rsidR="005F0404">
        <w:rPr>
          <w:rFonts w:asciiTheme="minorHAnsi" w:hAnsiTheme="minorHAnsi" w:cstheme="minorHAnsi"/>
          <w:bCs/>
          <w:sz w:val="22"/>
          <w:szCs w:val="22"/>
        </w:rPr>
        <w:t>3</w:t>
      </w:r>
      <w:r w:rsidRPr="004E440C">
        <w:rPr>
          <w:rFonts w:asciiTheme="minorHAnsi" w:hAnsiTheme="minorHAnsi" w:cstheme="minorHAnsi"/>
          <w:bCs/>
          <w:sz w:val="22"/>
          <w:szCs w:val="22"/>
        </w:rPr>
        <w:t xml:space="preserve"> činí:</w:t>
      </w:r>
    </w:p>
    <w:p w14:paraId="4A04231B" w14:textId="1A6EC4D9" w:rsidR="00F14C1A" w:rsidRPr="004E440C" w:rsidRDefault="00F14C1A" w:rsidP="00F14C1A">
      <w:pPr>
        <w:pStyle w:val="Nzev"/>
        <w:numPr>
          <w:ilvl w:val="0"/>
          <w:numId w:val="3"/>
        </w:numPr>
        <w:ind w:right="-142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Cena za jeden km bez DPH :   </w:t>
      </w:r>
      <w:r w:rsidR="00ED53D5" w:rsidRPr="004E4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0404">
        <w:rPr>
          <w:rFonts w:asciiTheme="minorHAnsi" w:hAnsiTheme="minorHAnsi" w:cstheme="minorHAnsi"/>
          <w:b w:val="0"/>
          <w:sz w:val="22"/>
          <w:szCs w:val="22"/>
        </w:rPr>
        <w:t>60</w:t>
      </w:r>
      <w:r w:rsidR="00ED53D5" w:rsidRPr="004E440C">
        <w:rPr>
          <w:rFonts w:asciiTheme="minorHAnsi" w:hAnsiTheme="minorHAnsi" w:cstheme="minorHAnsi"/>
          <w:b w:val="0"/>
          <w:sz w:val="22"/>
          <w:szCs w:val="22"/>
        </w:rPr>
        <w:t>,</w:t>
      </w:r>
      <w:r w:rsidR="005F0404">
        <w:rPr>
          <w:rFonts w:asciiTheme="minorHAnsi" w:hAnsiTheme="minorHAnsi" w:cstheme="minorHAnsi"/>
          <w:b w:val="0"/>
          <w:sz w:val="22"/>
          <w:szCs w:val="22"/>
        </w:rPr>
        <w:t>8</w:t>
      </w:r>
      <w:r w:rsidR="00ED53D5" w:rsidRPr="004E440C">
        <w:rPr>
          <w:rFonts w:asciiTheme="minorHAnsi" w:hAnsiTheme="minorHAnsi" w:cstheme="minorHAnsi"/>
          <w:b w:val="0"/>
          <w:sz w:val="22"/>
          <w:szCs w:val="22"/>
        </w:rPr>
        <w:t>2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 Kč          </w:t>
      </w:r>
    </w:p>
    <w:p w14:paraId="1BC3B0A9" w14:textId="10C4447E" w:rsidR="00F14C1A" w:rsidRPr="004E440C" w:rsidRDefault="00F14C1A" w:rsidP="00F14C1A">
      <w:pPr>
        <w:pStyle w:val="Nzev"/>
        <w:numPr>
          <w:ilvl w:val="0"/>
          <w:numId w:val="3"/>
        </w:numPr>
        <w:ind w:right="-142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Výše DPH:                                </w:t>
      </w:r>
      <w:r w:rsidR="004E440C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491B">
        <w:rPr>
          <w:rFonts w:asciiTheme="minorHAnsi" w:hAnsiTheme="minorHAnsi" w:cstheme="minorHAnsi"/>
          <w:b w:val="0"/>
          <w:sz w:val="22"/>
          <w:szCs w:val="22"/>
        </w:rPr>
        <w:t>6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>,</w:t>
      </w:r>
      <w:r w:rsidR="00B5491B">
        <w:rPr>
          <w:rFonts w:asciiTheme="minorHAnsi" w:hAnsiTheme="minorHAnsi" w:cstheme="minorHAnsi"/>
          <w:b w:val="0"/>
          <w:sz w:val="22"/>
          <w:szCs w:val="22"/>
        </w:rPr>
        <w:t>082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Kč</w:t>
      </w:r>
    </w:p>
    <w:p w14:paraId="3D5CF273" w14:textId="54846319" w:rsidR="00F14C1A" w:rsidRPr="004E440C" w:rsidRDefault="00F14C1A" w:rsidP="00F14C1A">
      <w:pPr>
        <w:pStyle w:val="Nzev"/>
        <w:numPr>
          <w:ilvl w:val="0"/>
          <w:numId w:val="3"/>
        </w:numPr>
        <w:ind w:right="-142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Cena za jeden km s DPH:       </w:t>
      </w:r>
      <w:r w:rsidR="004E4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491B">
        <w:rPr>
          <w:rFonts w:asciiTheme="minorHAnsi" w:hAnsiTheme="minorHAnsi" w:cstheme="minorHAnsi"/>
          <w:b w:val="0"/>
          <w:sz w:val="22"/>
          <w:szCs w:val="22"/>
        </w:rPr>
        <w:t>6</w:t>
      </w:r>
      <w:r w:rsidR="004E440C" w:rsidRPr="004E440C">
        <w:rPr>
          <w:rFonts w:asciiTheme="minorHAnsi" w:hAnsiTheme="minorHAnsi" w:cstheme="minorHAnsi"/>
          <w:b w:val="0"/>
          <w:sz w:val="22"/>
          <w:szCs w:val="22"/>
        </w:rPr>
        <w:t>6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>,</w:t>
      </w:r>
      <w:r w:rsidR="00B5491B">
        <w:rPr>
          <w:rFonts w:asciiTheme="minorHAnsi" w:hAnsiTheme="minorHAnsi" w:cstheme="minorHAnsi"/>
          <w:b w:val="0"/>
          <w:sz w:val="22"/>
          <w:szCs w:val="22"/>
        </w:rPr>
        <w:t>902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Kč</w:t>
      </w:r>
    </w:p>
    <w:p w14:paraId="31CE0251" w14:textId="385F7F4F" w:rsidR="00F14C1A" w:rsidRPr="004E440C" w:rsidRDefault="00F14C1A" w:rsidP="00F14C1A">
      <w:pPr>
        <w:spacing w:before="120"/>
        <w:jc w:val="both"/>
        <w:rPr>
          <w:rFonts w:cstheme="minorHAnsi"/>
        </w:rPr>
      </w:pPr>
      <w:r w:rsidRPr="004E440C">
        <w:rPr>
          <w:rFonts w:cstheme="minorHAnsi"/>
        </w:rPr>
        <w:t>Faktura vystavená dopravcem za měsíc květen 202</w:t>
      </w:r>
      <w:r w:rsidR="005F0404">
        <w:rPr>
          <w:rFonts w:cstheme="minorHAnsi"/>
        </w:rPr>
        <w:t>3</w:t>
      </w:r>
      <w:r w:rsidRPr="004E440C">
        <w:rPr>
          <w:rFonts w:cstheme="minorHAnsi"/>
        </w:rPr>
        <w:t xml:space="preserve"> již bude vycházet z této upravené ceny</w:t>
      </w:r>
      <w:r w:rsidR="00941353">
        <w:rPr>
          <w:rFonts w:cstheme="minorHAnsi"/>
        </w:rPr>
        <w:t>.</w:t>
      </w:r>
    </w:p>
    <w:p w14:paraId="5512C9FE" w14:textId="24E99C15" w:rsidR="00F14C1A" w:rsidRPr="004E440C" w:rsidRDefault="00F14C1A" w:rsidP="009C4205">
      <w:pPr>
        <w:spacing w:before="120"/>
        <w:jc w:val="both"/>
        <w:rPr>
          <w:rFonts w:cstheme="minorHAnsi"/>
          <w:b/>
          <w:bCs/>
        </w:rPr>
      </w:pPr>
      <w:r w:rsidRPr="004E440C">
        <w:rPr>
          <w:rFonts w:cstheme="minorHAnsi"/>
          <w:b/>
          <w:bCs/>
        </w:rPr>
        <w:t xml:space="preserve">   II</w:t>
      </w:r>
      <w:r w:rsidR="004E440C" w:rsidRPr="004E440C">
        <w:rPr>
          <w:rFonts w:cstheme="minorHAnsi"/>
          <w:b/>
          <w:bCs/>
        </w:rPr>
        <w:t>I</w:t>
      </w:r>
      <w:r w:rsidRPr="004E440C">
        <w:rPr>
          <w:rFonts w:cstheme="minorHAnsi"/>
          <w:b/>
          <w:bCs/>
        </w:rPr>
        <w:t>. Závěrečná ustanovení</w:t>
      </w:r>
    </w:p>
    <w:p w14:paraId="4CDBF0FC" w14:textId="3E3C5F23" w:rsidR="00F14C1A" w:rsidRPr="00941353" w:rsidRDefault="00F14C1A" w:rsidP="009C4205">
      <w:pPr>
        <w:spacing w:after="0"/>
        <w:jc w:val="both"/>
        <w:rPr>
          <w:rFonts w:cstheme="minorHAnsi"/>
          <w:bCs/>
        </w:rPr>
      </w:pPr>
      <w:r w:rsidRPr="004E440C">
        <w:rPr>
          <w:rFonts w:cstheme="minorHAnsi"/>
        </w:rPr>
        <w:t xml:space="preserve">Smluvní strany si ujednaly pozdější okamžik nabytí účinnosti </w:t>
      </w:r>
      <w:r w:rsidR="00941353">
        <w:rPr>
          <w:rFonts w:cstheme="minorHAnsi"/>
        </w:rPr>
        <w:t xml:space="preserve">dodatku č. </w:t>
      </w:r>
      <w:r w:rsidR="00F378E9">
        <w:rPr>
          <w:rFonts w:cstheme="minorHAnsi"/>
        </w:rPr>
        <w:t>5</w:t>
      </w:r>
      <w:r w:rsidRPr="004E440C">
        <w:rPr>
          <w:rFonts w:cstheme="minorHAnsi"/>
        </w:rPr>
        <w:t xml:space="preserve">, než je uveden v § 6 odst. 1 zákona č. č. 340/2015 Sb., </w:t>
      </w:r>
      <w:r w:rsidR="00941353">
        <w:rPr>
          <w:rFonts w:cstheme="minorHAnsi"/>
        </w:rPr>
        <w:t xml:space="preserve">o registru smluv, </w:t>
      </w:r>
      <w:r w:rsidRPr="004E440C">
        <w:rPr>
          <w:rFonts w:cstheme="minorHAnsi"/>
        </w:rPr>
        <w:t xml:space="preserve">a to dnem </w:t>
      </w:r>
      <w:r w:rsidRPr="004E440C">
        <w:rPr>
          <w:rFonts w:cstheme="minorHAnsi"/>
          <w:b/>
        </w:rPr>
        <w:t>1.5.202</w:t>
      </w:r>
      <w:r w:rsidR="005F0404">
        <w:rPr>
          <w:rFonts w:cstheme="minorHAnsi"/>
          <w:b/>
        </w:rPr>
        <w:t>3</w:t>
      </w:r>
      <w:r w:rsidRPr="004E440C">
        <w:rPr>
          <w:rFonts w:cstheme="minorHAnsi"/>
          <w:b/>
        </w:rPr>
        <w:t>.</w:t>
      </w:r>
      <w:r w:rsidR="00941353">
        <w:rPr>
          <w:rFonts w:cstheme="minorHAnsi"/>
          <w:b/>
        </w:rPr>
        <w:t xml:space="preserve"> </w:t>
      </w:r>
      <w:r w:rsidR="00941353" w:rsidRPr="00941353">
        <w:rPr>
          <w:rFonts w:cstheme="minorHAnsi"/>
          <w:bCs/>
        </w:rPr>
        <w:t>Dodatek podléhá zveřejnění v registru smluv.</w:t>
      </w:r>
    </w:p>
    <w:p w14:paraId="2CB8D9FA" w14:textId="490D9E40" w:rsidR="00F14C1A" w:rsidRPr="004E440C" w:rsidRDefault="00F14C1A" w:rsidP="009C4205">
      <w:pPr>
        <w:spacing w:after="0"/>
        <w:jc w:val="both"/>
        <w:rPr>
          <w:rFonts w:cstheme="minorHAnsi"/>
        </w:rPr>
      </w:pPr>
      <w:r w:rsidRPr="004E440C">
        <w:rPr>
          <w:rFonts w:cstheme="minorHAnsi"/>
          <w:color w:val="000000"/>
        </w:rPr>
        <w:t>Tento dodatek se vyhotovuje v 3 stejnopisech, z nichž objednatel obdrží 2 vyhotovení a dopravce 1</w:t>
      </w:r>
      <w:r w:rsidR="009C4205">
        <w:rPr>
          <w:rFonts w:cstheme="minorHAnsi"/>
          <w:color w:val="000000"/>
        </w:rPr>
        <w:t>.</w:t>
      </w:r>
    </w:p>
    <w:p w14:paraId="1340146D" w14:textId="77777777" w:rsidR="009C4205" w:rsidRDefault="00F14C1A" w:rsidP="009C4205">
      <w:pPr>
        <w:spacing w:after="0"/>
        <w:jc w:val="both"/>
        <w:rPr>
          <w:rFonts w:cstheme="minorHAnsi"/>
        </w:rPr>
      </w:pPr>
      <w:r w:rsidRPr="004E440C">
        <w:rPr>
          <w:rFonts w:cstheme="minorHAnsi"/>
        </w:rPr>
        <w:t>Účastníci dodatku po jeho přečtení prohlašují, že souhlasí s jeho obsahem, že byl sepsán dle jejich pravé a svobodné vůle, což stvrzují svými vlastnoručními podpisy.</w:t>
      </w:r>
    </w:p>
    <w:p w14:paraId="4A8F0AE9" w14:textId="2A7CDD3C" w:rsidR="00F14C1A" w:rsidRPr="004E440C" w:rsidRDefault="00F14C1A" w:rsidP="009C4205">
      <w:pPr>
        <w:spacing w:after="0"/>
        <w:jc w:val="both"/>
        <w:rPr>
          <w:rFonts w:cstheme="minorHAnsi"/>
        </w:rPr>
      </w:pPr>
      <w:r w:rsidRPr="004E440C">
        <w:rPr>
          <w:rFonts w:cstheme="minorHAnsi"/>
        </w:rPr>
        <w:t xml:space="preserve"> </w:t>
      </w:r>
    </w:p>
    <w:p w14:paraId="7D442783" w14:textId="54605FCA" w:rsidR="00F14C1A" w:rsidRDefault="00F14C1A" w:rsidP="00F14C1A">
      <w:pPr>
        <w:pStyle w:val="Nzev"/>
        <w:ind w:right="-142"/>
        <w:jc w:val="left"/>
        <w:outlineLvl w:val="0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V </w:t>
      </w:r>
      <w:r w:rsidRPr="004E440C">
        <w:rPr>
          <w:rFonts w:asciiTheme="minorHAnsi" w:hAnsiTheme="minorHAnsi" w:cstheme="minorHAnsi"/>
          <w:b w:val="0"/>
          <w:bCs/>
          <w:sz w:val="22"/>
          <w:szCs w:val="22"/>
        </w:rPr>
        <w:t xml:space="preserve">Jičíně 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 w:rsidR="00296167">
        <w:rPr>
          <w:rFonts w:asciiTheme="minorHAnsi" w:hAnsiTheme="minorHAnsi" w:cstheme="minorHAnsi"/>
          <w:b w:val="0"/>
          <w:sz w:val="22"/>
          <w:szCs w:val="22"/>
        </w:rPr>
        <w:t>6.4.2023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</w:t>
      </w:r>
      <w:r w:rsidR="009C4205">
        <w:rPr>
          <w:rFonts w:asciiTheme="minorHAnsi" w:hAnsiTheme="minorHAnsi" w:cstheme="minorHAnsi"/>
          <w:b w:val="0"/>
          <w:sz w:val="22"/>
          <w:szCs w:val="22"/>
        </w:rPr>
        <w:t xml:space="preserve">                 </w:t>
      </w:r>
    </w:p>
    <w:p w14:paraId="6E0B92FD" w14:textId="4D12E99F" w:rsidR="009C4205" w:rsidRDefault="009C4205" w:rsidP="00F14C1A">
      <w:pPr>
        <w:pStyle w:val="Nzev"/>
        <w:ind w:right="-142"/>
        <w:jc w:val="left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69996063" w14:textId="77777777" w:rsidR="009C4205" w:rsidRPr="004E440C" w:rsidRDefault="009C4205" w:rsidP="00F14C1A">
      <w:pPr>
        <w:pStyle w:val="Nzev"/>
        <w:ind w:right="-142"/>
        <w:jc w:val="left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397E1981" w14:textId="77777777" w:rsidR="00F14C1A" w:rsidRPr="004E440C" w:rsidRDefault="00F14C1A" w:rsidP="00F14C1A">
      <w:pPr>
        <w:pStyle w:val="Nzev"/>
        <w:ind w:right="-14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---------------------------------------------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  <w:t>------------------------------------------------</w:t>
      </w:r>
    </w:p>
    <w:p w14:paraId="35A5364B" w14:textId="77777777" w:rsidR="00F14C1A" w:rsidRPr="004E440C" w:rsidRDefault="00F14C1A" w:rsidP="00F14C1A">
      <w:pPr>
        <w:pStyle w:val="Nzev"/>
        <w:ind w:right="-14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d o p r a v c e 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           o b j e d n a t e l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</w:p>
    <w:sectPr w:rsidR="00F14C1A" w:rsidRPr="004E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5E19"/>
    <w:multiLevelType w:val="hybridMultilevel"/>
    <w:tmpl w:val="8D2A0C40"/>
    <w:lvl w:ilvl="0" w:tplc="98BA80A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843D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673768C"/>
    <w:multiLevelType w:val="hybridMultilevel"/>
    <w:tmpl w:val="F99ED534"/>
    <w:lvl w:ilvl="0" w:tplc="CE02A8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66223">
    <w:abstractNumId w:val="1"/>
    <w:lvlOverride w:ilvl="0">
      <w:startOverride w:val="1"/>
    </w:lvlOverride>
  </w:num>
  <w:num w:numId="2" w16cid:durableId="1903519270">
    <w:abstractNumId w:val="2"/>
  </w:num>
  <w:num w:numId="3" w16cid:durableId="87916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1A"/>
    <w:rsid w:val="00196630"/>
    <w:rsid w:val="001E7CFA"/>
    <w:rsid w:val="00296167"/>
    <w:rsid w:val="003C3C0C"/>
    <w:rsid w:val="004E440C"/>
    <w:rsid w:val="005F0404"/>
    <w:rsid w:val="00941353"/>
    <w:rsid w:val="009C4205"/>
    <w:rsid w:val="00AE1A47"/>
    <w:rsid w:val="00B5491B"/>
    <w:rsid w:val="00ED53D5"/>
    <w:rsid w:val="00F14C1A"/>
    <w:rsid w:val="00F378E9"/>
    <w:rsid w:val="00F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CD9E"/>
  <w15:chartTrackingRefBased/>
  <w15:docId w15:val="{5996A4CE-FCF1-457B-97AF-E8011AC0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1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14C1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F14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Duczynski Martin</cp:lastModifiedBy>
  <cp:revision>3</cp:revision>
  <dcterms:created xsi:type="dcterms:W3CDTF">2023-04-18T07:40:00Z</dcterms:created>
  <dcterms:modified xsi:type="dcterms:W3CDTF">2023-04-18T07:44:00Z</dcterms:modified>
</cp:coreProperties>
</file>