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CD3448">
      <w:pPr>
        <w:jc w:val="center"/>
        <w:rPr>
          <w:rFonts w:ascii="Calibri" w:hAnsi="Calibri" w:cs="Calibri"/>
          <w:b/>
          <w:bCs/>
          <w:sz w:val="22"/>
          <w:szCs w:val="22"/>
        </w:rPr>
      </w:pPr>
      <w:r w:rsidRPr="00415479">
        <w:rPr>
          <w:rFonts w:ascii="Calibri" w:hAnsi="Calibri" w:cs="Calibri"/>
          <w:b/>
          <w:bCs/>
          <w:sz w:val="22"/>
          <w:szCs w:val="22"/>
        </w:rPr>
        <w:t>Smluvní strany</w:t>
      </w:r>
    </w:p>
    <w:p w:rsidR="00230D25" w:rsidRPr="00415479" w:rsidRDefault="00230D25" w:rsidP="00CD3448">
      <w:pPr>
        <w:jc w:val="center"/>
        <w:rPr>
          <w:rFonts w:ascii="Calibri" w:hAnsi="Calibri" w:cs="Calibri"/>
          <w:b/>
          <w:bCs/>
          <w:sz w:val="22"/>
          <w:szCs w:val="22"/>
        </w:rPr>
      </w:pP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06177E" w:rsidRDefault="0006177E" w:rsidP="00230D25">
      <w:pPr>
        <w:widowControl w:val="0"/>
        <w:autoSpaceDE w:val="0"/>
        <w:ind w:right="72" w:firstLine="709"/>
        <w:rPr>
          <w:rFonts w:ascii="Calibri" w:hAnsi="Calibri" w:cs="Calibri"/>
          <w:sz w:val="22"/>
          <w:szCs w:val="22"/>
        </w:rPr>
      </w:pPr>
    </w:p>
    <w:p w:rsidR="0006177E" w:rsidRDefault="0006177E" w:rsidP="00230D25">
      <w:pPr>
        <w:widowControl w:val="0"/>
        <w:autoSpaceDE w:val="0"/>
        <w:ind w:right="72" w:firstLine="709"/>
        <w:rPr>
          <w:rFonts w:ascii="Calibri" w:hAnsi="Calibri" w:cs="Calibri"/>
          <w:sz w:val="22"/>
          <w:szCs w:val="22"/>
        </w:rPr>
      </w:pP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1A1CAC" w:rsidRPr="00415479">
        <w:rPr>
          <w:rFonts w:ascii="Calibri" w:hAnsi="Calibri" w:cs="Calibri"/>
          <w:i/>
          <w:sz w:val="22"/>
          <w:szCs w:val="22"/>
        </w:rPr>
        <w:t xml:space="preserve">nájemce a poskytovatel </w:t>
      </w:r>
      <w:proofErr w:type="gramStart"/>
      <w:r w:rsidR="001A1CAC" w:rsidRPr="00415479">
        <w:rPr>
          <w:rFonts w:ascii="Calibri" w:hAnsi="Calibri" w:cs="Calibri"/>
          <w:i/>
          <w:sz w:val="22"/>
          <w:szCs w:val="22"/>
        </w:rPr>
        <w:t>služeb ( dále</w:t>
      </w:r>
      <w:proofErr w:type="gramEnd"/>
      <w:r w:rsidR="001A1CAC" w:rsidRPr="00415479">
        <w:rPr>
          <w:rFonts w:ascii="Calibri" w:hAnsi="Calibri" w:cs="Calibri"/>
          <w:i/>
          <w:sz w:val="22"/>
          <w:szCs w:val="22"/>
        </w:rPr>
        <w:t xml:space="preserv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B31E4E" w:rsidRPr="001A73D1" w:rsidRDefault="00B31E4E" w:rsidP="00B31E4E">
      <w:pPr>
        <w:jc w:val="both"/>
        <w:rPr>
          <w:rFonts w:ascii="Calibri" w:hAnsi="Calibri" w:cs="Calibri"/>
          <w:b/>
          <w:bCs/>
          <w:sz w:val="22"/>
          <w:szCs w:val="22"/>
        </w:rPr>
      </w:pPr>
      <w:r w:rsidRPr="001A73D1">
        <w:rPr>
          <w:rFonts w:ascii="Calibri" w:hAnsi="Calibri" w:cs="Calibri"/>
          <w:b/>
          <w:bCs/>
          <w:sz w:val="22"/>
          <w:szCs w:val="22"/>
        </w:rPr>
        <w:tab/>
        <w:t>SPOLEK K.R.</w:t>
      </w:r>
      <w:proofErr w:type="gramStart"/>
      <w:r w:rsidRPr="001A73D1">
        <w:rPr>
          <w:rFonts w:ascii="Calibri" w:hAnsi="Calibri" w:cs="Calibri"/>
          <w:b/>
          <w:bCs/>
          <w:sz w:val="22"/>
          <w:szCs w:val="22"/>
        </w:rPr>
        <w:t>O.K.</w:t>
      </w:r>
      <w:proofErr w:type="gramEnd"/>
    </w:p>
    <w:p w:rsidR="00B31E4E" w:rsidRPr="001A73D1" w:rsidRDefault="00B31E4E" w:rsidP="00B31E4E">
      <w:pPr>
        <w:ind w:firstLine="709"/>
        <w:jc w:val="both"/>
        <w:rPr>
          <w:rFonts w:ascii="Calibri" w:hAnsi="Calibri" w:cs="Calibri"/>
          <w:sz w:val="22"/>
          <w:szCs w:val="22"/>
        </w:rPr>
      </w:pPr>
      <w:r w:rsidRPr="001A73D1">
        <w:rPr>
          <w:rFonts w:ascii="Calibri" w:hAnsi="Calibri" w:cs="Calibri"/>
          <w:sz w:val="22"/>
          <w:szCs w:val="22"/>
        </w:rPr>
        <w:t>se sídlem Pod Hájem 321/14, 326 00 Plzeň</w:t>
      </w:r>
    </w:p>
    <w:p w:rsidR="00B31E4E" w:rsidRPr="001A73D1" w:rsidRDefault="00B31E4E" w:rsidP="00B31E4E">
      <w:pPr>
        <w:ind w:firstLine="709"/>
        <w:jc w:val="both"/>
        <w:rPr>
          <w:rFonts w:ascii="Calibri" w:hAnsi="Calibri" w:cs="Calibri"/>
          <w:bCs/>
          <w:sz w:val="22"/>
          <w:szCs w:val="22"/>
        </w:rPr>
      </w:pPr>
      <w:r w:rsidRPr="001A73D1">
        <w:rPr>
          <w:rFonts w:ascii="Calibri" w:hAnsi="Calibri" w:cs="Calibri"/>
          <w:bCs/>
          <w:sz w:val="22"/>
          <w:szCs w:val="22"/>
        </w:rPr>
        <w:t>IČ: 01830686</w:t>
      </w:r>
    </w:p>
    <w:p w:rsidR="00B31E4E" w:rsidRPr="001A73D1" w:rsidRDefault="00B31E4E" w:rsidP="00B31E4E">
      <w:pPr>
        <w:ind w:firstLine="709"/>
        <w:jc w:val="both"/>
        <w:rPr>
          <w:rFonts w:ascii="Calibri" w:hAnsi="Calibri" w:cs="Calibri"/>
          <w:bCs/>
          <w:sz w:val="22"/>
          <w:szCs w:val="22"/>
        </w:rPr>
      </w:pPr>
      <w:r w:rsidRPr="001A73D1">
        <w:rPr>
          <w:rFonts w:ascii="Calibri" w:hAnsi="Calibri" w:cs="Calibri"/>
          <w:bCs/>
          <w:sz w:val="22"/>
          <w:szCs w:val="22"/>
        </w:rPr>
        <w:t>DIČ: ne</w:t>
      </w:r>
    </w:p>
    <w:p w:rsidR="0006177E" w:rsidRDefault="0006177E" w:rsidP="00B31E4E">
      <w:pPr>
        <w:ind w:firstLine="709"/>
        <w:jc w:val="both"/>
        <w:rPr>
          <w:rFonts w:ascii="Calibri" w:hAnsi="Calibri" w:cs="Calibri"/>
          <w:sz w:val="22"/>
          <w:szCs w:val="22"/>
        </w:rPr>
      </w:pPr>
    </w:p>
    <w:p w:rsidR="0006177E" w:rsidRDefault="0006177E" w:rsidP="00B31E4E">
      <w:pPr>
        <w:ind w:firstLine="709"/>
        <w:jc w:val="both"/>
        <w:rPr>
          <w:rFonts w:ascii="Calibri" w:hAnsi="Calibri" w:cs="Calibri"/>
          <w:sz w:val="22"/>
          <w:szCs w:val="22"/>
        </w:rPr>
      </w:pPr>
    </w:p>
    <w:p w:rsidR="00B31E4E" w:rsidRPr="001A73D1" w:rsidRDefault="00B31E4E" w:rsidP="00B31E4E">
      <w:pPr>
        <w:ind w:firstLine="709"/>
        <w:jc w:val="both"/>
        <w:rPr>
          <w:rFonts w:ascii="Calibri" w:hAnsi="Calibri" w:cs="Calibri"/>
          <w:sz w:val="22"/>
          <w:szCs w:val="22"/>
        </w:rPr>
      </w:pPr>
      <w:r w:rsidRPr="001A73D1">
        <w:rPr>
          <w:rFonts w:ascii="Calibri" w:hAnsi="Calibri" w:cs="Calibri"/>
          <w:sz w:val="22"/>
          <w:szCs w:val="22"/>
        </w:rPr>
        <w:t>zastoupený: Petr Borovský - jednatel</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 xml:space="preserve">pořadatel </w:t>
      </w:r>
      <w:proofErr w:type="gramStart"/>
      <w:r w:rsidR="00627DF0" w:rsidRPr="00415479">
        <w:rPr>
          <w:rFonts w:ascii="Calibri" w:hAnsi="Calibri" w:cs="Calibri"/>
          <w:i/>
          <w:sz w:val="22"/>
          <w:szCs w:val="22"/>
        </w:rPr>
        <w:t>akce</w:t>
      </w:r>
      <w:r w:rsidR="001A1CAC" w:rsidRPr="00415479">
        <w:rPr>
          <w:rFonts w:ascii="Calibri" w:hAnsi="Calibri" w:cs="Calibri"/>
          <w:i/>
          <w:sz w:val="22"/>
          <w:szCs w:val="22"/>
        </w:rPr>
        <w:t xml:space="preserve"> ( dále</w:t>
      </w:r>
      <w:proofErr w:type="gramEnd"/>
      <w:r w:rsidR="001A1CAC" w:rsidRPr="00415479">
        <w:rPr>
          <w:rFonts w:ascii="Calibri" w:hAnsi="Calibri" w:cs="Calibri"/>
          <w:i/>
          <w:sz w:val="22"/>
          <w:szCs w:val="22"/>
        </w:rPr>
        <w:t xml:space="preserv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B31E4E">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1547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užije předmět podnájmu k pořádání kulturní akce </w:t>
      </w:r>
      <w:r w:rsidR="00B31E4E" w:rsidRPr="001A73D1">
        <w:rPr>
          <w:rFonts w:ascii="Calibri" w:hAnsi="Calibri" w:cs="Calibri"/>
          <w:szCs w:val="22"/>
        </w:rPr>
        <w:t>„</w:t>
      </w:r>
      <w:r w:rsidR="00B31E4E" w:rsidRPr="001A73D1">
        <w:rPr>
          <w:rFonts w:ascii="Calibri" w:hAnsi="Calibri" w:cs="Calibri"/>
          <w:b/>
          <w:bCs/>
          <w:szCs w:val="22"/>
        </w:rPr>
        <w:t>Stepařská Show při Plzeňském festival</w:t>
      </w:r>
      <w:r w:rsidR="00B31E4E">
        <w:rPr>
          <w:rFonts w:ascii="Calibri" w:hAnsi="Calibri" w:cs="Calibri"/>
          <w:b/>
          <w:bCs/>
          <w:szCs w:val="22"/>
        </w:rPr>
        <w:t>u</w:t>
      </w:r>
      <w:r w:rsidR="00B31E4E" w:rsidRPr="001A73D1">
        <w:rPr>
          <w:rFonts w:ascii="Calibri" w:hAnsi="Calibri" w:cs="Calibri"/>
          <w:b/>
          <w:bCs/>
          <w:szCs w:val="22"/>
        </w:rPr>
        <w:t xml:space="preserve"> stepu</w:t>
      </w:r>
      <w:r w:rsidR="00B31E4E" w:rsidRPr="001A73D1">
        <w:rPr>
          <w:rFonts w:ascii="Calibri" w:hAnsi="Calibri" w:cs="Calibri"/>
          <w:b/>
          <w:szCs w:val="22"/>
        </w:rPr>
        <w:t>“</w:t>
      </w:r>
      <w:r w:rsidR="00B31E4E" w:rsidRPr="001A73D1">
        <w:rPr>
          <w:rFonts w:ascii="Calibri" w:hAnsi="Calibri" w:cs="Calibri"/>
          <w:szCs w:val="22"/>
        </w:rPr>
        <w:t xml:space="preserve"> (dále jen „akce“), která se uskuteční </w:t>
      </w:r>
      <w:r w:rsidR="00B31E4E">
        <w:rPr>
          <w:rFonts w:ascii="Calibri" w:hAnsi="Calibri" w:cs="Calibri"/>
          <w:b/>
          <w:szCs w:val="22"/>
        </w:rPr>
        <w:t>dne 13</w:t>
      </w:r>
      <w:r w:rsidR="00B31E4E" w:rsidRPr="001A73D1">
        <w:rPr>
          <w:rFonts w:ascii="Calibri" w:hAnsi="Calibri" w:cs="Calibri"/>
          <w:b/>
          <w:szCs w:val="22"/>
        </w:rPr>
        <w:t>. 5.</w:t>
      </w:r>
      <w:r w:rsidR="00B31E4E">
        <w:rPr>
          <w:rFonts w:ascii="Calibri" w:hAnsi="Calibri" w:cs="Calibri"/>
          <w:b/>
          <w:szCs w:val="22"/>
        </w:rPr>
        <w:t xml:space="preserve"> 2023</w:t>
      </w:r>
      <w:r w:rsidR="00B31E4E" w:rsidRPr="001A73D1">
        <w:rPr>
          <w:rFonts w:ascii="Calibri" w:hAnsi="Calibri" w:cs="Calibri"/>
          <w:b/>
          <w:szCs w:val="22"/>
        </w:rPr>
        <w:t xml:space="preserve"> od 19:00 hod</w:t>
      </w:r>
      <w:r w:rsidR="00B31E4E" w:rsidRPr="001A73D1">
        <w:rPr>
          <w:rFonts w:ascii="Calibri" w:hAnsi="Calibri" w:cs="Calibri"/>
          <w:szCs w:val="22"/>
        </w:rPr>
        <w:t>. a „</w:t>
      </w:r>
      <w:r w:rsidR="00B31E4E">
        <w:rPr>
          <w:rFonts w:ascii="Calibri" w:hAnsi="Calibri" w:cs="Calibri"/>
          <w:b/>
          <w:bCs/>
          <w:szCs w:val="22"/>
        </w:rPr>
        <w:t>Stepařský</w:t>
      </w:r>
      <w:r w:rsidR="00B31E4E" w:rsidRPr="001A73D1">
        <w:rPr>
          <w:rFonts w:ascii="Calibri" w:hAnsi="Calibri" w:cs="Calibri"/>
          <w:b/>
          <w:bCs/>
          <w:szCs w:val="22"/>
        </w:rPr>
        <w:t xml:space="preserve"> </w:t>
      </w:r>
      <w:r w:rsidR="00B31E4E">
        <w:rPr>
          <w:rFonts w:ascii="Calibri" w:hAnsi="Calibri" w:cs="Calibri"/>
          <w:b/>
          <w:szCs w:val="22"/>
        </w:rPr>
        <w:t>workshop</w:t>
      </w:r>
      <w:r w:rsidR="00B31E4E" w:rsidRPr="001A73D1">
        <w:rPr>
          <w:rFonts w:ascii="Calibri" w:hAnsi="Calibri" w:cs="Calibri"/>
          <w:b/>
          <w:szCs w:val="22"/>
        </w:rPr>
        <w:t>“</w:t>
      </w:r>
      <w:r w:rsidR="00B31E4E">
        <w:rPr>
          <w:rFonts w:ascii="Calibri" w:hAnsi="Calibri" w:cs="Calibri"/>
          <w:szCs w:val="22"/>
        </w:rPr>
        <w:t>, který</w:t>
      </w:r>
      <w:r w:rsidR="00B31E4E" w:rsidRPr="001A73D1">
        <w:rPr>
          <w:rFonts w:ascii="Calibri" w:hAnsi="Calibri" w:cs="Calibri"/>
          <w:szCs w:val="22"/>
        </w:rPr>
        <w:t xml:space="preserve"> se uskuteční </w:t>
      </w:r>
      <w:r w:rsidR="00B31E4E">
        <w:rPr>
          <w:rFonts w:ascii="Calibri" w:hAnsi="Calibri" w:cs="Calibri"/>
          <w:b/>
          <w:szCs w:val="22"/>
        </w:rPr>
        <w:t>dne 14</w:t>
      </w:r>
      <w:r w:rsidR="00B31E4E" w:rsidRPr="001A73D1">
        <w:rPr>
          <w:rFonts w:ascii="Calibri" w:hAnsi="Calibri" w:cs="Calibri"/>
          <w:b/>
          <w:szCs w:val="22"/>
        </w:rPr>
        <w:t>. 5.</w:t>
      </w:r>
      <w:r w:rsidR="00B31E4E">
        <w:rPr>
          <w:rFonts w:ascii="Calibri" w:hAnsi="Calibri" w:cs="Calibri"/>
          <w:b/>
          <w:szCs w:val="22"/>
        </w:rPr>
        <w:t xml:space="preserve"> 2023 od 10</w:t>
      </w:r>
      <w:r w:rsidR="00B31E4E" w:rsidRPr="001A73D1">
        <w:rPr>
          <w:rFonts w:ascii="Calibri" w:hAnsi="Calibri" w:cs="Calibri"/>
          <w:b/>
          <w:szCs w:val="22"/>
        </w:rPr>
        <w:t>:00 hod</w:t>
      </w:r>
      <w:r w:rsidR="00B31E4E" w:rsidRPr="001A73D1">
        <w:rPr>
          <w:rFonts w:ascii="Calibri" w:hAnsi="Calibri" w:cs="Calibri"/>
          <w:szCs w:val="22"/>
        </w:rPr>
        <w:t>.</w:t>
      </w:r>
      <w:r w:rsidR="00B31E4E">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06177E" w:rsidRDefault="0006177E" w:rsidP="001C708D">
      <w:pPr>
        <w:tabs>
          <w:tab w:val="left" w:pos="360"/>
        </w:tabs>
        <w:overflowPunct w:val="0"/>
        <w:autoSpaceDE w:val="0"/>
        <w:ind w:left="360"/>
        <w:jc w:val="center"/>
        <w:textAlignment w:val="baseline"/>
        <w:rPr>
          <w:rFonts w:ascii="Calibri" w:hAnsi="Calibri" w:cs="Calibri"/>
          <w:b/>
          <w:sz w:val="22"/>
          <w:szCs w:val="22"/>
        </w:rPr>
      </w:pPr>
    </w:p>
    <w:p w:rsidR="0006177E" w:rsidRDefault="0006177E" w:rsidP="001C708D">
      <w:pPr>
        <w:tabs>
          <w:tab w:val="left" w:pos="360"/>
        </w:tabs>
        <w:overflowPunct w:val="0"/>
        <w:autoSpaceDE w:val="0"/>
        <w:ind w:left="360"/>
        <w:jc w:val="center"/>
        <w:textAlignment w:val="baseline"/>
        <w:rPr>
          <w:rFonts w:ascii="Calibri" w:hAnsi="Calibri" w:cs="Calibri"/>
          <w:b/>
          <w:sz w:val="22"/>
          <w:szCs w:val="22"/>
        </w:rPr>
      </w:pPr>
    </w:p>
    <w:p w:rsidR="0006177E" w:rsidRDefault="0006177E" w:rsidP="001C708D">
      <w:pPr>
        <w:tabs>
          <w:tab w:val="left" w:pos="360"/>
        </w:tabs>
        <w:overflowPunct w:val="0"/>
        <w:autoSpaceDE w:val="0"/>
        <w:ind w:left="360"/>
        <w:jc w:val="center"/>
        <w:textAlignment w:val="baseline"/>
        <w:rPr>
          <w:rFonts w:ascii="Calibri" w:hAnsi="Calibri" w:cs="Calibri"/>
          <w:b/>
          <w:sz w:val="22"/>
          <w:szCs w:val="22"/>
        </w:rPr>
      </w:pPr>
    </w:p>
    <w:p w:rsidR="0006177E" w:rsidRDefault="0006177E" w:rsidP="001C708D">
      <w:pPr>
        <w:tabs>
          <w:tab w:val="left" w:pos="360"/>
        </w:tabs>
        <w:overflowPunct w:val="0"/>
        <w:autoSpaceDE w:val="0"/>
        <w:ind w:left="360"/>
        <w:jc w:val="center"/>
        <w:textAlignment w:val="baseline"/>
        <w:rPr>
          <w:rFonts w:ascii="Calibri" w:hAnsi="Calibri" w:cs="Calibri"/>
          <w:b/>
          <w:sz w:val="22"/>
          <w:szCs w:val="22"/>
        </w:rPr>
      </w:pPr>
    </w:p>
    <w:p w:rsidR="0006177E" w:rsidRDefault="0006177E" w:rsidP="001C708D">
      <w:pPr>
        <w:tabs>
          <w:tab w:val="left" w:pos="360"/>
        </w:tabs>
        <w:overflowPunct w:val="0"/>
        <w:autoSpaceDE w:val="0"/>
        <w:ind w:left="360"/>
        <w:jc w:val="center"/>
        <w:textAlignment w:val="baseline"/>
        <w:rPr>
          <w:rFonts w:ascii="Calibri" w:hAnsi="Calibri" w:cs="Calibri"/>
          <w:b/>
          <w:sz w:val="22"/>
          <w:szCs w:val="22"/>
        </w:rPr>
      </w:pPr>
    </w:p>
    <w:p w:rsidR="0006177E" w:rsidRPr="00415479" w:rsidRDefault="0006177E" w:rsidP="001C708D">
      <w:pPr>
        <w:tabs>
          <w:tab w:val="left" w:pos="360"/>
        </w:tabs>
        <w:overflowPunct w:val="0"/>
        <w:autoSpaceDE w:val="0"/>
        <w:ind w:left="360"/>
        <w:jc w:val="center"/>
        <w:textAlignment w:val="baseline"/>
        <w:rPr>
          <w:rFonts w:ascii="Calibri" w:hAnsi="Calibri" w:cs="Calibri"/>
          <w:b/>
          <w:sz w:val="22"/>
          <w:szCs w:val="22"/>
        </w:rPr>
      </w:pP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w:t>
      </w:r>
      <w:r w:rsidRPr="00B31E4E">
        <w:rPr>
          <w:rFonts w:ascii="Calibri" w:hAnsi="Calibri" w:cs="Calibri"/>
          <w:sz w:val="22"/>
        </w:rPr>
        <w:t xml:space="preserve">smlouvy a </w:t>
      </w:r>
      <w:r w:rsidR="00552ED2" w:rsidRPr="00B31E4E">
        <w:rPr>
          <w:rFonts w:ascii="Calibri" w:hAnsi="Calibri" w:cs="Calibri"/>
          <w:sz w:val="22"/>
        </w:rPr>
        <w:t xml:space="preserve">uhrazení jistiny dle čl. </w:t>
      </w:r>
      <w:r w:rsidRPr="00B31E4E">
        <w:rPr>
          <w:rFonts w:ascii="Calibri" w:hAnsi="Calibri" w:cs="Calibri"/>
          <w:sz w:val="22"/>
        </w:rPr>
        <w:t>X</w:t>
      </w:r>
      <w:r w:rsidR="00552ED2" w:rsidRPr="00B31E4E">
        <w:rPr>
          <w:rFonts w:ascii="Calibri" w:hAnsi="Calibri" w:cs="Calibri"/>
          <w:sz w:val="22"/>
        </w:rPr>
        <w:t>III, bodu 2</w:t>
      </w:r>
      <w:r w:rsidRPr="00B31E4E">
        <w:rPr>
          <w:rFonts w:ascii="Calibri" w:hAnsi="Calibri" w:cs="Calibri"/>
          <w:sz w:val="22"/>
        </w:rPr>
        <w:t xml:space="preserve"> této smlouvy</w:t>
      </w:r>
      <w:r w:rsidRPr="00415479">
        <w:rPr>
          <w:rFonts w:ascii="Calibri" w:hAnsi="Calibri" w:cs="Calibri"/>
          <w:sz w:val="22"/>
        </w:rPr>
        <w:t xml:space="preserve">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41547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vstupenek na akci) pořadateli akce marketingové služby specifikované v příloze č. 1 této smlouvy. </w:t>
      </w:r>
    </w:p>
    <w:p w:rsidR="001C708D" w:rsidRPr="00415479"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415479">
        <w:rPr>
          <w:rFonts w:ascii="Calibri" w:hAnsi="Calibri" w:cs="Calibri"/>
          <w:iCs/>
          <w:sz w:val="22"/>
          <w:szCs w:val="22"/>
        </w:rPr>
        <w:t xml:space="preserve">MBP zašle mailem pořadateli akce za každý kalendářní měsíc, ve kterém byl prodej vstupenek realizován, </w:t>
      </w:r>
    </w:p>
    <w:p w:rsidR="001C708D" w:rsidRPr="00415479"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415479">
        <w:rPr>
          <w:rFonts w:ascii="Calibri" w:hAnsi="Calibri" w:cs="Calibri"/>
          <w:iCs/>
          <w:sz w:val="22"/>
          <w:szCs w:val="22"/>
        </w:rPr>
        <w:t>report dokládající prodeje vstupenek na akci k poslednímu dni daného kalendářního měsíce;</w:t>
      </w:r>
    </w:p>
    <w:p w:rsidR="001C708D" w:rsidRPr="00415479"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415479">
        <w:rPr>
          <w:rFonts w:ascii="Calibri" w:hAnsi="Calibri" w:cs="Calibri"/>
          <w:iCs/>
          <w:sz w:val="22"/>
          <w:szCs w:val="22"/>
        </w:rPr>
        <w:t>vystavené faktury v daném kalendářním měsíci.</w:t>
      </w:r>
    </w:p>
    <w:p w:rsidR="001C708D" w:rsidRPr="00415479"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2C6F28"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2C6F28"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lastRenderedPageBreak/>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7C3F80"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415479" w:rsidRDefault="007C3F80" w:rsidP="007C3F80">
      <w:pPr>
        <w:pStyle w:val="Zkladntext"/>
        <w:suppressAutoHyphens w:val="0"/>
        <w:spacing w:after="240"/>
        <w:ind w:left="426"/>
        <w:rPr>
          <w:rFonts w:ascii="Calibri" w:hAnsi="Calibri" w:cs="Calibri"/>
          <w:bCs/>
          <w:szCs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E30FB7">
        <w:rPr>
          <w:rFonts w:ascii="Calibri" w:hAnsi="Calibri" w:cs="Calibri"/>
          <w:sz w:val="22"/>
          <w:szCs w:val="22"/>
        </w:rPr>
        <w:t xml:space="preserve">výši </w:t>
      </w:r>
      <w:r w:rsidR="00E30FB7" w:rsidRPr="00E30FB7">
        <w:rPr>
          <w:rFonts w:ascii="Calibri" w:hAnsi="Calibri" w:cs="Calibri"/>
          <w:b/>
          <w:sz w:val="22"/>
          <w:szCs w:val="22"/>
        </w:rPr>
        <w:t>93.621</w:t>
      </w:r>
      <w:r w:rsidRPr="00E30FB7">
        <w:rPr>
          <w:rFonts w:ascii="Calibri" w:hAnsi="Calibri" w:cs="Calibri"/>
          <w:b/>
          <w:sz w:val="22"/>
          <w:szCs w:val="22"/>
        </w:rPr>
        <w:t>,-</w:t>
      </w:r>
      <w:r w:rsidRPr="00FE6FDF">
        <w:rPr>
          <w:rFonts w:ascii="Calibri" w:hAnsi="Calibri" w:cs="Calibri"/>
          <w:b/>
          <w:sz w:val="22"/>
          <w:szCs w:val="22"/>
        </w:rPr>
        <w:t xml:space="preserve"> Kč </w:t>
      </w:r>
      <w:r w:rsidRPr="00FE6FDF">
        <w:rPr>
          <w:rFonts w:ascii="Calibri" w:hAnsi="Calibri" w:cs="Calibri"/>
          <w:i/>
          <w:sz w:val="22"/>
          <w:szCs w:val="22"/>
        </w:rPr>
        <w:t xml:space="preserve">(slovy: </w:t>
      </w:r>
      <w:proofErr w:type="spellStart"/>
      <w:r w:rsidR="00E30FB7">
        <w:rPr>
          <w:rFonts w:ascii="Calibri" w:hAnsi="Calibri" w:cs="Calibri"/>
          <w:i/>
          <w:sz w:val="22"/>
          <w:szCs w:val="22"/>
        </w:rPr>
        <w:t>devadesáttřitisícšestsetdvacetjedna</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B31E4E">
        <w:rPr>
          <w:rFonts w:ascii="Calibri" w:hAnsi="Calibri" w:cs="Calibri"/>
          <w:sz w:val="22"/>
          <w:szCs w:val="22"/>
        </w:rPr>
        <w:t xml:space="preserve">ve výši </w:t>
      </w:r>
      <w:r w:rsidRPr="00B31E4E">
        <w:rPr>
          <w:rFonts w:ascii="Calibri" w:hAnsi="Calibri" w:cs="Calibri"/>
          <w:b/>
          <w:sz w:val="22"/>
          <w:szCs w:val="22"/>
        </w:rPr>
        <w:t>0,- Kč</w:t>
      </w:r>
      <w:r w:rsidRPr="00B31E4E">
        <w:rPr>
          <w:rFonts w:ascii="Calibri" w:hAnsi="Calibri" w:cs="Calibri"/>
          <w:sz w:val="22"/>
          <w:szCs w:val="22"/>
        </w:rPr>
        <w:t xml:space="preserve"> (slovy:</w:t>
      </w:r>
      <w:r>
        <w:rPr>
          <w:rFonts w:ascii="Calibri" w:hAnsi="Calibri" w:cs="Calibri"/>
          <w:sz w:val="22"/>
          <w:szCs w:val="22"/>
        </w:rPr>
        <w:t xml:space="preserve"> </w:t>
      </w:r>
      <w:r w:rsidR="00B31E4E">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31E4E"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31E4E">
        <w:rPr>
          <w:rFonts w:ascii="Calibri" w:hAnsi="Calibri" w:cs="Calibri"/>
          <w:iCs/>
          <w:sz w:val="22"/>
          <w:szCs w:val="22"/>
        </w:rPr>
        <w:t xml:space="preserve">jistinu dle čl. XIII, bod 2 této smlouvy. </w:t>
      </w:r>
    </w:p>
    <w:p w:rsidR="00552ED2" w:rsidRPr="00B31E4E" w:rsidRDefault="00552ED2" w:rsidP="00552ED2">
      <w:pPr>
        <w:tabs>
          <w:tab w:val="left" w:pos="426"/>
        </w:tabs>
        <w:spacing w:after="240"/>
        <w:ind w:left="426"/>
        <w:jc w:val="both"/>
        <w:rPr>
          <w:rFonts w:ascii="Calibri" w:hAnsi="Calibri" w:cs="Calibri"/>
          <w:iCs/>
          <w:sz w:val="22"/>
          <w:szCs w:val="22"/>
        </w:rPr>
      </w:pPr>
      <w:r w:rsidRPr="00B31E4E">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31E4E">
        <w:rPr>
          <w:rFonts w:ascii="Calibri" w:hAnsi="Calibri" w:cs="Calibri"/>
          <w:sz w:val="22"/>
          <w:szCs w:val="22"/>
        </w:rPr>
        <w:t>Smluvní strany se dohodly, že MBP je oprávněn si odečíst a ponechat si předtím</w:t>
      </w:r>
      <w:r w:rsidRPr="00415479">
        <w:rPr>
          <w:rFonts w:ascii="Calibri" w:hAnsi="Calibri" w:cs="Calibri"/>
          <w:sz w:val="22"/>
          <w:szCs w:val="22"/>
        </w:rPr>
        <w:t xml:space="preserve">,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B31E4E"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 xml:space="preserve">do tří (3) měsíců před započetím </w:t>
      </w:r>
      <w:r w:rsidRPr="00B31E4E">
        <w:rPr>
          <w:rFonts w:ascii="Calibri" w:hAnsi="Calibri" w:cs="Calibri"/>
          <w:b/>
          <w:szCs w:val="20"/>
        </w:rPr>
        <w:t>akce</w:t>
      </w:r>
      <w:r w:rsidRPr="00B31E4E">
        <w:rPr>
          <w:rFonts w:ascii="Calibri" w:hAnsi="Calibri" w:cs="Calibri"/>
          <w:szCs w:val="20"/>
        </w:rPr>
        <w:t xml:space="preserve"> uvedené v čl. IV této smlouvy, je povinen zaplatit MBP </w:t>
      </w:r>
      <w:r w:rsidRPr="00B31E4E">
        <w:rPr>
          <w:rFonts w:ascii="Calibri" w:hAnsi="Calibri" w:cs="Calibri"/>
          <w:b/>
          <w:szCs w:val="20"/>
        </w:rPr>
        <w:t>finanční kompenzaci</w:t>
      </w:r>
      <w:r w:rsidRPr="00B31E4E">
        <w:rPr>
          <w:rFonts w:ascii="Calibri" w:hAnsi="Calibri" w:cs="Calibri"/>
          <w:szCs w:val="20"/>
        </w:rPr>
        <w:t>, která se skládá ze součtu těchto částek:</w:t>
      </w:r>
    </w:p>
    <w:p w:rsidR="00DA085C" w:rsidRPr="00B31E4E" w:rsidRDefault="00DA085C" w:rsidP="00DA085C">
      <w:pPr>
        <w:pStyle w:val="Zkladntext"/>
        <w:tabs>
          <w:tab w:val="left" w:pos="360"/>
        </w:tabs>
        <w:suppressAutoHyphens w:val="0"/>
        <w:ind w:left="720"/>
        <w:rPr>
          <w:rFonts w:ascii="Calibri" w:hAnsi="Calibri" w:cs="Calibri"/>
          <w:szCs w:val="20"/>
        </w:rPr>
      </w:pPr>
      <w:r w:rsidRPr="00B31E4E">
        <w:rPr>
          <w:rFonts w:ascii="Calibri" w:hAnsi="Calibri" w:cs="Calibri"/>
          <w:b/>
          <w:szCs w:val="20"/>
        </w:rPr>
        <w:t>- 50% sjednané smluvní ceny</w:t>
      </w:r>
      <w:r w:rsidRPr="00B31E4E">
        <w:rPr>
          <w:rFonts w:ascii="Calibri" w:hAnsi="Calibri" w:cs="Calibri"/>
          <w:szCs w:val="20"/>
        </w:rPr>
        <w:t xml:space="preserve"> uvedené v čl. XIII, bod 1 této smlouvy;</w:t>
      </w:r>
    </w:p>
    <w:p w:rsidR="00DA085C" w:rsidRPr="00B31E4E" w:rsidRDefault="00DA085C" w:rsidP="00DA085C">
      <w:pPr>
        <w:pStyle w:val="Zkladntext"/>
        <w:tabs>
          <w:tab w:val="left" w:pos="360"/>
        </w:tabs>
        <w:suppressAutoHyphens w:val="0"/>
        <w:ind w:left="720"/>
        <w:rPr>
          <w:rFonts w:ascii="Calibri" w:hAnsi="Calibri" w:cs="Calibri"/>
          <w:szCs w:val="20"/>
        </w:rPr>
      </w:pPr>
      <w:r w:rsidRPr="00B31E4E">
        <w:rPr>
          <w:rFonts w:ascii="Calibri" w:hAnsi="Calibri" w:cs="Calibri"/>
          <w:b/>
          <w:szCs w:val="20"/>
        </w:rPr>
        <w:t xml:space="preserve">- cenu všech poplatků </w:t>
      </w:r>
      <w:r w:rsidRPr="00B31E4E">
        <w:rPr>
          <w:rFonts w:ascii="Calibri" w:hAnsi="Calibri" w:cs="Calibri"/>
          <w:szCs w:val="20"/>
        </w:rPr>
        <w:t>za vracení prodaných vstupenek na akci jejím držitelům (dle přílohy č. 3);</w:t>
      </w:r>
    </w:p>
    <w:p w:rsidR="00DA085C" w:rsidRPr="00B31E4E" w:rsidRDefault="00DA085C" w:rsidP="00DA085C">
      <w:pPr>
        <w:pStyle w:val="Zkladntext"/>
        <w:numPr>
          <w:ilvl w:val="0"/>
          <w:numId w:val="21"/>
        </w:numPr>
        <w:tabs>
          <w:tab w:val="left" w:pos="360"/>
        </w:tabs>
        <w:suppressAutoHyphens w:val="0"/>
        <w:rPr>
          <w:rFonts w:ascii="Calibri" w:hAnsi="Calibri" w:cs="Calibri"/>
          <w:szCs w:val="20"/>
        </w:rPr>
      </w:pPr>
      <w:r w:rsidRPr="00B31E4E">
        <w:rPr>
          <w:rFonts w:ascii="Calibri" w:hAnsi="Calibri" w:cs="Calibri"/>
          <w:b/>
          <w:szCs w:val="20"/>
        </w:rPr>
        <w:t>v době kratší než tři (3) měsíce před datem zahájení akce</w:t>
      </w:r>
      <w:r w:rsidRPr="00B31E4E">
        <w:rPr>
          <w:rFonts w:ascii="Calibri" w:hAnsi="Calibri" w:cs="Calibri"/>
          <w:szCs w:val="20"/>
        </w:rPr>
        <w:t xml:space="preserve"> uvedené v čl. IV této smlouvy, je povinen zaplatit MBP </w:t>
      </w:r>
      <w:r w:rsidRPr="00B31E4E">
        <w:rPr>
          <w:rFonts w:ascii="Calibri" w:hAnsi="Calibri" w:cs="Calibri"/>
          <w:b/>
          <w:szCs w:val="20"/>
        </w:rPr>
        <w:t>finanční kompenzaci</w:t>
      </w:r>
      <w:r w:rsidRPr="00B31E4E">
        <w:rPr>
          <w:rFonts w:ascii="Calibri" w:hAnsi="Calibri" w:cs="Calibri"/>
          <w:szCs w:val="20"/>
        </w:rPr>
        <w:t>, která se skládá ze součtu těchto částek:</w:t>
      </w:r>
    </w:p>
    <w:p w:rsidR="00DA085C" w:rsidRPr="00B31E4E" w:rsidRDefault="00DA085C" w:rsidP="00DA085C">
      <w:pPr>
        <w:pStyle w:val="Zkladntext"/>
        <w:tabs>
          <w:tab w:val="left" w:pos="360"/>
        </w:tabs>
        <w:suppressAutoHyphens w:val="0"/>
        <w:ind w:left="720"/>
        <w:rPr>
          <w:rFonts w:ascii="Calibri" w:hAnsi="Calibri" w:cs="Calibri"/>
          <w:szCs w:val="20"/>
        </w:rPr>
      </w:pPr>
      <w:r w:rsidRPr="00B31E4E">
        <w:rPr>
          <w:rFonts w:ascii="Calibri" w:hAnsi="Calibri" w:cs="Calibri"/>
          <w:b/>
          <w:szCs w:val="20"/>
        </w:rPr>
        <w:t>- 100% sjednané smluvní ceny</w:t>
      </w:r>
      <w:r w:rsidRPr="00B31E4E">
        <w:rPr>
          <w:rFonts w:ascii="Calibri" w:hAnsi="Calibri" w:cs="Calibri"/>
          <w:szCs w:val="20"/>
        </w:rPr>
        <w:t xml:space="preserve"> uvedené v čl. XIII, bod 1 této smlouvy;</w:t>
      </w:r>
    </w:p>
    <w:p w:rsidR="00DA085C" w:rsidRPr="00B31E4E" w:rsidRDefault="00DA085C" w:rsidP="00DA085C">
      <w:pPr>
        <w:pStyle w:val="Zkladntext"/>
        <w:tabs>
          <w:tab w:val="left" w:pos="360"/>
        </w:tabs>
        <w:suppressAutoHyphens w:val="0"/>
        <w:ind w:left="720"/>
        <w:rPr>
          <w:rFonts w:ascii="Calibri" w:hAnsi="Calibri" w:cs="Calibri"/>
          <w:szCs w:val="20"/>
        </w:rPr>
      </w:pPr>
      <w:r w:rsidRPr="00B31E4E">
        <w:rPr>
          <w:rFonts w:ascii="Calibri" w:hAnsi="Calibri" w:cs="Calibri"/>
          <w:b/>
          <w:szCs w:val="20"/>
        </w:rPr>
        <w:t xml:space="preserve">- cenu všech poplatků </w:t>
      </w:r>
      <w:r w:rsidRPr="00B31E4E">
        <w:rPr>
          <w:rFonts w:ascii="Calibri" w:hAnsi="Calibri" w:cs="Calibri"/>
          <w:szCs w:val="20"/>
        </w:rPr>
        <w:t>za vracení prodaných vstupenek na akci jejím držitelům (dle přílohy č. 3);</w:t>
      </w:r>
    </w:p>
    <w:p w:rsidR="00DA085C" w:rsidRPr="00B31E4E" w:rsidRDefault="00DA085C" w:rsidP="00DA085C">
      <w:pPr>
        <w:pStyle w:val="Zkladntext"/>
        <w:tabs>
          <w:tab w:val="left" w:pos="360"/>
        </w:tabs>
        <w:suppressAutoHyphens w:val="0"/>
        <w:ind w:left="360"/>
        <w:rPr>
          <w:rFonts w:ascii="Calibri" w:hAnsi="Calibri" w:cs="Calibri"/>
          <w:szCs w:val="20"/>
        </w:rPr>
      </w:pPr>
      <w:r w:rsidRPr="00B31E4E">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31E4E">
        <w:rPr>
          <w:rFonts w:ascii="Calibri" w:hAnsi="Calibri" w:cs="Calibri"/>
          <w:szCs w:val="20"/>
        </w:rPr>
        <w:t>XIII</w:t>
      </w:r>
      <w:r w:rsidRPr="00B31E4E">
        <w:rPr>
          <w:rFonts w:ascii="Calibri" w:hAnsi="Calibri" w:cs="Calibri"/>
          <w:szCs w:val="20"/>
        </w:rPr>
        <w:t xml:space="preserve">, bod 2 této smlouvy a pořadatel akce se zavazuje uhradit neprodleně MBP zbývající částku. </w:t>
      </w:r>
    </w:p>
    <w:p w:rsidR="00DA085C" w:rsidRPr="00B31E4E" w:rsidRDefault="00DA085C" w:rsidP="00DA085C">
      <w:pPr>
        <w:pStyle w:val="Zkladntext"/>
        <w:tabs>
          <w:tab w:val="left" w:pos="360"/>
        </w:tabs>
        <w:suppressAutoHyphens w:val="0"/>
        <w:ind w:left="360"/>
        <w:rPr>
          <w:rFonts w:ascii="Calibri" w:hAnsi="Calibri" w:cs="Calibri"/>
          <w:szCs w:val="20"/>
        </w:rPr>
      </w:pPr>
      <w:r w:rsidRPr="00B31E4E">
        <w:rPr>
          <w:rFonts w:ascii="Calibri" w:hAnsi="Calibri" w:cs="Calibri"/>
          <w:szCs w:val="20"/>
        </w:rPr>
        <w:t xml:space="preserve"> </w:t>
      </w:r>
    </w:p>
    <w:p w:rsidR="00DA085C" w:rsidRPr="00B31E4E" w:rsidRDefault="00DA085C" w:rsidP="00DA085C">
      <w:pPr>
        <w:numPr>
          <w:ilvl w:val="0"/>
          <w:numId w:val="5"/>
        </w:numPr>
        <w:tabs>
          <w:tab w:val="left" w:pos="360"/>
        </w:tabs>
        <w:ind w:left="360"/>
        <w:jc w:val="both"/>
        <w:rPr>
          <w:rFonts w:ascii="Calibri" w:hAnsi="Calibri" w:cs="Calibri"/>
          <w:sz w:val="22"/>
          <w:szCs w:val="22"/>
        </w:rPr>
      </w:pPr>
      <w:r w:rsidRPr="00B31E4E">
        <w:rPr>
          <w:rFonts w:ascii="Calibri" w:hAnsi="Calibri" w:cs="Calibri"/>
          <w:sz w:val="22"/>
          <w:szCs w:val="22"/>
        </w:rPr>
        <w:t xml:space="preserve">MBP může od smlouvy jednostranně písemně odstoupit pouze z následujících důvodů: </w:t>
      </w:r>
    </w:p>
    <w:p w:rsidR="00DA085C" w:rsidRPr="00B31E4E" w:rsidRDefault="00DA085C" w:rsidP="00DA085C">
      <w:pPr>
        <w:numPr>
          <w:ilvl w:val="0"/>
          <w:numId w:val="22"/>
        </w:numPr>
        <w:tabs>
          <w:tab w:val="left" w:pos="360"/>
        </w:tabs>
        <w:jc w:val="both"/>
        <w:rPr>
          <w:rFonts w:ascii="Calibri" w:hAnsi="Calibri" w:cs="Calibri"/>
          <w:sz w:val="22"/>
          <w:szCs w:val="22"/>
        </w:rPr>
      </w:pPr>
      <w:r w:rsidRPr="00B31E4E">
        <w:rPr>
          <w:rFonts w:ascii="Calibri" w:hAnsi="Calibri" w:cs="Calibri"/>
          <w:sz w:val="22"/>
          <w:szCs w:val="22"/>
        </w:rPr>
        <w:t>pořadatel akce neuhradil včas jistinu dle čl. XIII, bod 2 této smlouvy;</w:t>
      </w:r>
    </w:p>
    <w:p w:rsidR="00DA085C" w:rsidRPr="00B31E4E" w:rsidRDefault="00DA085C" w:rsidP="00DA085C">
      <w:pPr>
        <w:numPr>
          <w:ilvl w:val="0"/>
          <w:numId w:val="22"/>
        </w:numPr>
        <w:tabs>
          <w:tab w:val="left" w:pos="360"/>
        </w:tabs>
        <w:jc w:val="both"/>
        <w:rPr>
          <w:rFonts w:ascii="Calibri" w:hAnsi="Calibri" w:cs="Calibri"/>
          <w:sz w:val="22"/>
          <w:szCs w:val="22"/>
        </w:rPr>
      </w:pPr>
      <w:r w:rsidRPr="00B31E4E">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B31E4E">
        <w:rPr>
          <w:rFonts w:ascii="Calibri" w:hAnsi="Calibri" w:cs="Calibri"/>
          <w:sz w:val="22"/>
          <w:szCs w:val="22"/>
        </w:rPr>
        <w:t>pořadatel akce nezajistil konání akce – tedy akce se nezrealizuje v souladu s</w:t>
      </w:r>
      <w:r w:rsidRPr="00415479">
        <w:rPr>
          <w:rFonts w:ascii="Calibri" w:hAnsi="Calibri" w:cs="Calibri"/>
          <w:sz w:val="22"/>
          <w:szCs w:val="22"/>
        </w:rPr>
        <w:t>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B31E4E"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31E4E">
        <w:rPr>
          <w:rFonts w:ascii="Calibri" w:hAnsi="Calibri" w:cs="Calibri"/>
          <w:szCs w:val="22"/>
        </w:rPr>
        <w:t>čl. XIV bodu 1 této smlouvy. Na základě toho MBP:</w:t>
      </w:r>
    </w:p>
    <w:p w:rsidR="00092329" w:rsidRPr="00B31E4E" w:rsidRDefault="00092329" w:rsidP="00092329">
      <w:pPr>
        <w:pStyle w:val="Zkladntext"/>
        <w:numPr>
          <w:ilvl w:val="0"/>
          <w:numId w:val="15"/>
        </w:numPr>
        <w:suppressAutoHyphens w:val="0"/>
        <w:rPr>
          <w:rFonts w:ascii="Calibri" w:hAnsi="Calibri" w:cs="Calibri"/>
          <w:szCs w:val="22"/>
        </w:rPr>
      </w:pPr>
      <w:r w:rsidRPr="00B31E4E">
        <w:rPr>
          <w:rFonts w:ascii="Calibri" w:hAnsi="Calibri" w:cs="Calibri"/>
          <w:szCs w:val="22"/>
        </w:rPr>
        <w:t>zastaví prodej vstupenek na akci</w:t>
      </w:r>
    </w:p>
    <w:p w:rsidR="00092329" w:rsidRPr="00B31E4E" w:rsidRDefault="00092329" w:rsidP="00092329">
      <w:pPr>
        <w:pStyle w:val="Zkladntext"/>
        <w:numPr>
          <w:ilvl w:val="0"/>
          <w:numId w:val="15"/>
        </w:numPr>
        <w:suppressAutoHyphens w:val="0"/>
        <w:ind w:left="709" w:hanging="283"/>
        <w:rPr>
          <w:rFonts w:ascii="Calibri" w:hAnsi="Calibri" w:cs="Calibri"/>
          <w:szCs w:val="22"/>
        </w:rPr>
      </w:pPr>
      <w:r w:rsidRPr="00B31E4E">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B31E4E" w:rsidRDefault="00092329" w:rsidP="00092329">
      <w:pPr>
        <w:pStyle w:val="Zkladntext"/>
        <w:numPr>
          <w:ilvl w:val="0"/>
          <w:numId w:val="15"/>
        </w:numPr>
        <w:suppressAutoHyphens w:val="0"/>
        <w:spacing w:after="120"/>
        <w:ind w:left="709" w:hanging="283"/>
        <w:rPr>
          <w:rFonts w:ascii="Calibri" w:hAnsi="Calibri" w:cs="Calibri"/>
          <w:szCs w:val="22"/>
        </w:rPr>
      </w:pPr>
      <w:r w:rsidRPr="00B31E4E">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31E4E"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B31E4E">
        <w:rPr>
          <w:rFonts w:ascii="Calibri" w:hAnsi="Calibri" w:cs="Calibri"/>
          <w:szCs w:val="22"/>
        </w:rPr>
        <w:t xml:space="preserve">Nedostatečný prodej vstupenek na akci, není důvodem ke zrušení akce ze strany pořadatele akce. </w:t>
      </w:r>
      <w:r w:rsidRPr="00B31E4E">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415479">
        <w:rPr>
          <w:rFonts w:ascii="Calibri" w:hAnsi="Calibri" w:cs="Calibri"/>
          <w:sz w:val="22"/>
          <w:szCs w:val="22"/>
        </w:rPr>
        <w:t xml:space="preserve"> Smluvní strany se dohodly, že v případě, že se akce neuskuteční, MBP vrací držitelům vstupenek vstupné </w:t>
      </w:r>
      <w:r w:rsidRPr="00415479">
        <w:rPr>
          <w:rFonts w:ascii="Calibri" w:hAnsi="Calibri" w:cs="Calibri"/>
          <w:sz w:val="22"/>
          <w:szCs w:val="22"/>
        </w:rPr>
        <w:br/>
        <w:t xml:space="preserve">za zakoupené vstupenky v plné výši. Na vracení vstupného držitelům vstupenek je MBP oprávněn použít veškeré příjmy z vybraného vstupného pořadatele akce a pořadatel akce je s tímto srozuměn. Výslovně se </w:t>
      </w:r>
      <w:r w:rsidRPr="00415479">
        <w:rPr>
          <w:rFonts w:ascii="Calibri" w:hAnsi="Calibri" w:cs="Calibri"/>
          <w:sz w:val="22"/>
          <w:szCs w:val="22"/>
        </w:rPr>
        <w:lastRenderedPageBreak/>
        <w:t>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B31E4E"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 xml:space="preserve">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w:t>
      </w:r>
      <w:r w:rsidRPr="00B31E4E">
        <w:rPr>
          <w:rFonts w:ascii="Calibri" w:hAnsi="Calibri" w:cs="Calibri"/>
          <w:sz w:val="22"/>
          <w:szCs w:val="22"/>
        </w:rPr>
        <w:t>akce dle čl. XIV, bodu 1 této smlouvy bez uvedení důvodu. Pořadatel akce se zavazuje – podle data odstoupení – uhradit nájemci finanční kompenzaci ve výši uvedené v čl. XIV, bod 1. této smlouvy.</w:t>
      </w:r>
    </w:p>
    <w:p w:rsidR="00092329" w:rsidRPr="00B31E4E" w:rsidRDefault="00092329" w:rsidP="00092329">
      <w:pPr>
        <w:jc w:val="center"/>
        <w:rPr>
          <w:rFonts w:ascii="Calibri" w:hAnsi="Calibri" w:cs="Calibri"/>
          <w:b/>
          <w:sz w:val="22"/>
          <w:szCs w:val="22"/>
        </w:rPr>
      </w:pPr>
      <w:r w:rsidRPr="00B31E4E">
        <w:rPr>
          <w:rFonts w:ascii="Calibri" w:hAnsi="Calibri" w:cs="Calibri"/>
          <w:b/>
          <w:sz w:val="22"/>
          <w:szCs w:val="22"/>
        </w:rPr>
        <w:t>XVI.</w:t>
      </w:r>
    </w:p>
    <w:p w:rsidR="00092329" w:rsidRPr="00B31E4E" w:rsidRDefault="00092329" w:rsidP="00092329">
      <w:pPr>
        <w:spacing w:after="120"/>
        <w:jc w:val="center"/>
        <w:rPr>
          <w:rFonts w:ascii="Calibri" w:hAnsi="Calibri" w:cs="Calibri"/>
          <w:b/>
          <w:sz w:val="22"/>
          <w:u w:val="single"/>
        </w:rPr>
      </w:pPr>
      <w:r w:rsidRPr="00B31E4E">
        <w:rPr>
          <w:rFonts w:ascii="Calibri" w:hAnsi="Calibri" w:cs="Calibri"/>
          <w:b/>
          <w:sz w:val="22"/>
          <w:u w:val="single"/>
        </w:rPr>
        <w:t>Ostatní ujednání</w:t>
      </w:r>
    </w:p>
    <w:p w:rsidR="00092329" w:rsidRPr="00B31E4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31E4E">
        <w:rPr>
          <w:rFonts w:ascii="Calibri" w:hAnsi="Calibri" w:cs="Calibri"/>
          <w:color w:val="000000"/>
          <w:sz w:val="22"/>
          <w:szCs w:val="22"/>
        </w:rPr>
        <w:t xml:space="preserve">MBP se zavazuje, s ohledem na povinnosti vyplývající ze zákona č. 340/2015 Sb., o registru smluv („Zákon </w:t>
      </w:r>
      <w:r w:rsidRPr="00B31E4E">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31E4E">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B31E4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31E4E">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31E4E" w:rsidRDefault="00092329" w:rsidP="00092329">
      <w:pPr>
        <w:tabs>
          <w:tab w:val="left" w:pos="357"/>
          <w:tab w:val="num" w:pos="426"/>
        </w:tabs>
        <w:spacing w:after="120"/>
        <w:ind w:left="426" w:hanging="426"/>
        <w:jc w:val="both"/>
        <w:rPr>
          <w:rFonts w:ascii="Calibri" w:hAnsi="Calibri" w:cs="Calibri"/>
          <w:sz w:val="22"/>
          <w:szCs w:val="22"/>
        </w:rPr>
      </w:pPr>
      <w:r w:rsidRPr="00B31E4E">
        <w:rPr>
          <w:rFonts w:ascii="Calibri" w:hAnsi="Calibri" w:cs="Calibri"/>
          <w:sz w:val="22"/>
          <w:szCs w:val="22"/>
        </w:rPr>
        <w:t>3.  Veškerá korespondence a dokumenty budou v rámci plnění předmětu smlouvy předávány osobně, elektronickou poštou nebo poštovní zásilkou.</w:t>
      </w:r>
    </w:p>
    <w:p w:rsidR="00A20D7A" w:rsidRPr="00B31E4E" w:rsidRDefault="00092329" w:rsidP="009D2C55">
      <w:pPr>
        <w:tabs>
          <w:tab w:val="left" w:pos="357"/>
          <w:tab w:val="num" w:pos="426"/>
        </w:tabs>
        <w:spacing w:after="120"/>
        <w:ind w:left="426" w:hanging="426"/>
        <w:jc w:val="both"/>
        <w:rPr>
          <w:rFonts w:ascii="Calibri" w:hAnsi="Calibri" w:cs="Calibri"/>
          <w:sz w:val="22"/>
          <w:szCs w:val="22"/>
        </w:rPr>
      </w:pPr>
      <w:r w:rsidRPr="00B31E4E">
        <w:rPr>
          <w:rFonts w:ascii="Calibri" w:hAnsi="Calibri" w:cs="Calibri"/>
          <w:sz w:val="22"/>
          <w:szCs w:val="22"/>
        </w:rPr>
        <w:t xml:space="preserve">4.  </w:t>
      </w:r>
      <w:r w:rsidR="00A20D7A" w:rsidRPr="00B31E4E">
        <w:rPr>
          <w:rFonts w:ascii="Calibri" w:hAnsi="Calibri" w:cs="Calibri"/>
          <w:sz w:val="22"/>
          <w:szCs w:val="22"/>
        </w:rPr>
        <w:t xml:space="preserve">  Smluvní strany se </w:t>
      </w:r>
      <w:r w:rsidR="00444042" w:rsidRPr="00B31E4E">
        <w:rPr>
          <w:rFonts w:ascii="Calibri" w:hAnsi="Calibri" w:cs="Calibri"/>
          <w:sz w:val="22"/>
          <w:szCs w:val="22"/>
        </w:rPr>
        <w:t xml:space="preserve">dohodly a </w:t>
      </w:r>
      <w:r w:rsidR="00A20D7A" w:rsidRPr="00B31E4E">
        <w:rPr>
          <w:rFonts w:ascii="Calibri" w:hAnsi="Calibri" w:cs="Calibri"/>
          <w:sz w:val="22"/>
          <w:szCs w:val="22"/>
        </w:rPr>
        <w:t xml:space="preserve">zavazují </w:t>
      </w:r>
      <w:r w:rsidR="00444042" w:rsidRPr="00B31E4E">
        <w:rPr>
          <w:rFonts w:ascii="Calibri" w:hAnsi="Calibri" w:cs="Calibri"/>
          <w:sz w:val="22"/>
          <w:szCs w:val="22"/>
        </w:rPr>
        <w:t xml:space="preserve">se </w:t>
      </w:r>
      <w:r w:rsidR="00A20D7A" w:rsidRPr="00B31E4E">
        <w:rPr>
          <w:rFonts w:ascii="Calibri" w:hAnsi="Calibri" w:cs="Calibri"/>
          <w:sz w:val="22"/>
          <w:szCs w:val="22"/>
        </w:rPr>
        <w:t>po celou dobu platnosti této smlouvy a po dobu pěti (5) let po datu uskutečnění akce zachovávat mlčenlivost o těchto obchodních tajemství</w:t>
      </w:r>
      <w:r w:rsidR="00444042" w:rsidRPr="00B31E4E">
        <w:rPr>
          <w:rFonts w:ascii="Calibri" w:hAnsi="Calibri" w:cs="Calibri"/>
          <w:sz w:val="22"/>
          <w:szCs w:val="22"/>
        </w:rPr>
        <w:t xml:space="preserve">ch: </w:t>
      </w:r>
    </w:p>
    <w:p w:rsidR="00A20D7A" w:rsidRPr="00B31E4E" w:rsidRDefault="00A20D7A" w:rsidP="00A20D7A">
      <w:pPr>
        <w:tabs>
          <w:tab w:val="left" w:pos="357"/>
          <w:tab w:val="num" w:pos="426"/>
        </w:tabs>
        <w:ind w:left="426" w:hanging="426"/>
        <w:jc w:val="both"/>
        <w:rPr>
          <w:rFonts w:ascii="Calibri" w:hAnsi="Calibri" w:cs="Calibri"/>
          <w:sz w:val="22"/>
          <w:szCs w:val="22"/>
        </w:rPr>
      </w:pPr>
      <w:r w:rsidRPr="00B31E4E">
        <w:rPr>
          <w:rFonts w:ascii="Calibri" w:hAnsi="Calibri" w:cs="Calibri"/>
          <w:sz w:val="22"/>
          <w:szCs w:val="22"/>
        </w:rPr>
        <w:tab/>
      </w:r>
      <w:r w:rsidR="00444042" w:rsidRPr="00B31E4E">
        <w:rPr>
          <w:rFonts w:ascii="Calibri" w:hAnsi="Calibri" w:cs="Calibri"/>
          <w:sz w:val="22"/>
          <w:szCs w:val="22"/>
        </w:rPr>
        <w:t xml:space="preserve"> </w:t>
      </w:r>
      <w:r w:rsidRPr="00B31E4E">
        <w:rPr>
          <w:rFonts w:ascii="Calibri" w:hAnsi="Calibri" w:cs="Calibri"/>
          <w:sz w:val="22"/>
          <w:szCs w:val="22"/>
        </w:rPr>
        <w:t xml:space="preserve">(a) </w:t>
      </w:r>
      <w:r w:rsidR="00444042" w:rsidRPr="00B31E4E">
        <w:rPr>
          <w:rFonts w:ascii="Calibri" w:hAnsi="Calibri" w:cs="Calibri"/>
          <w:sz w:val="22"/>
          <w:szCs w:val="22"/>
        </w:rPr>
        <w:t xml:space="preserve">informace </w:t>
      </w:r>
      <w:r w:rsidRPr="00B31E4E">
        <w:rPr>
          <w:rFonts w:ascii="Calibri" w:hAnsi="Calibri" w:cs="Calibri"/>
          <w:sz w:val="22"/>
          <w:szCs w:val="22"/>
        </w:rPr>
        <w:t>uvedené v přílohách této smlouvy;</w:t>
      </w:r>
    </w:p>
    <w:p w:rsidR="00A20D7A" w:rsidRPr="00B31E4E" w:rsidRDefault="00A20D7A" w:rsidP="00A20D7A">
      <w:pPr>
        <w:tabs>
          <w:tab w:val="left" w:pos="357"/>
          <w:tab w:val="num" w:pos="426"/>
        </w:tabs>
        <w:ind w:left="426" w:hanging="426"/>
        <w:jc w:val="both"/>
        <w:rPr>
          <w:rFonts w:ascii="Calibri" w:hAnsi="Calibri" w:cs="Calibri"/>
          <w:sz w:val="22"/>
          <w:szCs w:val="22"/>
        </w:rPr>
      </w:pPr>
      <w:r w:rsidRPr="00B31E4E">
        <w:rPr>
          <w:rFonts w:ascii="Calibri" w:hAnsi="Calibri" w:cs="Calibri"/>
          <w:sz w:val="22"/>
          <w:szCs w:val="22"/>
        </w:rPr>
        <w:tab/>
      </w:r>
      <w:r w:rsidR="00444042" w:rsidRPr="00B31E4E">
        <w:rPr>
          <w:rFonts w:ascii="Calibri" w:hAnsi="Calibri" w:cs="Calibri"/>
          <w:sz w:val="22"/>
          <w:szCs w:val="22"/>
        </w:rPr>
        <w:t xml:space="preserve"> </w:t>
      </w:r>
      <w:r w:rsidRPr="00B31E4E">
        <w:rPr>
          <w:rFonts w:ascii="Calibri" w:hAnsi="Calibri" w:cs="Calibri"/>
          <w:sz w:val="22"/>
          <w:szCs w:val="22"/>
        </w:rPr>
        <w:t xml:space="preserve">(b) </w:t>
      </w:r>
      <w:proofErr w:type="spellStart"/>
      <w:r w:rsidRPr="00B31E4E">
        <w:rPr>
          <w:rFonts w:ascii="Calibri" w:hAnsi="Calibri" w:cs="Calibri"/>
          <w:sz w:val="22"/>
          <w:szCs w:val="22"/>
        </w:rPr>
        <w:t>ticketingové</w:t>
      </w:r>
      <w:proofErr w:type="spellEnd"/>
      <w:r w:rsidRPr="00B31E4E">
        <w:rPr>
          <w:rFonts w:ascii="Calibri" w:hAnsi="Calibri" w:cs="Calibri"/>
          <w:sz w:val="22"/>
          <w:szCs w:val="22"/>
        </w:rPr>
        <w:t xml:space="preserve"> reporty (počty prodaných vstupenek a výš</w:t>
      </w:r>
      <w:r w:rsidR="00444042" w:rsidRPr="00B31E4E">
        <w:rPr>
          <w:rFonts w:ascii="Calibri" w:hAnsi="Calibri" w:cs="Calibri"/>
          <w:sz w:val="22"/>
          <w:szCs w:val="22"/>
        </w:rPr>
        <w:t>e</w:t>
      </w:r>
      <w:r w:rsidRPr="00B31E4E">
        <w:rPr>
          <w:rFonts w:ascii="Calibri" w:hAnsi="Calibri" w:cs="Calibri"/>
          <w:sz w:val="22"/>
          <w:szCs w:val="22"/>
        </w:rPr>
        <w:t xml:space="preserve"> tržeb za prodané vstupenky);</w:t>
      </w:r>
    </w:p>
    <w:p w:rsidR="00A20D7A" w:rsidRPr="00B31E4E" w:rsidRDefault="00A20D7A" w:rsidP="009D2C55">
      <w:pPr>
        <w:tabs>
          <w:tab w:val="left" w:pos="357"/>
          <w:tab w:val="num" w:pos="426"/>
        </w:tabs>
        <w:spacing w:after="120"/>
        <w:ind w:left="426" w:hanging="426"/>
        <w:jc w:val="both"/>
        <w:rPr>
          <w:rFonts w:ascii="Calibri" w:hAnsi="Calibri" w:cs="Calibri"/>
          <w:sz w:val="22"/>
          <w:szCs w:val="22"/>
        </w:rPr>
      </w:pPr>
      <w:r w:rsidRPr="00B31E4E">
        <w:rPr>
          <w:rFonts w:ascii="Calibri" w:hAnsi="Calibri" w:cs="Calibri"/>
          <w:sz w:val="22"/>
          <w:szCs w:val="22"/>
        </w:rPr>
        <w:tab/>
      </w:r>
      <w:r w:rsidR="00444042" w:rsidRPr="00B31E4E">
        <w:rPr>
          <w:rFonts w:ascii="Calibri" w:hAnsi="Calibri" w:cs="Calibri"/>
          <w:sz w:val="22"/>
          <w:szCs w:val="22"/>
        </w:rPr>
        <w:t xml:space="preserve"> </w:t>
      </w:r>
      <w:r w:rsidRPr="00B31E4E">
        <w:rPr>
          <w:rFonts w:ascii="Calibri" w:hAnsi="Calibri" w:cs="Calibri"/>
          <w:sz w:val="22"/>
          <w:szCs w:val="22"/>
        </w:rPr>
        <w:t xml:space="preserve">(c) </w:t>
      </w:r>
      <w:r w:rsidR="004F266B" w:rsidRPr="00B31E4E">
        <w:rPr>
          <w:rFonts w:ascii="Calibri" w:hAnsi="Calibri" w:cs="Calibri"/>
          <w:sz w:val="22"/>
          <w:szCs w:val="22"/>
        </w:rPr>
        <w:t xml:space="preserve">vydané a přijaté daňové doklady a </w:t>
      </w:r>
      <w:r w:rsidRPr="00B31E4E">
        <w:rPr>
          <w:rFonts w:ascii="Calibri" w:hAnsi="Calibri" w:cs="Calibri"/>
          <w:sz w:val="22"/>
          <w:szCs w:val="22"/>
        </w:rPr>
        <w:t>informace o veškerých finančních transakcích mezi smluvními stranami.</w:t>
      </w:r>
    </w:p>
    <w:p w:rsidR="005452B7" w:rsidRPr="00B31E4E" w:rsidRDefault="00444042" w:rsidP="009D2C55">
      <w:pPr>
        <w:tabs>
          <w:tab w:val="left" w:pos="357"/>
          <w:tab w:val="num" w:pos="426"/>
        </w:tabs>
        <w:spacing w:after="120"/>
        <w:ind w:left="426" w:hanging="426"/>
        <w:jc w:val="both"/>
        <w:rPr>
          <w:rFonts w:ascii="Calibri" w:hAnsi="Calibri" w:cs="Calibri"/>
          <w:sz w:val="22"/>
          <w:szCs w:val="22"/>
        </w:rPr>
      </w:pPr>
      <w:r w:rsidRPr="00B31E4E">
        <w:rPr>
          <w:rFonts w:ascii="Calibri" w:hAnsi="Calibri" w:cs="Calibri"/>
          <w:sz w:val="22"/>
          <w:szCs w:val="22"/>
        </w:rPr>
        <w:tab/>
        <w:t xml:space="preserve"> </w:t>
      </w:r>
      <w:r w:rsidR="00092329" w:rsidRPr="00B31E4E">
        <w:rPr>
          <w:rFonts w:ascii="Calibri" w:hAnsi="Calibri" w:cs="Calibri"/>
          <w:sz w:val="22"/>
          <w:szCs w:val="22"/>
        </w:rPr>
        <w:t xml:space="preserve">V případě porušení povinnosti mlčenlivosti </w:t>
      </w:r>
      <w:r w:rsidRPr="00B31E4E">
        <w:rPr>
          <w:rFonts w:ascii="Calibri" w:hAnsi="Calibri" w:cs="Calibri"/>
          <w:sz w:val="22"/>
          <w:szCs w:val="22"/>
        </w:rPr>
        <w:t>kterékoliv smluvní strany, má druhá smluvní strana n</w:t>
      </w:r>
      <w:r w:rsidR="00092329" w:rsidRPr="00B31E4E">
        <w:rPr>
          <w:rFonts w:ascii="Calibri" w:hAnsi="Calibri" w:cs="Calibri"/>
          <w:sz w:val="22"/>
          <w:szCs w:val="22"/>
        </w:rPr>
        <w:t>árok na zaplacení smluvní pokuty ve výši 1</w:t>
      </w:r>
      <w:r w:rsidR="004F266B" w:rsidRPr="00B31E4E">
        <w:rPr>
          <w:rFonts w:ascii="Calibri" w:hAnsi="Calibri" w:cs="Calibri"/>
          <w:sz w:val="22"/>
          <w:szCs w:val="22"/>
        </w:rPr>
        <w:t>5</w:t>
      </w:r>
      <w:r w:rsidR="00092329" w:rsidRPr="00B31E4E">
        <w:rPr>
          <w:rFonts w:ascii="Calibri" w:hAnsi="Calibri" w:cs="Calibri"/>
          <w:sz w:val="22"/>
          <w:szCs w:val="22"/>
        </w:rPr>
        <w:t xml:space="preserve">.000,- Kč (slovy: </w:t>
      </w:r>
      <w:proofErr w:type="spellStart"/>
      <w:r w:rsidR="004F266B" w:rsidRPr="00B31E4E">
        <w:rPr>
          <w:rFonts w:ascii="Calibri" w:hAnsi="Calibri" w:cs="Calibri"/>
          <w:sz w:val="22"/>
          <w:szCs w:val="22"/>
        </w:rPr>
        <w:t>patnáct</w:t>
      </w:r>
      <w:r w:rsidR="00092329" w:rsidRPr="00B31E4E">
        <w:rPr>
          <w:rFonts w:ascii="Calibri" w:hAnsi="Calibri" w:cs="Calibri"/>
          <w:sz w:val="22"/>
          <w:szCs w:val="22"/>
        </w:rPr>
        <w:t>tisíc</w:t>
      </w:r>
      <w:proofErr w:type="spellEnd"/>
      <w:r w:rsidR="00092329" w:rsidRPr="00B31E4E">
        <w:rPr>
          <w:rFonts w:ascii="Calibri" w:hAnsi="Calibri" w:cs="Calibri"/>
          <w:sz w:val="22"/>
          <w:szCs w:val="22"/>
        </w:rPr>
        <w:t xml:space="preserve"> korun českých) za každé i jednotlivé porušení uvedené povinnosti. Smluvní pokuta je splatná </w:t>
      </w:r>
      <w:r w:rsidRPr="00B31E4E">
        <w:rPr>
          <w:rFonts w:ascii="Calibri" w:hAnsi="Calibri" w:cs="Calibri"/>
          <w:sz w:val="22"/>
          <w:szCs w:val="22"/>
        </w:rPr>
        <w:t>do čtrnácti (</w:t>
      </w:r>
      <w:proofErr w:type="gramStart"/>
      <w:r w:rsidRPr="00B31E4E">
        <w:rPr>
          <w:rFonts w:ascii="Calibri" w:hAnsi="Calibri" w:cs="Calibri"/>
          <w:sz w:val="22"/>
          <w:szCs w:val="22"/>
        </w:rPr>
        <w:t>14)  dnů</w:t>
      </w:r>
      <w:proofErr w:type="gramEnd"/>
      <w:r w:rsidRPr="00B31E4E">
        <w:rPr>
          <w:rFonts w:ascii="Calibri" w:hAnsi="Calibri" w:cs="Calibri"/>
          <w:sz w:val="22"/>
          <w:szCs w:val="22"/>
        </w:rPr>
        <w:t xml:space="preserve"> od jejího vyúčtování oprávněnou smluvní stranou</w:t>
      </w:r>
      <w:r w:rsidR="00092329" w:rsidRPr="00B31E4E">
        <w:rPr>
          <w:rFonts w:ascii="Calibri" w:hAnsi="Calibri" w:cs="Calibri"/>
          <w:sz w:val="22"/>
          <w:szCs w:val="22"/>
        </w:rPr>
        <w:t xml:space="preserve"> a jejím zaplacením není dotčen případný nárok na náhradu škody.</w:t>
      </w:r>
      <w:r w:rsidRPr="00B31E4E">
        <w:rPr>
          <w:rFonts w:ascii="Calibri" w:hAnsi="Calibri" w:cs="Calibri"/>
          <w:sz w:val="22"/>
          <w:szCs w:val="22"/>
        </w:rPr>
        <w:t xml:space="preserve"> </w:t>
      </w:r>
    </w:p>
    <w:p w:rsidR="00092329" w:rsidRPr="00B31E4E" w:rsidRDefault="005452B7" w:rsidP="00092329">
      <w:pPr>
        <w:tabs>
          <w:tab w:val="left" w:pos="357"/>
          <w:tab w:val="num" w:pos="426"/>
        </w:tabs>
        <w:spacing w:after="120"/>
        <w:ind w:left="426" w:hanging="426"/>
        <w:jc w:val="both"/>
        <w:rPr>
          <w:rFonts w:ascii="Calibri" w:hAnsi="Calibri" w:cs="Calibri"/>
          <w:sz w:val="22"/>
          <w:szCs w:val="22"/>
        </w:rPr>
      </w:pPr>
      <w:r w:rsidRPr="00B31E4E">
        <w:rPr>
          <w:rFonts w:ascii="Calibri" w:hAnsi="Calibri" w:cs="Calibri"/>
          <w:sz w:val="22"/>
          <w:szCs w:val="22"/>
        </w:rPr>
        <w:tab/>
        <w:t xml:space="preserve"> </w:t>
      </w:r>
      <w:r w:rsidR="00444042" w:rsidRPr="00B31E4E">
        <w:rPr>
          <w:rFonts w:ascii="Calibri" w:hAnsi="Calibri" w:cs="Calibri"/>
          <w:sz w:val="22"/>
          <w:szCs w:val="22"/>
        </w:rPr>
        <w:t>Po</w:t>
      </w:r>
      <w:r w:rsidRPr="00B31E4E">
        <w:rPr>
          <w:rFonts w:ascii="Calibri" w:hAnsi="Calibri" w:cs="Calibri"/>
          <w:sz w:val="22"/>
          <w:szCs w:val="22"/>
        </w:rPr>
        <w:t xml:space="preserve">řadatel akce </w:t>
      </w:r>
      <w:r w:rsidR="00444042" w:rsidRPr="00B31E4E">
        <w:rPr>
          <w:rFonts w:ascii="Calibri" w:hAnsi="Calibri" w:cs="Calibri"/>
          <w:sz w:val="22"/>
          <w:szCs w:val="22"/>
        </w:rPr>
        <w:t xml:space="preserve">bere na vědomí, že </w:t>
      </w:r>
      <w:r w:rsidRPr="00B31E4E">
        <w:rPr>
          <w:rFonts w:ascii="Calibri" w:hAnsi="Calibri" w:cs="Calibri"/>
          <w:sz w:val="22"/>
          <w:szCs w:val="22"/>
        </w:rPr>
        <w:t xml:space="preserve">nájemce </w:t>
      </w:r>
      <w:r w:rsidR="00444042" w:rsidRPr="00B31E4E">
        <w:rPr>
          <w:rFonts w:ascii="Calibri" w:hAnsi="Calibri" w:cs="Calibri"/>
          <w:sz w:val="22"/>
          <w:szCs w:val="22"/>
        </w:rPr>
        <w:t>je povinen na žádost příslušného finančního orgánu (podle článků 57 a 58 zákona č. 280/2009 Sb., daňový řád)</w:t>
      </w:r>
      <w:r w:rsidRPr="00B31E4E">
        <w:rPr>
          <w:rFonts w:ascii="Calibri" w:hAnsi="Calibri" w:cs="Calibri"/>
          <w:sz w:val="22"/>
          <w:szCs w:val="22"/>
        </w:rPr>
        <w:t>, nebo Policie ČR</w:t>
      </w:r>
      <w:r w:rsidR="00444042" w:rsidRPr="00B31E4E">
        <w:rPr>
          <w:rFonts w:ascii="Calibri" w:hAnsi="Calibri" w:cs="Calibri"/>
          <w:sz w:val="22"/>
          <w:szCs w:val="22"/>
        </w:rPr>
        <w:t xml:space="preserve"> poskytnout </w:t>
      </w:r>
      <w:r w:rsidRPr="00B31E4E">
        <w:rPr>
          <w:rFonts w:ascii="Calibri" w:hAnsi="Calibri" w:cs="Calibri"/>
          <w:sz w:val="22"/>
          <w:szCs w:val="22"/>
        </w:rPr>
        <w:t>vyžádané</w:t>
      </w:r>
      <w:r w:rsidR="00444042" w:rsidRPr="00B31E4E">
        <w:rPr>
          <w:rFonts w:ascii="Calibri" w:hAnsi="Calibri" w:cs="Calibri"/>
          <w:sz w:val="22"/>
          <w:szCs w:val="22"/>
        </w:rPr>
        <w:t xml:space="preserve"> informace </w:t>
      </w:r>
      <w:r w:rsidRPr="00B31E4E">
        <w:rPr>
          <w:rFonts w:ascii="Calibri" w:hAnsi="Calibri" w:cs="Calibri"/>
          <w:sz w:val="22"/>
          <w:szCs w:val="22"/>
        </w:rPr>
        <w:t xml:space="preserve">(tedy i ty, které smluvní strany považují za obchodní tajemství) </w:t>
      </w:r>
      <w:r w:rsidR="00444042" w:rsidRPr="00B31E4E">
        <w:rPr>
          <w:rFonts w:ascii="Calibri" w:hAnsi="Calibri" w:cs="Calibri"/>
          <w:sz w:val="22"/>
          <w:szCs w:val="22"/>
        </w:rPr>
        <w:t xml:space="preserve">o </w:t>
      </w:r>
      <w:r w:rsidRPr="00B31E4E">
        <w:rPr>
          <w:rFonts w:ascii="Calibri" w:hAnsi="Calibri" w:cs="Calibri"/>
          <w:sz w:val="22"/>
          <w:szCs w:val="22"/>
        </w:rPr>
        <w:t xml:space="preserve">pořadateli akce </w:t>
      </w:r>
      <w:r w:rsidR="00444042" w:rsidRPr="00B31E4E">
        <w:rPr>
          <w:rFonts w:ascii="Calibri" w:hAnsi="Calibri" w:cs="Calibri"/>
          <w:sz w:val="22"/>
          <w:szCs w:val="22"/>
        </w:rPr>
        <w:t xml:space="preserve">nebo </w:t>
      </w:r>
      <w:r w:rsidRPr="00B31E4E">
        <w:rPr>
          <w:rFonts w:ascii="Calibri" w:hAnsi="Calibri" w:cs="Calibri"/>
          <w:sz w:val="22"/>
          <w:szCs w:val="22"/>
        </w:rPr>
        <w:t>o a</w:t>
      </w:r>
      <w:r w:rsidR="00444042" w:rsidRPr="00B31E4E">
        <w:rPr>
          <w:rFonts w:ascii="Calibri" w:hAnsi="Calibri" w:cs="Calibri"/>
          <w:sz w:val="22"/>
          <w:szCs w:val="22"/>
        </w:rPr>
        <w:t>kci.</w:t>
      </w:r>
      <w:r w:rsidR="00286EF5" w:rsidRPr="00B31E4E">
        <w:rPr>
          <w:rFonts w:ascii="Calibri" w:hAnsi="Calibri" w:cs="Calibri"/>
          <w:sz w:val="22"/>
          <w:szCs w:val="22"/>
        </w:rPr>
        <w:t xml:space="preserve"> Smluvní strany se dohodly, že v případě dotazu oprávněného státního orgánu není nájemce vázán mlčenlivostí.</w:t>
      </w:r>
    </w:p>
    <w:p w:rsidR="00092329" w:rsidRPr="00B31E4E" w:rsidRDefault="00092329" w:rsidP="007C3F80">
      <w:pPr>
        <w:tabs>
          <w:tab w:val="left" w:pos="357"/>
          <w:tab w:val="num" w:pos="426"/>
        </w:tabs>
        <w:spacing w:after="240"/>
        <w:ind w:left="426" w:hanging="426"/>
        <w:jc w:val="both"/>
        <w:rPr>
          <w:rFonts w:ascii="Calibri" w:hAnsi="Calibri" w:cs="Calibri"/>
          <w:sz w:val="22"/>
          <w:szCs w:val="22"/>
        </w:rPr>
      </w:pPr>
      <w:r w:rsidRPr="00B31E4E">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B31E4E">
        <w:rPr>
          <w:rFonts w:ascii="Calibri" w:hAnsi="Calibri" w:cs="Calibri"/>
          <w:sz w:val="22"/>
          <w:szCs w:val="22"/>
        </w:rPr>
        <w:br/>
        <w:t>a pořadatel akce s výše uvedeným souhlasí.</w:t>
      </w:r>
    </w:p>
    <w:p w:rsidR="00451D74" w:rsidRPr="00B31E4E" w:rsidRDefault="00451D74" w:rsidP="00451D74">
      <w:pPr>
        <w:jc w:val="center"/>
        <w:rPr>
          <w:rFonts w:ascii="Calibri" w:hAnsi="Calibri" w:cs="Calibri"/>
          <w:b/>
          <w:bCs/>
          <w:sz w:val="22"/>
        </w:rPr>
      </w:pPr>
      <w:r w:rsidRPr="00B31E4E">
        <w:rPr>
          <w:rFonts w:ascii="Calibri" w:hAnsi="Calibri" w:cs="Calibri"/>
          <w:b/>
          <w:bCs/>
          <w:sz w:val="22"/>
        </w:rPr>
        <w:t>XVII.</w:t>
      </w:r>
    </w:p>
    <w:p w:rsidR="00451D74" w:rsidRPr="00B31E4E" w:rsidRDefault="00451D74" w:rsidP="00451D74">
      <w:pPr>
        <w:spacing w:after="120"/>
        <w:jc w:val="center"/>
        <w:rPr>
          <w:rFonts w:ascii="Calibri" w:hAnsi="Calibri" w:cs="Calibri"/>
          <w:b/>
          <w:bCs/>
          <w:sz w:val="22"/>
          <w:u w:val="single"/>
        </w:rPr>
      </w:pPr>
      <w:r w:rsidRPr="00B31E4E">
        <w:rPr>
          <w:rFonts w:ascii="Calibri" w:hAnsi="Calibri" w:cs="Calibri"/>
          <w:b/>
          <w:bCs/>
          <w:sz w:val="22"/>
          <w:u w:val="single"/>
        </w:rPr>
        <w:t>Závěrečná a přechodná ustanovení</w:t>
      </w:r>
    </w:p>
    <w:p w:rsidR="00451D74" w:rsidRPr="00B31E4E"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B31E4E">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31E4E">
        <w:rPr>
          <w:rFonts w:ascii="Calibri" w:hAnsi="Calibri" w:cs="Calibri"/>
          <w:sz w:val="22"/>
          <w:szCs w:val="22"/>
        </w:rPr>
        <w:lastRenderedPageBreak/>
        <w:t>Smluvní strany shodně prohlašují, že smlouvu uzavírají jako podnikatelé, v souvislosti se</w:t>
      </w:r>
      <w:r w:rsidRPr="00415479">
        <w:rPr>
          <w:rFonts w:ascii="Calibri" w:hAnsi="Calibri" w:cs="Calibri"/>
          <w:sz w:val="22"/>
          <w:szCs w:val="22"/>
        </w:rPr>
        <w:t xml:space="preserv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7C3F80" w:rsidRDefault="007C3F80" w:rsidP="00451D74">
      <w:pPr>
        <w:pStyle w:val="Zkladntext"/>
        <w:tabs>
          <w:tab w:val="left" w:pos="5976"/>
        </w:tabs>
        <w:spacing w:after="120"/>
        <w:rPr>
          <w:rFonts w:ascii="Calibri" w:hAnsi="Calibri" w:cs="Calibri"/>
        </w:rPr>
      </w:pPr>
    </w:p>
    <w:p w:rsidR="00451D74" w:rsidRPr="00415479" w:rsidRDefault="00451D74"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B31E4E">
        <w:rPr>
          <w:rFonts w:ascii="Calibri" w:hAnsi="Calibri" w:cs="Calibri"/>
        </w:rPr>
        <w:tab/>
      </w:r>
      <w:r w:rsidR="00B31E4E" w:rsidRPr="00973459">
        <w:rPr>
          <w:rFonts w:ascii="Calibri" w:hAnsi="Calibri" w:cs="Calibri"/>
          <w:bCs/>
          <w:szCs w:val="22"/>
        </w:rPr>
        <w:t>Petr Borovský</w:t>
      </w:r>
      <w:r w:rsidR="00B31E4E">
        <w:rPr>
          <w:rFonts w:ascii="Calibri" w:hAnsi="Calibri" w:cs="Calibri"/>
          <w:bCs/>
          <w:szCs w:val="22"/>
        </w:rPr>
        <w:t>, jednatel</w:t>
      </w:r>
      <w:r>
        <w:rPr>
          <w:rFonts w:ascii="Calibri" w:hAnsi="Calibri" w:cs="Calibri"/>
        </w:rPr>
        <w:tab/>
      </w:r>
    </w:p>
    <w:p w:rsidR="002D264C" w:rsidRPr="00415479" w:rsidRDefault="0006177E" w:rsidP="0006177E">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54" w:rsidRDefault="00DC5054" w:rsidP="00241ED9">
      <w:r>
        <w:separator/>
      </w:r>
    </w:p>
  </w:endnote>
  <w:endnote w:type="continuationSeparator" w:id="0">
    <w:p w:rsidR="00DC5054" w:rsidRDefault="00DC5054"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F3F19">
      <w:rPr>
        <w:rFonts w:ascii="Calibri Light" w:hAnsi="Calibri Light" w:cs="Calibri Light"/>
        <w:noProof/>
        <w:sz w:val="20"/>
        <w:szCs w:val="20"/>
      </w:rPr>
      <w:t>3</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54" w:rsidRDefault="00DC5054" w:rsidP="00241ED9">
      <w:r>
        <w:separator/>
      </w:r>
    </w:p>
  </w:footnote>
  <w:footnote w:type="continuationSeparator" w:id="0">
    <w:p w:rsidR="00DC5054" w:rsidRDefault="00DC5054"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2"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6EA74B01"/>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1"/>
  </w:num>
  <w:num w:numId="8">
    <w:abstractNumId w:val="8"/>
  </w:num>
  <w:num w:numId="9">
    <w:abstractNumId w:val="21"/>
  </w:num>
  <w:num w:numId="10">
    <w:abstractNumId w:val="44"/>
  </w:num>
  <w:num w:numId="11">
    <w:abstractNumId w:val="37"/>
  </w:num>
  <w:num w:numId="12">
    <w:abstractNumId w:val="23"/>
  </w:num>
  <w:num w:numId="13">
    <w:abstractNumId w:val="48"/>
  </w:num>
  <w:num w:numId="14">
    <w:abstractNumId w:val="34"/>
  </w:num>
  <w:num w:numId="15">
    <w:abstractNumId w:val="13"/>
  </w:num>
  <w:num w:numId="16">
    <w:abstractNumId w:val="45"/>
  </w:num>
  <w:num w:numId="17">
    <w:abstractNumId w:val="20"/>
  </w:num>
  <w:num w:numId="18">
    <w:abstractNumId w:val="43"/>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39"/>
  </w:num>
  <w:num w:numId="36">
    <w:abstractNumId w:val="11"/>
  </w:num>
  <w:num w:numId="37">
    <w:abstractNumId w:val="27"/>
  </w:num>
  <w:num w:numId="38">
    <w:abstractNumId w:val="40"/>
  </w:num>
  <w:num w:numId="39">
    <w:abstractNumId w:val="42"/>
  </w:num>
  <w:num w:numId="40">
    <w:abstractNumId w:val="14"/>
  </w:num>
  <w:num w:numId="41">
    <w:abstractNumId w:val="15"/>
  </w:num>
  <w:num w:numId="42">
    <w:abstractNumId w:val="38"/>
  </w:num>
  <w:num w:numId="43">
    <w:abstractNumId w:val="35"/>
  </w:num>
  <w:num w:numId="44">
    <w:abstractNumId w:val="19"/>
  </w:num>
  <w:num w:numId="45">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65A5"/>
    <w:rsid w:val="000211CB"/>
    <w:rsid w:val="000245F3"/>
    <w:rsid w:val="00032824"/>
    <w:rsid w:val="00033527"/>
    <w:rsid w:val="000352C5"/>
    <w:rsid w:val="0004563E"/>
    <w:rsid w:val="00045AFB"/>
    <w:rsid w:val="00046AA4"/>
    <w:rsid w:val="0006177E"/>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11A67"/>
    <w:rsid w:val="0011363B"/>
    <w:rsid w:val="00113B19"/>
    <w:rsid w:val="001353E1"/>
    <w:rsid w:val="00136B47"/>
    <w:rsid w:val="00137F5A"/>
    <w:rsid w:val="00140729"/>
    <w:rsid w:val="00145B32"/>
    <w:rsid w:val="00150D95"/>
    <w:rsid w:val="00157E8F"/>
    <w:rsid w:val="001638FA"/>
    <w:rsid w:val="00175B25"/>
    <w:rsid w:val="00180403"/>
    <w:rsid w:val="00192B69"/>
    <w:rsid w:val="001A00E4"/>
    <w:rsid w:val="001A1CAC"/>
    <w:rsid w:val="001A4010"/>
    <w:rsid w:val="001A7C3D"/>
    <w:rsid w:val="001B3F9B"/>
    <w:rsid w:val="001B696A"/>
    <w:rsid w:val="001C05CA"/>
    <w:rsid w:val="001C708D"/>
    <w:rsid w:val="001C7CB6"/>
    <w:rsid w:val="001D4B17"/>
    <w:rsid w:val="001F1A87"/>
    <w:rsid w:val="001F2011"/>
    <w:rsid w:val="002140EA"/>
    <w:rsid w:val="002221D3"/>
    <w:rsid w:val="00230D25"/>
    <w:rsid w:val="00241ED9"/>
    <w:rsid w:val="00247A36"/>
    <w:rsid w:val="002527B2"/>
    <w:rsid w:val="00254496"/>
    <w:rsid w:val="00257220"/>
    <w:rsid w:val="00257589"/>
    <w:rsid w:val="0026102D"/>
    <w:rsid w:val="00263208"/>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7802"/>
    <w:rsid w:val="0031776B"/>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61F0"/>
    <w:rsid w:val="004970DA"/>
    <w:rsid w:val="004A728B"/>
    <w:rsid w:val="004B6DC3"/>
    <w:rsid w:val="004E6C3E"/>
    <w:rsid w:val="004E6F03"/>
    <w:rsid w:val="004F266B"/>
    <w:rsid w:val="004F3C25"/>
    <w:rsid w:val="00505231"/>
    <w:rsid w:val="0051136C"/>
    <w:rsid w:val="00515D0E"/>
    <w:rsid w:val="005171AA"/>
    <w:rsid w:val="00517390"/>
    <w:rsid w:val="00517AEF"/>
    <w:rsid w:val="005345C0"/>
    <w:rsid w:val="0054482B"/>
    <w:rsid w:val="005452B7"/>
    <w:rsid w:val="005514E4"/>
    <w:rsid w:val="00552546"/>
    <w:rsid w:val="00552ED2"/>
    <w:rsid w:val="0055476E"/>
    <w:rsid w:val="005610EE"/>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5420"/>
    <w:rsid w:val="005F6B46"/>
    <w:rsid w:val="00604FD8"/>
    <w:rsid w:val="00613B97"/>
    <w:rsid w:val="00614AE4"/>
    <w:rsid w:val="0062019B"/>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E71B9"/>
    <w:rsid w:val="006F25E9"/>
    <w:rsid w:val="006F62B3"/>
    <w:rsid w:val="007079BD"/>
    <w:rsid w:val="007154CF"/>
    <w:rsid w:val="0072266E"/>
    <w:rsid w:val="0073168D"/>
    <w:rsid w:val="007320F5"/>
    <w:rsid w:val="00736380"/>
    <w:rsid w:val="0073750B"/>
    <w:rsid w:val="007468D1"/>
    <w:rsid w:val="00762F02"/>
    <w:rsid w:val="00767B5B"/>
    <w:rsid w:val="00770A89"/>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3F19"/>
    <w:rsid w:val="007F4006"/>
    <w:rsid w:val="00802B5B"/>
    <w:rsid w:val="00806D46"/>
    <w:rsid w:val="008136A3"/>
    <w:rsid w:val="00814C1A"/>
    <w:rsid w:val="00820F4F"/>
    <w:rsid w:val="00832A4D"/>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72FC"/>
    <w:rsid w:val="008F357F"/>
    <w:rsid w:val="00906675"/>
    <w:rsid w:val="00907C97"/>
    <w:rsid w:val="00935447"/>
    <w:rsid w:val="00936515"/>
    <w:rsid w:val="009540BF"/>
    <w:rsid w:val="00956C28"/>
    <w:rsid w:val="00956D63"/>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4956"/>
    <w:rsid w:val="00AF0238"/>
    <w:rsid w:val="00AF1141"/>
    <w:rsid w:val="00AF2794"/>
    <w:rsid w:val="00AF57A2"/>
    <w:rsid w:val="00B10227"/>
    <w:rsid w:val="00B1372A"/>
    <w:rsid w:val="00B31C53"/>
    <w:rsid w:val="00B31E4E"/>
    <w:rsid w:val="00B50AA3"/>
    <w:rsid w:val="00B50AF2"/>
    <w:rsid w:val="00B5672F"/>
    <w:rsid w:val="00B63222"/>
    <w:rsid w:val="00B64745"/>
    <w:rsid w:val="00B771BC"/>
    <w:rsid w:val="00B77C42"/>
    <w:rsid w:val="00BB58A5"/>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31E3"/>
    <w:rsid w:val="00C44CCA"/>
    <w:rsid w:val="00C56488"/>
    <w:rsid w:val="00C8200C"/>
    <w:rsid w:val="00CB7772"/>
    <w:rsid w:val="00CB7B25"/>
    <w:rsid w:val="00CC045A"/>
    <w:rsid w:val="00CC0BC6"/>
    <w:rsid w:val="00CC2C74"/>
    <w:rsid w:val="00CD3448"/>
    <w:rsid w:val="00CD4DED"/>
    <w:rsid w:val="00CD6E60"/>
    <w:rsid w:val="00CE0C8B"/>
    <w:rsid w:val="00CF3FB3"/>
    <w:rsid w:val="00D032D6"/>
    <w:rsid w:val="00D04FD7"/>
    <w:rsid w:val="00D20F9A"/>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C1DE7"/>
    <w:rsid w:val="00DC5054"/>
    <w:rsid w:val="00DD2725"/>
    <w:rsid w:val="00DD505F"/>
    <w:rsid w:val="00DE3A03"/>
    <w:rsid w:val="00DE4752"/>
    <w:rsid w:val="00DE493E"/>
    <w:rsid w:val="00DF239F"/>
    <w:rsid w:val="00DF298B"/>
    <w:rsid w:val="00DF5AD3"/>
    <w:rsid w:val="00E0077A"/>
    <w:rsid w:val="00E010FB"/>
    <w:rsid w:val="00E0172C"/>
    <w:rsid w:val="00E044BA"/>
    <w:rsid w:val="00E15164"/>
    <w:rsid w:val="00E1798E"/>
    <w:rsid w:val="00E30FB7"/>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83689D02-1202-4748-BD7D-C4DF18A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508B-7F10-4F6F-8189-1E663FD6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4685</Words>
  <Characters>27645</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32266</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2</cp:revision>
  <cp:lastPrinted>2022-12-06T09:16:00Z</cp:lastPrinted>
  <dcterms:created xsi:type="dcterms:W3CDTF">2023-04-17T08:15:00Z</dcterms:created>
  <dcterms:modified xsi:type="dcterms:W3CDTF">2023-04-17T08:15:00Z</dcterms:modified>
</cp:coreProperties>
</file>