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9771F7" w:rsidRDefault="009771F7" w:rsidP="009771F7">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w:t>
      </w:r>
    </w:p>
    <w:p w:rsidR="009771F7" w:rsidRDefault="009771F7" w:rsidP="009771F7">
      <w:pPr>
        <w:tabs>
          <w:tab w:val="right" w:pos="9057"/>
        </w:tabs>
        <w:jc w:val="center"/>
        <w:rPr>
          <w:rFonts w:cs="Arial"/>
          <w:b/>
          <w:sz w:val="28"/>
          <w:szCs w:val="28"/>
        </w:rPr>
      </w:pPr>
      <w:r>
        <w:rPr>
          <w:rFonts w:cs="Arial"/>
          <w:b/>
          <w:sz w:val="28"/>
          <w:szCs w:val="28"/>
        </w:rPr>
        <w:t>č. SUA-MN-</w:t>
      </w:r>
      <w:r w:rsidR="00B50B60">
        <w:rPr>
          <w:rFonts w:cs="Arial"/>
          <w:b/>
          <w:sz w:val="28"/>
          <w:szCs w:val="28"/>
        </w:rPr>
        <w:t>17</w:t>
      </w:r>
      <w:r w:rsidR="00717F4F">
        <w:rPr>
          <w:rFonts w:cs="Arial"/>
          <w:b/>
          <w:sz w:val="28"/>
          <w:szCs w:val="28"/>
        </w:rPr>
        <w:t>/</w:t>
      </w:r>
      <w:r>
        <w:rPr>
          <w:rFonts w:cs="Arial"/>
          <w:b/>
          <w:sz w:val="28"/>
          <w:szCs w:val="28"/>
        </w:rPr>
        <w:t xml:space="preserve">2017 / </w:t>
      </w:r>
      <w:proofErr w:type="spellStart"/>
      <w:r>
        <w:rPr>
          <w:szCs w:val="20"/>
        </w:rPr>
        <w:t>reg</w:t>
      </w:r>
      <w:proofErr w:type="spellEnd"/>
      <w:r>
        <w:rPr>
          <w:szCs w:val="20"/>
        </w:rPr>
        <w:t>. </w:t>
      </w:r>
      <w:proofErr w:type="gramStart"/>
      <w:r>
        <w:rPr>
          <w:szCs w:val="20"/>
        </w:rPr>
        <w:t>č.</w:t>
      </w:r>
      <w:proofErr w:type="gramEnd"/>
      <w:r>
        <w:rPr>
          <w:szCs w:val="20"/>
        </w:rPr>
        <w:t> </w:t>
      </w:r>
      <w:proofErr w:type="spellStart"/>
      <w:r>
        <w:rPr>
          <w:szCs w:val="20"/>
        </w:rPr>
        <w:t>proj</w:t>
      </w:r>
      <w:proofErr w:type="spellEnd"/>
      <w:r>
        <w:rPr>
          <w:szCs w:val="20"/>
        </w:rPr>
        <w:t>. CZ.03.1.52/0.0/0.0/15_021/0000053</w:t>
      </w:r>
      <w:r>
        <w:rPr>
          <w:rFonts w:cs="Arial"/>
          <w:b/>
          <w:sz w:val="28"/>
          <w:szCs w:val="28"/>
        </w:rPr>
        <w:t xml:space="preserve"> </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9771F7" w:rsidRDefault="009771F7" w:rsidP="009771F7">
      <w:pPr>
        <w:tabs>
          <w:tab w:val="left" w:pos="2520"/>
        </w:tabs>
        <w:spacing w:after="120"/>
        <w:ind w:left="2517" w:hanging="2517"/>
        <w:rPr>
          <w:rFonts w:cs="Arial"/>
          <w:b/>
          <w:szCs w:val="20"/>
        </w:rPr>
      </w:pPr>
      <w:r>
        <w:rPr>
          <w:b/>
          <w:szCs w:val="20"/>
        </w:rPr>
        <w:t>Úřadem práce České republiky</w:t>
      </w:r>
    </w:p>
    <w:p w:rsidR="009771F7" w:rsidRDefault="009771F7" w:rsidP="009771F7">
      <w:pPr>
        <w:tabs>
          <w:tab w:val="left" w:pos="2977"/>
        </w:tabs>
        <w:ind w:left="2977" w:hanging="2977"/>
        <w:rPr>
          <w:rFonts w:cs="Arial"/>
          <w:color w:val="FF0000"/>
          <w:szCs w:val="20"/>
        </w:rPr>
      </w:pPr>
      <w:r>
        <w:rPr>
          <w:rFonts w:cs="Arial"/>
          <w:szCs w:val="20"/>
        </w:rPr>
        <w:t>zastupující osoba:</w:t>
      </w:r>
      <w:r>
        <w:rPr>
          <w:rFonts w:cs="Arial"/>
          <w:szCs w:val="20"/>
        </w:rPr>
        <w:tab/>
        <w:t>Ing. Ivo Bartl, Ředitel Kontaktního pracoviště Šumperk</w:t>
      </w:r>
      <w:r>
        <w:rPr>
          <w:rFonts w:cs="Arial"/>
          <w:color w:val="FF0000"/>
          <w:szCs w:val="20"/>
        </w:rPr>
        <w:t xml:space="preserve"> </w:t>
      </w:r>
    </w:p>
    <w:p w:rsidR="009771F7" w:rsidRDefault="009771F7" w:rsidP="009771F7">
      <w:pPr>
        <w:tabs>
          <w:tab w:val="left" w:pos="2977"/>
        </w:tabs>
        <w:ind w:left="2977" w:hanging="2977"/>
        <w:rPr>
          <w:rFonts w:cs="Arial"/>
          <w:szCs w:val="20"/>
        </w:rPr>
      </w:pPr>
      <w:r>
        <w:rPr>
          <w:rFonts w:cs="Arial"/>
          <w:szCs w:val="20"/>
        </w:rPr>
        <w:t>sídlo:</w:t>
      </w:r>
      <w:r>
        <w:rPr>
          <w:rFonts w:cs="Arial"/>
          <w:szCs w:val="20"/>
        </w:rPr>
        <w:tab/>
      </w:r>
      <w:r>
        <w:t>Dobrovského 1278</w:t>
      </w:r>
      <w:r>
        <w:rPr>
          <w:szCs w:val="20"/>
        </w:rPr>
        <w:t>/25, 170 00 Praha 7</w:t>
      </w:r>
    </w:p>
    <w:p w:rsidR="009771F7" w:rsidRDefault="009771F7" w:rsidP="009771F7">
      <w:pPr>
        <w:tabs>
          <w:tab w:val="left" w:pos="2977"/>
        </w:tabs>
        <w:ind w:left="2977" w:hanging="2977"/>
      </w:pPr>
      <w:r>
        <w:rPr>
          <w:rFonts w:cs="Arial"/>
          <w:szCs w:val="20"/>
        </w:rPr>
        <w:t>IČO:</w:t>
      </w:r>
      <w:r>
        <w:rPr>
          <w:rFonts w:cs="Arial"/>
          <w:szCs w:val="20"/>
        </w:rPr>
        <w:tab/>
      </w:r>
      <w:r>
        <w:t>72496991</w:t>
      </w:r>
    </w:p>
    <w:p w:rsidR="009771F7" w:rsidRDefault="009771F7" w:rsidP="009771F7">
      <w:pPr>
        <w:tabs>
          <w:tab w:val="left" w:pos="2977"/>
        </w:tabs>
        <w:ind w:left="2977" w:hanging="2977"/>
        <w:rPr>
          <w:rFonts w:cs="Arial"/>
          <w:szCs w:val="20"/>
        </w:rPr>
      </w:pPr>
      <w:r>
        <w:rPr>
          <w:rFonts w:cs="Arial"/>
          <w:szCs w:val="20"/>
        </w:rPr>
        <w:t>adresa pro doručování:</w:t>
      </w:r>
      <w:r>
        <w:rPr>
          <w:rFonts w:cs="Arial"/>
          <w:szCs w:val="20"/>
        </w:rPr>
        <w:tab/>
      </w:r>
      <w:r>
        <w:t>Úřad práce</w:t>
      </w:r>
      <w:r>
        <w:rPr>
          <w:szCs w:val="20"/>
        </w:rPr>
        <w:t xml:space="preserve"> ČR - kontaktní pracoviště Šumperk, M. R. Štefánika </w:t>
      </w:r>
      <w:proofErr w:type="gramStart"/>
      <w:r>
        <w:rPr>
          <w:szCs w:val="20"/>
        </w:rPr>
        <w:t>č.p.</w:t>
      </w:r>
      <w:proofErr w:type="gramEnd"/>
      <w:r>
        <w:rPr>
          <w:szCs w:val="20"/>
        </w:rPr>
        <w:t xml:space="preserve"> 1059/20, 787 01 Šumperk 1</w:t>
      </w:r>
      <w:r>
        <w:rPr>
          <w:rFonts w:cs="Arial"/>
          <w:szCs w:val="20"/>
        </w:rPr>
        <w:t xml:space="preserve"> </w:t>
      </w:r>
    </w:p>
    <w:p w:rsidR="009771F7" w:rsidRDefault="009771F7" w:rsidP="009771F7">
      <w:pPr>
        <w:tabs>
          <w:tab w:val="left" w:pos="2977"/>
        </w:tabs>
        <w:ind w:left="2977" w:hanging="2977"/>
        <w:rPr>
          <w:rFonts w:cs="Arial"/>
          <w:szCs w:val="20"/>
        </w:rPr>
      </w:pPr>
      <w:r>
        <w:rPr>
          <w:rFonts w:cs="Arial"/>
          <w:szCs w:val="20"/>
        </w:rPr>
        <w:t>číslo účtu:</w:t>
      </w:r>
      <w:r>
        <w:rPr>
          <w:rFonts w:cs="Arial"/>
          <w:szCs w:val="20"/>
        </w:rPr>
        <w:tab/>
      </w:r>
      <w:proofErr w:type="spellStart"/>
      <w:r w:rsidR="003A0BB2">
        <w:t>xxxx</w:t>
      </w:r>
      <w:proofErr w:type="spellEnd"/>
    </w:p>
    <w:p w:rsidR="009771F7" w:rsidRDefault="009771F7" w:rsidP="009771F7">
      <w:pPr>
        <w:tabs>
          <w:tab w:val="left" w:pos="2520"/>
        </w:tabs>
        <w:spacing w:before="60"/>
        <w:ind w:left="2520" w:hanging="2520"/>
        <w:rPr>
          <w:rFonts w:cs="Arial"/>
          <w:szCs w:val="20"/>
        </w:rPr>
      </w:pPr>
      <w:r>
        <w:rPr>
          <w:rFonts w:cs="Arial"/>
          <w:szCs w:val="20"/>
        </w:rPr>
        <w:t>(dále jen „Úřad práce“) na straně jedné</w:t>
      </w:r>
    </w:p>
    <w:p w:rsidR="009771F7" w:rsidRDefault="009771F7" w:rsidP="009771F7">
      <w:pPr>
        <w:tabs>
          <w:tab w:val="left" w:pos="2520"/>
        </w:tabs>
        <w:spacing w:before="120" w:after="120"/>
        <w:ind w:left="2517" w:hanging="2517"/>
        <w:rPr>
          <w:rFonts w:cs="Arial"/>
          <w:szCs w:val="20"/>
        </w:rPr>
      </w:pPr>
      <w:r>
        <w:rPr>
          <w:rFonts w:cs="Arial"/>
          <w:szCs w:val="20"/>
        </w:rPr>
        <w:t>a</w:t>
      </w:r>
    </w:p>
    <w:p w:rsidR="009771F7" w:rsidRDefault="009771F7" w:rsidP="009771F7">
      <w:pPr>
        <w:tabs>
          <w:tab w:val="left" w:pos="2977"/>
        </w:tabs>
        <w:ind w:left="2977" w:hanging="2977"/>
        <w:rPr>
          <w:rFonts w:cs="Arial"/>
          <w:szCs w:val="20"/>
        </w:rPr>
      </w:pPr>
      <w:r>
        <w:rPr>
          <w:rFonts w:cs="Arial"/>
          <w:b/>
          <w:szCs w:val="20"/>
        </w:rPr>
        <w:t>zaměstnavatelem:</w:t>
      </w:r>
      <w:r>
        <w:rPr>
          <w:rFonts w:cs="Arial"/>
          <w:szCs w:val="20"/>
        </w:rPr>
        <w:tab/>
      </w:r>
      <w:r w:rsidR="00B434FA" w:rsidRPr="00B80542">
        <w:rPr>
          <w:rFonts w:cs="Arial"/>
          <w:noProof/>
          <w:szCs w:val="20"/>
        </w:rPr>
        <w:t>Euro Enterprise Development s.r.o</w:t>
      </w:r>
    </w:p>
    <w:p w:rsidR="009771F7" w:rsidRDefault="009771F7" w:rsidP="009771F7">
      <w:pPr>
        <w:tabs>
          <w:tab w:val="left" w:pos="2977"/>
        </w:tabs>
        <w:ind w:left="2977" w:hanging="2977"/>
        <w:rPr>
          <w:rFonts w:cs="Arial"/>
          <w:noProof/>
          <w:szCs w:val="20"/>
        </w:rPr>
      </w:pPr>
      <w:r>
        <w:rPr>
          <w:rFonts w:cs="Arial"/>
          <w:noProof/>
          <w:szCs w:val="20"/>
        </w:rPr>
        <w:t>zastupující osoba:</w:t>
      </w:r>
      <w:r>
        <w:rPr>
          <w:rFonts w:cs="Arial"/>
          <w:noProof/>
          <w:szCs w:val="20"/>
        </w:rPr>
        <w:tab/>
      </w:r>
      <w:r w:rsidR="00B434FA">
        <w:rPr>
          <w:rFonts w:cs="Arial"/>
          <w:noProof/>
          <w:szCs w:val="20"/>
        </w:rPr>
        <w:t>Ing. Roman Kratochvíl, jednatel, zastoupen na základě plné moci</w:t>
      </w:r>
    </w:p>
    <w:p w:rsidR="00B434FA" w:rsidRDefault="00B24120" w:rsidP="009771F7">
      <w:pPr>
        <w:tabs>
          <w:tab w:val="left" w:pos="2977"/>
        </w:tabs>
        <w:ind w:left="2977" w:hanging="2977"/>
        <w:rPr>
          <w:rFonts w:cs="Arial"/>
          <w:szCs w:val="20"/>
        </w:rPr>
      </w:pPr>
      <w:r>
        <w:rPr>
          <w:rFonts w:cs="Arial"/>
          <w:noProof/>
          <w:szCs w:val="20"/>
        </w:rPr>
        <w:t xml:space="preserve">                                          </w:t>
      </w:r>
      <w:r w:rsidR="004B0406">
        <w:rPr>
          <w:rFonts w:cs="Arial"/>
          <w:noProof/>
          <w:szCs w:val="20"/>
        </w:rPr>
        <w:t xml:space="preserve">          </w:t>
      </w:r>
      <w:r>
        <w:rPr>
          <w:rFonts w:cs="Arial"/>
          <w:noProof/>
          <w:szCs w:val="20"/>
        </w:rPr>
        <w:t xml:space="preserve"> Jakubem Helešicem </w:t>
      </w:r>
    </w:p>
    <w:p w:rsidR="009771F7" w:rsidRDefault="009771F7" w:rsidP="009771F7">
      <w:pPr>
        <w:tabs>
          <w:tab w:val="left" w:pos="2977"/>
        </w:tabs>
        <w:ind w:left="2977" w:hanging="2977"/>
        <w:rPr>
          <w:rFonts w:cs="Arial"/>
          <w:szCs w:val="20"/>
        </w:rPr>
      </w:pPr>
      <w:r>
        <w:rPr>
          <w:rFonts w:cs="Arial"/>
          <w:noProof/>
          <w:szCs w:val="20"/>
        </w:rPr>
        <w:t>sídlo firmy (místo podnikání):</w:t>
      </w:r>
      <w:r>
        <w:rPr>
          <w:rFonts w:cs="Arial"/>
          <w:szCs w:val="20"/>
        </w:rPr>
        <w:tab/>
      </w:r>
      <w:r w:rsidR="00B434FA">
        <w:rPr>
          <w:rFonts w:cs="Arial"/>
          <w:szCs w:val="20"/>
        </w:rPr>
        <w:t>Dolní hejčínská 1194/36 Olomouc 779 00</w:t>
      </w:r>
    </w:p>
    <w:p w:rsidR="009771F7" w:rsidRDefault="009771F7" w:rsidP="009771F7">
      <w:pPr>
        <w:tabs>
          <w:tab w:val="left" w:pos="2977"/>
        </w:tabs>
        <w:ind w:left="2977" w:hanging="2977"/>
      </w:pPr>
      <w:r>
        <w:rPr>
          <w:rFonts w:cs="Arial"/>
          <w:szCs w:val="20"/>
        </w:rPr>
        <w:t>IČO:</w:t>
      </w:r>
      <w:r>
        <w:rPr>
          <w:rFonts w:cs="Arial"/>
          <w:szCs w:val="20"/>
        </w:rPr>
        <w:tab/>
      </w:r>
      <w:r w:rsidR="00B434FA" w:rsidRPr="00644865">
        <w:rPr>
          <w:rFonts w:ascii="Calibri" w:hAnsi="Calibri"/>
          <w:bCs/>
          <w:szCs w:val="20"/>
        </w:rPr>
        <w:t>27773728</w:t>
      </w:r>
    </w:p>
    <w:p w:rsidR="009771F7" w:rsidRDefault="009771F7" w:rsidP="009771F7">
      <w:pPr>
        <w:tabs>
          <w:tab w:val="left" w:pos="2977"/>
        </w:tabs>
        <w:ind w:left="2977" w:hanging="2977"/>
        <w:rPr>
          <w:rFonts w:cs="Arial"/>
          <w:szCs w:val="20"/>
        </w:rPr>
      </w:pPr>
      <w:r>
        <w:rPr>
          <w:rFonts w:cs="Arial"/>
          <w:noProof/>
          <w:szCs w:val="20"/>
        </w:rPr>
        <w:t>adresa provozovny:</w:t>
      </w:r>
      <w:r>
        <w:rPr>
          <w:rFonts w:cs="Arial"/>
          <w:szCs w:val="20"/>
        </w:rPr>
        <w:tab/>
      </w:r>
      <w:r w:rsidR="00B434FA">
        <w:rPr>
          <w:rFonts w:cs="Arial"/>
          <w:szCs w:val="20"/>
        </w:rPr>
        <w:t>Langrova 3140/25, Šumperk 787 01</w:t>
      </w:r>
    </w:p>
    <w:p w:rsidR="009771F7" w:rsidRDefault="009771F7" w:rsidP="009771F7">
      <w:pPr>
        <w:tabs>
          <w:tab w:val="left" w:pos="2977"/>
        </w:tabs>
        <w:ind w:left="2977" w:hanging="2977"/>
        <w:rPr>
          <w:rFonts w:cs="Arial"/>
          <w:szCs w:val="20"/>
        </w:rPr>
      </w:pPr>
      <w:r>
        <w:rPr>
          <w:rFonts w:cs="Arial"/>
          <w:szCs w:val="20"/>
        </w:rPr>
        <w:t>číslo účtu:</w:t>
      </w:r>
      <w:r>
        <w:rPr>
          <w:rFonts w:cs="Arial"/>
          <w:szCs w:val="20"/>
        </w:rPr>
        <w:tab/>
      </w:r>
      <w:proofErr w:type="spellStart"/>
      <w:r w:rsidR="003A0BB2">
        <w:rPr>
          <w:rFonts w:ascii="Calibri" w:hAnsi="Calibri"/>
          <w:szCs w:val="20"/>
        </w:rPr>
        <w:t>xxxx</w:t>
      </w:r>
      <w:proofErr w:type="spellEnd"/>
    </w:p>
    <w:p w:rsidR="009771F7" w:rsidRDefault="009771F7" w:rsidP="009771F7">
      <w:pPr>
        <w:tabs>
          <w:tab w:val="left" w:pos="2268"/>
        </w:tabs>
        <w:spacing w:before="60"/>
        <w:ind w:left="2268" w:hanging="2268"/>
        <w:rPr>
          <w:rFonts w:cs="Arial"/>
          <w:szCs w:val="20"/>
        </w:rPr>
      </w:pPr>
      <w:r>
        <w:rPr>
          <w:rFonts w:cs="Arial"/>
          <w:szCs w:val="20"/>
        </w:rPr>
        <w:t>(dále jen „zaměstnavatel“) na straně druhé.</w:t>
      </w: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B80542" w:rsidRDefault="00AF3982" w:rsidP="00AF3982">
      <w:pPr>
        <w:pStyle w:val="BoddohodyIII"/>
        <w:numPr>
          <w:ilvl w:val="0"/>
          <w:numId w:val="0"/>
        </w:numPr>
        <w:ind w:left="720"/>
      </w:pPr>
      <w:r>
        <w:t>BUSINESS INTELLIGENCE SOFTWARE</w:t>
      </w:r>
    </w:p>
    <w:p w:rsidR="000F62E2" w:rsidRDefault="000F62E2" w:rsidP="00B80542">
      <w:pPr>
        <w:pStyle w:val="BoddohodyIII"/>
        <w:numPr>
          <w:ilvl w:val="0"/>
          <w:numId w:val="0"/>
        </w:numPr>
        <w:ind w:left="720" w:hanging="720"/>
        <w:rPr>
          <w:b/>
          <w:i/>
        </w:rPr>
      </w:pPr>
    </w:p>
    <w:p w:rsidR="004C5A69" w:rsidRDefault="004C205C" w:rsidP="00B80542">
      <w:pPr>
        <w:pStyle w:val="BoddohodyIII"/>
        <w:numPr>
          <w:ilvl w:val="0"/>
          <w:numId w:val="0"/>
        </w:numPr>
        <w:ind w:left="720" w:hanging="720"/>
      </w:pPr>
      <w:r>
        <w:lastRenderedPageBreak/>
        <w:t xml:space="preserve">Rozsah vzdělávací aktivity každého </w:t>
      </w:r>
      <w:r w:rsidR="007C026A">
        <w:t>účastníka</w:t>
      </w:r>
      <w:r w:rsidR="00E10546">
        <w:t>:</w:t>
      </w:r>
      <w:r w:rsidR="00E10546">
        <w:tab/>
      </w:r>
      <w:r w:rsidR="00E10546">
        <w:tab/>
      </w:r>
      <w:r w:rsidR="007C026A">
        <w:tab/>
      </w:r>
      <w:r w:rsidR="00AF3982">
        <w:rPr>
          <w:b/>
        </w:rPr>
        <w:t>113</w:t>
      </w:r>
      <w:r w:rsidR="00E10546" w:rsidRPr="00B80542">
        <w:rPr>
          <w:b/>
        </w:rPr>
        <w:tab/>
      </w:r>
      <w:r w:rsidRPr="00B80542">
        <w:rPr>
          <w:b/>
        </w:rPr>
        <w:t>vyučovacích</w:t>
      </w:r>
      <w:r w:rsidR="00B434FA">
        <w:t xml:space="preserve"> </w:t>
      </w:r>
      <w:r>
        <w:tab/>
      </w:r>
      <w:r>
        <w:rPr>
          <w:b/>
        </w:rPr>
        <w:t>hodin</w:t>
      </w:r>
      <w:r>
        <w:br/>
        <w:t>z toho:</w:t>
      </w:r>
      <w:r>
        <w:tab/>
      </w:r>
      <w:r>
        <w:tab/>
        <w:t>- teoretická příprava:</w:t>
      </w:r>
      <w:r w:rsidR="00E10546">
        <w:tab/>
      </w:r>
      <w:r w:rsidR="00E10546">
        <w:tab/>
      </w:r>
      <w:r w:rsidR="00E10546">
        <w:tab/>
      </w:r>
      <w:r w:rsidR="00E10546">
        <w:tab/>
      </w:r>
      <w:r w:rsidR="00AF3982">
        <w:t>50</w:t>
      </w:r>
      <w:r w:rsidR="00E10546">
        <w:tab/>
        <w:t>vyučovacích</w:t>
      </w:r>
      <w:r>
        <w:tab/>
        <w:t>hodin</w:t>
      </w:r>
      <w:r>
        <w:br/>
      </w:r>
      <w:r>
        <w:tab/>
      </w:r>
      <w:r>
        <w:tab/>
        <w:t>- praktická příprava:</w:t>
      </w:r>
      <w:r>
        <w:tab/>
      </w:r>
      <w:r>
        <w:tab/>
      </w:r>
      <w:r>
        <w:tab/>
      </w:r>
      <w:r>
        <w:tab/>
      </w:r>
      <w:r w:rsidR="00AF3982">
        <w:t>62</w:t>
      </w:r>
      <w:r>
        <w:tab/>
      </w:r>
      <w:r w:rsidR="00E10546">
        <w:t>vyučovacích</w:t>
      </w:r>
      <w:r>
        <w:tab/>
        <w:t>hodin</w:t>
      </w:r>
      <w:r>
        <w:br/>
      </w:r>
      <w:r>
        <w:tab/>
      </w:r>
      <w:r>
        <w:tab/>
        <w:t xml:space="preserve">- ověření získaných znalostí a dovedností: </w:t>
      </w:r>
      <w:r>
        <w:tab/>
      </w:r>
      <w:r w:rsidR="000F62E2">
        <w:t xml:space="preserve">  </w:t>
      </w:r>
      <w:r w:rsidR="00AF3982">
        <w:t>1</w:t>
      </w:r>
      <w:r>
        <w:tab/>
      </w:r>
      <w:r w:rsidR="00E10546">
        <w:t>vyučovacích</w:t>
      </w:r>
      <w:r>
        <w:tab/>
        <w:t>hodin</w:t>
      </w:r>
    </w:p>
    <w:p w:rsidR="004C5A69" w:rsidRDefault="004C205C">
      <w:pPr>
        <w:pStyle w:val="BoddohodyIII"/>
        <w:numPr>
          <w:ilvl w:val="0"/>
          <w:numId w:val="32"/>
        </w:numPr>
        <w:ind w:hanging="720"/>
      </w:pPr>
      <w:r>
        <w:t>Dodavatel vzdělávací aktivity</w:t>
      </w:r>
      <w:r w:rsidR="003A0BB2">
        <w:t xml:space="preserve"> </w:t>
      </w:r>
      <w:bookmarkStart w:id="0" w:name="_GoBack"/>
      <w:bookmarkEnd w:id="0"/>
      <w:r w:rsidR="003A0BB2">
        <w:t>xxxxxx</w:t>
      </w:r>
    </w:p>
    <w:p w:rsidR="004C5A69" w:rsidRDefault="004C205C">
      <w:pPr>
        <w:pStyle w:val="BoddohodyIII"/>
        <w:numPr>
          <w:ilvl w:val="0"/>
          <w:numId w:val="32"/>
        </w:numPr>
        <w:ind w:hanging="720"/>
        <w:rPr>
          <w:rFonts w:cs="Arial"/>
        </w:rPr>
      </w:pPr>
      <w:r>
        <w:rPr>
          <w:rFonts w:cs="Arial"/>
        </w:rPr>
        <w:t>Termín realizace vzdělávací aktivity:</w:t>
      </w:r>
    </w:p>
    <w:p w:rsidR="00B80542" w:rsidRPr="00B80542" w:rsidRDefault="004C205C">
      <w:pPr>
        <w:pStyle w:val="BoddohodyIII"/>
        <w:numPr>
          <w:ilvl w:val="0"/>
          <w:numId w:val="0"/>
        </w:numPr>
        <w:ind w:left="720" w:hanging="720"/>
        <w:rPr>
          <w:rFonts w:cs="Arial"/>
          <w:b/>
        </w:rPr>
      </w:pPr>
      <w:r w:rsidRPr="00B80542">
        <w:rPr>
          <w:rFonts w:cs="Arial"/>
          <w:b/>
        </w:rPr>
        <w:t xml:space="preserve">             Datum zahájení:</w:t>
      </w:r>
      <w:r w:rsidRPr="00B80542">
        <w:rPr>
          <w:rFonts w:cs="Arial"/>
          <w:b/>
        </w:rPr>
        <w:tab/>
      </w:r>
      <w:r w:rsidR="004B0406" w:rsidRPr="00B80542">
        <w:rPr>
          <w:rFonts w:cs="Arial"/>
          <w:b/>
        </w:rPr>
        <w:t xml:space="preserve">5. 6. 2017 </w:t>
      </w:r>
      <w:r w:rsidRPr="00B80542">
        <w:rPr>
          <w:rFonts w:cs="Arial"/>
          <w:b/>
        </w:rPr>
        <w:tab/>
      </w:r>
      <w:r w:rsidR="00B434FA" w:rsidRPr="00B80542">
        <w:rPr>
          <w:rFonts w:cs="Arial"/>
          <w:b/>
        </w:rPr>
        <w:t xml:space="preserve"> </w:t>
      </w:r>
      <w:r w:rsidR="00B80542" w:rsidRPr="00B80542">
        <w:rPr>
          <w:rFonts w:cs="Arial"/>
          <w:b/>
        </w:rPr>
        <w:t xml:space="preserve"> </w:t>
      </w:r>
    </w:p>
    <w:p w:rsidR="004C5A69" w:rsidRPr="00B80542" w:rsidRDefault="00B80542">
      <w:pPr>
        <w:pStyle w:val="BoddohodyIII"/>
        <w:numPr>
          <w:ilvl w:val="0"/>
          <w:numId w:val="0"/>
        </w:numPr>
        <w:ind w:left="720" w:hanging="720"/>
        <w:rPr>
          <w:rFonts w:cs="Arial"/>
          <w:b/>
        </w:rPr>
      </w:pPr>
      <w:r w:rsidRPr="00B80542">
        <w:rPr>
          <w:rFonts w:cs="Arial"/>
          <w:b/>
        </w:rPr>
        <w:t xml:space="preserve">             </w:t>
      </w:r>
      <w:r w:rsidR="004B0406" w:rsidRPr="00B80542">
        <w:rPr>
          <w:rFonts w:cs="Arial"/>
          <w:b/>
        </w:rPr>
        <w:t xml:space="preserve">Datum ukončení:   </w:t>
      </w:r>
      <w:r w:rsidRPr="00B80542">
        <w:rPr>
          <w:rFonts w:cs="Arial"/>
          <w:b/>
        </w:rPr>
        <w:t xml:space="preserve"> </w:t>
      </w:r>
      <w:r w:rsidR="004B0406" w:rsidRPr="00B80542">
        <w:rPr>
          <w:rFonts w:cs="Arial"/>
          <w:b/>
        </w:rPr>
        <w:t xml:space="preserve">   17. 7. 2017</w:t>
      </w:r>
    </w:p>
    <w:p w:rsidR="004C5A69" w:rsidRDefault="004C205C">
      <w:pPr>
        <w:pStyle w:val="BoddohodyIII"/>
        <w:numPr>
          <w:ilvl w:val="0"/>
          <w:numId w:val="32"/>
        </w:numPr>
        <w:ind w:hanging="720"/>
        <w:rPr>
          <w:rFonts w:cs="Arial"/>
        </w:rPr>
      </w:pPr>
      <w:r>
        <w:rPr>
          <w:rFonts w:cs="Arial"/>
        </w:rPr>
        <w:t>Způsob ověření získaných znalostí a dovedností:</w:t>
      </w:r>
      <w:r w:rsidR="004B0406">
        <w:rPr>
          <w:rFonts w:cs="Arial"/>
        </w:rPr>
        <w:t xml:space="preserve"> </w:t>
      </w:r>
      <w:r w:rsidR="004B0406" w:rsidRPr="006D41FB">
        <w:t>Závěrečná zkouška</w:t>
      </w:r>
      <w:r w:rsidR="004B0406" w:rsidRPr="004521C7">
        <w:tab/>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B434FA">
        <w:rPr>
          <w:rFonts w:cs="Arial"/>
          <w:szCs w:val="20"/>
        </w:rPr>
        <w:t>5</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B434FA">
        <w:rPr>
          <w:rFonts w:cs="Arial"/>
        </w:rPr>
        <w:t xml:space="preserve">      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4B0406" w:rsidRDefault="004B0406" w:rsidP="004B0406">
      <w:pPr>
        <w:pStyle w:val="Odstavecseseznamem"/>
        <w:ind w:left="720" w:hanging="720"/>
      </w:pPr>
      <w:r>
        <w:t xml:space="preserve">             </w:t>
      </w:r>
    </w:p>
    <w:p w:rsidR="004B0406" w:rsidRDefault="004B0406" w:rsidP="004B0406">
      <w:pPr>
        <w:pStyle w:val="Odstavecseseznamem"/>
        <w:ind w:left="720" w:hanging="720"/>
      </w:pPr>
      <w:proofErr w:type="gramStart"/>
      <w:r w:rsidRPr="004B0406">
        <w:rPr>
          <w:b/>
        </w:rPr>
        <w:t>II.9</w:t>
      </w:r>
      <w:r>
        <w:t xml:space="preserve">        Poskytnutý</w:t>
      </w:r>
      <w:proofErr w:type="gramEnd"/>
      <w:r>
        <w:t xml:space="preserve"> příspěvek je podporou de minimis podle nařízení Komise (EU) č. 1407/2013 ze dne </w:t>
      </w:r>
      <w:smartTag w:uri="urn:schemas-microsoft-com:office:smarttags" w:element="date">
        <w:smartTagPr>
          <w:attr w:name="Year" w:val="2013"/>
          <w:attr w:name="Day" w:val="18"/>
          <w:attr w:name="Month" w:val="12"/>
          <w:attr w:name="ls" w:val="trans"/>
        </w:smartTagPr>
        <w:r>
          <w:t>18. prosince 2013</w:t>
        </w:r>
      </w:smartTag>
      <w:r>
        <w:t xml:space="preserve"> o použití článků </w:t>
      </w:r>
      <w:smartTag w:uri="urn:schemas-microsoft-com:office:smarttags" w:element="metricconverter">
        <w:smartTagPr>
          <w:attr w:name="ProductID" w:val="107 a"/>
        </w:smartTagPr>
        <w:r>
          <w:t>107 a</w:t>
        </w:r>
      </w:smartTag>
      <w:r>
        <w:t xml:space="preserve"> 108 Smlouvy o fungování Evropské unie na podporu de minimis, Úřední věstník L 352, </w:t>
      </w:r>
      <w:smartTag w:uri="urn:schemas-microsoft-com:office:smarttags" w:element="date">
        <w:smartTagPr>
          <w:attr w:name="Year" w:val="2013"/>
          <w:attr w:name="Day" w:val="24"/>
          <w:attr w:name="Month" w:val="12"/>
          <w:attr w:name="ls" w:val="trans"/>
        </w:smartTagPr>
        <w:r>
          <w:t>24. 12. 2013</w:t>
        </w:r>
      </w:smartTag>
      <w:r>
        <w:t>, s. 1.</w:t>
      </w:r>
    </w:p>
    <w:p w:rsidR="004C5A69" w:rsidRDefault="004C5A69">
      <w:pPr>
        <w:pStyle w:val="BoddohodyIII"/>
        <w:numPr>
          <w:ilvl w:val="0"/>
          <w:numId w:val="0"/>
        </w:numPr>
        <w:ind w:left="720" w:hanging="720"/>
      </w:pPr>
    </w:p>
    <w:p w:rsidR="004C5A69" w:rsidRDefault="004C5A69">
      <w:pPr>
        <w:tabs>
          <w:tab w:val="num" w:pos="1091"/>
        </w:tabs>
        <w:ind w:left="360" w:hanging="720"/>
        <w:rPr>
          <w:i/>
        </w:rPr>
      </w:pPr>
    </w:p>
    <w:p w:rsidR="004C5A69" w:rsidRDefault="004B0406">
      <w:pPr>
        <w:pStyle w:val="Odstavecseseznamem"/>
        <w:ind w:left="720" w:hanging="720"/>
      </w:pPr>
      <w:r>
        <w:t xml:space="preserve">            </w:t>
      </w:r>
      <w:r w:rsidR="004C205C">
        <w:t xml:space="preserve"> </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w:t>
      </w:r>
      <w:r>
        <w:rPr>
          <w:rFonts w:cs="Arial"/>
          <w:szCs w:val="20"/>
        </w:rPr>
        <w:lastRenderedPageBreak/>
        <w:t xml:space="preserve">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B0406" w:rsidRDefault="004C205C" w:rsidP="004B0406">
      <w:pPr>
        <w:pStyle w:val="BoddohodyV"/>
      </w:pPr>
      <w:r>
        <w:t xml:space="preserve">Úřad práce poskytne zaměstnavateli příspěvek </w:t>
      </w:r>
      <w:r>
        <w:rPr>
          <w:b/>
          <w:bCs/>
        </w:rPr>
        <w:t xml:space="preserve">v celkové maximální </w:t>
      </w:r>
      <w:r w:rsidRPr="000F62E2">
        <w:rPr>
          <w:b/>
          <w:bCs/>
          <w:i/>
        </w:rPr>
        <w:t>částce</w:t>
      </w:r>
      <w:r w:rsidRPr="000F62E2">
        <w:rPr>
          <w:i/>
        </w:rPr>
        <w:t xml:space="preserve"> </w:t>
      </w:r>
      <w:r w:rsidR="004B0406" w:rsidRPr="000F62E2">
        <w:rPr>
          <w:i/>
        </w:rPr>
        <w:t xml:space="preserve"> </w:t>
      </w:r>
      <w:r w:rsidR="00AF3982">
        <w:rPr>
          <w:b/>
          <w:i/>
          <w:szCs w:val="20"/>
        </w:rPr>
        <w:t>378 657</w:t>
      </w:r>
      <w:r w:rsidR="004B0406">
        <w:t xml:space="preserve"> </w:t>
      </w:r>
      <w:r>
        <w:t xml:space="preserve"> </w:t>
      </w:r>
      <w:r>
        <w:rPr>
          <w:b/>
          <w:bCs/>
        </w:rPr>
        <w:t xml:space="preserve">Kč, </w:t>
      </w:r>
      <w:r>
        <w:rPr>
          <w:bCs/>
        </w:rPr>
        <w:t>kdy</w:t>
      </w:r>
      <w:r>
        <w:t xml:space="preserve"> maximální </w:t>
      </w:r>
      <w:r w:rsidR="004B0406" w:rsidRPr="00556278">
        <w:t>výše příspěvku</w:t>
      </w:r>
      <w:r w:rsidR="004B0406">
        <w:t xml:space="preserve"> na mzdové</w:t>
      </w:r>
      <w:r w:rsidR="004B0406" w:rsidRPr="00556278">
        <w:t xml:space="preserve"> náklad</w:t>
      </w:r>
      <w:r w:rsidR="004B0406">
        <w:t>y</w:t>
      </w:r>
      <w:r w:rsidR="004B0406" w:rsidRPr="00556278">
        <w:t xml:space="preserve"> </w:t>
      </w:r>
      <w:r w:rsidR="004B0406" w:rsidRPr="009E7648">
        <w:t xml:space="preserve">činí </w:t>
      </w:r>
      <w:r w:rsidR="00AF3982">
        <w:rPr>
          <w:szCs w:val="20"/>
        </w:rPr>
        <w:t>99 440</w:t>
      </w:r>
      <w:r w:rsidR="004B0406">
        <w:rPr>
          <w:rFonts w:cs="Arial"/>
          <w:szCs w:val="20"/>
        </w:rPr>
        <w:t xml:space="preserve"> </w:t>
      </w:r>
      <w:r w:rsidR="004B0406" w:rsidRPr="009E7648">
        <w:t>Kč</w:t>
      </w:r>
      <w:r w:rsidR="004B0406" w:rsidRPr="00556278">
        <w:t xml:space="preserve"> a maximální výše příspěvku na vzdělávací aktivity činí </w:t>
      </w:r>
      <w:proofErr w:type="gramStart"/>
      <w:r w:rsidR="00AF3982">
        <w:rPr>
          <w:bCs/>
          <w:lang w:val="en-US"/>
        </w:rPr>
        <w:t>279 217</w:t>
      </w:r>
      <w:r w:rsidR="000F62E2">
        <w:rPr>
          <w:bCs/>
          <w:lang w:val="en-US"/>
        </w:rPr>
        <w:t xml:space="preserve"> </w:t>
      </w:r>
      <w:r w:rsidR="004B0406">
        <w:t xml:space="preserve"> </w:t>
      </w:r>
      <w:r w:rsidR="004B0406" w:rsidRPr="009E7648">
        <w:t>K</w:t>
      </w:r>
      <w:r w:rsidR="004B0406" w:rsidRPr="00556278">
        <w:t>č</w:t>
      </w:r>
      <w:proofErr w:type="gramEnd"/>
      <w:r w:rsidR="004B0406" w:rsidRPr="00556278">
        <w:t>, přičemž:</w:t>
      </w:r>
    </w:p>
    <w:p w:rsidR="004C5A69" w:rsidRDefault="004C5A69" w:rsidP="004B0406"/>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7D3198">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9771F7">
        <w:rPr>
          <w:b/>
          <w:bCs/>
        </w:rPr>
        <w:t>85</w:t>
      </w:r>
      <w:r>
        <w:rPr>
          <w:b/>
          <w:bCs/>
        </w:rPr>
        <w:t xml:space="preserve"> % skutečně uhrazených</w:t>
      </w:r>
      <w:r>
        <w:t xml:space="preserve"> </w:t>
      </w:r>
      <w:r>
        <w:rPr>
          <w:b/>
          <w:bCs/>
        </w:rPr>
        <w:t xml:space="preserve">nákladů na vzdělávací aktivitu, </w:t>
      </w:r>
      <w:r>
        <w:rPr>
          <w:bCs/>
        </w:rPr>
        <w:t xml:space="preserve">nejvýše však ve výši maximálního příspěvku na vzdělávací aktivitu dle bodu </w:t>
      </w:r>
      <w:proofErr w:type="gramStart"/>
      <w:r>
        <w:rPr>
          <w:bCs/>
        </w:rPr>
        <w:t>IV.1 této</w:t>
      </w:r>
      <w:proofErr w:type="gramEnd"/>
      <w:r>
        <w:rPr>
          <w:bCs/>
        </w:rPr>
        <w:t xml:space="preserve">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lastRenderedPageBreak/>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1F79C6" w:rsidRDefault="001F79C6">
      <w:pPr>
        <w:pStyle w:val="lnek"/>
        <w:rPr>
          <w:rFonts w:cs="Arial"/>
          <w:szCs w:val="20"/>
        </w:rPr>
      </w:pPr>
    </w:p>
    <w:p w:rsidR="004C5A69" w:rsidRDefault="004C205C">
      <w:pPr>
        <w:pStyle w:val="lnek"/>
        <w:rPr>
          <w:rFonts w:cs="Arial"/>
          <w:b w:val="0"/>
          <w:szCs w:val="20"/>
        </w:rPr>
      </w:pPr>
      <w:r>
        <w:rPr>
          <w:rFonts w:cs="Arial"/>
          <w:szCs w:val="20"/>
        </w:rPr>
        <w:lastRenderedPageBreak/>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 xml:space="preserve">Nevrácení příspěvku nebo jeho části na výzvu Úřadu práce podle článku V. této dohody je porušením rozpočtové kázně podle § 44 odst. 1 písm. b) rozpočtových pravidel a bude </w:t>
      </w:r>
      <w:r>
        <w:rPr>
          <w:rFonts w:cs="Arial"/>
          <w:szCs w:val="20"/>
        </w:rPr>
        <w:lastRenderedPageBreak/>
        <w:t>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CA47BE">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lastRenderedPageBreak/>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9771F7" w:rsidRDefault="009771F7" w:rsidP="009771F7">
      <w:pPr>
        <w:pStyle w:val="BoddohodyII"/>
        <w:keepNext/>
        <w:numPr>
          <w:ilvl w:val="0"/>
          <w:numId w:val="0"/>
        </w:numPr>
        <w:tabs>
          <w:tab w:val="left" w:pos="708"/>
        </w:tabs>
      </w:pPr>
      <w:r>
        <w:t>Úřad práce</w:t>
      </w:r>
      <w:r>
        <w:rPr>
          <w:szCs w:val="20"/>
        </w:rPr>
        <w:t xml:space="preserve"> České republiky - kontaktní pracoviště Šumperk</w:t>
      </w:r>
      <w:r>
        <w:t xml:space="preserve"> dne </w:t>
      </w:r>
      <w:r w:rsidR="00060A0A">
        <w:t>2. 6. 2017</w:t>
      </w:r>
    </w:p>
    <w:p w:rsidR="009771F7" w:rsidRDefault="009771F7" w:rsidP="009771F7">
      <w:pPr>
        <w:keepNext/>
        <w:keepLines/>
        <w:tabs>
          <w:tab w:val="left" w:pos="2520"/>
        </w:tabs>
        <w:rPr>
          <w:rFonts w:cs="Arial"/>
          <w:szCs w:val="20"/>
        </w:rPr>
      </w:pPr>
    </w:p>
    <w:p w:rsidR="009771F7" w:rsidRDefault="009771F7" w:rsidP="009771F7">
      <w:pPr>
        <w:keepNext/>
        <w:keepLines/>
        <w:tabs>
          <w:tab w:val="left" w:pos="2520"/>
        </w:tabs>
        <w:rPr>
          <w:rFonts w:cs="Arial"/>
          <w:szCs w:val="20"/>
        </w:rPr>
      </w:pPr>
    </w:p>
    <w:p w:rsidR="001F79C6" w:rsidRDefault="001F79C6" w:rsidP="009771F7">
      <w:pPr>
        <w:keepNext/>
        <w:keepLines/>
        <w:tabs>
          <w:tab w:val="left" w:pos="2520"/>
        </w:tabs>
        <w:rPr>
          <w:rFonts w:cs="Arial"/>
          <w:szCs w:val="20"/>
        </w:rPr>
      </w:pPr>
    </w:p>
    <w:p w:rsidR="00B80542" w:rsidRDefault="00B80542" w:rsidP="009771F7">
      <w:pPr>
        <w:keepNext/>
        <w:keepLines/>
        <w:tabs>
          <w:tab w:val="left" w:pos="2520"/>
        </w:tabs>
        <w:rPr>
          <w:rFonts w:cs="Arial"/>
          <w:szCs w:val="20"/>
        </w:rPr>
      </w:pPr>
    </w:p>
    <w:p w:rsidR="00B80542" w:rsidRDefault="00B80542" w:rsidP="009771F7">
      <w:pPr>
        <w:keepNext/>
        <w:keepLines/>
        <w:tabs>
          <w:tab w:val="left" w:pos="2520"/>
        </w:tabs>
        <w:rPr>
          <w:rFonts w:cs="Arial"/>
          <w:szCs w:val="20"/>
        </w:rPr>
      </w:pPr>
    </w:p>
    <w:p w:rsidR="009771F7" w:rsidRDefault="009771F7" w:rsidP="009771F7">
      <w:pPr>
        <w:keepNext/>
        <w:keepLines/>
        <w:tabs>
          <w:tab w:val="left" w:pos="2520"/>
        </w:tabs>
        <w:rPr>
          <w:rFonts w:cs="Arial"/>
          <w:szCs w:val="20"/>
        </w:rPr>
      </w:pPr>
    </w:p>
    <w:p w:rsidR="001F79C6" w:rsidRDefault="001F79C6" w:rsidP="009771F7">
      <w:pPr>
        <w:keepNext/>
        <w:keepLines/>
        <w:tabs>
          <w:tab w:val="left" w:pos="2520"/>
        </w:tabs>
        <w:rPr>
          <w:rFonts w:cs="Arial"/>
          <w:szCs w:val="20"/>
        </w:rPr>
      </w:pPr>
    </w:p>
    <w:p w:rsidR="009771F7" w:rsidRDefault="009771F7" w:rsidP="009771F7">
      <w:pPr>
        <w:keepNext/>
        <w:keepLines/>
        <w:tabs>
          <w:tab w:val="left" w:pos="2520"/>
        </w:tabs>
        <w:rPr>
          <w:rFonts w:cs="Arial"/>
          <w:szCs w:val="20"/>
        </w:rPr>
      </w:pPr>
    </w:p>
    <w:p w:rsidR="009771F7" w:rsidRDefault="009771F7" w:rsidP="009771F7">
      <w:pPr>
        <w:jc w:val="left"/>
        <w:rPr>
          <w:rFonts w:cs="Arial"/>
          <w:szCs w:val="20"/>
        </w:rPr>
        <w:sectPr w:rsidR="009771F7" w:rsidSect="009771F7">
          <w:headerReference w:type="default" r:id="rId13"/>
          <w:footerReference w:type="default" r:id="rId14"/>
          <w:type w:val="continuous"/>
          <w:pgSz w:w="11907" w:h="16840"/>
          <w:pgMar w:top="1418" w:right="1418" w:bottom="1418" w:left="1418" w:header="568" w:footer="709" w:gutter="0"/>
          <w:cols w:space="708"/>
        </w:sectPr>
      </w:pPr>
    </w:p>
    <w:p w:rsidR="009771F7" w:rsidRDefault="009771F7" w:rsidP="009771F7">
      <w:pPr>
        <w:keepNext/>
        <w:keepLines/>
        <w:jc w:val="center"/>
        <w:rPr>
          <w:rFonts w:cs="Arial"/>
          <w:szCs w:val="20"/>
        </w:rPr>
      </w:pPr>
      <w:r>
        <w:rPr>
          <w:rFonts w:cs="Arial"/>
          <w:szCs w:val="20"/>
        </w:rPr>
        <w:lastRenderedPageBreak/>
        <w:t>..................................................................</w:t>
      </w:r>
    </w:p>
    <w:p w:rsidR="00FE4DEF" w:rsidRDefault="00EA168F" w:rsidP="009771F7">
      <w:pPr>
        <w:keepNext/>
        <w:keepLines/>
        <w:jc w:val="center"/>
        <w:rPr>
          <w:szCs w:val="20"/>
        </w:rPr>
      </w:pPr>
      <w:r>
        <w:rPr>
          <w:szCs w:val="20"/>
        </w:rPr>
        <w:t xml:space="preserve">Ing. </w:t>
      </w:r>
      <w:r w:rsidR="00FE4DEF">
        <w:rPr>
          <w:szCs w:val="20"/>
        </w:rPr>
        <w:t>Roman Kratochvíl, jednatel,</w:t>
      </w:r>
    </w:p>
    <w:p w:rsidR="009771F7" w:rsidRDefault="00B434FA" w:rsidP="009771F7">
      <w:pPr>
        <w:keepNext/>
        <w:keepLines/>
        <w:jc w:val="center"/>
        <w:rPr>
          <w:rFonts w:cs="Arial"/>
          <w:szCs w:val="20"/>
        </w:rPr>
      </w:pPr>
      <w:r w:rsidRPr="00644865">
        <w:rPr>
          <w:rFonts w:ascii="Calibri" w:hAnsi="Calibri"/>
          <w:bCs/>
          <w:szCs w:val="20"/>
        </w:rPr>
        <w:t xml:space="preserve">Euro </w:t>
      </w:r>
      <w:proofErr w:type="spellStart"/>
      <w:r w:rsidRPr="00644865">
        <w:rPr>
          <w:rFonts w:ascii="Calibri" w:hAnsi="Calibri"/>
          <w:bCs/>
          <w:szCs w:val="20"/>
        </w:rPr>
        <w:t>Enterprise</w:t>
      </w:r>
      <w:proofErr w:type="spellEnd"/>
      <w:r w:rsidRPr="00644865">
        <w:rPr>
          <w:rFonts w:ascii="Calibri" w:hAnsi="Calibri"/>
          <w:bCs/>
          <w:szCs w:val="20"/>
        </w:rPr>
        <w:t xml:space="preserve"> </w:t>
      </w:r>
      <w:proofErr w:type="spellStart"/>
      <w:r w:rsidRPr="00644865">
        <w:rPr>
          <w:rFonts w:ascii="Calibri" w:hAnsi="Calibri"/>
          <w:bCs/>
          <w:szCs w:val="20"/>
        </w:rPr>
        <w:t>Development</w:t>
      </w:r>
      <w:proofErr w:type="spellEnd"/>
      <w:r w:rsidRPr="00644865">
        <w:rPr>
          <w:rFonts w:ascii="Calibri" w:hAnsi="Calibri"/>
          <w:bCs/>
          <w:szCs w:val="20"/>
        </w:rPr>
        <w:t xml:space="preserve"> s.r.o.</w:t>
      </w:r>
      <w:r w:rsidR="009771F7">
        <w:rPr>
          <w:szCs w:val="20"/>
        </w:rPr>
        <w:br/>
      </w:r>
      <w:r w:rsidR="00FE4DEF">
        <w:rPr>
          <w:rFonts w:cs="Arial"/>
          <w:szCs w:val="20"/>
        </w:rPr>
        <w:t xml:space="preserve">zastoupen na základě plné </w:t>
      </w:r>
      <w:proofErr w:type="gramStart"/>
      <w:r w:rsidR="00FE4DEF">
        <w:rPr>
          <w:rFonts w:cs="Arial"/>
          <w:szCs w:val="20"/>
        </w:rPr>
        <w:t>moci          Jakubem</w:t>
      </w:r>
      <w:proofErr w:type="gramEnd"/>
      <w:r w:rsidR="00FE4DEF">
        <w:rPr>
          <w:rFonts w:cs="Arial"/>
          <w:szCs w:val="20"/>
        </w:rPr>
        <w:t xml:space="preserve"> Helešicem</w:t>
      </w:r>
    </w:p>
    <w:p w:rsidR="009771F7" w:rsidRDefault="009771F7" w:rsidP="009771F7">
      <w:pPr>
        <w:keepNext/>
        <w:keepLines/>
        <w:jc w:val="center"/>
        <w:rPr>
          <w:rFonts w:cs="Arial"/>
          <w:szCs w:val="20"/>
        </w:rPr>
      </w:pPr>
    </w:p>
    <w:p w:rsidR="009771F7" w:rsidRDefault="009771F7" w:rsidP="009771F7">
      <w:pPr>
        <w:keepNext/>
        <w:keepLines/>
        <w:jc w:val="center"/>
        <w:rPr>
          <w:rFonts w:cs="Arial"/>
          <w:szCs w:val="20"/>
        </w:rPr>
      </w:pPr>
    </w:p>
    <w:p w:rsidR="009771F7" w:rsidRDefault="009771F7" w:rsidP="009771F7">
      <w:pPr>
        <w:keepNext/>
        <w:keepLines/>
        <w:jc w:val="center"/>
        <w:rPr>
          <w:rFonts w:cs="Arial"/>
          <w:szCs w:val="20"/>
        </w:rPr>
      </w:pPr>
    </w:p>
    <w:p w:rsidR="009771F7" w:rsidRDefault="009771F7" w:rsidP="009771F7">
      <w:pPr>
        <w:keepNext/>
        <w:keepLines/>
        <w:tabs>
          <w:tab w:val="left" w:pos="2160"/>
        </w:tabs>
        <w:rPr>
          <w:rFonts w:cs="Arial"/>
          <w:szCs w:val="20"/>
        </w:rPr>
      </w:pPr>
      <w:r>
        <w:rPr>
          <w:rFonts w:cs="Arial"/>
          <w:szCs w:val="20"/>
        </w:rPr>
        <w:t xml:space="preserve">Za </w:t>
      </w:r>
      <w:r>
        <w:t>Ú</w:t>
      </w:r>
      <w:r>
        <w:rPr>
          <w:rFonts w:cs="Arial"/>
          <w:szCs w:val="20"/>
        </w:rPr>
        <w:t>řad práce vyřizuje:</w:t>
      </w:r>
      <w:r>
        <w:rPr>
          <w:rFonts w:cs="Arial"/>
          <w:szCs w:val="20"/>
        </w:rPr>
        <w:tab/>
      </w:r>
      <w:r>
        <w:t>Jarmila Krňávková</w:t>
      </w:r>
    </w:p>
    <w:p w:rsidR="009771F7" w:rsidRDefault="009771F7" w:rsidP="009771F7">
      <w:pPr>
        <w:keepNext/>
        <w:keepLines/>
        <w:tabs>
          <w:tab w:val="left" w:pos="2160"/>
        </w:tabs>
      </w:pPr>
      <w:r>
        <w:rPr>
          <w:rFonts w:cs="Arial"/>
          <w:szCs w:val="20"/>
        </w:rPr>
        <w:t>Telefon:</w:t>
      </w:r>
      <w:r>
        <w:rPr>
          <w:rFonts w:cs="Arial"/>
          <w:szCs w:val="20"/>
        </w:rPr>
        <w:tab/>
      </w:r>
      <w:r>
        <w:t>950 164</w:t>
      </w:r>
      <w:r>
        <w:rPr>
          <w:szCs w:val="20"/>
        </w:rPr>
        <w:t xml:space="preserve"> 344</w:t>
      </w:r>
    </w:p>
    <w:p w:rsidR="009771F7" w:rsidRDefault="009771F7" w:rsidP="009771F7">
      <w:pPr>
        <w:keepLines/>
        <w:tabs>
          <w:tab w:val="left" w:pos="2160"/>
        </w:tabs>
        <w:rPr>
          <w:szCs w:val="20"/>
        </w:rPr>
      </w:pPr>
    </w:p>
    <w:p w:rsidR="009771F7" w:rsidRDefault="009771F7" w:rsidP="009771F7">
      <w:pPr>
        <w:keepNext/>
        <w:keepLines/>
        <w:jc w:val="center"/>
        <w:rPr>
          <w:rFonts w:cs="Arial"/>
          <w:szCs w:val="20"/>
        </w:rPr>
      </w:pPr>
      <w:r>
        <w:rPr>
          <w:rFonts w:cs="Arial"/>
          <w:szCs w:val="20"/>
        </w:rPr>
        <w:br w:type="column"/>
      </w:r>
      <w:r>
        <w:rPr>
          <w:rFonts w:cs="Arial"/>
          <w:szCs w:val="20"/>
        </w:rPr>
        <w:lastRenderedPageBreak/>
        <w:t>..................................................................</w:t>
      </w:r>
    </w:p>
    <w:p w:rsidR="009771F7" w:rsidRDefault="009771F7" w:rsidP="009771F7">
      <w:pPr>
        <w:tabs>
          <w:tab w:val="center" w:pos="1800"/>
          <w:tab w:val="center" w:pos="7200"/>
        </w:tabs>
        <w:jc w:val="center"/>
        <w:rPr>
          <w:rFonts w:cs="Arial"/>
          <w:szCs w:val="20"/>
        </w:rPr>
      </w:pPr>
      <w:r>
        <w:rPr>
          <w:rFonts w:cs="Arial"/>
          <w:szCs w:val="20"/>
        </w:rPr>
        <w:t>Ing. Ivo Bartl</w:t>
      </w:r>
    </w:p>
    <w:p w:rsidR="009771F7" w:rsidRPr="009771F7" w:rsidRDefault="009771F7" w:rsidP="009771F7">
      <w:pPr>
        <w:tabs>
          <w:tab w:val="center" w:pos="1800"/>
          <w:tab w:val="center" w:pos="7200"/>
        </w:tabs>
        <w:jc w:val="center"/>
        <w:sectPr w:rsidR="009771F7" w:rsidRPr="009771F7">
          <w:type w:val="continuous"/>
          <w:pgSz w:w="11907" w:h="16840"/>
          <w:pgMar w:top="1418" w:right="1418" w:bottom="1418" w:left="1418" w:header="709" w:footer="709" w:gutter="0"/>
          <w:cols w:num="2" w:space="708"/>
        </w:sectPr>
      </w:pPr>
      <w:r>
        <w:rPr>
          <w:rFonts w:cs="Arial"/>
          <w:szCs w:val="20"/>
        </w:rPr>
        <w:t>ředite</w:t>
      </w:r>
      <w:r w:rsidR="00FE4DEF">
        <w:rPr>
          <w:rFonts w:cs="Arial"/>
          <w:szCs w:val="20"/>
        </w:rPr>
        <w:t>l Kontaktního pracoviště Šumper</w:t>
      </w:r>
      <w:r w:rsidR="004B0406">
        <w:rPr>
          <w:rFonts w:cs="Arial"/>
          <w:szCs w:val="20"/>
        </w:rPr>
        <w:t>k</w:t>
      </w:r>
    </w:p>
    <w:p w:rsidR="004C5A69" w:rsidRDefault="004C5A69" w:rsidP="00FE4DEF">
      <w:pPr>
        <w:tabs>
          <w:tab w:val="left" w:pos="2977"/>
        </w:tabs>
        <w:rPr>
          <w:rFonts w:cs="Arial"/>
          <w:b/>
          <w:szCs w:val="20"/>
        </w:rPr>
      </w:pPr>
    </w:p>
    <w:sectPr w:rsidR="004C5A69">
      <w:footerReference w:type="default" r:id="rId15"/>
      <w:headerReference w:type="first" r:id="rId16"/>
      <w:footerReference w:type="first" r:id="rId17"/>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C6" w:rsidRDefault="003F78C6">
      <w:r>
        <w:separator/>
      </w:r>
    </w:p>
  </w:endnote>
  <w:endnote w:type="continuationSeparator" w:id="0">
    <w:p w:rsidR="003F78C6" w:rsidRDefault="003F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138629"/>
      <w:docPartObj>
        <w:docPartGallery w:val="Page Numbers (Bottom of Page)"/>
        <w:docPartUnique/>
      </w:docPartObj>
    </w:sdtPr>
    <w:sdtEndPr/>
    <w:sdtContent>
      <w:p w:rsidR="00717F4F" w:rsidRDefault="00717F4F">
        <w:pPr>
          <w:pStyle w:val="Zpat"/>
          <w:jc w:val="right"/>
        </w:pPr>
        <w:r>
          <w:fldChar w:fldCharType="begin"/>
        </w:r>
        <w:r>
          <w:instrText>PAGE   \* MERGEFORMAT</w:instrText>
        </w:r>
        <w:r>
          <w:fldChar w:fldCharType="separate"/>
        </w:r>
        <w:r w:rsidR="003A0BB2">
          <w:rPr>
            <w:noProof/>
          </w:rPr>
          <w:t>1</w:t>
        </w:r>
        <w:r>
          <w:fldChar w:fldCharType="end"/>
        </w:r>
      </w:p>
    </w:sdtContent>
  </w:sdt>
  <w:p w:rsidR="00717F4F" w:rsidRDefault="00717F4F">
    <w:pPr>
      <w:pStyle w:val="Zpat"/>
    </w:pPr>
    <w:r>
      <w:rPr>
        <w:i/>
      </w:rPr>
      <w:t xml:space="preserve">NIP - Dohoda o zabezpečení vzdělávací aktivity zaměstnanců č. </w:t>
    </w:r>
    <w:r w:rsidR="00B50B60">
      <w:rPr>
        <w:i/>
      </w:rPr>
      <w:t>SUA-MN-17</w:t>
    </w:r>
    <w:r w:rsidRPr="006D41FB">
      <w:rPr>
        <w:i/>
      </w:rPr>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EF" w:rsidRDefault="00FE4DEF">
    <w:pPr>
      <w:pStyle w:val="Zpat"/>
      <w:jc w:val="left"/>
      <w:rPr>
        <w:sz w:val="18"/>
        <w:szCs w:val="18"/>
      </w:rPr>
    </w:pPr>
    <w:r>
      <w:rPr>
        <w:sz w:val="18"/>
        <w:szCs w:val="18"/>
      </w:rPr>
      <w:t>Dohoda o zabezpečení vzdělávací aktivity č. XXX – XX – XX/XXXX</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Pr>
        <w:noProof/>
        <w:sz w:val="18"/>
        <w:szCs w:val="18"/>
      </w:rPr>
      <w:t>9</w:t>
    </w:r>
    <w:r>
      <w:rPr>
        <w:sz w:val="18"/>
        <w:szCs w:val="18"/>
      </w:rPr>
      <w:fldChar w:fldCharType="end"/>
    </w:r>
  </w:p>
  <w:p w:rsidR="00FE4DEF" w:rsidRDefault="00FE4DEF">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p w:rsidR="00FE4DEF" w:rsidRDefault="00FE4D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EF" w:rsidRDefault="00FE4DEF">
    <w:pPr>
      <w:pStyle w:val="Zpat"/>
      <w:jc w:val="left"/>
      <w:rPr>
        <w:sz w:val="18"/>
      </w:rPr>
    </w:pPr>
    <w:r>
      <w:rPr>
        <w:sz w:val="18"/>
      </w:rPr>
      <w:t>Dohoda o zabezpečení vzdělávací aktivity č. XXX – XX – XX/XXXX</w:t>
    </w:r>
    <w:r>
      <w:rPr>
        <w:sz w:val="18"/>
      </w:rPr>
      <w:tab/>
      <w:t xml:space="preserve">strana </w:t>
    </w:r>
    <w:r>
      <w:rPr>
        <w:sz w:val="18"/>
      </w:rPr>
      <w:fldChar w:fldCharType="begin"/>
    </w:r>
    <w:r>
      <w:rPr>
        <w:sz w:val="18"/>
      </w:rPr>
      <w:instrText>PAGE   \* MERGEFORMAT</w:instrText>
    </w:r>
    <w:r>
      <w:rPr>
        <w:sz w:val="18"/>
      </w:rPr>
      <w:fldChar w:fldCharType="separate"/>
    </w:r>
    <w:r w:rsidR="003A0BB2">
      <w:rPr>
        <w:noProof/>
        <w:sz w:val="18"/>
      </w:rPr>
      <w:t>9</w:t>
    </w:r>
    <w:r>
      <w:rPr>
        <w:sz w:val="18"/>
      </w:rPr>
      <w:fldChar w:fldCharType="end"/>
    </w:r>
  </w:p>
  <w:p w:rsidR="00FE4DEF" w:rsidRDefault="00FE4DEF">
    <w:pPr>
      <w:pStyle w:val="Zpat"/>
      <w:rPr>
        <w:sz w:val="18"/>
      </w:rPr>
    </w:pPr>
    <w:r>
      <w:rPr>
        <w:sz w:val="18"/>
      </w:rPr>
      <w:t>OSÚ</w:t>
    </w:r>
    <w:r>
      <w:rPr>
        <w:sz w:val="18"/>
      </w:rPr>
      <w:tab/>
    </w:r>
    <w:r>
      <w:rPr>
        <w:sz w:val="18"/>
      </w:rPr>
      <w:tab/>
      <w:t>S15</w:t>
    </w:r>
  </w:p>
  <w:p w:rsidR="00FE4DEF" w:rsidRDefault="00FE4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C6" w:rsidRDefault="003F78C6">
      <w:r>
        <w:separator/>
      </w:r>
    </w:p>
  </w:footnote>
  <w:footnote w:type="continuationSeparator" w:id="0">
    <w:p w:rsidR="003F78C6" w:rsidRDefault="003F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4F" w:rsidRDefault="00717F4F">
    <w:pPr>
      <w:pStyle w:val="Zhlav"/>
      <w:jc w:val="right"/>
    </w:pPr>
  </w:p>
  <w:p w:rsidR="00717F4F" w:rsidRDefault="00717F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EF" w:rsidRDefault="00FE4DEF">
    <w:pPr>
      <w:pStyle w:val="Zhlav"/>
    </w:pPr>
    <w:r>
      <w:rPr>
        <w:noProof/>
      </w:rPr>
      <w:drawing>
        <wp:anchor distT="0" distB="0" distL="114300" distR="114300" simplePos="0" relativeHeight="251659264" behindDoc="1" locked="0" layoutInCell="1" allowOverlap="1" wp14:anchorId="313B47CE" wp14:editId="4A3E7178">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FE4DEF" w:rsidRDefault="00FE4DEF"/>
  <w:p w:rsidR="00FE4DEF" w:rsidRDefault="00FE4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numPicBullet w:numPicBulletId="1">
    <w:pict>
      <v:shape id="_x0000_i1076" type="#_x0000_t75" style="width:3in;height:3in" o:bullet="t"/>
    </w:pict>
  </w:numPicBullet>
  <w:numPicBullet w:numPicBulletId="2">
    <w:pict>
      <v:shape id="_x0000_i1077" type="#_x0000_t75" style="width:3in;height:3in" o:bullet="t"/>
    </w:pict>
  </w:numPicBullet>
  <w:numPicBullet w:numPicBulletId="3">
    <w:pict>
      <v:shape id="_x0000_i1078"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60A0A"/>
    <w:rsid w:val="000F62E2"/>
    <w:rsid w:val="001537D0"/>
    <w:rsid w:val="00194728"/>
    <w:rsid w:val="001F79C6"/>
    <w:rsid w:val="00364B3A"/>
    <w:rsid w:val="003A0BB2"/>
    <w:rsid w:val="003F78C6"/>
    <w:rsid w:val="00400B10"/>
    <w:rsid w:val="004160EF"/>
    <w:rsid w:val="004B0406"/>
    <w:rsid w:val="004C205C"/>
    <w:rsid w:val="004C5A69"/>
    <w:rsid w:val="00563558"/>
    <w:rsid w:val="005B12CC"/>
    <w:rsid w:val="005D25B0"/>
    <w:rsid w:val="005F5650"/>
    <w:rsid w:val="00607DE9"/>
    <w:rsid w:val="00717F4F"/>
    <w:rsid w:val="00796845"/>
    <w:rsid w:val="007C026A"/>
    <w:rsid w:val="007D3198"/>
    <w:rsid w:val="007E38DD"/>
    <w:rsid w:val="008B627D"/>
    <w:rsid w:val="008C2761"/>
    <w:rsid w:val="008D689A"/>
    <w:rsid w:val="008F7637"/>
    <w:rsid w:val="00924733"/>
    <w:rsid w:val="00942DF0"/>
    <w:rsid w:val="009771F7"/>
    <w:rsid w:val="009B12D6"/>
    <w:rsid w:val="00AC5781"/>
    <w:rsid w:val="00AF3982"/>
    <w:rsid w:val="00B24120"/>
    <w:rsid w:val="00B434FA"/>
    <w:rsid w:val="00B50B60"/>
    <w:rsid w:val="00B80542"/>
    <w:rsid w:val="00B906E7"/>
    <w:rsid w:val="00BD7B9F"/>
    <w:rsid w:val="00CA47BE"/>
    <w:rsid w:val="00CC5287"/>
    <w:rsid w:val="00D3596E"/>
    <w:rsid w:val="00D75703"/>
    <w:rsid w:val="00DB1DFF"/>
    <w:rsid w:val="00E10409"/>
    <w:rsid w:val="00E10546"/>
    <w:rsid w:val="00E52A68"/>
    <w:rsid w:val="00E62306"/>
    <w:rsid w:val="00EA168F"/>
    <w:rsid w:val="00EC0E2C"/>
    <w:rsid w:val="00EC539F"/>
    <w:rsid w:val="00F34DC6"/>
    <w:rsid w:val="00FE4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uiPriority w:val="99"/>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character" w:customStyle="1" w:styleId="ZhlavChar">
    <w:name w:val="Záhlaví Char"/>
    <w:basedOn w:val="Standardnpsmoodstavce"/>
    <w:link w:val="Zhlav"/>
    <w:uiPriority w:val="99"/>
    <w:rsid w:val="00717F4F"/>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uiPriority w:val="99"/>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 w:type="character" w:customStyle="1" w:styleId="ZhlavChar">
    <w:name w:val="Záhlaví Char"/>
    <w:basedOn w:val="Standardnpsmoodstavce"/>
    <w:link w:val="Zhlav"/>
    <w:uiPriority w:val="99"/>
    <w:rsid w:val="00717F4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88338927">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293705933">
      <w:bodyDiv w:val="1"/>
      <w:marLeft w:val="0"/>
      <w:marRight w:val="0"/>
      <w:marTop w:val="0"/>
      <w:marBottom w:val="0"/>
      <w:divBdr>
        <w:top w:val="none" w:sz="0" w:space="0" w:color="auto"/>
        <w:left w:val="none" w:sz="0" w:space="0" w:color="auto"/>
        <w:bottom w:val="none" w:sz="0" w:space="0" w:color="auto"/>
        <w:right w:val="none" w:sz="0" w:space="0" w:color="auto"/>
      </w:divBdr>
    </w:div>
    <w:div w:id="1507359295">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20031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B894-9F7B-4CF6-92B4-01F3EBA4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160</TotalTime>
  <Pages>9</Pages>
  <Words>4093</Words>
  <Characters>24153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28190</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Kratochvílová Věra, Ing. (SU)</cp:lastModifiedBy>
  <cp:revision>23</cp:revision>
  <cp:lastPrinted>2017-05-31T11:17:00Z</cp:lastPrinted>
  <dcterms:created xsi:type="dcterms:W3CDTF">2017-05-18T14:02:00Z</dcterms:created>
  <dcterms:modified xsi:type="dcterms:W3CDTF">2017-06-05T07:24:00Z</dcterms:modified>
</cp:coreProperties>
</file>