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1AA9" w14:textId="77777777" w:rsidR="00130D91" w:rsidRDefault="00130D91">
      <w:pPr>
        <w:pStyle w:val="Zkladntext1"/>
        <w:shd w:val="clear" w:color="auto" w:fill="auto"/>
        <w:rPr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4720"/>
      </w:tblGrid>
      <w:tr w:rsidR="00A979B8" w14:paraId="4CE1D186" w14:textId="77777777" w:rsidTr="001E1352">
        <w:trPr>
          <w:trHeight w:hRule="exact" w:val="421"/>
          <w:jc w:val="center"/>
        </w:trPr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D6829" w14:textId="77777777" w:rsidR="00A979B8" w:rsidRDefault="00130D91" w:rsidP="003A2BB1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A979B8">
              <w:rPr>
                <w:b/>
                <w:bCs/>
                <w:sz w:val="28"/>
                <w:szCs w:val="28"/>
              </w:rPr>
              <w:t xml:space="preserve">BJEDNÁVKA SLUŽEB / </w:t>
            </w:r>
            <w:r w:rsidR="00A979B8" w:rsidRPr="007C3D38">
              <w:rPr>
                <w:b/>
                <w:bCs/>
                <w:sz w:val="28"/>
                <w:szCs w:val="28"/>
              </w:rPr>
              <w:t>SMLOUVA</w:t>
            </w:r>
            <w:r w:rsidR="00B40886" w:rsidRPr="007C3D38">
              <w:rPr>
                <w:b/>
                <w:bCs/>
                <w:sz w:val="28"/>
                <w:szCs w:val="28"/>
              </w:rPr>
              <w:t xml:space="preserve"> </w:t>
            </w:r>
            <w:r w:rsidR="00B33956" w:rsidRPr="007C3D38">
              <w:rPr>
                <w:b/>
                <w:bCs/>
                <w:sz w:val="28"/>
                <w:szCs w:val="28"/>
              </w:rPr>
              <w:t>30SC2</w:t>
            </w:r>
            <w:r w:rsidR="00B2528F">
              <w:rPr>
                <w:b/>
                <w:bCs/>
                <w:sz w:val="28"/>
                <w:szCs w:val="28"/>
              </w:rPr>
              <w:t>200</w:t>
            </w:r>
            <w:r w:rsidR="003A2BB1"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A979B8" w:rsidRPr="00C446FD" w14:paraId="303EA9BA" w14:textId="77777777" w:rsidTr="001E1352">
        <w:trPr>
          <w:trHeight w:hRule="exact" w:val="2189"/>
          <w:jc w:val="center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FD96D" w14:textId="77777777"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 xml:space="preserve">Dodavatel: </w:t>
            </w:r>
          </w:p>
          <w:p w14:paraId="5CB4D29C" w14:textId="77777777"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Národní památkový ústav</w:t>
            </w:r>
          </w:p>
          <w:p w14:paraId="2000845D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 xml:space="preserve">Valdštejnské náměstí 162/3 </w:t>
            </w:r>
            <w:r w:rsidRPr="00C446FD">
              <w:br/>
              <w:t>118 00 Praha 1</w:t>
            </w:r>
          </w:p>
          <w:p w14:paraId="4EE2A785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Studijní centrum, Zámek 232</w:t>
            </w:r>
          </w:p>
          <w:p w14:paraId="68417AF2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CZ 381 00 Český Krumlov</w:t>
            </w:r>
          </w:p>
          <w:p w14:paraId="331689C1" w14:textId="1591034F"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E-mail: </w:t>
            </w:r>
            <w:r w:rsidR="002040FE">
              <w:t>XXXXXXXXX</w:t>
            </w:r>
          </w:p>
          <w:p w14:paraId="02AF83EA" w14:textId="04EEE627"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Telefon </w:t>
            </w:r>
            <w:r w:rsidR="002040FE">
              <w:t>XXXXXXXXXX</w:t>
            </w:r>
          </w:p>
          <w:p w14:paraId="22645079" w14:textId="77777777" w:rsidR="00A979B8" w:rsidRPr="00C446FD" w:rsidRDefault="00A979B8" w:rsidP="002507A3">
            <w:pPr>
              <w:pStyle w:val="Jin0"/>
              <w:shd w:val="clear" w:color="auto" w:fill="auto"/>
              <w:spacing w:after="160"/>
              <w:ind w:firstLine="180"/>
              <w:rPr>
                <w:strike/>
              </w:rPr>
            </w:pPr>
            <w:r w:rsidRPr="00C446FD">
              <w:t xml:space="preserve"> DIČ: CZ750323333, IČ: 750323333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FE8BB" w14:textId="77777777" w:rsidR="00A979B8" w:rsidRDefault="00A979B8" w:rsidP="001E1352">
            <w:pPr>
              <w:pStyle w:val="Jin0"/>
              <w:shd w:val="clear" w:color="auto" w:fill="auto"/>
              <w:spacing w:line="240" w:lineRule="auto"/>
              <w:ind w:left="272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Objednavatel / Odběratel:</w:t>
            </w:r>
          </w:p>
          <w:p w14:paraId="4940364F" w14:textId="77777777" w:rsidR="00A979B8" w:rsidRPr="00A979B8" w:rsidRDefault="00A979B8" w:rsidP="001E1352">
            <w:pPr>
              <w:pStyle w:val="Jin0"/>
              <w:shd w:val="clear" w:color="auto" w:fill="auto"/>
              <w:spacing w:line="240" w:lineRule="auto"/>
              <w:ind w:left="272" w:firstLine="260"/>
              <w:rPr>
                <w:b/>
                <w:bCs/>
                <w:sz w:val="6"/>
                <w:szCs w:val="6"/>
              </w:rPr>
            </w:pPr>
          </w:p>
          <w:p w14:paraId="3F704F96" w14:textId="77777777" w:rsidR="00576D17" w:rsidRDefault="00576D17" w:rsidP="001E1352">
            <w:pPr>
              <w:pStyle w:val="Jin0"/>
              <w:shd w:val="clear" w:color="auto" w:fill="auto"/>
              <w:ind w:left="272"/>
              <w:rPr>
                <w:b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3"/>
                <w:szCs w:val="23"/>
                <w:shd w:val="clear" w:color="auto" w:fill="FFFFFF"/>
              </w:rPr>
              <w:t xml:space="preserve">Bohemian Multimedia </w:t>
            </w:r>
            <w:r w:rsidRPr="00576D17">
              <w:rPr>
                <w:b/>
                <w:sz w:val="23"/>
                <w:szCs w:val="23"/>
                <w:shd w:val="clear" w:color="auto" w:fill="FFFFFF"/>
              </w:rPr>
              <w:t>spol. s r.o.</w:t>
            </w:r>
          </w:p>
          <w:p w14:paraId="52AA13FE" w14:textId="77777777" w:rsidR="009B253F" w:rsidRPr="009B253F" w:rsidRDefault="009B253F" w:rsidP="001E1352">
            <w:pPr>
              <w:pStyle w:val="Jin0"/>
              <w:shd w:val="clear" w:color="auto" w:fill="auto"/>
              <w:ind w:left="272"/>
              <w:rPr>
                <w:shd w:val="clear" w:color="auto" w:fill="FFFFFF"/>
              </w:rPr>
            </w:pPr>
            <w:r w:rsidRPr="009B253F">
              <w:rPr>
                <w:shd w:val="clear" w:color="auto" w:fill="FFFFFF"/>
              </w:rPr>
              <w:t>Budějovická 638/73</w:t>
            </w:r>
          </w:p>
          <w:p w14:paraId="61CDE3B1" w14:textId="77777777" w:rsidR="00B40886" w:rsidRPr="007C3D38" w:rsidRDefault="009B253F" w:rsidP="001E1352">
            <w:pPr>
              <w:pStyle w:val="Jin0"/>
              <w:shd w:val="clear" w:color="auto" w:fill="auto"/>
              <w:ind w:left="272"/>
              <w:rPr>
                <w:color w:val="auto"/>
              </w:rPr>
            </w:pPr>
            <w:r>
              <w:rPr>
                <w:color w:val="auto"/>
              </w:rPr>
              <w:t xml:space="preserve">140 </w:t>
            </w:r>
            <w:proofErr w:type="gramStart"/>
            <w:r>
              <w:rPr>
                <w:color w:val="auto"/>
              </w:rPr>
              <w:t>00</w:t>
            </w:r>
            <w:r w:rsidR="007C3D38" w:rsidRPr="007C3D38">
              <w:rPr>
                <w:color w:val="auto"/>
              </w:rPr>
              <w:t xml:space="preserve">  Praha</w:t>
            </w:r>
            <w:proofErr w:type="gramEnd"/>
            <w:r>
              <w:rPr>
                <w:color w:val="auto"/>
              </w:rPr>
              <w:t>, Krč</w:t>
            </w:r>
          </w:p>
          <w:p w14:paraId="32A4F723" w14:textId="30CBDDBD" w:rsidR="005F6013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E-mail: </w:t>
            </w:r>
            <w:r w:rsidR="002040FE">
              <w:t>XXXXXXXX</w:t>
            </w:r>
            <w:r w:rsidR="005F6013">
              <w:t xml:space="preserve">;      </w:t>
            </w:r>
          </w:p>
          <w:p w14:paraId="7DA9BA86" w14:textId="4BDF6259" w:rsidR="00A979B8" w:rsidRPr="00C446FD" w:rsidRDefault="009E36A6" w:rsidP="001E1352">
            <w:pPr>
              <w:pStyle w:val="Jin0"/>
              <w:shd w:val="clear" w:color="auto" w:fill="auto"/>
              <w:ind w:left="272"/>
            </w:pPr>
            <w:r>
              <w:t xml:space="preserve">            </w:t>
            </w:r>
            <w:r w:rsidR="00902BF5">
              <w:t>XXXXXXXXXXX</w:t>
            </w:r>
            <w:r w:rsidR="005F6013" w:rsidRPr="005F6013">
              <w:t>;</w:t>
            </w:r>
          </w:p>
          <w:p w14:paraId="7365AB73" w14:textId="5D859EB1" w:rsidR="00A979B8" w:rsidRPr="00C446FD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Telefon: </w:t>
            </w:r>
            <w:proofErr w:type="gramStart"/>
            <w:r w:rsidR="002040FE">
              <w:rPr>
                <w:color w:val="333333"/>
                <w:shd w:val="clear" w:color="auto" w:fill="FFFFFF"/>
              </w:rPr>
              <w:t>XXXXXXX</w:t>
            </w:r>
            <w:r w:rsidR="005F6013">
              <w:rPr>
                <w:color w:val="333333"/>
                <w:shd w:val="clear" w:color="auto" w:fill="FFFFFF"/>
              </w:rPr>
              <w:t xml:space="preserve"> ;</w:t>
            </w:r>
            <w:proofErr w:type="gramEnd"/>
            <w:r w:rsidR="005F6013">
              <w:rPr>
                <w:color w:val="333333"/>
                <w:shd w:val="clear" w:color="auto" w:fill="FFFFFF"/>
              </w:rPr>
              <w:t xml:space="preserve"> </w:t>
            </w:r>
            <w:r w:rsidR="002040FE">
              <w:rPr>
                <w:color w:val="333333"/>
                <w:shd w:val="clear" w:color="auto" w:fill="FFFFFF"/>
              </w:rPr>
              <w:t>XXXXXXX</w:t>
            </w:r>
          </w:p>
          <w:p w14:paraId="1E6F55E3" w14:textId="77777777" w:rsidR="00A979B8" w:rsidRPr="00C446FD" w:rsidRDefault="00A979B8" w:rsidP="009E36A6">
            <w:pPr>
              <w:pStyle w:val="Jin0"/>
              <w:shd w:val="clear" w:color="auto" w:fill="auto"/>
              <w:spacing w:after="280" w:line="240" w:lineRule="auto"/>
              <w:ind w:left="272"/>
            </w:pPr>
            <w:r w:rsidRPr="00C446FD">
              <w:t>IČ:</w:t>
            </w:r>
            <w:r w:rsidR="009B253F">
              <w:t xml:space="preserve"> </w:t>
            </w:r>
            <w:r w:rsidR="00576D17" w:rsidRPr="00576D17">
              <w:rPr>
                <w:shd w:val="clear" w:color="auto" w:fill="FFFFFF"/>
              </w:rPr>
              <w:t>25685724</w:t>
            </w:r>
          </w:p>
        </w:tc>
      </w:tr>
      <w:tr w:rsidR="00A979B8" w:rsidRPr="00C446FD" w14:paraId="6C2F7D0D" w14:textId="77777777" w:rsidTr="001E1352">
        <w:trPr>
          <w:trHeight w:hRule="exact" w:val="382"/>
          <w:jc w:val="center"/>
        </w:trPr>
        <w:tc>
          <w:tcPr>
            <w:tcW w:w="41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020A40" w14:textId="77777777" w:rsidR="00A979B8" w:rsidRPr="007C3D38" w:rsidRDefault="00A979B8" w:rsidP="002507A3">
            <w:pPr>
              <w:rPr>
                <w:color w:val="auto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0369B" w14:textId="77777777"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14:paraId="6C4BADCD" w14:textId="77777777"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14:paraId="2E5774FB" w14:textId="77777777" w:rsidR="00A979B8" w:rsidRPr="007C3D38" w:rsidRDefault="00DD7501" w:rsidP="004F4A0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9B253F">
              <w:rPr>
                <w:color w:val="auto"/>
              </w:rPr>
              <w:t xml:space="preserve">Objednávka převzata: </w:t>
            </w:r>
            <w:r w:rsidR="004F4A01">
              <w:rPr>
                <w:color w:val="auto"/>
              </w:rPr>
              <w:t>13</w:t>
            </w:r>
            <w:r w:rsidR="003A2BB1">
              <w:rPr>
                <w:color w:val="auto"/>
              </w:rPr>
              <w:t>.03.2023</w:t>
            </w:r>
          </w:p>
        </w:tc>
      </w:tr>
      <w:tr w:rsidR="00A979B8" w:rsidRPr="00C446FD" w14:paraId="0AF2616E" w14:textId="77777777" w:rsidTr="001E1352">
        <w:trPr>
          <w:trHeight w:hRule="exact" w:val="311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D3A94" w14:textId="77777777" w:rsidR="00A979B8" w:rsidRPr="007C3D38" w:rsidRDefault="00A979B8" w:rsidP="003A2BB1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7C3D38">
              <w:rPr>
                <w:color w:val="auto"/>
              </w:rPr>
              <w:t xml:space="preserve">    Objednávka: </w:t>
            </w:r>
            <w:r w:rsidR="00B33956" w:rsidRPr="007C3D38">
              <w:rPr>
                <w:b/>
                <w:color w:val="auto"/>
              </w:rPr>
              <w:t>30SC2</w:t>
            </w:r>
            <w:r w:rsidR="00B2528F">
              <w:rPr>
                <w:b/>
                <w:color w:val="auto"/>
              </w:rPr>
              <w:t>200</w:t>
            </w:r>
            <w:r w:rsidR="003A2BB1">
              <w:rPr>
                <w:b/>
                <w:color w:val="auto"/>
              </w:rPr>
              <w:t>82</w:t>
            </w:r>
          </w:p>
        </w:tc>
        <w:tc>
          <w:tcPr>
            <w:tcW w:w="4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3E78" w14:textId="77777777" w:rsidR="00A979B8" w:rsidRPr="007C3D38" w:rsidRDefault="00A979B8" w:rsidP="002507A3">
            <w:pPr>
              <w:rPr>
                <w:color w:val="auto"/>
              </w:rPr>
            </w:pPr>
          </w:p>
        </w:tc>
      </w:tr>
    </w:tbl>
    <w:p w14:paraId="0F9078A7" w14:textId="77777777" w:rsidR="00AB6306" w:rsidRPr="00672848" w:rsidRDefault="00AB6306" w:rsidP="001E1352">
      <w:pPr>
        <w:pStyle w:val="Zkladntext1"/>
        <w:shd w:val="clear" w:color="auto" w:fill="auto"/>
        <w:ind w:left="851"/>
        <w:rPr>
          <w:b/>
          <w:sz w:val="16"/>
          <w:szCs w:val="16"/>
        </w:rPr>
      </w:pPr>
    </w:p>
    <w:p w14:paraId="34716148" w14:textId="77777777" w:rsidR="00132E89" w:rsidRPr="001E1352" w:rsidRDefault="00132E89" w:rsidP="001E1352">
      <w:pPr>
        <w:pStyle w:val="Zkladntext1"/>
        <w:shd w:val="clear" w:color="auto" w:fill="auto"/>
        <w:ind w:left="851"/>
        <w:rPr>
          <w:b/>
          <w:sz w:val="24"/>
          <w:szCs w:val="24"/>
        </w:rPr>
      </w:pPr>
      <w:r w:rsidRPr="001E1352">
        <w:rPr>
          <w:b/>
          <w:sz w:val="24"/>
          <w:szCs w:val="24"/>
        </w:rPr>
        <w:t>Název</w:t>
      </w:r>
      <w:r w:rsidRPr="001E1352">
        <w:rPr>
          <w:b/>
          <w:color w:val="auto"/>
          <w:sz w:val="24"/>
          <w:szCs w:val="24"/>
        </w:rPr>
        <w:t xml:space="preserve">:  </w:t>
      </w:r>
      <w:r w:rsidR="00522D06" w:rsidRPr="001E1352">
        <w:rPr>
          <w:b/>
          <w:color w:val="auto"/>
          <w:sz w:val="24"/>
          <w:szCs w:val="24"/>
        </w:rPr>
        <w:t>D</w:t>
      </w:r>
      <w:r w:rsidR="00EE3676" w:rsidRPr="001E1352">
        <w:rPr>
          <w:b/>
          <w:color w:val="auto"/>
          <w:sz w:val="24"/>
          <w:szCs w:val="24"/>
        </w:rPr>
        <w:t>ílny animovaného filmu</w:t>
      </w:r>
      <w:r w:rsidR="0069736B" w:rsidRPr="001E1352">
        <w:rPr>
          <w:b/>
          <w:color w:val="auto"/>
          <w:sz w:val="24"/>
          <w:szCs w:val="24"/>
        </w:rPr>
        <w:t xml:space="preserve"> ANOMALIA 20</w:t>
      </w:r>
      <w:r w:rsidR="00A87AAC" w:rsidRPr="001E1352">
        <w:rPr>
          <w:b/>
          <w:color w:val="auto"/>
          <w:sz w:val="24"/>
          <w:szCs w:val="24"/>
        </w:rPr>
        <w:t>2</w:t>
      </w:r>
      <w:r w:rsidR="003A2BB1">
        <w:rPr>
          <w:b/>
          <w:color w:val="auto"/>
          <w:sz w:val="24"/>
          <w:szCs w:val="24"/>
        </w:rPr>
        <w:t>3</w:t>
      </w:r>
      <w:r w:rsidR="00125BEF" w:rsidRPr="001E1352">
        <w:rPr>
          <w:b/>
          <w:color w:val="auto"/>
          <w:sz w:val="24"/>
          <w:szCs w:val="24"/>
        </w:rPr>
        <w:t xml:space="preserve"> </w:t>
      </w:r>
      <w:r w:rsidR="00FC7966">
        <w:rPr>
          <w:b/>
          <w:color w:val="auto"/>
          <w:sz w:val="24"/>
          <w:szCs w:val="24"/>
        </w:rPr>
        <w:t xml:space="preserve">– </w:t>
      </w:r>
      <w:r w:rsidR="0035773D">
        <w:rPr>
          <w:b/>
          <w:color w:val="auto"/>
          <w:sz w:val="24"/>
          <w:szCs w:val="24"/>
        </w:rPr>
        <w:t xml:space="preserve">UE5: </w:t>
      </w:r>
      <w:r w:rsidR="00FC7966">
        <w:rPr>
          <w:b/>
          <w:color w:val="auto"/>
          <w:sz w:val="24"/>
          <w:szCs w:val="24"/>
        </w:rPr>
        <w:t>Real Time Studio</w:t>
      </w:r>
    </w:p>
    <w:p w14:paraId="7CADCCFC" w14:textId="77777777" w:rsidR="00AB6306" w:rsidRPr="00672848" w:rsidRDefault="00AB6306" w:rsidP="001E1352">
      <w:pPr>
        <w:pStyle w:val="Zkladntext1"/>
        <w:shd w:val="clear" w:color="auto" w:fill="auto"/>
        <w:ind w:left="143" w:firstLine="708"/>
        <w:rPr>
          <w:b/>
          <w:sz w:val="16"/>
          <w:szCs w:val="16"/>
          <w:u w:val="single"/>
        </w:rPr>
      </w:pPr>
    </w:p>
    <w:p w14:paraId="329DEAD7" w14:textId="77777777" w:rsidR="00132E89" w:rsidRDefault="00132E89" w:rsidP="001E1352">
      <w:pPr>
        <w:pStyle w:val="Zkladntext1"/>
        <w:shd w:val="clear" w:color="auto" w:fill="auto"/>
        <w:ind w:left="143" w:firstLine="708"/>
        <w:rPr>
          <w:b/>
          <w:sz w:val="19"/>
          <w:szCs w:val="19"/>
          <w:u w:val="single"/>
        </w:rPr>
      </w:pPr>
      <w:r w:rsidRPr="00672848">
        <w:rPr>
          <w:b/>
          <w:sz w:val="19"/>
          <w:szCs w:val="19"/>
          <w:u w:val="single"/>
        </w:rPr>
        <w:t>Termín:</w:t>
      </w:r>
      <w:r w:rsidRPr="00672848">
        <w:rPr>
          <w:sz w:val="19"/>
          <w:szCs w:val="19"/>
          <w:u w:val="single"/>
        </w:rPr>
        <w:t xml:space="preserve"> </w:t>
      </w:r>
      <w:r w:rsidR="003A2BB1">
        <w:rPr>
          <w:b/>
          <w:sz w:val="19"/>
          <w:szCs w:val="19"/>
          <w:u w:val="single"/>
        </w:rPr>
        <w:t>02.-14.04.2023</w:t>
      </w:r>
    </w:p>
    <w:p w14:paraId="6F47075B" w14:textId="77777777" w:rsidR="003A2BB1" w:rsidRPr="00672848" w:rsidRDefault="003A2BB1" w:rsidP="001E1352">
      <w:pPr>
        <w:pStyle w:val="Zkladntext1"/>
        <w:shd w:val="clear" w:color="auto" w:fill="auto"/>
        <w:ind w:left="143" w:firstLine="708"/>
        <w:rPr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Pronájem studijních prostor</w:t>
      </w:r>
      <w:r w:rsidR="004F4A01" w:rsidRPr="004F4A01">
        <w:rPr>
          <w:b/>
          <w:sz w:val="19"/>
          <w:szCs w:val="19"/>
        </w:rPr>
        <w:t xml:space="preserve"> </w:t>
      </w:r>
      <w:r w:rsidRPr="003A2BB1">
        <w:rPr>
          <w:b/>
          <w:sz w:val="19"/>
          <w:szCs w:val="19"/>
        </w:rPr>
        <w:t>- smluvní paušální cena</w:t>
      </w:r>
      <w:r>
        <w:rPr>
          <w:b/>
          <w:sz w:val="19"/>
          <w:szCs w:val="19"/>
        </w:rPr>
        <w:t>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3A2BB1">
        <w:rPr>
          <w:b/>
          <w:sz w:val="19"/>
          <w:szCs w:val="19"/>
        </w:rPr>
        <w:t xml:space="preserve">30.000,00 Kč </w:t>
      </w:r>
      <w:r>
        <w:rPr>
          <w:b/>
          <w:sz w:val="19"/>
          <w:szCs w:val="19"/>
        </w:rPr>
        <w:t>sazba DPH 0%</w:t>
      </w:r>
    </w:p>
    <w:p w14:paraId="12F21251" w14:textId="77777777" w:rsidR="00132E89" w:rsidRPr="004F4A01" w:rsidRDefault="000F57F3" w:rsidP="000F57F3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4F4A01">
        <w:rPr>
          <w:b/>
          <w:color w:val="auto"/>
          <w:sz w:val="19"/>
          <w:szCs w:val="19"/>
        </w:rPr>
        <w:t>Ubytování</w:t>
      </w:r>
      <w:r w:rsidRPr="004F4A01">
        <w:rPr>
          <w:color w:val="auto"/>
          <w:sz w:val="19"/>
          <w:szCs w:val="19"/>
        </w:rPr>
        <w:t xml:space="preserve"> </w:t>
      </w:r>
      <w:r w:rsidRPr="004F4A01">
        <w:rPr>
          <w:b/>
          <w:color w:val="auto"/>
          <w:sz w:val="19"/>
          <w:szCs w:val="19"/>
        </w:rPr>
        <w:t xml:space="preserve">pro </w:t>
      </w:r>
      <w:r w:rsidR="003A2BB1" w:rsidRPr="004F4A01">
        <w:rPr>
          <w:b/>
          <w:color w:val="auto"/>
          <w:sz w:val="19"/>
          <w:szCs w:val="19"/>
        </w:rPr>
        <w:t>1</w:t>
      </w:r>
      <w:r w:rsidR="004F4A01" w:rsidRPr="004F4A01">
        <w:rPr>
          <w:b/>
          <w:color w:val="auto"/>
          <w:sz w:val="19"/>
          <w:szCs w:val="19"/>
        </w:rPr>
        <w:t>4</w:t>
      </w:r>
      <w:r w:rsidR="0069736B" w:rsidRPr="004F4A01">
        <w:rPr>
          <w:b/>
          <w:color w:val="auto"/>
          <w:sz w:val="19"/>
          <w:szCs w:val="19"/>
        </w:rPr>
        <w:t xml:space="preserve"> osob</w:t>
      </w:r>
      <w:r w:rsidR="0069736B" w:rsidRPr="004F4A01">
        <w:rPr>
          <w:color w:val="auto"/>
          <w:sz w:val="19"/>
          <w:szCs w:val="19"/>
        </w:rPr>
        <w:t>:</w:t>
      </w:r>
      <w:r w:rsidR="00132E89" w:rsidRPr="004F4A01">
        <w:rPr>
          <w:color w:val="auto"/>
          <w:sz w:val="19"/>
          <w:szCs w:val="19"/>
        </w:rPr>
        <w:t xml:space="preserve"> </w:t>
      </w:r>
    </w:p>
    <w:p w14:paraId="6BB56266" w14:textId="77777777" w:rsidR="000F57F3" w:rsidRPr="00672848" w:rsidRDefault="004F4A01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5x </w:t>
      </w:r>
      <w:r w:rsidR="0069736B" w:rsidRPr="00672848">
        <w:rPr>
          <w:color w:val="auto"/>
          <w:sz w:val="19"/>
          <w:szCs w:val="19"/>
        </w:rPr>
        <w:t xml:space="preserve">pokoj </w:t>
      </w:r>
      <w:r w:rsidR="00DD7501" w:rsidRPr="00672848">
        <w:rPr>
          <w:color w:val="auto"/>
          <w:sz w:val="19"/>
          <w:szCs w:val="19"/>
        </w:rPr>
        <w:t>2</w:t>
      </w:r>
      <w:r w:rsidR="00F76102" w:rsidRPr="00672848">
        <w:rPr>
          <w:color w:val="auto"/>
          <w:sz w:val="19"/>
          <w:szCs w:val="19"/>
        </w:rPr>
        <w:t xml:space="preserve">L </w:t>
      </w:r>
      <w:r w:rsidR="00DD7501" w:rsidRPr="00672848">
        <w:rPr>
          <w:color w:val="auto"/>
          <w:sz w:val="19"/>
          <w:szCs w:val="19"/>
        </w:rPr>
        <w:t>TWIN</w:t>
      </w:r>
      <w:r w:rsidR="000F57F3" w:rsidRPr="00672848">
        <w:rPr>
          <w:color w:val="auto"/>
          <w:sz w:val="19"/>
          <w:szCs w:val="19"/>
        </w:rPr>
        <w:t xml:space="preserve">, cena </w:t>
      </w:r>
      <w:r w:rsidR="0069736B" w:rsidRPr="00672848">
        <w:rPr>
          <w:color w:val="auto"/>
          <w:sz w:val="19"/>
          <w:szCs w:val="19"/>
        </w:rPr>
        <w:t xml:space="preserve">bez snídaně </w:t>
      </w:r>
      <w:r w:rsidR="007C3D38" w:rsidRPr="00672848">
        <w:rPr>
          <w:color w:val="auto"/>
          <w:sz w:val="19"/>
          <w:szCs w:val="19"/>
        </w:rPr>
        <w:t xml:space="preserve">včetně </w:t>
      </w:r>
      <w:proofErr w:type="spellStart"/>
      <w:r w:rsidR="00DD7501" w:rsidRPr="00672848">
        <w:rPr>
          <w:color w:val="auto"/>
          <w:sz w:val="19"/>
          <w:szCs w:val="19"/>
        </w:rPr>
        <w:t>popl</w:t>
      </w:r>
      <w:proofErr w:type="spellEnd"/>
      <w:r w:rsidR="00DD7501" w:rsidRPr="00672848">
        <w:rPr>
          <w:color w:val="auto"/>
          <w:sz w:val="19"/>
          <w:szCs w:val="19"/>
        </w:rPr>
        <w:t>. MěÚ</w:t>
      </w:r>
      <w:r w:rsidR="0069736B" w:rsidRPr="00672848">
        <w:rPr>
          <w:color w:val="auto"/>
          <w:sz w:val="19"/>
          <w:szCs w:val="19"/>
        </w:rPr>
        <w:t>:</w:t>
      </w:r>
      <w:r w:rsidR="00DD7501" w:rsidRPr="00672848">
        <w:rPr>
          <w:color w:val="auto"/>
          <w:sz w:val="19"/>
          <w:szCs w:val="19"/>
        </w:rPr>
        <w:t xml:space="preserve"> </w:t>
      </w:r>
      <w:r w:rsidR="007C3D38" w:rsidRPr="00672848">
        <w:rPr>
          <w:color w:val="auto"/>
          <w:sz w:val="19"/>
          <w:szCs w:val="19"/>
        </w:rPr>
        <w:t xml:space="preserve"> </w:t>
      </w:r>
      <w:r w:rsidR="00F37FE7">
        <w:rPr>
          <w:color w:val="auto"/>
          <w:sz w:val="19"/>
          <w:szCs w:val="19"/>
        </w:rPr>
        <w:t xml:space="preserve">         </w:t>
      </w:r>
      <w:r w:rsidR="007C3D38" w:rsidRPr="00672848">
        <w:rPr>
          <w:color w:val="auto"/>
          <w:sz w:val="19"/>
          <w:szCs w:val="19"/>
        </w:rPr>
        <w:t>1</w:t>
      </w:r>
      <w:r w:rsidR="0069736B" w:rsidRPr="00672848">
        <w:rPr>
          <w:color w:val="auto"/>
          <w:sz w:val="19"/>
          <w:szCs w:val="19"/>
        </w:rPr>
        <w:t>.</w:t>
      </w:r>
      <w:r w:rsidR="003A2BB1">
        <w:rPr>
          <w:color w:val="auto"/>
          <w:sz w:val="19"/>
          <w:szCs w:val="19"/>
        </w:rPr>
        <w:t>3</w:t>
      </w:r>
      <w:r w:rsidR="00A87AAC" w:rsidRPr="00672848">
        <w:rPr>
          <w:color w:val="auto"/>
          <w:sz w:val="19"/>
          <w:szCs w:val="19"/>
        </w:rPr>
        <w:t>00</w:t>
      </w:r>
      <w:r w:rsidR="000F57F3" w:rsidRPr="00672848">
        <w:rPr>
          <w:color w:val="auto"/>
          <w:sz w:val="19"/>
          <w:szCs w:val="19"/>
        </w:rPr>
        <w:t>,00 Kč / noc</w:t>
      </w:r>
    </w:p>
    <w:p w14:paraId="288CCD01" w14:textId="77777777" w:rsidR="0069736B" w:rsidRPr="00672848" w:rsidRDefault="004F4A01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5x </w:t>
      </w:r>
      <w:r w:rsidR="0069736B" w:rsidRPr="00672848">
        <w:rPr>
          <w:color w:val="auto"/>
          <w:sz w:val="19"/>
          <w:szCs w:val="19"/>
        </w:rPr>
        <w:t xml:space="preserve">pokoj 1L single nebo 2L TWIN </w:t>
      </w:r>
      <w:proofErr w:type="spellStart"/>
      <w:r w:rsidR="0069736B" w:rsidRPr="00672848">
        <w:rPr>
          <w:color w:val="auto"/>
          <w:sz w:val="19"/>
          <w:szCs w:val="19"/>
        </w:rPr>
        <w:t>s.u</w:t>
      </w:r>
      <w:proofErr w:type="spellEnd"/>
      <w:r w:rsidR="0069736B" w:rsidRPr="00672848">
        <w:rPr>
          <w:color w:val="auto"/>
          <w:sz w:val="19"/>
          <w:szCs w:val="19"/>
        </w:rPr>
        <w:t xml:space="preserve">., cena bez snídaně včetně </w:t>
      </w:r>
      <w:proofErr w:type="spellStart"/>
      <w:r w:rsidR="0069736B" w:rsidRPr="00672848">
        <w:rPr>
          <w:color w:val="auto"/>
          <w:sz w:val="19"/>
          <w:szCs w:val="19"/>
        </w:rPr>
        <w:t>popl</w:t>
      </w:r>
      <w:proofErr w:type="spellEnd"/>
      <w:r w:rsidR="0069736B" w:rsidRPr="00672848">
        <w:rPr>
          <w:color w:val="auto"/>
          <w:sz w:val="19"/>
          <w:szCs w:val="19"/>
        </w:rPr>
        <w:t xml:space="preserve">. </w:t>
      </w:r>
      <w:proofErr w:type="spellStart"/>
      <w:r w:rsidR="0069736B" w:rsidRPr="00672848">
        <w:rPr>
          <w:color w:val="auto"/>
          <w:sz w:val="19"/>
          <w:szCs w:val="19"/>
        </w:rPr>
        <w:t>MěÚ</w:t>
      </w:r>
      <w:proofErr w:type="spellEnd"/>
      <w:r w:rsidR="0069736B" w:rsidRPr="00672848">
        <w:rPr>
          <w:color w:val="auto"/>
          <w:sz w:val="19"/>
          <w:szCs w:val="19"/>
        </w:rPr>
        <w:t xml:space="preserve">:  </w:t>
      </w:r>
      <w:r w:rsidR="003A2BB1">
        <w:rPr>
          <w:color w:val="auto"/>
          <w:sz w:val="19"/>
          <w:szCs w:val="19"/>
        </w:rPr>
        <w:t>90</w:t>
      </w:r>
      <w:r w:rsidR="003C3FFE" w:rsidRPr="00672848">
        <w:rPr>
          <w:color w:val="auto"/>
          <w:sz w:val="19"/>
          <w:szCs w:val="19"/>
        </w:rPr>
        <w:t>0</w:t>
      </w:r>
      <w:r w:rsidR="0069736B" w:rsidRPr="00672848">
        <w:rPr>
          <w:color w:val="auto"/>
          <w:sz w:val="19"/>
          <w:szCs w:val="19"/>
        </w:rPr>
        <w:t>,00 Kč / noc</w:t>
      </w:r>
    </w:p>
    <w:p w14:paraId="3CA17335" w14:textId="77777777" w:rsidR="001432B8" w:rsidRPr="00672848" w:rsidRDefault="001432B8" w:rsidP="001432B8">
      <w:pPr>
        <w:pStyle w:val="Zkladntext1"/>
        <w:shd w:val="clear" w:color="auto" w:fill="auto"/>
        <w:ind w:firstLine="708"/>
        <w:rPr>
          <w:color w:val="auto"/>
          <w:sz w:val="19"/>
          <w:szCs w:val="19"/>
        </w:rPr>
      </w:pPr>
      <w:r w:rsidRPr="00672848">
        <w:rPr>
          <w:color w:val="auto"/>
          <w:sz w:val="19"/>
          <w:szCs w:val="19"/>
        </w:rPr>
        <w:t xml:space="preserve">   </w:t>
      </w:r>
    </w:p>
    <w:p w14:paraId="18CD9BE9" w14:textId="77777777" w:rsidR="00D32AFA" w:rsidRPr="000A4F13" w:rsidRDefault="000A4F13" w:rsidP="000A4F13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9"/>
          <w:szCs w:val="19"/>
        </w:rPr>
        <w:t xml:space="preserve">   </w:t>
      </w:r>
    </w:p>
    <w:p w14:paraId="22E30373" w14:textId="77777777" w:rsidR="009C5966" w:rsidRPr="00672848" w:rsidRDefault="008A766A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>Služby</w:t>
      </w:r>
      <w:r w:rsidR="00F578E5" w:rsidRPr="00672848">
        <w:rPr>
          <w:b/>
          <w:color w:val="auto"/>
          <w:sz w:val="19"/>
          <w:szCs w:val="19"/>
        </w:rPr>
        <w:t>:</w:t>
      </w:r>
      <w:r w:rsidR="00130E07" w:rsidRPr="00672848">
        <w:rPr>
          <w:b/>
          <w:color w:val="auto"/>
          <w:sz w:val="19"/>
          <w:szCs w:val="19"/>
        </w:rPr>
        <w:t xml:space="preserve"> </w:t>
      </w:r>
      <w:r w:rsidR="0069736B" w:rsidRPr="00672848">
        <w:rPr>
          <w:color w:val="auto"/>
          <w:sz w:val="19"/>
          <w:szCs w:val="19"/>
        </w:rPr>
        <w:t>dozorové a t</w:t>
      </w:r>
      <w:r w:rsidR="00E6624F" w:rsidRPr="00672848">
        <w:rPr>
          <w:color w:val="auto"/>
          <w:sz w:val="19"/>
          <w:szCs w:val="19"/>
        </w:rPr>
        <w:t xml:space="preserve">echnické služby v rozsahu cca. </w:t>
      </w:r>
      <w:r w:rsidR="003A2BB1">
        <w:rPr>
          <w:color w:val="auto"/>
          <w:sz w:val="19"/>
          <w:szCs w:val="19"/>
        </w:rPr>
        <w:t>15</w:t>
      </w:r>
      <w:r w:rsidR="0069736B" w:rsidRPr="00672848">
        <w:rPr>
          <w:color w:val="auto"/>
          <w:sz w:val="19"/>
          <w:szCs w:val="19"/>
        </w:rPr>
        <w:t xml:space="preserve"> </w:t>
      </w:r>
      <w:proofErr w:type="gramStart"/>
      <w:r w:rsidR="0069736B" w:rsidRPr="00672848">
        <w:rPr>
          <w:color w:val="auto"/>
          <w:sz w:val="19"/>
          <w:szCs w:val="19"/>
        </w:rPr>
        <w:t>h :</w:t>
      </w:r>
      <w:proofErr w:type="gramEnd"/>
      <w:r w:rsidR="0069736B" w:rsidRPr="00672848">
        <w:rPr>
          <w:color w:val="auto"/>
          <w:sz w:val="19"/>
          <w:szCs w:val="19"/>
        </w:rPr>
        <w:t xml:space="preserve">  cena </w:t>
      </w:r>
      <w:r w:rsidR="003C3FFE" w:rsidRPr="00672848">
        <w:rPr>
          <w:color w:val="auto"/>
          <w:sz w:val="19"/>
          <w:szCs w:val="19"/>
        </w:rPr>
        <w:t>30</w:t>
      </w:r>
      <w:r w:rsidR="0069736B" w:rsidRPr="00672848">
        <w:rPr>
          <w:color w:val="auto"/>
          <w:sz w:val="19"/>
          <w:szCs w:val="19"/>
        </w:rPr>
        <w:t>0</w:t>
      </w:r>
      <w:r w:rsidR="00F37FE7">
        <w:rPr>
          <w:color w:val="auto"/>
          <w:sz w:val="19"/>
          <w:szCs w:val="19"/>
        </w:rPr>
        <w:t>,00</w:t>
      </w:r>
      <w:r w:rsidR="0069736B" w:rsidRPr="00672848">
        <w:rPr>
          <w:color w:val="auto"/>
          <w:sz w:val="19"/>
          <w:szCs w:val="19"/>
        </w:rPr>
        <w:t>Kč/hod. + DPH 21%</w:t>
      </w:r>
    </w:p>
    <w:p w14:paraId="7A082964" w14:textId="77777777" w:rsidR="008A766A" w:rsidRPr="00672848" w:rsidRDefault="00100C49" w:rsidP="00100C49">
      <w:pPr>
        <w:pStyle w:val="Zkladntext1"/>
        <w:shd w:val="clear" w:color="auto" w:fill="auto"/>
        <w:ind w:left="156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  <w:r w:rsidR="003A2BB1">
        <w:rPr>
          <w:color w:val="auto"/>
          <w:sz w:val="19"/>
          <w:szCs w:val="19"/>
        </w:rPr>
        <w:t xml:space="preserve">extra úklidové služby v rozsahu cca 10h:  </w:t>
      </w:r>
      <w:r w:rsidR="003A2BB1">
        <w:rPr>
          <w:color w:val="auto"/>
          <w:sz w:val="19"/>
          <w:szCs w:val="19"/>
        </w:rPr>
        <w:tab/>
        <w:t xml:space="preserve">     </w:t>
      </w:r>
      <w:r w:rsidR="003A2BB1" w:rsidRPr="00672848">
        <w:rPr>
          <w:color w:val="auto"/>
          <w:sz w:val="19"/>
          <w:szCs w:val="19"/>
        </w:rPr>
        <w:t>cena 300,</w:t>
      </w:r>
      <w:r w:rsidR="00F37FE7">
        <w:rPr>
          <w:color w:val="auto"/>
          <w:sz w:val="19"/>
          <w:szCs w:val="19"/>
        </w:rPr>
        <w:t>00</w:t>
      </w:r>
      <w:r w:rsidR="003A2BB1" w:rsidRPr="00672848">
        <w:rPr>
          <w:color w:val="auto"/>
          <w:sz w:val="19"/>
          <w:szCs w:val="19"/>
        </w:rPr>
        <w:t xml:space="preserve"> Kč/hod. + DPH 21%</w:t>
      </w:r>
      <w:r w:rsidR="00B85F35" w:rsidRPr="00672848">
        <w:rPr>
          <w:color w:val="auto"/>
          <w:sz w:val="19"/>
          <w:szCs w:val="19"/>
        </w:rPr>
        <w:t xml:space="preserve"> </w:t>
      </w:r>
    </w:p>
    <w:p w14:paraId="2628E0A2" w14:textId="77777777" w:rsidR="00B85F35" w:rsidRPr="00672848" w:rsidRDefault="00B85F35" w:rsidP="00BD3600">
      <w:pPr>
        <w:pStyle w:val="Zkladntext1"/>
        <w:shd w:val="clear" w:color="auto" w:fill="auto"/>
        <w:ind w:left="851"/>
        <w:rPr>
          <w:b/>
          <w:color w:val="auto"/>
          <w:sz w:val="16"/>
          <w:szCs w:val="16"/>
        </w:rPr>
      </w:pPr>
    </w:p>
    <w:p w14:paraId="093E71B5" w14:textId="77777777" w:rsidR="00B85F35" w:rsidRPr="00672848" w:rsidRDefault="00B85F35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Celková předpokládaná </w:t>
      </w:r>
      <w:proofErr w:type="spellStart"/>
      <w:proofErr w:type="gramStart"/>
      <w:r w:rsidR="00E6624F" w:rsidRPr="00672848">
        <w:rPr>
          <w:b/>
          <w:color w:val="auto"/>
          <w:sz w:val="19"/>
          <w:szCs w:val="19"/>
        </w:rPr>
        <w:t>max.</w:t>
      </w:r>
      <w:r w:rsidRPr="00672848">
        <w:rPr>
          <w:b/>
          <w:color w:val="auto"/>
          <w:sz w:val="19"/>
          <w:szCs w:val="19"/>
        </w:rPr>
        <w:t>cena</w:t>
      </w:r>
      <w:proofErr w:type="spellEnd"/>
      <w:proofErr w:type="gramEnd"/>
      <w:r w:rsidRPr="00672848">
        <w:rPr>
          <w:b/>
          <w:color w:val="auto"/>
          <w:sz w:val="19"/>
          <w:szCs w:val="19"/>
        </w:rPr>
        <w:t xml:space="preserve"> včetně DPH</w:t>
      </w:r>
      <w:r w:rsidR="00DA2795">
        <w:rPr>
          <w:b/>
          <w:color w:val="auto"/>
          <w:sz w:val="19"/>
          <w:szCs w:val="19"/>
        </w:rPr>
        <w:t xml:space="preserve"> a </w:t>
      </w:r>
      <w:proofErr w:type="spellStart"/>
      <w:r w:rsidR="00DA2795">
        <w:rPr>
          <w:b/>
          <w:color w:val="auto"/>
          <w:sz w:val="19"/>
          <w:szCs w:val="19"/>
        </w:rPr>
        <w:t>popl</w:t>
      </w:r>
      <w:proofErr w:type="spellEnd"/>
      <w:r w:rsidR="00DA2795">
        <w:rPr>
          <w:b/>
          <w:color w:val="auto"/>
          <w:sz w:val="19"/>
          <w:szCs w:val="19"/>
        </w:rPr>
        <w:t xml:space="preserve">. </w:t>
      </w:r>
      <w:proofErr w:type="spellStart"/>
      <w:r w:rsidR="00DA2795">
        <w:rPr>
          <w:b/>
          <w:color w:val="auto"/>
          <w:sz w:val="19"/>
          <w:szCs w:val="19"/>
        </w:rPr>
        <w:t>MěÚ</w:t>
      </w:r>
      <w:proofErr w:type="spellEnd"/>
      <w:r w:rsidR="009C5966" w:rsidRPr="00672848">
        <w:rPr>
          <w:b/>
          <w:color w:val="auto"/>
          <w:sz w:val="19"/>
          <w:szCs w:val="19"/>
        </w:rPr>
        <w:t>, včetně víkendů</w:t>
      </w:r>
      <w:r w:rsidRPr="00672848">
        <w:rPr>
          <w:b/>
          <w:color w:val="auto"/>
          <w:sz w:val="19"/>
          <w:szCs w:val="19"/>
        </w:rPr>
        <w:t>:</w:t>
      </w:r>
      <w:r w:rsidRPr="00672848">
        <w:rPr>
          <w:color w:val="auto"/>
          <w:sz w:val="19"/>
          <w:szCs w:val="19"/>
        </w:rPr>
        <w:tab/>
      </w:r>
      <w:r w:rsidR="004F4A01">
        <w:rPr>
          <w:b/>
          <w:color w:val="auto"/>
          <w:sz w:val="19"/>
          <w:szCs w:val="19"/>
        </w:rPr>
        <w:t>160 2</w:t>
      </w:r>
      <w:r w:rsidR="003A2BB1">
        <w:rPr>
          <w:b/>
          <w:color w:val="auto"/>
          <w:sz w:val="19"/>
          <w:szCs w:val="19"/>
        </w:rPr>
        <w:t>75.00</w:t>
      </w:r>
      <w:r w:rsidRPr="000A4F13">
        <w:rPr>
          <w:b/>
          <w:color w:val="auto"/>
          <w:sz w:val="19"/>
          <w:szCs w:val="19"/>
        </w:rPr>
        <w:t xml:space="preserve"> Kč</w:t>
      </w:r>
    </w:p>
    <w:p w14:paraId="3B9CF1D7" w14:textId="77777777" w:rsidR="001C2F36" w:rsidRPr="00672848" w:rsidRDefault="001C2F36" w:rsidP="001C2F36">
      <w:pPr>
        <w:pStyle w:val="Zkladntext1"/>
        <w:shd w:val="clear" w:color="auto" w:fill="auto"/>
        <w:ind w:left="851"/>
        <w:rPr>
          <w:b/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Účastníci kurzu hradí </w:t>
      </w:r>
      <w:r w:rsidR="00125BEF" w:rsidRPr="00672848">
        <w:rPr>
          <w:b/>
          <w:color w:val="auto"/>
          <w:sz w:val="19"/>
          <w:szCs w:val="19"/>
        </w:rPr>
        <w:t xml:space="preserve">případné další služby mimo </w:t>
      </w:r>
      <w:r w:rsidRPr="00672848">
        <w:rPr>
          <w:b/>
          <w:color w:val="auto"/>
          <w:sz w:val="19"/>
          <w:szCs w:val="19"/>
        </w:rPr>
        <w:t>ubytování jednotlivě.</w:t>
      </w:r>
    </w:p>
    <w:p w14:paraId="0EF68AB8" w14:textId="77777777" w:rsidR="00B85F35" w:rsidRPr="00E6624F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  <w:r w:rsidRPr="00E6624F">
        <w:rPr>
          <w:b/>
          <w:color w:val="auto"/>
        </w:rPr>
        <w:t>=======================================================</w:t>
      </w:r>
      <w:r w:rsidR="009C5966" w:rsidRPr="00E6624F">
        <w:rPr>
          <w:b/>
          <w:color w:val="auto"/>
        </w:rPr>
        <w:t>=======</w:t>
      </w:r>
      <w:r w:rsidRPr="00E6624F">
        <w:rPr>
          <w:b/>
          <w:color w:val="auto"/>
        </w:rPr>
        <w:t>============</w:t>
      </w:r>
    </w:p>
    <w:p w14:paraId="23345E82" w14:textId="77777777" w:rsidR="00B85F35" w:rsidRPr="00AB6306" w:rsidRDefault="00B85F35" w:rsidP="00AB6306">
      <w:pPr>
        <w:ind w:left="143" w:right="536" w:firstLine="708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AB6306">
        <w:rPr>
          <w:rFonts w:ascii="Arial" w:eastAsia="Arial" w:hAnsi="Arial" w:cs="Arial"/>
          <w:color w:val="auto"/>
          <w:sz w:val="16"/>
          <w:szCs w:val="16"/>
        </w:rPr>
        <w:t>Dodavatel uzavírá tuto smlouvu č. 30SC</w:t>
      </w:r>
      <w:r w:rsidR="00B33956" w:rsidRPr="00AB6306">
        <w:rPr>
          <w:rFonts w:ascii="Arial" w:eastAsia="Arial" w:hAnsi="Arial" w:cs="Arial"/>
          <w:color w:val="auto"/>
          <w:sz w:val="16"/>
          <w:szCs w:val="16"/>
        </w:rPr>
        <w:t>2</w:t>
      </w:r>
      <w:r w:rsidR="00A87AAC" w:rsidRPr="00AB6306">
        <w:rPr>
          <w:rFonts w:ascii="Arial" w:eastAsia="Arial" w:hAnsi="Arial" w:cs="Arial"/>
          <w:color w:val="auto"/>
          <w:sz w:val="16"/>
          <w:szCs w:val="16"/>
        </w:rPr>
        <w:t>200</w:t>
      </w:r>
      <w:r w:rsidR="00F37FE7">
        <w:rPr>
          <w:rFonts w:ascii="Arial" w:eastAsia="Arial" w:hAnsi="Arial" w:cs="Arial"/>
          <w:color w:val="auto"/>
          <w:sz w:val="16"/>
          <w:szCs w:val="16"/>
        </w:rPr>
        <w:t>82</w:t>
      </w:r>
      <w:r w:rsidRPr="00AB6306">
        <w:rPr>
          <w:rFonts w:ascii="Arial" w:eastAsia="Arial" w:hAnsi="Arial" w:cs="Arial"/>
          <w:color w:val="auto"/>
          <w:sz w:val="16"/>
          <w:szCs w:val="16"/>
        </w:rPr>
        <w:t xml:space="preserve"> ze </w:t>
      </w:r>
      <w:proofErr w:type="gramStart"/>
      <w:r w:rsidRPr="00AB6306">
        <w:rPr>
          <w:rFonts w:ascii="Arial" w:eastAsia="Arial" w:hAnsi="Arial" w:cs="Arial"/>
          <w:color w:val="auto"/>
          <w:sz w:val="16"/>
          <w:szCs w:val="16"/>
        </w:rPr>
        <w:t xml:space="preserve">dne </w:t>
      </w:r>
      <w:r w:rsidR="009B253F" w:rsidRPr="00AB6306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4F4A01">
        <w:rPr>
          <w:rFonts w:ascii="Arial" w:eastAsia="Arial" w:hAnsi="Arial" w:cs="Arial"/>
          <w:color w:val="auto"/>
          <w:sz w:val="16"/>
          <w:szCs w:val="16"/>
        </w:rPr>
        <w:t>13</w:t>
      </w:r>
      <w:r w:rsidR="00F37FE7">
        <w:rPr>
          <w:rFonts w:ascii="Arial" w:eastAsia="Arial" w:hAnsi="Arial" w:cs="Arial"/>
          <w:color w:val="auto"/>
          <w:sz w:val="16"/>
          <w:szCs w:val="16"/>
        </w:rPr>
        <w:t>.03.2022</w:t>
      </w:r>
      <w:r w:rsidR="007C3D38" w:rsidRPr="00AB6306">
        <w:rPr>
          <w:rFonts w:ascii="Arial" w:eastAsia="Arial" w:hAnsi="Arial" w:cs="Arial"/>
          <w:color w:val="auto"/>
          <w:sz w:val="16"/>
          <w:szCs w:val="16"/>
        </w:rPr>
        <w:t>.</w:t>
      </w:r>
      <w:proofErr w:type="gramEnd"/>
    </w:p>
    <w:p w14:paraId="2B1A5467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14:paraId="2C24CF95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>Tato objednávka je návrhem na uzavření smlouvy podle § 1731 zákona č. 89/2012 Sb., občanský zákoník, ve znění pozdějších předpisů. Smlouva je uzavřena dnem, kdy je dodavateli doručen návrh přijatý odběratelem.</w:t>
      </w:r>
    </w:p>
    <w:p w14:paraId="1B3C4AA4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14:paraId="7308424D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b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 xml:space="preserve">Podmínky, za kterých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jsou 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ubytování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a pronájem </w:t>
      </w:r>
      <w:r w:rsidRPr="00AB6306">
        <w:rPr>
          <w:rFonts w:ascii="Arial" w:eastAsia="Arial" w:hAnsi="Arial" w:cs="Arial"/>
          <w:b/>
          <w:sz w:val="16"/>
          <w:szCs w:val="16"/>
        </w:rPr>
        <w:t>poskytován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>y</w:t>
      </w:r>
      <w:r w:rsidRPr="00AB6306">
        <w:rPr>
          <w:rFonts w:ascii="Arial" w:eastAsia="Arial" w:hAnsi="Arial" w:cs="Arial"/>
          <w:b/>
          <w:sz w:val="16"/>
          <w:szCs w:val="16"/>
        </w:rPr>
        <w:t>, jsou uvedeny v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 </w:t>
      </w:r>
      <w:r w:rsidRPr="00AB6306">
        <w:rPr>
          <w:rFonts w:ascii="Arial" w:eastAsia="Arial" w:hAnsi="Arial" w:cs="Arial"/>
          <w:b/>
          <w:sz w:val="16"/>
          <w:szCs w:val="16"/>
        </w:rPr>
        <w:t>Ubytovací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m řádu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vydan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ém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dodavatelem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 a řídí se dále aktuálně platnými epidemiologickými opatřeními</w:t>
      </w:r>
      <w:r w:rsidRPr="00AB6306">
        <w:rPr>
          <w:rFonts w:ascii="Arial" w:eastAsia="Arial" w:hAnsi="Arial" w:cs="Arial"/>
          <w:b/>
          <w:sz w:val="16"/>
          <w:szCs w:val="16"/>
        </w:rPr>
        <w:t>. Odběratel potvrzením návrhu na uzavření smlouvy prohlašuje, že se s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 ustanoveními Ubytovacího řádu </w:t>
      </w:r>
      <w:proofErr w:type="gramStart"/>
      <w:r w:rsidRPr="00AB6306">
        <w:rPr>
          <w:rFonts w:ascii="Arial" w:eastAsia="Arial" w:hAnsi="Arial" w:cs="Arial"/>
          <w:b/>
          <w:sz w:val="16"/>
          <w:szCs w:val="16"/>
        </w:rPr>
        <w:t>seznámil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  a</w:t>
      </w:r>
      <w:proofErr w:type="gramEnd"/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  během pobytu se zavazuje je dodržovat</w:t>
      </w:r>
      <w:r w:rsidRPr="00AB6306">
        <w:rPr>
          <w:rFonts w:ascii="Arial" w:eastAsia="Arial" w:hAnsi="Arial" w:cs="Arial"/>
          <w:b/>
          <w:sz w:val="16"/>
          <w:szCs w:val="16"/>
        </w:rPr>
        <w:t>.</w:t>
      </w:r>
    </w:p>
    <w:p w14:paraId="1EE4842D" w14:textId="77777777"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14:paraId="3FAF8418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 xml:space="preserve">Dodavatel je subjektem povinným podle zákona č. 340/2015 Sb., o zvláštních podmínkách účinnosti některých smluv, uveřejňování těchto smluv a registru smluv. Odběratel bere na vědomí, že dodavatel uveřejní smlouvu, která splňuje podmínky pro uveřejnění v registru smluv. </w:t>
      </w:r>
    </w:p>
    <w:p w14:paraId="4B6B6D13" w14:textId="77777777"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14:paraId="7344625E" w14:textId="77777777" w:rsidR="00B85F35" w:rsidRPr="00AB6306" w:rsidRDefault="00B85F35" w:rsidP="00493CAC">
      <w:pPr>
        <w:autoSpaceDE w:val="0"/>
        <w:autoSpaceDN w:val="0"/>
        <w:adjustRightInd w:val="0"/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>Skutečná cena bude vyúčtována podle skutečného odběru</w:t>
      </w:r>
      <w:r w:rsidRPr="00AB6306">
        <w:rPr>
          <w:rFonts w:ascii="Arial" w:eastAsia="Arial" w:hAnsi="Arial" w:cs="Arial"/>
          <w:sz w:val="16"/>
          <w:szCs w:val="16"/>
        </w:rPr>
        <w:t xml:space="preserve">. </w:t>
      </w:r>
    </w:p>
    <w:p w14:paraId="217EA2A4" w14:textId="77777777" w:rsidR="00B85F35" w:rsidRPr="00AB6306" w:rsidRDefault="00B85F35" w:rsidP="00AB6306">
      <w:pPr>
        <w:ind w:left="851" w:right="536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>Způsob úhrady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:</w:t>
      </w:r>
      <w:r w:rsidRPr="00AB6306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P</w:t>
      </w:r>
      <w:r w:rsidR="00FB467E">
        <w:rPr>
          <w:rFonts w:ascii="Arial" w:eastAsia="Arial" w:hAnsi="Arial" w:cs="Arial"/>
          <w:sz w:val="16"/>
          <w:szCs w:val="16"/>
        </w:rPr>
        <w:t>ronájmy</w:t>
      </w:r>
      <w:r w:rsidR="00672848">
        <w:rPr>
          <w:rFonts w:ascii="Arial" w:eastAsia="Arial" w:hAnsi="Arial" w:cs="Arial"/>
          <w:sz w:val="16"/>
          <w:szCs w:val="16"/>
        </w:rPr>
        <w:t xml:space="preserve"> prostor</w:t>
      </w:r>
      <w:r w:rsidR="00FB467E">
        <w:rPr>
          <w:rFonts w:ascii="Arial" w:eastAsia="Arial" w:hAnsi="Arial" w:cs="Arial"/>
          <w:sz w:val="16"/>
          <w:szCs w:val="16"/>
        </w:rPr>
        <w:t xml:space="preserve">, náklady na personální služby SC, </w:t>
      </w:r>
      <w:r w:rsidR="00117B24" w:rsidRPr="00AB6306">
        <w:rPr>
          <w:rFonts w:ascii="Arial" w:eastAsia="Arial" w:hAnsi="Arial" w:cs="Arial"/>
          <w:sz w:val="16"/>
          <w:szCs w:val="16"/>
        </w:rPr>
        <w:t>ubytování</w:t>
      </w:r>
      <w:r w:rsidR="003C3FFE" w:rsidRPr="00AB6306">
        <w:rPr>
          <w:rFonts w:ascii="Arial" w:eastAsia="Arial" w:hAnsi="Arial" w:cs="Arial"/>
          <w:sz w:val="16"/>
          <w:szCs w:val="16"/>
        </w:rPr>
        <w:t xml:space="preserve"> lektorů </w:t>
      </w:r>
      <w:r w:rsidR="00FB467E">
        <w:rPr>
          <w:rFonts w:ascii="Arial" w:eastAsia="Arial" w:hAnsi="Arial" w:cs="Arial"/>
          <w:sz w:val="16"/>
          <w:szCs w:val="16"/>
        </w:rPr>
        <w:t>a organizátorů a s ním spojené snídaně/parkování</w:t>
      </w:r>
      <w:r w:rsidR="00672848">
        <w:rPr>
          <w:rFonts w:ascii="Arial" w:eastAsia="Arial" w:hAnsi="Arial" w:cs="Arial"/>
          <w:sz w:val="16"/>
          <w:szCs w:val="16"/>
        </w:rPr>
        <w:t xml:space="preserve"> a ubytování účastníků </w:t>
      </w:r>
      <w:r w:rsidR="00117B24" w:rsidRPr="00AB6306">
        <w:rPr>
          <w:rFonts w:ascii="Arial" w:eastAsia="Arial" w:hAnsi="Arial" w:cs="Arial"/>
          <w:sz w:val="16"/>
          <w:szCs w:val="16"/>
        </w:rPr>
        <w:t>bud</w:t>
      </w:r>
      <w:r w:rsidR="00FB467E">
        <w:rPr>
          <w:rFonts w:ascii="Arial" w:eastAsia="Arial" w:hAnsi="Arial" w:cs="Arial"/>
          <w:sz w:val="16"/>
          <w:szCs w:val="16"/>
        </w:rPr>
        <w:t>ou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hrazen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</w:t>
      </w:r>
      <w:r w:rsidRPr="00AB6306">
        <w:rPr>
          <w:rFonts w:ascii="Arial" w:eastAsia="Arial" w:hAnsi="Arial" w:cs="Arial"/>
          <w:sz w:val="16"/>
          <w:szCs w:val="16"/>
        </w:rPr>
        <w:t xml:space="preserve">převodem na účet dodavatele </w:t>
      </w:r>
      <w:r w:rsidR="00FB467E">
        <w:rPr>
          <w:rFonts w:ascii="Arial" w:eastAsia="Arial" w:hAnsi="Arial" w:cs="Arial"/>
          <w:sz w:val="16"/>
          <w:szCs w:val="16"/>
        </w:rPr>
        <w:t>na základě daňového</w:t>
      </w:r>
      <w:r w:rsidRPr="00AB6306">
        <w:rPr>
          <w:rFonts w:ascii="Arial" w:eastAsia="Arial" w:hAnsi="Arial" w:cs="Arial"/>
          <w:sz w:val="16"/>
          <w:szCs w:val="16"/>
        </w:rPr>
        <w:t xml:space="preserve"> doklad</w:t>
      </w:r>
      <w:r w:rsidR="00FB467E">
        <w:rPr>
          <w:rFonts w:ascii="Arial" w:eastAsia="Arial" w:hAnsi="Arial" w:cs="Arial"/>
          <w:sz w:val="16"/>
          <w:szCs w:val="16"/>
        </w:rPr>
        <w:t>u</w:t>
      </w:r>
      <w:r w:rsidR="00B44761" w:rsidRPr="00AB6306">
        <w:rPr>
          <w:rFonts w:ascii="Arial" w:eastAsia="Arial" w:hAnsi="Arial" w:cs="Arial"/>
          <w:sz w:val="16"/>
          <w:szCs w:val="16"/>
        </w:rPr>
        <w:t>/</w:t>
      </w:r>
      <w:r w:rsidRPr="00AB6306">
        <w:rPr>
          <w:rFonts w:ascii="Arial" w:eastAsia="Arial" w:hAnsi="Arial" w:cs="Arial"/>
          <w:sz w:val="16"/>
          <w:szCs w:val="16"/>
        </w:rPr>
        <w:t>faktur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Pr="00AB6306">
        <w:rPr>
          <w:rFonts w:ascii="Arial" w:eastAsia="Arial" w:hAnsi="Arial" w:cs="Arial"/>
          <w:sz w:val="16"/>
          <w:szCs w:val="16"/>
        </w:rPr>
        <w:t xml:space="preserve"> vystaven</w:t>
      </w:r>
      <w:r w:rsidR="00FB467E">
        <w:rPr>
          <w:rFonts w:ascii="Arial" w:eastAsia="Arial" w:hAnsi="Arial" w:cs="Arial"/>
          <w:sz w:val="16"/>
          <w:szCs w:val="16"/>
        </w:rPr>
        <w:t>ého</w:t>
      </w:r>
      <w:r w:rsidRPr="00AB6306">
        <w:rPr>
          <w:rFonts w:ascii="Arial" w:eastAsia="Arial" w:hAnsi="Arial" w:cs="Arial"/>
          <w:sz w:val="16"/>
          <w:szCs w:val="16"/>
        </w:rPr>
        <w:t xml:space="preserve"> dodavatelem.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0A4F13">
        <w:rPr>
          <w:rFonts w:ascii="Arial" w:eastAsia="Arial" w:hAnsi="Arial" w:cs="Arial"/>
          <w:sz w:val="16"/>
          <w:szCs w:val="16"/>
        </w:rPr>
        <w:t>Někteří j</w:t>
      </w:r>
      <w:r w:rsidR="00FB467E" w:rsidRPr="00AB6306">
        <w:rPr>
          <w:rFonts w:ascii="Arial" w:eastAsia="Arial" w:hAnsi="Arial" w:cs="Arial"/>
          <w:sz w:val="16"/>
          <w:szCs w:val="16"/>
        </w:rPr>
        <w:t>ednotliv</w:t>
      </w:r>
      <w:r w:rsidR="00FB467E">
        <w:rPr>
          <w:rFonts w:ascii="Arial" w:eastAsia="Arial" w:hAnsi="Arial" w:cs="Arial"/>
          <w:sz w:val="16"/>
          <w:szCs w:val="16"/>
        </w:rPr>
        <w:t>í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 účastníci hradí </w:t>
      </w:r>
      <w:r w:rsidR="00FB467E">
        <w:rPr>
          <w:rFonts w:ascii="Arial" w:eastAsia="Arial" w:hAnsi="Arial" w:cs="Arial"/>
          <w:sz w:val="16"/>
          <w:szCs w:val="16"/>
        </w:rPr>
        <w:t xml:space="preserve">další 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případné </w:t>
      </w:r>
      <w:r w:rsidR="00FB467E">
        <w:rPr>
          <w:rFonts w:ascii="Arial" w:eastAsia="Arial" w:hAnsi="Arial" w:cs="Arial"/>
          <w:sz w:val="16"/>
          <w:szCs w:val="16"/>
        </w:rPr>
        <w:t>služby individuálně</w:t>
      </w:r>
      <w:r w:rsidR="00FB467E" w:rsidRPr="00AB6306">
        <w:rPr>
          <w:rFonts w:ascii="Arial" w:eastAsia="Arial" w:hAnsi="Arial" w:cs="Arial"/>
          <w:sz w:val="16"/>
          <w:szCs w:val="16"/>
        </w:rPr>
        <w:t>,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včetně ubytování.</w:t>
      </w:r>
    </w:p>
    <w:p w14:paraId="12323609" w14:textId="77777777" w:rsidR="00672848" w:rsidRDefault="00672848" w:rsidP="00AB6306">
      <w:pPr>
        <w:ind w:left="143" w:firstLine="708"/>
        <w:rPr>
          <w:rFonts w:ascii="Arial" w:eastAsia="Arial" w:hAnsi="Arial" w:cs="Arial"/>
          <w:b/>
          <w:sz w:val="16"/>
          <w:szCs w:val="16"/>
        </w:rPr>
      </w:pPr>
    </w:p>
    <w:p w14:paraId="2B4FC38C" w14:textId="77777777" w:rsidR="00B85F35" w:rsidRPr="00672848" w:rsidRDefault="00B85F35" w:rsidP="00AB6306">
      <w:pPr>
        <w:ind w:left="143" w:firstLine="708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b/>
          <w:sz w:val="18"/>
          <w:szCs w:val="18"/>
        </w:rPr>
        <w:t>Odběratel</w:t>
      </w:r>
      <w:r w:rsidRPr="00672848">
        <w:rPr>
          <w:rFonts w:ascii="Arial" w:eastAsia="Arial" w:hAnsi="Arial" w:cs="Arial"/>
          <w:sz w:val="18"/>
          <w:szCs w:val="18"/>
        </w:rPr>
        <w:t>: Potvrzuji přijetí objednávky – návrhu na uzavření smlouvy</w:t>
      </w:r>
      <w:r w:rsidR="003C698A" w:rsidRPr="00672848">
        <w:rPr>
          <w:rFonts w:ascii="Arial" w:eastAsia="Arial" w:hAnsi="Arial" w:cs="Arial"/>
          <w:sz w:val="18"/>
          <w:szCs w:val="18"/>
        </w:rPr>
        <w:t>.</w:t>
      </w:r>
      <w:r w:rsidRPr="00672848">
        <w:rPr>
          <w:rFonts w:ascii="Arial" w:eastAsia="Arial" w:hAnsi="Arial" w:cs="Arial"/>
          <w:sz w:val="18"/>
          <w:szCs w:val="18"/>
        </w:rPr>
        <w:t xml:space="preserve">  </w:t>
      </w:r>
    </w:p>
    <w:p w14:paraId="2E0DA841" w14:textId="77777777" w:rsidR="00B85F35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5CFC89A6" w14:textId="6F90D440" w:rsidR="000F57F3" w:rsidRPr="00672848" w:rsidRDefault="00672848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>Dne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Pr="00672848">
        <w:rPr>
          <w:rFonts w:ascii="Arial" w:eastAsia="Arial" w:hAnsi="Arial" w:cs="Arial"/>
          <w:sz w:val="18"/>
          <w:szCs w:val="18"/>
        </w:rPr>
        <w:t xml:space="preserve"> </w:t>
      </w:r>
      <w:r w:rsidR="002040FE">
        <w:rPr>
          <w:rFonts w:ascii="Arial" w:eastAsia="Arial" w:hAnsi="Arial" w:cs="Arial"/>
          <w:sz w:val="18"/>
          <w:szCs w:val="18"/>
        </w:rPr>
        <w:t>13. 3. 2023</w:t>
      </w:r>
      <w:r w:rsidRPr="00672848">
        <w:rPr>
          <w:rFonts w:ascii="Arial" w:eastAsia="Arial" w:hAnsi="Arial" w:cs="Arial"/>
          <w:sz w:val="18"/>
          <w:szCs w:val="18"/>
        </w:rPr>
        <w:t xml:space="preserve">  </w:t>
      </w:r>
    </w:p>
    <w:p w14:paraId="5F397C72" w14:textId="77777777" w:rsidR="00F37FE7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 xml:space="preserve">        </w:t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93185" w:rsidRPr="00672848">
        <w:rPr>
          <w:rFonts w:ascii="Arial" w:eastAsia="Arial" w:hAnsi="Arial" w:cs="Arial"/>
          <w:sz w:val="18"/>
          <w:szCs w:val="18"/>
        </w:rPr>
        <w:t xml:space="preserve">  </w:t>
      </w:r>
      <w:r w:rsidR="003C698A" w:rsidRPr="00672848">
        <w:rPr>
          <w:rFonts w:ascii="Arial" w:eastAsia="Arial" w:hAnsi="Arial" w:cs="Arial"/>
          <w:sz w:val="18"/>
          <w:szCs w:val="18"/>
        </w:rPr>
        <w:t xml:space="preserve">   </w:t>
      </w:r>
    </w:p>
    <w:p w14:paraId="3B6804C5" w14:textId="77777777" w:rsidR="00B85F35" w:rsidRPr="00672848" w:rsidRDefault="003C698A" w:rsidP="00F37FE7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 xml:space="preserve"> </w:t>
      </w:r>
      <w:r w:rsidR="00B85F35" w:rsidRPr="00672848">
        <w:rPr>
          <w:rFonts w:ascii="Arial" w:eastAsia="Arial" w:hAnsi="Arial" w:cs="Arial"/>
          <w:sz w:val="18"/>
          <w:szCs w:val="18"/>
        </w:rPr>
        <w:t>…………………………………</w:t>
      </w:r>
    </w:p>
    <w:p w14:paraId="208BCDDD" w14:textId="79EEECA7" w:rsidR="003C3FFE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C698A" w:rsidRPr="00672848">
        <w:rPr>
          <w:rFonts w:ascii="Arial" w:eastAsia="Arial" w:hAnsi="Arial" w:cs="Arial"/>
          <w:sz w:val="18"/>
          <w:szCs w:val="18"/>
        </w:rPr>
        <w:tab/>
      </w:r>
      <w:proofErr w:type="spellStart"/>
      <w:r w:rsidR="002040FE">
        <w:rPr>
          <w:rFonts w:ascii="Arial" w:eastAsia="Arial" w:hAnsi="Arial" w:cs="Arial"/>
          <w:sz w:val="18"/>
          <w:szCs w:val="18"/>
        </w:rPr>
        <w:t>xxxxxxxxxxxxxx</w:t>
      </w:r>
      <w:proofErr w:type="spellEnd"/>
      <w:r w:rsidR="003C3FFE" w:rsidRPr="00672848">
        <w:rPr>
          <w:rFonts w:ascii="Arial" w:eastAsia="Arial" w:hAnsi="Arial" w:cs="Arial"/>
          <w:sz w:val="18"/>
          <w:szCs w:val="18"/>
        </w:rPr>
        <w:t>, předseda</w:t>
      </w:r>
    </w:p>
    <w:p w14:paraId="2E655806" w14:textId="77777777" w:rsidR="00B85F35" w:rsidRPr="00672848" w:rsidRDefault="00B85F35" w:rsidP="003C3FFE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>(jméno příjmení, funkce)</w:t>
      </w:r>
    </w:p>
    <w:p w14:paraId="00EEB5A0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* * * * * *</w:t>
      </w:r>
    </w:p>
    <w:p w14:paraId="60BA6DA0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b/>
          <w:sz w:val="18"/>
          <w:szCs w:val="18"/>
        </w:rPr>
        <w:t>Dodavatel</w:t>
      </w:r>
      <w:r w:rsidRPr="00AB6306">
        <w:rPr>
          <w:rFonts w:ascii="Arial" w:eastAsia="Arial" w:hAnsi="Arial" w:cs="Arial"/>
          <w:sz w:val="18"/>
          <w:szCs w:val="18"/>
        </w:rPr>
        <w:t xml:space="preserve">: Potvrzuji a přijímám potvrzený návrh na uzavření smlouvy.  </w:t>
      </w:r>
    </w:p>
    <w:p w14:paraId="6B0C7D4C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592FC0AC" w14:textId="60BBC63A" w:rsidR="009B253F" w:rsidRPr="00AB6306" w:rsidRDefault="003C698A" w:rsidP="003C698A">
      <w:pPr>
        <w:ind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B85F35" w:rsidRPr="00AB6306">
        <w:rPr>
          <w:rFonts w:ascii="Arial" w:eastAsia="Arial" w:hAnsi="Arial" w:cs="Arial"/>
          <w:sz w:val="18"/>
          <w:szCs w:val="18"/>
        </w:rPr>
        <w:t xml:space="preserve">Záznam o provedení předběžné řídící </w:t>
      </w:r>
      <w:proofErr w:type="gramStart"/>
      <w:r w:rsidR="00B85F35" w:rsidRPr="00AB6306">
        <w:rPr>
          <w:rFonts w:ascii="Arial" w:eastAsia="Arial" w:hAnsi="Arial" w:cs="Arial"/>
          <w:sz w:val="18"/>
          <w:szCs w:val="18"/>
        </w:rPr>
        <w:t>kontr</w:t>
      </w:r>
      <w:r w:rsidR="00672848">
        <w:rPr>
          <w:rFonts w:ascii="Arial" w:eastAsia="Arial" w:hAnsi="Arial" w:cs="Arial"/>
          <w:sz w:val="18"/>
          <w:szCs w:val="18"/>
        </w:rPr>
        <w:t xml:space="preserve">oly:   </w:t>
      </w:r>
      <w:proofErr w:type="gramEnd"/>
      <w:r w:rsidR="00672848">
        <w:rPr>
          <w:rFonts w:ascii="Arial" w:eastAsia="Arial" w:hAnsi="Arial" w:cs="Arial"/>
          <w:sz w:val="18"/>
          <w:szCs w:val="18"/>
        </w:rPr>
        <w:t xml:space="preserve">                  </w:t>
      </w:r>
      <w:r w:rsidRPr="00AB6306">
        <w:rPr>
          <w:rFonts w:ascii="Arial" w:eastAsia="Arial" w:hAnsi="Arial" w:cs="Arial"/>
          <w:sz w:val="18"/>
          <w:szCs w:val="18"/>
        </w:rPr>
        <w:t>D</w:t>
      </w:r>
      <w:r w:rsidR="00B85F35" w:rsidRPr="00AB6306">
        <w:rPr>
          <w:rFonts w:ascii="Arial" w:eastAsia="Arial" w:hAnsi="Arial" w:cs="Arial"/>
          <w:sz w:val="18"/>
          <w:szCs w:val="18"/>
        </w:rPr>
        <w:t>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="002040FE">
        <w:rPr>
          <w:rFonts w:ascii="Arial" w:eastAsia="Arial" w:hAnsi="Arial" w:cs="Arial"/>
          <w:sz w:val="18"/>
          <w:szCs w:val="18"/>
        </w:rPr>
        <w:t xml:space="preserve"> 13. 3. 2023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</w:p>
    <w:p w14:paraId="17FF6E43" w14:textId="77777777" w:rsidR="00B85F35" w:rsidRPr="00AB6306" w:rsidRDefault="00B85F35" w:rsidP="009B253F">
      <w:pPr>
        <w:ind w:left="7080"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………………………………..</w:t>
      </w:r>
    </w:p>
    <w:p w14:paraId="3D35C9C5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                                          </w:t>
      </w:r>
    </w:p>
    <w:p w14:paraId="538A64B4" w14:textId="77777777" w:rsidR="00B85F35" w:rsidRPr="00AB6306" w:rsidRDefault="00B85F35" w:rsidP="003C698A">
      <w:pPr>
        <w:ind w:left="2267" w:firstLine="565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Příkazce operace:                       </w:t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>Pavel Slavko PhD., kastelán</w:t>
      </w:r>
    </w:p>
    <w:p w14:paraId="7F463AEF" w14:textId="77777777" w:rsidR="00B85F35" w:rsidRPr="00AB6306" w:rsidRDefault="00B85F35" w:rsidP="003C698A">
      <w:pPr>
        <w:ind w:left="851"/>
        <w:rPr>
          <w:rFonts w:ascii="Arial" w:eastAsia="Arial" w:hAnsi="Arial" w:cs="Arial"/>
          <w:i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 xml:space="preserve">(jméno příjmení, funkce) </w:t>
      </w:r>
    </w:p>
    <w:p w14:paraId="444FD218" w14:textId="77777777" w:rsidR="00B85F35" w:rsidRPr="00AB6306" w:rsidRDefault="00B85F35" w:rsidP="003C698A">
      <w:pPr>
        <w:ind w:left="851"/>
        <w:rPr>
          <w:rFonts w:ascii="Arial" w:eastAsia="Arial" w:hAnsi="Arial" w:cs="Arial"/>
          <w:i/>
          <w:sz w:val="18"/>
          <w:szCs w:val="18"/>
        </w:rPr>
      </w:pPr>
    </w:p>
    <w:p w14:paraId="453BB284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1E3C5CF4" w14:textId="77777777" w:rsidR="000F57F3" w:rsidRPr="00AB6306" w:rsidRDefault="000F57F3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0CC6BECE" w14:textId="10CF109D" w:rsidR="003C698A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Záznam o provedení předběžné řídící kontroly: </w:t>
      </w:r>
      <w:r w:rsidR="00672848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>D</w:t>
      </w:r>
      <w:r w:rsidRPr="00AB6306">
        <w:rPr>
          <w:rFonts w:ascii="Arial" w:eastAsia="Arial" w:hAnsi="Arial" w:cs="Arial"/>
          <w:sz w:val="18"/>
          <w:szCs w:val="18"/>
        </w:rPr>
        <w:t>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</w:t>
      </w:r>
      <w:r w:rsidR="002040FE">
        <w:rPr>
          <w:rFonts w:ascii="Arial" w:eastAsia="Arial" w:hAnsi="Arial" w:cs="Arial"/>
          <w:sz w:val="18"/>
          <w:szCs w:val="18"/>
        </w:rPr>
        <w:t>13. 3. 2023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</w:t>
      </w:r>
    </w:p>
    <w:p w14:paraId="3F92A739" w14:textId="77777777" w:rsidR="009B253F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  <w:t xml:space="preserve"> </w:t>
      </w:r>
    </w:p>
    <w:p w14:paraId="78260CFF" w14:textId="77777777" w:rsidR="00B85F35" w:rsidRPr="00AB6306" w:rsidRDefault="009B253F" w:rsidP="009B253F">
      <w:pPr>
        <w:ind w:left="7223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F37FE7">
        <w:rPr>
          <w:rFonts w:ascii="Arial" w:eastAsia="Arial" w:hAnsi="Arial" w:cs="Arial"/>
          <w:sz w:val="18"/>
          <w:szCs w:val="18"/>
        </w:rPr>
        <w:t xml:space="preserve">  </w:t>
      </w:r>
      <w:r w:rsidRPr="00AB6306">
        <w:rPr>
          <w:rFonts w:ascii="Arial" w:eastAsia="Arial" w:hAnsi="Arial" w:cs="Arial"/>
          <w:sz w:val="18"/>
          <w:szCs w:val="18"/>
        </w:rPr>
        <w:t>……………………………</w:t>
      </w:r>
      <w:r w:rsidR="00F37FE7">
        <w:rPr>
          <w:rFonts w:ascii="Arial" w:eastAsia="Arial" w:hAnsi="Arial" w:cs="Arial"/>
          <w:sz w:val="18"/>
          <w:szCs w:val="18"/>
        </w:rPr>
        <w:t>….</w:t>
      </w:r>
    </w:p>
    <w:p w14:paraId="66CD83ED" w14:textId="38B2FBF8" w:rsidR="008A766A" w:rsidRPr="00AB6306" w:rsidRDefault="00B85F35" w:rsidP="00130D91">
      <w:pPr>
        <w:ind w:left="851"/>
        <w:rPr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Hlavní účetní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</w:t>
      </w:r>
      <w:proofErr w:type="spellStart"/>
      <w:r w:rsidR="002040FE">
        <w:rPr>
          <w:rFonts w:ascii="Arial" w:eastAsia="Arial" w:hAnsi="Arial" w:cs="Arial"/>
          <w:sz w:val="18"/>
          <w:szCs w:val="18"/>
        </w:rPr>
        <w:t>xxxxxxxxxxxxxxxxx</w:t>
      </w:r>
      <w:proofErr w:type="spellEnd"/>
      <w:r w:rsidR="00DD7501" w:rsidRPr="00AB6306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DD7501" w:rsidRPr="00AB6306">
        <w:rPr>
          <w:rFonts w:ascii="Arial" w:eastAsia="Arial" w:hAnsi="Arial" w:cs="Arial"/>
          <w:sz w:val="18"/>
          <w:szCs w:val="18"/>
        </w:rPr>
        <w:t>řed</w:t>
      </w:r>
      <w:proofErr w:type="spellEnd"/>
      <w:r w:rsidR="00DD7501" w:rsidRPr="00AB6306">
        <w:rPr>
          <w:rFonts w:ascii="Arial" w:eastAsia="Arial" w:hAnsi="Arial" w:cs="Arial"/>
          <w:sz w:val="18"/>
          <w:szCs w:val="18"/>
        </w:rPr>
        <w:t>. SC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  <w:t xml:space="preserve">   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Pr="00AB6306">
        <w:rPr>
          <w:rFonts w:ascii="Arial" w:eastAsia="Arial" w:hAnsi="Arial" w:cs="Arial"/>
          <w:sz w:val="18"/>
          <w:szCs w:val="18"/>
        </w:rPr>
        <w:t xml:space="preserve">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(jméno příjmení</w:t>
      </w:r>
      <w:r w:rsidR="009B253F" w:rsidRPr="00AB6306">
        <w:rPr>
          <w:rFonts w:ascii="Arial" w:eastAsia="Arial" w:hAnsi="Arial" w:cs="Arial"/>
          <w:sz w:val="18"/>
          <w:szCs w:val="18"/>
        </w:rPr>
        <w:t>, funkce</w:t>
      </w:r>
      <w:r w:rsidRPr="00AB6306">
        <w:rPr>
          <w:rFonts w:ascii="Arial" w:eastAsia="Arial" w:hAnsi="Arial" w:cs="Arial"/>
          <w:sz w:val="18"/>
          <w:szCs w:val="18"/>
        </w:rPr>
        <w:t>)</w:t>
      </w:r>
    </w:p>
    <w:sectPr w:rsidR="008A766A" w:rsidRPr="00AB6306" w:rsidSect="00130D91">
      <w:pgSz w:w="11899" w:h="17241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9B98" w14:textId="77777777" w:rsidR="00D537F4" w:rsidRDefault="00D537F4">
      <w:r>
        <w:separator/>
      </w:r>
    </w:p>
  </w:endnote>
  <w:endnote w:type="continuationSeparator" w:id="0">
    <w:p w14:paraId="243CA904" w14:textId="77777777" w:rsidR="00D537F4" w:rsidRDefault="00D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0D83" w14:textId="77777777" w:rsidR="00D537F4" w:rsidRDefault="00D537F4"/>
  </w:footnote>
  <w:footnote w:type="continuationSeparator" w:id="0">
    <w:p w14:paraId="7DCBB998" w14:textId="77777777" w:rsidR="00D537F4" w:rsidRDefault="00D537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FA"/>
    <w:rsid w:val="00074925"/>
    <w:rsid w:val="000A4F13"/>
    <w:rsid w:val="000A72C0"/>
    <w:rsid w:val="000F57F3"/>
    <w:rsid w:val="00100C49"/>
    <w:rsid w:val="0010368E"/>
    <w:rsid w:val="00117B24"/>
    <w:rsid w:val="00125BEF"/>
    <w:rsid w:val="00130D91"/>
    <w:rsid w:val="00130E07"/>
    <w:rsid w:val="00132E89"/>
    <w:rsid w:val="001432B8"/>
    <w:rsid w:val="00194E18"/>
    <w:rsid w:val="001C2F36"/>
    <w:rsid w:val="001E1352"/>
    <w:rsid w:val="002040FE"/>
    <w:rsid w:val="00225B8C"/>
    <w:rsid w:val="002727DD"/>
    <w:rsid w:val="0031531E"/>
    <w:rsid w:val="003404B0"/>
    <w:rsid w:val="0035773D"/>
    <w:rsid w:val="00390FB6"/>
    <w:rsid w:val="00393185"/>
    <w:rsid w:val="003A2BB1"/>
    <w:rsid w:val="003C3FFE"/>
    <w:rsid w:val="003C698A"/>
    <w:rsid w:val="0040743A"/>
    <w:rsid w:val="004118B1"/>
    <w:rsid w:val="0046690A"/>
    <w:rsid w:val="004774C1"/>
    <w:rsid w:val="00493CAC"/>
    <w:rsid w:val="004F4A01"/>
    <w:rsid w:val="004F5D60"/>
    <w:rsid w:val="00511AA5"/>
    <w:rsid w:val="00522D06"/>
    <w:rsid w:val="00576D17"/>
    <w:rsid w:val="005A00FF"/>
    <w:rsid w:val="005D6E58"/>
    <w:rsid w:val="005F6013"/>
    <w:rsid w:val="00613785"/>
    <w:rsid w:val="006212D2"/>
    <w:rsid w:val="006377EC"/>
    <w:rsid w:val="00672848"/>
    <w:rsid w:val="00694165"/>
    <w:rsid w:val="0069736B"/>
    <w:rsid w:val="006B73F6"/>
    <w:rsid w:val="007128C8"/>
    <w:rsid w:val="007C3D38"/>
    <w:rsid w:val="007E26B2"/>
    <w:rsid w:val="00821690"/>
    <w:rsid w:val="008277C9"/>
    <w:rsid w:val="00840B68"/>
    <w:rsid w:val="00881C4A"/>
    <w:rsid w:val="008832BC"/>
    <w:rsid w:val="008A036C"/>
    <w:rsid w:val="008A766A"/>
    <w:rsid w:val="00902BF5"/>
    <w:rsid w:val="0091712A"/>
    <w:rsid w:val="009966F5"/>
    <w:rsid w:val="009B253F"/>
    <w:rsid w:val="009C5966"/>
    <w:rsid w:val="009C6B6A"/>
    <w:rsid w:val="009E36A6"/>
    <w:rsid w:val="009F45FC"/>
    <w:rsid w:val="00A45131"/>
    <w:rsid w:val="00A5206D"/>
    <w:rsid w:val="00A71AC8"/>
    <w:rsid w:val="00A87048"/>
    <w:rsid w:val="00A87AAC"/>
    <w:rsid w:val="00A979B8"/>
    <w:rsid w:val="00AB6306"/>
    <w:rsid w:val="00B2528F"/>
    <w:rsid w:val="00B33956"/>
    <w:rsid w:val="00B40886"/>
    <w:rsid w:val="00B44761"/>
    <w:rsid w:val="00B85F35"/>
    <w:rsid w:val="00B86FBE"/>
    <w:rsid w:val="00BC252F"/>
    <w:rsid w:val="00BD3600"/>
    <w:rsid w:val="00C16A18"/>
    <w:rsid w:val="00CA735D"/>
    <w:rsid w:val="00CB26B3"/>
    <w:rsid w:val="00CB2E31"/>
    <w:rsid w:val="00D32AFA"/>
    <w:rsid w:val="00D520B1"/>
    <w:rsid w:val="00D537F4"/>
    <w:rsid w:val="00D564F0"/>
    <w:rsid w:val="00DA2795"/>
    <w:rsid w:val="00DB211B"/>
    <w:rsid w:val="00DD7217"/>
    <w:rsid w:val="00DD7501"/>
    <w:rsid w:val="00E15B60"/>
    <w:rsid w:val="00E6624F"/>
    <w:rsid w:val="00E75BF7"/>
    <w:rsid w:val="00EB7FC2"/>
    <w:rsid w:val="00EE3676"/>
    <w:rsid w:val="00F32CD5"/>
    <w:rsid w:val="00F37FE7"/>
    <w:rsid w:val="00F552F1"/>
    <w:rsid w:val="00F578E5"/>
    <w:rsid w:val="00F75EE7"/>
    <w:rsid w:val="00F76102"/>
    <w:rsid w:val="00F86530"/>
    <w:rsid w:val="00FB467E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95EF"/>
  <w15:docId w15:val="{BDC3BC8F-F9E8-4D24-8ADC-2B683369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C3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8FD6F70-D1B7-40FB-AC98-2C2F232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creator>VERSUM</dc:creator>
  <cp:lastModifiedBy>frankova</cp:lastModifiedBy>
  <cp:revision>6</cp:revision>
  <cp:lastPrinted>2020-06-24T15:06:00Z</cp:lastPrinted>
  <dcterms:created xsi:type="dcterms:W3CDTF">2023-04-14T11:42:00Z</dcterms:created>
  <dcterms:modified xsi:type="dcterms:W3CDTF">2023-04-14T12:00:00Z</dcterms:modified>
</cp:coreProperties>
</file>