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0.xml" ContentType="application/vnd.openxmlformats-officedocument.wordprocessingml.fontTa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96FA7D" w14:textId="77777777" w:rsidR="00E422CC" w:rsidRPr="00C5622A" w:rsidRDefault="00000000" w:rsidP="008F0C7A">
      <w:pPr>
        <w:spacing w:after="288" w:line="208" w:lineRule="auto"/>
        <w:ind w:left="216"/>
        <w:jc w:val="center"/>
        <w:rPr>
          <w:rFonts w:ascii="Calibri" w:hAnsi="Calibri" w:cs="Calibri"/>
          <w:b/>
          <w:color w:val="000000"/>
          <w:spacing w:val="-2"/>
          <w:lang w:val="cs-CZ"/>
        </w:rPr>
      </w:pPr>
      <w:r w:rsidRPr="00C5622A">
        <w:rPr>
          <w:rFonts w:ascii="Calibri" w:hAnsi="Calibri" w:cs="Calibri"/>
          <w:b/>
          <w:color w:val="000000"/>
          <w:spacing w:val="-2"/>
          <w:lang w:val="cs-CZ"/>
        </w:rPr>
        <w:t>Smlouva o dílo</w:t>
      </w:r>
    </w:p>
    <w:p w14:paraId="005E88A7" w14:textId="74AE0EFC" w:rsidR="00663274" w:rsidRPr="00C5622A" w:rsidRDefault="00000000" w:rsidP="006907F6">
      <w:pPr>
        <w:ind w:right="-29"/>
        <w:rPr>
          <w:rFonts w:ascii="Calibri" w:hAnsi="Calibri" w:cs="Calibri"/>
          <w:b/>
          <w:color w:val="000000"/>
          <w:spacing w:val="-4"/>
          <w:lang w:val="cs-CZ"/>
        </w:rPr>
      </w:pPr>
      <w:r w:rsidRPr="00C5622A">
        <w:rPr>
          <w:rFonts w:ascii="Calibri" w:hAnsi="Calibri" w:cs="Calibri"/>
          <w:b/>
          <w:color w:val="000000"/>
          <w:spacing w:val="-4"/>
          <w:lang w:val="cs-CZ"/>
        </w:rPr>
        <w:t>DODAVAT</w:t>
      </w:r>
      <w:r w:rsidR="00663274" w:rsidRPr="00C5622A">
        <w:rPr>
          <w:rFonts w:ascii="Calibri" w:hAnsi="Calibri" w:cs="Calibri"/>
          <w:b/>
          <w:color w:val="000000"/>
          <w:spacing w:val="-4"/>
          <w:lang w:val="cs-CZ"/>
        </w:rPr>
        <w:t>EL</w:t>
      </w:r>
      <w:r w:rsidRPr="00C5622A">
        <w:rPr>
          <w:rFonts w:ascii="Calibri" w:hAnsi="Calibri" w:cs="Calibri"/>
          <w:b/>
          <w:color w:val="000000"/>
          <w:spacing w:val="-4"/>
          <w:lang w:val="cs-CZ"/>
        </w:rPr>
        <w:t>:</w:t>
      </w:r>
      <w:r w:rsidR="00663274" w:rsidRPr="00C5622A">
        <w:rPr>
          <w:rFonts w:ascii="Calibri" w:hAnsi="Calibri" w:cs="Calibri"/>
          <w:b/>
          <w:color w:val="000000"/>
          <w:spacing w:val="-6"/>
          <w:lang w:val="cs-CZ"/>
        </w:rPr>
        <w:tab/>
      </w:r>
      <w:r w:rsidR="00663274" w:rsidRPr="00C5622A">
        <w:rPr>
          <w:rFonts w:ascii="Calibri" w:hAnsi="Calibri" w:cs="Calibri"/>
          <w:b/>
          <w:color w:val="000000"/>
          <w:spacing w:val="-6"/>
          <w:lang w:val="cs-CZ"/>
        </w:rPr>
        <w:tab/>
      </w:r>
      <w:r w:rsidR="00663274" w:rsidRPr="00C5622A">
        <w:rPr>
          <w:rFonts w:ascii="Calibri" w:hAnsi="Calibri" w:cs="Calibri"/>
          <w:b/>
          <w:color w:val="000000"/>
          <w:spacing w:val="-6"/>
          <w:lang w:val="cs-CZ"/>
        </w:rPr>
        <w:tab/>
      </w:r>
      <w:r w:rsidR="00663274" w:rsidRPr="00C5622A">
        <w:rPr>
          <w:rFonts w:ascii="Calibri" w:hAnsi="Calibri" w:cs="Calibri"/>
          <w:b/>
          <w:color w:val="000000"/>
          <w:spacing w:val="-6"/>
          <w:lang w:val="cs-CZ"/>
        </w:rPr>
        <w:tab/>
        <w:t>DEEP VISION s.r.o.</w:t>
      </w:r>
    </w:p>
    <w:p w14:paraId="32C33AC8" w14:textId="25A2D12D" w:rsidR="00E422CC" w:rsidRPr="00C5622A" w:rsidRDefault="00000000" w:rsidP="006907F6">
      <w:pPr>
        <w:ind w:right="-29"/>
        <w:rPr>
          <w:rFonts w:ascii="Calibri" w:hAnsi="Calibri" w:cs="Calibri"/>
          <w:b/>
          <w:color w:val="000000"/>
          <w:spacing w:val="-4"/>
          <w:lang w:val="cs-CZ"/>
        </w:rPr>
      </w:pPr>
      <w:r w:rsidRPr="00C5622A">
        <w:rPr>
          <w:rFonts w:ascii="Calibri" w:hAnsi="Calibri" w:cs="Calibri"/>
          <w:b/>
          <w:color w:val="000000"/>
          <w:lang w:val="cs-CZ"/>
        </w:rPr>
        <w:t>Sídlo</w:t>
      </w:r>
      <w:r w:rsidR="00663274" w:rsidRPr="00C5622A">
        <w:rPr>
          <w:rFonts w:ascii="Calibri" w:hAnsi="Calibri" w:cs="Calibri"/>
          <w:b/>
          <w:color w:val="000000"/>
          <w:spacing w:val="-8"/>
          <w:lang w:val="cs-CZ"/>
        </w:rPr>
        <w:t xml:space="preserve"> </w:t>
      </w:r>
      <w:r w:rsidR="00663274" w:rsidRPr="00C5622A">
        <w:rPr>
          <w:rFonts w:ascii="Calibri" w:hAnsi="Calibri" w:cs="Calibri"/>
          <w:b/>
          <w:color w:val="000000"/>
          <w:spacing w:val="-8"/>
          <w:lang w:val="cs-CZ"/>
        </w:rPr>
        <w:tab/>
      </w:r>
      <w:r w:rsidR="00663274" w:rsidRPr="00C5622A">
        <w:rPr>
          <w:rFonts w:ascii="Calibri" w:hAnsi="Calibri" w:cs="Calibri"/>
          <w:b/>
          <w:color w:val="000000"/>
          <w:spacing w:val="-8"/>
          <w:lang w:val="cs-CZ"/>
        </w:rPr>
        <w:tab/>
      </w:r>
      <w:r w:rsidR="00663274" w:rsidRPr="00C5622A">
        <w:rPr>
          <w:rFonts w:ascii="Calibri" w:hAnsi="Calibri" w:cs="Calibri"/>
          <w:b/>
          <w:color w:val="000000"/>
          <w:spacing w:val="-8"/>
          <w:lang w:val="cs-CZ"/>
        </w:rPr>
        <w:tab/>
      </w:r>
      <w:r w:rsidR="00663274" w:rsidRPr="00C5622A">
        <w:rPr>
          <w:rFonts w:ascii="Calibri" w:hAnsi="Calibri" w:cs="Calibri"/>
          <w:b/>
          <w:color w:val="000000"/>
          <w:spacing w:val="-8"/>
          <w:lang w:val="cs-CZ"/>
        </w:rPr>
        <w:tab/>
      </w:r>
      <w:r w:rsidR="00663274" w:rsidRPr="00C5622A">
        <w:rPr>
          <w:rFonts w:ascii="Calibri" w:hAnsi="Calibri" w:cs="Calibri"/>
          <w:b/>
          <w:color w:val="000000"/>
          <w:spacing w:val="-8"/>
          <w:lang w:val="cs-CZ"/>
        </w:rPr>
        <w:tab/>
        <w:t>Hlaváčova 207, 530 02 Pardubice</w:t>
      </w:r>
    </w:p>
    <w:p w14:paraId="5D478957" w14:textId="07BD728E" w:rsidR="00663274" w:rsidRPr="00C5622A" w:rsidRDefault="00000000" w:rsidP="006907F6">
      <w:pPr>
        <w:rPr>
          <w:rFonts w:ascii="Calibri" w:hAnsi="Calibri" w:cs="Calibri"/>
          <w:b/>
          <w:color w:val="000000"/>
          <w:lang w:val="cs-CZ"/>
        </w:rPr>
      </w:pPr>
      <w:r w:rsidRPr="00C5622A">
        <w:rPr>
          <w:rFonts w:ascii="Calibri" w:hAnsi="Calibri" w:cs="Calibri"/>
          <w:b/>
          <w:color w:val="000000"/>
          <w:lang w:val="cs-CZ"/>
        </w:rPr>
        <w:t>Právní forma</w:t>
      </w:r>
      <w:r w:rsidR="008F0C7A" w:rsidRPr="00C5622A">
        <w:rPr>
          <w:rFonts w:ascii="Calibri" w:hAnsi="Calibri" w:cs="Calibri"/>
          <w:b/>
          <w:color w:val="000000"/>
          <w:lang w:val="cs-CZ"/>
        </w:rPr>
        <w:tab/>
      </w:r>
      <w:r w:rsidR="008F0C7A" w:rsidRPr="00C5622A">
        <w:rPr>
          <w:rFonts w:ascii="Calibri" w:hAnsi="Calibri" w:cs="Calibri"/>
          <w:b/>
          <w:color w:val="000000"/>
          <w:lang w:val="cs-CZ"/>
        </w:rPr>
        <w:tab/>
      </w:r>
      <w:r w:rsidR="008F0C7A" w:rsidRPr="00C5622A">
        <w:rPr>
          <w:rFonts w:ascii="Calibri" w:hAnsi="Calibri" w:cs="Calibri"/>
          <w:b/>
          <w:color w:val="000000"/>
          <w:lang w:val="cs-CZ"/>
        </w:rPr>
        <w:tab/>
      </w:r>
      <w:r w:rsidR="008F0C7A" w:rsidRPr="00C5622A">
        <w:rPr>
          <w:rFonts w:ascii="Calibri" w:hAnsi="Calibri" w:cs="Calibri"/>
          <w:b/>
          <w:color w:val="000000"/>
          <w:lang w:val="cs-CZ"/>
        </w:rPr>
        <w:tab/>
      </w:r>
      <w:r w:rsidR="00663274" w:rsidRPr="00C5622A">
        <w:rPr>
          <w:rFonts w:ascii="Calibri" w:hAnsi="Calibri" w:cs="Calibri"/>
          <w:b/>
          <w:color w:val="000000"/>
          <w:spacing w:val="-6"/>
          <w:lang w:val="cs-CZ"/>
        </w:rPr>
        <w:t>Společnost s ručením omezeným</w:t>
      </w:r>
    </w:p>
    <w:p w14:paraId="06B2DB6F" w14:textId="50437DD6" w:rsidR="00E422CC" w:rsidRPr="00C5622A" w:rsidRDefault="00000000" w:rsidP="006907F6">
      <w:pPr>
        <w:spacing w:before="36"/>
        <w:jc w:val="both"/>
        <w:rPr>
          <w:rFonts w:ascii="Calibri" w:hAnsi="Calibri" w:cs="Calibri"/>
          <w:b/>
          <w:color w:val="000000"/>
          <w:lang w:val="cs-CZ"/>
        </w:rPr>
      </w:pPr>
      <w:r w:rsidRPr="00C5622A">
        <w:rPr>
          <w:rFonts w:ascii="Calibri" w:hAnsi="Calibri" w:cs="Calibri"/>
          <w:b/>
          <w:color w:val="000000"/>
          <w:spacing w:val="-6"/>
          <w:lang w:val="cs-CZ"/>
        </w:rPr>
        <w:t>Identifikační číslo</w:t>
      </w:r>
      <w:r w:rsidR="008F0C7A" w:rsidRPr="00C5622A">
        <w:rPr>
          <w:rFonts w:ascii="Calibri" w:hAnsi="Calibri" w:cs="Calibri"/>
          <w:b/>
          <w:color w:val="000000"/>
          <w:spacing w:val="-6"/>
          <w:lang w:val="cs-CZ"/>
        </w:rPr>
        <w:tab/>
      </w:r>
      <w:r w:rsidR="008F0C7A" w:rsidRPr="00C5622A">
        <w:rPr>
          <w:rFonts w:ascii="Calibri" w:hAnsi="Calibri" w:cs="Calibri"/>
          <w:b/>
          <w:color w:val="000000"/>
          <w:spacing w:val="-6"/>
          <w:lang w:val="cs-CZ"/>
        </w:rPr>
        <w:tab/>
      </w:r>
      <w:r w:rsidR="008F0C7A" w:rsidRPr="00C5622A">
        <w:rPr>
          <w:rFonts w:ascii="Calibri" w:hAnsi="Calibri" w:cs="Calibri"/>
          <w:b/>
          <w:color w:val="000000"/>
          <w:spacing w:val="-6"/>
          <w:lang w:val="cs-CZ"/>
        </w:rPr>
        <w:tab/>
      </w:r>
      <w:r w:rsidR="008F0C7A" w:rsidRPr="00C5622A">
        <w:rPr>
          <w:rFonts w:ascii="Calibri" w:hAnsi="Calibri" w:cs="Calibri"/>
          <w:b/>
          <w:color w:val="000000"/>
          <w:lang w:val="cs-CZ"/>
        </w:rPr>
        <w:t>27540065</w:t>
      </w:r>
    </w:p>
    <w:p w14:paraId="1698DD76" w14:textId="4571D15F" w:rsidR="00E422CC" w:rsidRPr="00C5622A" w:rsidRDefault="00000000" w:rsidP="006907F6">
      <w:pPr>
        <w:rPr>
          <w:rFonts w:ascii="Calibri" w:hAnsi="Calibri" w:cs="Calibri"/>
          <w:b/>
          <w:color w:val="000000"/>
          <w:spacing w:val="-2"/>
          <w:lang w:val="cs-CZ"/>
        </w:rPr>
      </w:pPr>
      <w:r w:rsidRPr="00C5622A">
        <w:rPr>
          <w:rFonts w:ascii="Calibri" w:hAnsi="Calibri" w:cs="Calibri"/>
          <w:b/>
          <w:color w:val="000000"/>
          <w:spacing w:val="-2"/>
          <w:lang w:val="cs-CZ"/>
        </w:rPr>
        <w:t>Daňové identifikační číslo</w:t>
      </w:r>
      <w:r w:rsidR="008F0C7A" w:rsidRPr="00C5622A">
        <w:rPr>
          <w:rFonts w:ascii="Calibri" w:hAnsi="Calibri" w:cs="Calibri"/>
          <w:b/>
          <w:color w:val="000000"/>
          <w:spacing w:val="-8"/>
          <w:lang w:val="cs-CZ"/>
        </w:rPr>
        <w:t xml:space="preserve"> </w:t>
      </w:r>
      <w:r w:rsidR="008F0C7A" w:rsidRPr="00C5622A">
        <w:rPr>
          <w:rFonts w:ascii="Calibri" w:hAnsi="Calibri" w:cs="Calibri"/>
          <w:b/>
          <w:color w:val="000000"/>
          <w:spacing w:val="-8"/>
          <w:lang w:val="cs-CZ"/>
        </w:rPr>
        <w:tab/>
      </w:r>
      <w:r w:rsidR="008F0C7A" w:rsidRPr="00C5622A">
        <w:rPr>
          <w:rFonts w:ascii="Calibri" w:hAnsi="Calibri" w:cs="Calibri"/>
          <w:b/>
          <w:color w:val="000000"/>
          <w:spacing w:val="-8"/>
          <w:lang w:val="cs-CZ"/>
        </w:rPr>
        <w:tab/>
        <w:t>CZ27540065</w:t>
      </w:r>
    </w:p>
    <w:p w14:paraId="46A02373" w14:textId="78994117" w:rsidR="008F0C7A" w:rsidRPr="00C5622A" w:rsidRDefault="00000000" w:rsidP="006907F6">
      <w:pPr>
        <w:rPr>
          <w:rFonts w:ascii="Calibri" w:hAnsi="Calibri" w:cs="Calibri"/>
          <w:b/>
          <w:color w:val="000000"/>
          <w:spacing w:val="-4"/>
          <w:lang w:val="cs-CZ"/>
        </w:rPr>
      </w:pPr>
      <w:r w:rsidRPr="00C5622A">
        <w:rPr>
          <w:rFonts w:ascii="Calibri" w:hAnsi="Calibri" w:cs="Calibri"/>
          <w:b/>
          <w:color w:val="000000"/>
          <w:spacing w:val="-2"/>
          <w:lang w:val="cs-CZ"/>
        </w:rPr>
        <w:t>Oprávněná osoba jednat</w:t>
      </w:r>
      <w:r w:rsidR="008F0C7A" w:rsidRPr="00C5622A">
        <w:rPr>
          <w:rFonts w:ascii="Calibri" w:hAnsi="Calibri" w:cs="Calibri"/>
          <w:b/>
          <w:color w:val="000000"/>
          <w:spacing w:val="-4"/>
          <w:lang w:val="cs-CZ"/>
        </w:rPr>
        <w:t xml:space="preserve"> </w:t>
      </w:r>
      <w:r w:rsidR="008F0C7A" w:rsidRPr="00C5622A">
        <w:rPr>
          <w:rFonts w:ascii="Calibri" w:hAnsi="Calibri" w:cs="Calibri"/>
          <w:b/>
          <w:color w:val="000000"/>
          <w:spacing w:val="-4"/>
          <w:lang w:val="cs-CZ"/>
        </w:rPr>
        <w:tab/>
      </w:r>
      <w:r w:rsidR="008F0C7A" w:rsidRPr="00C5622A">
        <w:rPr>
          <w:rFonts w:ascii="Calibri" w:hAnsi="Calibri" w:cs="Calibri"/>
          <w:b/>
          <w:color w:val="000000"/>
          <w:spacing w:val="-4"/>
          <w:lang w:val="cs-CZ"/>
        </w:rPr>
        <w:tab/>
        <w:t>Ing. Petr Mazánek, jednatel</w:t>
      </w:r>
    </w:p>
    <w:p w14:paraId="30011EA0" w14:textId="7405AD0E" w:rsidR="008F0C7A" w:rsidRPr="00C5622A" w:rsidRDefault="00000000" w:rsidP="006907F6">
      <w:pPr>
        <w:rPr>
          <w:rFonts w:ascii="Calibri" w:hAnsi="Calibri" w:cs="Calibri"/>
          <w:b/>
          <w:color w:val="000000"/>
          <w:spacing w:val="-2"/>
          <w:lang w:val="cs-CZ"/>
        </w:rPr>
      </w:pPr>
      <w:r w:rsidRPr="00C5622A">
        <w:rPr>
          <w:rFonts w:ascii="Calibri" w:hAnsi="Calibri" w:cs="Calibri"/>
          <w:b/>
          <w:color w:val="000000"/>
          <w:lang w:val="cs-CZ"/>
        </w:rPr>
        <w:t>jménem dodavatele</w:t>
      </w:r>
      <w:r w:rsidR="008F0C7A" w:rsidRPr="00C5622A">
        <w:rPr>
          <w:rFonts w:ascii="Calibri" w:hAnsi="Calibri" w:cs="Calibri"/>
          <w:b/>
          <w:color w:val="000000"/>
          <w:spacing w:val="-2"/>
          <w:lang w:val="cs-CZ"/>
        </w:rPr>
        <w:t xml:space="preserve"> </w:t>
      </w:r>
      <w:r w:rsidR="008F0C7A" w:rsidRPr="00C5622A">
        <w:rPr>
          <w:rFonts w:ascii="Calibri" w:hAnsi="Calibri" w:cs="Calibri"/>
          <w:b/>
          <w:color w:val="000000"/>
          <w:spacing w:val="-2"/>
          <w:lang w:val="cs-CZ"/>
        </w:rPr>
        <w:tab/>
      </w:r>
      <w:r w:rsidR="008F0C7A" w:rsidRPr="00C5622A">
        <w:rPr>
          <w:rFonts w:ascii="Calibri" w:hAnsi="Calibri" w:cs="Calibri"/>
          <w:b/>
          <w:color w:val="000000"/>
          <w:spacing w:val="-2"/>
          <w:lang w:val="cs-CZ"/>
        </w:rPr>
        <w:tab/>
      </w:r>
      <w:r w:rsidR="008F0C7A" w:rsidRPr="00C5622A">
        <w:rPr>
          <w:rFonts w:ascii="Calibri" w:hAnsi="Calibri" w:cs="Calibri"/>
          <w:b/>
          <w:color w:val="000000"/>
          <w:spacing w:val="-2"/>
          <w:lang w:val="cs-CZ"/>
        </w:rPr>
        <w:tab/>
        <w:t>Jan Mareček, jednatel</w:t>
      </w:r>
    </w:p>
    <w:p w14:paraId="414B1DA4" w14:textId="42F89178" w:rsidR="008F0C7A" w:rsidRPr="00C5622A" w:rsidRDefault="00000000" w:rsidP="006907F6">
      <w:pPr>
        <w:rPr>
          <w:rFonts w:ascii="Calibri" w:hAnsi="Calibri" w:cs="Calibri"/>
          <w:b/>
          <w:color w:val="000000"/>
          <w:spacing w:val="-6"/>
          <w:lang w:val="cs-CZ"/>
        </w:rPr>
      </w:pPr>
      <w:r w:rsidRPr="00C5622A">
        <w:rPr>
          <w:rFonts w:ascii="Calibri" w:hAnsi="Calibri" w:cs="Calibri"/>
          <w:b/>
          <w:color w:val="000000"/>
          <w:spacing w:val="-7"/>
          <w:lang w:val="cs-CZ"/>
        </w:rPr>
        <w:t>Kontaktní osoba ve věcech technických:</w:t>
      </w:r>
      <w:r w:rsidR="008F0C7A" w:rsidRPr="00C5622A">
        <w:rPr>
          <w:rFonts w:ascii="Calibri" w:hAnsi="Calibri" w:cs="Calibri"/>
          <w:b/>
          <w:color w:val="000000"/>
          <w:spacing w:val="-6"/>
          <w:lang w:val="cs-CZ"/>
        </w:rPr>
        <w:t xml:space="preserve"> </w:t>
      </w:r>
      <w:r w:rsidR="00C5622A">
        <w:rPr>
          <w:rFonts w:ascii="Calibri" w:hAnsi="Calibri" w:cs="Calibri"/>
          <w:b/>
          <w:color w:val="000000"/>
          <w:spacing w:val="-6"/>
          <w:lang w:val="cs-CZ"/>
        </w:rPr>
        <w:tab/>
      </w:r>
      <w:r w:rsidR="008F0C7A" w:rsidRPr="00C5622A">
        <w:rPr>
          <w:rFonts w:ascii="Calibri" w:hAnsi="Calibri" w:cs="Calibri"/>
          <w:b/>
          <w:color w:val="000000"/>
          <w:spacing w:val="-6"/>
          <w:lang w:val="cs-CZ"/>
        </w:rPr>
        <w:t>Petr Čížek</w:t>
      </w:r>
    </w:p>
    <w:p w14:paraId="27AA27BC" w14:textId="54F17A90" w:rsidR="00E422CC" w:rsidRPr="00C5622A" w:rsidRDefault="00000000" w:rsidP="006907F6">
      <w:pPr>
        <w:rPr>
          <w:rFonts w:ascii="Calibri" w:hAnsi="Calibri" w:cs="Calibri"/>
          <w:b/>
          <w:color w:val="000000"/>
          <w:spacing w:val="-7"/>
          <w:lang w:val="cs-CZ"/>
        </w:rPr>
      </w:pPr>
      <w:r w:rsidRPr="00C5622A">
        <w:rPr>
          <w:rFonts w:ascii="Calibri" w:hAnsi="Calibri" w:cs="Calibri"/>
          <w:b/>
          <w:color w:val="000000"/>
          <w:lang w:val="cs-CZ"/>
        </w:rPr>
        <w:t>Telefon</w:t>
      </w:r>
      <w:r w:rsidR="008F0C7A" w:rsidRPr="00C5622A">
        <w:rPr>
          <w:rFonts w:ascii="Calibri" w:hAnsi="Calibri" w:cs="Calibri"/>
          <w:b/>
          <w:color w:val="000000"/>
          <w:lang w:val="cs-CZ"/>
        </w:rPr>
        <w:tab/>
      </w:r>
      <w:r w:rsidR="008F0C7A" w:rsidRPr="00C5622A">
        <w:rPr>
          <w:rFonts w:ascii="Calibri" w:hAnsi="Calibri" w:cs="Calibri"/>
          <w:b/>
          <w:color w:val="000000"/>
          <w:lang w:val="cs-CZ"/>
        </w:rPr>
        <w:tab/>
      </w:r>
      <w:r w:rsidR="008F0C7A" w:rsidRPr="00C5622A">
        <w:rPr>
          <w:rFonts w:ascii="Calibri" w:hAnsi="Calibri" w:cs="Calibri"/>
          <w:b/>
          <w:color w:val="000000"/>
          <w:lang w:val="cs-CZ"/>
        </w:rPr>
        <w:tab/>
      </w:r>
      <w:r w:rsidR="008F0C7A" w:rsidRPr="00C5622A">
        <w:rPr>
          <w:rFonts w:ascii="Calibri" w:hAnsi="Calibri" w:cs="Calibri"/>
          <w:b/>
          <w:color w:val="000000"/>
          <w:lang w:val="cs-CZ"/>
        </w:rPr>
        <w:tab/>
      </w:r>
      <w:r w:rsidR="00C5622A">
        <w:rPr>
          <w:rFonts w:ascii="Calibri" w:hAnsi="Calibri" w:cs="Calibri"/>
          <w:b/>
          <w:color w:val="000000"/>
          <w:lang w:val="cs-CZ"/>
        </w:rPr>
        <w:tab/>
      </w:r>
      <w:r w:rsidR="008F0C7A" w:rsidRPr="00C5622A">
        <w:rPr>
          <w:rFonts w:ascii="Calibri" w:hAnsi="Calibri" w:cs="Calibri"/>
          <w:b/>
          <w:color w:val="000000"/>
          <w:lang w:val="cs-CZ"/>
        </w:rPr>
        <w:t>+420 777 632357</w:t>
      </w:r>
    </w:p>
    <w:p w14:paraId="45C32E70" w14:textId="15AF7A82" w:rsidR="00E422CC" w:rsidRPr="00C5622A" w:rsidRDefault="00000000" w:rsidP="006907F6">
      <w:pPr>
        <w:rPr>
          <w:rFonts w:ascii="Calibri" w:hAnsi="Calibri" w:cs="Calibri"/>
          <w:b/>
          <w:color w:val="000000"/>
          <w:lang w:val="cs-CZ"/>
        </w:rPr>
      </w:pPr>
      <w:r w:rsidRPr="00C5622A">
        <w:rPr>
          <w:rFonts w:ascii="Calibri" w:hAnsi="Calibri" w:cs="Calibri"/>
          <w:b/>
          <w:color w:val="000000"/>
          <w:lang w:val="cs-CZ"/>
        </w:rPr>
        <w:t>Email</w:t>
      </w:r>
      <w:r w:rsidR="008F0C7A" w:rsidRPr="00C5622A">
        <w:rPr>
          <w:rFonts w:ascii="Calibri" w:hAnsi="Calibri" w:cs="Calibri"/>
          <w:b/>
          <w:color w:val="000000"/>
          <w:lang w:val="cs-CZ"/>
        </w:rPr>
        <w:tab/>
      </w:r>
      <w:r w:rsidR="008F0C7A" w:rsidRPr="00C5622A">
        <w:rPr>
          <w:rFonts w:ascii="Calibri" w:hAnsi="Calibri" w:cs="Calibri"/>
          <w:b/>
          <w:color w:val="000000"/>
          <w:lang w:val="cs-CZ"/>
        </w:rPr>
        <w:tab/>
      </w:r>
      <w:r w:rsidR="008F0C7A" w:rsidRPr="00C5622A">
        <w:rPr>
          <w:rFonts w:ascii="Calibri" w:hAnsi="Calibri" w:cs="Calibri"/>
          <w:b/>
          <w:color w:val="000000"/>
          <w:lang w:val="cs-CZ"/>
        </w:rPr>
        <w:tab/>
      </w:r>
      <w:r w:rsidR="008F0C7A" w:rsidRPr="00C5622A">
        <w:rPr>
          <w:rFonts w:ascii="Calibri" w:hAnsi="Calibri" w:cs="Calibri"/>
          <w:b/>
          <w:color w:val="000000"/>
          <w:lang w:val="cs-CZ"/>
        </w:rPr>
        <w:tab/>
      </w:r>
      <w:r w:rsidR="008F0C7A" w:rsidRPr="00C5622A">
        <w:rPr>
          <w:rFonts w:ascii="Calibri" w:hAnsi="Calibri" w:cs="Calibri"/>
          <w:b/>
          <w:color w:val="000000"/>
          <w:lang w:val="cs-CZ"/>
        </w:rPr>
        <w:tab/>
      </w:r>
      <w:r w:rsidR="008F0C7A" w:rsidRPr="00C5622A">
        <w:rPr>
          <w:rFonts w:ascii="Calibri" w:hAnsi="Calibri" w:cs="Calibri"/>
          <w:b/>
          <w:spacing w:val="-5"/>
          <w:lang w:val="cs-CZ"/>
        </w:rPr>
        <w:t>obchod@deepvision.cz</w:t>
      </w:r>
    </w:p>
    <w:p w14:paraId="08380C6A" w14:textId="77777777" w:rsidR="009D7548" w:rsidRDefault="00000000" w:rsidP="006907F6">
      <w:pPr>
        <w:spacing w:before="216"/>
        <w:rPr>
          <w:rFonts w:ascii="Calibri" w:hAnsi="Calibri" w:cs="Calibri"/>
          <w:b/>
          <w:color w:val="000000"/>
          <w:lang w:val="cs-CZ"/>
        </w:rPr>
      </w:pPr>
      <w:r w:rsidRPr="00C5622A">
        <w:rPr>
          <w:rFonts w:ascii="Calibri" w:hAnsi="Calibri" w:cs="Calibri"/>
          <w:b/>
          <w:color w:val="000000"/>
          <w:lang w:val="cs-CZ"/>
        </w:rPr>
        <w:t>A</w:t>
      </w:r>
    </w:p>
    <w:p w14:paraId="2BD365EA" w14:textId="1E0A324A" w:rsidR="008F0C7A" w:rsidRPr="00C5622A" w:rsidRDefault="00000000" w:rsidP="006907F6">
      <w:pPr>
        <w:rPr>
          <w:rFonts w:ascii="Calibri" w:hAnsi="Calibri" w:cs="Calibri"/>
          <w:b/>
          <w:color w:val="000000"/>
          <w:spacing w:val="-4"/>
          <w:lang w:val="cs-CZ"/>
        </w:rPr>
      </w:pPr>
      <w:r w:rsidRPr="00C5622A">
        <w:rPr>
          <w:rFonts w:ascii="Calibri" w:hAnsi="Calibri" w:cs="Calibri"/>
          <w:b/>
          <w:color w:val="000000"/>
          <w:spacing w:val="-4"/>
          <w:lang w:val="cs-CZ"/>
        </w:rPr>
        <w:t xml:space="preserve">OBJEDNATEL </w:t>
      </w:r>
      <w:r w:rsidR="008F0C7A" w:rsidRPr="00C5622A">
        <w:rPr>
          <w:rFonts w:ascii="Calibri" w:hAnsi="Calibri" w:cs="Calibri"/>
          <w:b/>
          <w:color w:val="000000"/>
          <w:spacing w:val="-4"/>
          <w:lang w:val="cs-CZ"/>
        </w:rPr>
        <w:tab/>
      </w:r>
      <w:r w:rsidR="008F0C7A" w:rsidRPr="00C5622A">
        <w:rPr>
          <w:rFonts w:ascii="Calibri" w:hAnsi="Calibri" w:cs="Calibri"/>
          <w:b/>
          <w:color w:val="000000"/>
          <w:spacing w:val="-4"/>
          <w:lang w:val="cs-CZ"/>
        </w:rPr>
        <w:tab/>
      </w:r>
      <w:r w:rsidR="008F0C7A" w:rsidRPr="00C5622A">
        <w:rPr>
          <w:rFonts w:ascii="Calibri" w:hAnsi="Calibri" w:cs="Calibri"/>
          <w:b/>
          <w:color w:val="000000"/>
          <w:spacing w:val="-4"/>
          <w:lang w:val="cs-CZ"/>
        </w:rPr>
        <w:tab/>
      </w:r>
      <w:r w:rsidR="008F0C7A" w:rsidRPr="00C5622A">
        <w:rPr>
          <w:rFonts w:ascii="Calibri" w:hAnsi="Calibri" w:cs="Calibri"/>
          <w:b/>
          <w:color w:val="000000"/>
          <w:spacing w:val="-4"/>
          <w:lang w:val="cs-CZ"/>
        </w:rPr>
        <w:tab/>
        <w:t>PAP PARDUBICE o.p.s.</w:t>
      </w:r>
    </w:p>
    <w:p w14:paraId="0D93144B" w14:textId="2D0FF9FF" w:rsidR="00E422CC" w:rsidRPr="00C5622A" w:rsidRDefault="00000000" w:rsidP="006907F6">
      <w:pPr>
        <w:ind w:right="2160"/>
        <w:rPr>
          <w:rFonts w:ascii="Calibri" w:hAnsi="Calibri" w:cs="Calibri"/>
          <w:b/>
          <w:color w:val="000000"/>
          <w:spacing w:val="-4"/>
          <w:lang w:val="cs-CZ"/>
        </w:rPr>
      </w:pPr>
      <w:r w:rsidRPr="00C5622A">
        <w:rPr>
          <w:rFonts w:ascii="Calibri" w:hAnsi="Calibri" w:cs="Calibri"/>
          <w:b/>
          <w:color w:val="000000"/>
          <w:lang w:val="cs-CZ"/>
        </w:rPr>
        <w:t>Sídlo</w:t>
      </w:r>
      <w:r w:rsidR="008F0C7A" w:rsidRPr="00C5622A">
        <w:rPr>
          <w:rFonts w:ascii="Calibri" w:hAnsi="Calibri" w:cs="Calibri"/>
          <w:b/>
          <w:color w:val="000000"/>
          <w:spacing w:val="-9"/>
          <w:lang w:val="cs-CZ"/>
        </w:rPr>
        <w:t xml:space="preserve"> </w:t>
      </w:r>
      <w:r w:rsidR="008F0C7A" w:rsidRPr="00C5622A">
        <w:rPr>
          <w:rFonts w:ascii="Calibri" w:hAnsi="Calibri" w:cs="Calibri"/>
          <w:b/>
          <w:color w:val="000000"/>
          <w:spacing w:val="-9"/>
          <w:lang w:val="cs-CZ"/>
        </w:rPr>
        <w:tab/>
      </w:r>
      <w:r w:rsidR="008F0C7A" w:rsidRPr="00C5622A">
        <w:rPr>
          <w:rFonts w:ascii="Calibri" w:hAnsi="Calibri" w:cs="Calibri"/>
          <w:b/>
          <w:color w:val="000000"/>
          <w:spacing w:val="-9"/>
          <w:lang w:val="cs-CZ"/>
        </w:rPr>
        <w:tab/>
      </w:r>
      <w:r w:rsidR="008F0C7A" w:rsidRPr="00C5622A">
        <w:rPr>
          <w:rFonts w:ascii="Calibri" w:hAnsi="Calibri" w:cs="Calibri"/>
          <w:b/>
          <w:color w:val="000000"/>
          <w:spacing w:val="-9"/>
          <w:lang w:val="cs-CZ"/>
        </w:rPr>
        <w:tab/>
      </w:r>
      <w:r w:rsidR="008F0C7A" w:rsidRPr="00C5622A">
        <w:rPr>
          <w:rFonts w:ascii="Calibri" w:hAnsi="Calibri" w:cs="Calibri"/>
          <w:b/>
          <w:color w:val="000000"/>
          <w:spacing w:val="-9"/>
          <w:lang w:val="cs-CZ"/>
        </w:rPr>
        <w:tab/>
      </w:r>
      <w:r w:rsidR="008F0C7A" w:rsidRPr="00C5622A">
        <w:rPr>
          <w:rFonts w:ascii="Calibri" w:hAnsi="Calibri" w:cs="Calibri"/>
          <w:b/>
          <w:color w:val="000000"/>
          <w:spacing w:val="-9"/>
          <w:lang w:val="cs-CZ"/>
        </w:rPr>
        <w:tab/>
        <w:t>Jiráskova 2664, 530 02 Pardubice</w:t>
      </w:r>
    </w:p>
    <w:p w14:paraId="2E03281A" w14:textId="26E8C352" w:rsidR="008F0C7A" w:rsidRPr="00C5622A" w:rsidRDefault="00000000" w:rsidP="006907F6">
      <w:pPr>
        <w:ind w:right="1800"/>
        <w:rPr>
          <w:rFonts w:ascii="Calibri" w:hAnsi="Calibri" w:cs="Calibri"/>
          <w:b/>
          <w:color w:val="000000"/>
          <w:lang w:val="cs-CZ"/>
        </w:rPr>
      </w:pPr>
      <w:r w:rsidRPr="00C5622A">
        <w:rPr>
          <w:rFonts w:ascii="Calibri" w:hAnsi="Calibri" w:cs="Calibri"/>
          <w:b/>
          <w:color w:val="000000"/>
          <w:lang w:val="cs-CZ"/>
        </w:rPr>
        <w:t xml:space="preserve">Právní forma </w:t>
      </w:r>
      <w:r w:rsidR="008F0C7A" w:rsidRPr="00C5622A">
        <w:rPr>
          <w:rFonts w:ascii="Calibri" w:hAnsi="Calibri" w:cs="Calibri"/>
          <w:b/>
          <w:color w:val="000000"/>
          <w:lang w:val="cs-CZ"/>
        </w:rPr>
        <w:tab/>
      </w:r>
      <w:r w:rsidR="008F0C7A" w:rsidRPr="00C5622A">
        <w:rPr>
          <w:rFonts w:ascii="Calibri" w:hAnsi="Calibri" w:cs="Calibri"/>
          <w:b/>
          <w:color w:val="000000"/>
          <w:lang w:val="cs-CZ"/>
        </w:rPr>
        <w:tab/>
      </w:r>
      <w:r w:rsidR="008F0C7A" w:rsidRPr="00C5622A">
        <w:rPr>
          <w:rFonts w:ascii="Calibri" w:hAnsi="Calibri" w:cs="Calibri"/>
          <w:b/>
          <w:color w:val="000000"/>
          <w:lang w:val="cs-CZ"/>
        </w:rPr>
        <w:tab/>
      </w:r>
      <w:r w:rsidR="008F0C7A" w:rsidRPr="00C5622A">
        <w:rPr>
          <w:rFonts w:ascii="Calibri" w:hAnsi="Calibri" w:cs="Calibri"/>
          <w:b/>
          <w:color w:val="000000"/>
          <w:lang w:val="cs-CZ"/>
        </w:rPr>
        <w:tab/>
        <w:t xml:space="preserve">Obecně prospěšná společnost </w:t>
      </w:r>
    </w:p>
    <w:p w14:paraId="2EE8ED41" w14:textId="544F5E9C" w:rsidR="008F0C7A" w:rsidRPr="00C5622A" w:rsidRDefault="00000000" w:rsidP="006907F6">
      <w:pPr>
        <w:rPr>
          <w:rFonts w:ascii="Calibri" w:hAnsi="Calibri" w:cs="Calibri"/>
          <w:b/>
          <w:color w:val="000000"/>
          <w:spacing w:val="-9"/>
          <w:lang w:val="cs-CZ"/>
        </w:rPr>
      </w:pPr>
      <w:r w:rsidRPr="00C5622A">
        <w:rPr>
          <w:rFonts w:ascii="Calibri" w:hAnsi="Calibri" w:cs="Calibri"/>
          <w:b/>
          <w:color w:val="000000"/>
          <w:spacing w:val="-6"/>
          <w:lang w:val="cs-CZ"/>
        </w:rPr>
        <w:t>Identifikační číslo</w:t>
      </w:r>
      <w:r w:rsidR="008F0C7A" w:rsidRPr="00C5622A">
        <w:rPr>
          <w:rFonts w:ascii="Calibri" w:hAnsi="Calibri" w:cs="Calibri"/>
          <w:b/>
          <w:color w:val="000000"/>
          <w:spacing w:val="-6"/>
          <w:lang w:val="cs-CZ"/>
        </w:rPr>
        <w:tab/>
      </w:r>
      <w:r w:rsidR="008F0C7A" w:rsidRPr="00C5622A">
        <w:rPr>
          <w:rFonts w:ascii="Calibri" w:hAnsi="Calibri" w:cs="Calibri"/>
          <w:b/>
          <w:color w:val="000000"/>
          <w:spacing w:val="-6"/>
          <w:lang w:val="cs-CZ"/>
        </w:rPr>
        <w:tab/>
      </w:r>
      <w:r w:rsidR="008F0C7A" w:rsidRPr="00C5622A">
        <w:rPr>
          <w:rFonts w:ascii="Calibri" w:hAnsi="Calibri" w:cs="Calibri"/>
          <w:b/>
          <w:color w:val="000000"/>
          <w:spacing w:val="-6"/>
          <w:lang w:val="cs-CZ"/>
        </w:rPr>
        <w:tab/>
      </w:r>
      <w:r w:rsidR="008F0C7A" w:rsidRPr="00C5622A">
        <w:rPr>
          <w:rFonts w:ascii="Calibri" w:hAnsi="Calibri" w:cs="Calibri"/>
          <w:b/>
          <w:color w:val="000000"/>
          <w:lang w:val="cs-CZ"/>
        </w:rPr>
        <w:t>28825781</w:t>
      </w:r>
    </w:p>
    <w:p w14:paraId="2CB917DC" w14:textId="3C557447" w:rsidR="00E422CC" w:rsidRPr="00C5622A" w:rsidRDefault="00000000" w:rsidP="006907F6">
      <w:pPr>
        <w:rPr>
          <w:rFonts w:ascii="Calibri" w:hAnsi="Calibri" w:cs="Calibri"/>
          <w:b/>
          <w:color w:val="000000"/>
          <w:spacing w:val="-2"/>
          <w:lang w:val="cs-CZ"/>
        </w:rPr>
      </w:pPr>
      <w:r w:rsidRPr="00C5622A">
        <w:rPr>
          <w:rFonts w:ascii="Calibri" w:hAnsi="Calibri" w:cs="Calibri"/>
          <w:b/>
          <w:color w:val="000000"/>
          <w:spacing w:val="-2"/>
          <w:lang w:val="cs-CZ"/>
        </w:rPr>
        <w:t>Daňové identifikační číslo</w:t>
      </w:r>
      <w:r w:rsidR="00C5622A" w:rsidRPr="00C5622A">
        <w:rPr>
          <w:rFonts w:ascii="Calibri" w:hAnsi="Calibri" w:cs="Calibri"/>
          <w:b/>
          <w:color w:val="000000"/>
          <w:spacing w:val="-8"/>
          <w:lang w:val="cs-CZ"/>
        </w:rPr>
        <w:tab/>
      </w:r>
      <w:r w:rsidR="00C5622A" w:rsidRPr="00C5622A">
        <w:rPr>
          <w:rFonts w:ascii="Calibri" w:hAnsi="Calibri" w:cs="Calibri"/>
          <w:b/>
          <w:color w:val="000000"/>
          <w:spacing w:val="-8"/>
          <w:lang w:val="cs-CZ"/>
        </w:rPr>
        <w:tab/>
      </w:r>
      <w:r w:rsidR="008F0C7A" w:rsidRPr="00C5622A">
        <w:rPr>
          <w:rFonts w:ascii="Calibri" w:hAnsi="Calibri" w:cs="Calibri"/>
          <w:b/>
          <w:color w:val="000000"/>
          <w:spacing w:val="-8"/>
          <w:lang w:val="cs-CZ"/>
        </w:rPr>
        <w:t>CZ28825781</w:t>
      </w:r>
    </w:p>
    <w:p w14:paraId="53D527AA" w14:textId="71539162" w:rsidR="00E422CC" w:rsidRPr="00C5622A" w:rsidRDefault="00000000" w:rsidP="006907F6">
      <w:pPr>
        <w:rPr>
          <w:rFonts w:ascii="Calibri" w:hAnsi="Calibri" w:cs="Calibri"/>
          <w:b/>
          <w:color w:val="000000"/>
          <w:spacing w:val="-2"/>
          <w:lang w:val="cs-CZ"/>
        </w:rPr>
      </w:pPr>
      <w:r w:rsidRPr="00C5622A">
        <w:rPr>
          <w:rFonts w:ascii="Calibri" w:hAnsi="Calibri" w:cs="Calibri"/>
          <w:b/>
          <w:color w:val="000000"/>
          <w:spacing w:val="-2"/>
          <w:lang w:val="cs-CZ"/>
        </w:rPr>
        <w:t>Oprávněná osoba jednat</w:t>
      </w:r>
      <w:r w:rsidR="008F0C7A" w:rsidRPr="00C5622A">
        <w:rPr>
          <w:rFonts w:ascii="Calibri" w:hAnsi="Calibri" w:cs="Calibri"/>
          <w:b/>
          <w:color w:val="000000"/>
          <w:spacing w:val="-3"/>
          <w:lang w:val="cs-CZ"/>
        </w:rPr>
        <w:t xml:space="preserve"> </w:t>
      </w:r>
      <w:r w:rsidR="00C5622A" w:rsidRPr="00C5622A">
        <w:rPr>
          <w:rFonts w:ascii="Calibri" w:hAnsi="Calibri" w:cs="Calibri"/>
          <w:b/>
          <w:color w:val="000000"/>
          <w:spacing w:val="-3"/>
          <w:lang w:val="cs-CZ"/>
        </w:rPr>
        <w:tab/>
      </w:r>
      <w:r w:rsidR="00C5622A" w:rsidRPr="00C5622A">
        <w:rPr>
          <w:rFonts w:ascii="Calibri" w:hAnsi="Calibri" w:cs="Calibri"/>
          <w:b/>
          <w:color w:val="000000"/>
          <w:spacing w:val="-3"/>
          <w:lang w:val="cs-CZ"/>
        </w:rPr>
        <w:tab/>
      </w:r>
      <w:r w:rsidR="008F0C7A" w:rsidRPr="00C5622A">
        <w:rPr>
          <w:rFonts w:ascii="Calibri" w:hAnsi="Calibri" w:cs="Calibri"/>
          <w:b/>
          <w:color w:val="000000"/>
          <w:spacing w:val="-3"/>
          <w:lang w:val="cs-CZ"/>
        </w:rPr>
        <w:t>Jiří Vysoudil, ředitel společnosti</w:t>
      </w:r>
    </w:p>
    <w:p w14:paraId="335F8F4F" w14:textId="77777777" w:rsidR="00E422CC" w:rsidRPr="00C5622A" w:rsidRDefault="00000000" w:rsidP="006907F6">
      <w:pPr>
        <w:rPr>
          <w:rFonts w:ascii="Calibri" w:hAnsi="Calibri" w:cs="Calibri"/>
          <w:b/>
          <w:color w:val="000000"/>
          <w:lang w:val="cs-CZ"/>
        </w:rPr>
      </w:pPr>
      <w:r w:rsidRPr="00C5622A">
        <w:rPr>
          <w:rFonts w:ascii="Calibri" w:hAnsi="Calibri" w:cs="Calibri"/>
          <w:b/>
          <w:color w:val="000000"/>
          <w:lang w:val="cs-CZ"/>
        </w:rPr>
        <w:t>jménem dodavatele</w:t>
      </w:r>
    </w:p>
    <w:p w14:paraId="23DD234F" w14:textId="51F8CF54" w:rsidR="008F0C7A" w:rsidRPr="00C5622A" w:rsidRDefault="00000000" w:rsidP="006907F6">
      <w:pPr>
        <w:rPr>
          <w:rFonts w:ascii="Calibri" w:hAnsi="Calibri" w:cs="Calibri"/>
          <w:b/>
          <w:color w:val="000000"/>
          <w:lang w:val="cs-CZ"/>
        </w:rPr>
      </w:pPr>
      <w:r w:rsidRPr="00C5622A">
        <w:rPr>
          <w:rFonts w:ascii="Calibri" w:hAnsi="Calibri" w:cs="Calibri"/>
          <w:b/>
          <w:color w:val="000000"/>
          <w:spacing w:val="-7"/>
          <w:lang w:val="cs-CZ"/>
        </w:rPr>
        <w:t>Kontaktn</w:t>
      </w:r>
      <w:r w:rsidR="00C5622A" w:rsidRPr="00C5622A">
        <w:rPr>
          <w:rFonts w:ascii="Calibri" w:hAnsi="Calibri" w:cs="Calibri"/>
          <w:b/>
          <w:color w:val="000000"/>
          <w:spacing w:val="-7"/>
          <w:lang w:val="cs-CZ"/>
        </w:rPr>
        <w:t>í</w:t>
      </w:r>
      <w:r w:rsidRPr="00C5622A">
        <w:rPr>
          <w:rFonts w:ascii="Calibri" w:hAnsi="Calibri" w:cs="Calibri"/>
          <w:b/>
          <w:color w:val="000000"/>
          <w:spacing w:val="-7"/>
          <w:lang w:val="cs-CZ"/>
        </w:rPr>
        <w:t xml:space="preserve"> technických: </w:t>
      </w:r>
      <w:r w:rsidR="00C5622A" w:rsidRPr="00C5622A">
        <w:rPr>
          <w:rFonts w:ascii="Calibri" w:hAnsi="Calibri" w:cs="Calibri"/>
          <w:b/>
          <w:color w:val="000000"/>
          <w:spacing w:val="-7"/>
          <w:lang w:val="cs-CZ"/>
        </w:rPr>
        <w:tab/>
      </w:r>
      <w:r w:rsidR="00C5622A" w:rsidRPr="00C5622A">
        <w:rPr>
          <w:rFonts w:ascii="Calibri" w:hAnsi="Calibri" w:cs="Calibri"/>
          <w:b/>
          <w:color w:val="000000"/>
          <w:spacing w:val="-7"/>
          <w:lang w:val="cs-CZ"/>
        </w:rPr>
        <w:tab/>
      </w:r>
      <w:r w:rsidR="00C5622A" w:rsidRPr="00C5622A">
        <w:rPr>
          <w:rFonts w:ascii="Calibri" w:hAnsi="Calibri" w:cs="Calibri"/>
          <w:b/>
          <w:color w:val="000000"/>
          <w:spacing w:val="-7"/>
          <w:lang w:val="cs-CZ"/>
        </w:rPr>
        <w:tab/>
      </w:r>
      <w:r w:rsidR="008F0C7A" w:rsidRPr="00C5622A">
        <w:rPr>
          <w:rFonts w:ascii="Calibri" w:hAnsi="Calibri" w:cs="Calibri"/>
          <w:b/>
          <w:color w:val="000000"/>
          <w:lang w:val="cs-CZ"/>
        </w:rPr>
        <w:t>Radek Musil</w:t>
      </w:r>
    </w:p>
    <w:p w14:paraId="74098869" w14:textId="7E046010" w:rsidR="00E422CC" w:rsidRPr="00C5622A" w:rsidRDefault="00000000" w:rsidP="006907F6">
      <w:pPr>
        <w:rPr>
          <w:rFonts w:ascii="Calibri" w:hAnsi="Calibri" w:cs="Calibri"/>
          <w:b/>
          <w:color w:val="000000"/>
          <w:lang w:val="cs-CZ"/>
        </w:rPr>
      </w:pPr>
      <w:r w:rsidRPr="00C5622A">
        <w:rPr>
          <w:rFonts w:ascii="Calibri" w:hAnsi="Calibri" w:cs="Calibri"/>
          <w:b/>
          <w:color w:val="000000"/>
          <w:lang w:val="cs-CZ"/>
        </w:rPr>
        <w:t>Telefon</w:t>
      </w:r>
      <w:r w:rsidR="00C5622A" w:rsidRPr="00C5622A">
        <w:rPr>
          <w:rFonts w:ascii="Calibri" w:hAnsi="Calibri" w:cs="Calibri"/>
          <w:b/>
          <w:color w:val="000000"/>
          <w:lang w:val="cs-CZ"/>
        </w:rPr>
        <w:tab/>
      </w:r>
      <w:r w:rsidR="00C5622A" w:rsidRPr="00C5622A">
        <w:rPr>
          <w:rFonts w:ascii="Calibri" w:hAnsi="Calibri" w:cs="Calibri"/>
          <w:b/>
          <w:color w:val="000000"/>
          <w:lang w:val="cs-CZ"/>
        </w:rPr>
        <w:tab/>
      </w:r>
      <w:r w:rsidR="00C5622A" w:rsidRPr="00C5622A">
        <w:rPr>
          <w:rFonts w:ascii="Calibri" w:hAnsi="Calibri" w:cs="Calibri"/>
          <w:b/>
          <w:color w:val="000000"/>
          <w:lang w:val="cs-CZ"/>
        </w:rPr>
        <w:tab/>
      </w:r>
      <w:r w:rsidR="00C5622A" w:rsidRPr="00C5622A">
        <w:rPr>
          <w:rFonts w:ascii="Calibri" w:hAnsi="Calibri" w:cs="Calibri"/>
          <w:b/>
          <w:color w:val="000000"/>
          <w:lang w:val="cs-CZ"/>
        </w:rPr>
        <w:tab/>
      </w:r>
      <w:r w:rsidR="00C5622A">
        <w:rPr>
          <w:rFonts w:ascii="Calibri" w:hAnsi="Calibri" w:cs="Calibri"/>
          <w:b/>
          <w:color w:val="000000"/>
          <w:lang w:val="cs-CZ"/>
        </w:rPr>
        <w:tab/>
      </w:r>
      <w:r w:rsidR="008F0C7A" w:rsidRPr="00C5622A">
        <w:rPr>
          <w:rFonts w:ascii="Calibri" w:hAnsi="Calibri" w:cs="Calibri"/>
          <w:b/>
          <w:color w:val="000000"/>
          <w:lang w:val="cs-CZ"/>
        </w:rPr>
        <w:t>+420 461 101 234</w:t>
      </w:r>
    </w:p>
    <w:p w14:paraId="21D84539" w14:textId="76CBC370" w:rsidR="008F0C7A" w:rsidRPr="009D7548" w:rsidRDefault="00000000" w:rsidP="006907F6">
      <w:pPr>
        <w:ind w:right="648"/>
        <w:rPr>
          <w:rFonts w:ascii="Calibri" w:hAnsi="Calibri" w:cs="Calibri"/>
          <w:b/>
          <w:lang w:val="cs-CZ"/>
        </w:rPr>
      </w:pPr>
      <w:r w:rsidRPr="00C5622A">
        <w:rPr>
          <w:rFonts w:ascii="Calibri" w:hAnsi="Calibri" w:cs="Calibri"/>
          <w:b/>
          <w:color w:val="000000"/>
          <w:lang w:val="cs-CZ"/>
        </w:rPr>
        <w:t>Email</w:t>
      </w:r>
      <w:r w:rsidR="00C5622A" w:rsidRPr="00C5622A">
        <w:rPr>
          <w:rFonts w:ascii="Calibri" w:hAnsi="Calibri" w:cs="Calibri"/>
          <w:b/>
          <w:color w:val="000000"/>
          <w:lang w:val="cs-CZ"/>
        </w:rPr>
        <w:tab/>
      </w:r>
      <w:r w:rsidR="00C5622A" w:rsidRPr="00C5622A">
        <w:rPr>
          <w:rFonts w:ascii="Calibri" w:hAnsi="Calibri" w:cs="Calibri"/>
          <w:b/>
          <w:color w:val="000000"/>
          <w:lang w:val="cs-CZ"/>
        </w:rPr>
        <w:tab/>
      </w:r>
      <w:r w:rsidR="00C5622A" w:rsidRPr="00C5622A">
        <w:rPr>
          <w:rFonts w:ascii="Calibri" w:hAnsi="Calibri" w:cs="Calibri"/>
          <w:b/>
          <w:color w:val="000000"/>
          <w:lang w:val="cs-CZ"/>
        </w:rPr>
        <w:tab/>
      </w:r>
      <w:r w:rsidR="00C5622A" w:rsidRPr="00C5622A">
        <w:rPr>
          <w:rFonts w:ascii="Calibri" w:hAnsi="Calibri" w:cs="Calibri"/>
          <w:b/>
          <w:color w:val="000000"/>
          <w:lang w:val="cs-CZ"/>
        </w:rPr>
        <w:tab/>
      </w:r>
      <w:r w:rsidR="00C5622A" w:rsidRPr="00C5622A">
        <w:rPr>
          <w:rFonts w:ascii="Calibri" w:hAnsi="Calibri" w:cs="Calibri"/>
          <w:b/>
          <w:color w:val="000000"/>
          <w:lang w:val="cs-CZ"/>
        </w:rPr>
        <w:tab/>
      </w:r>
      <w:hyperlink r:id="rId5" w:history="1">
        <w:r w:rsidR="00C5622A" w:rsidRPr="009D7548">
          <w:rPr>
            <w:rStyle w:val="Hypertextovodkaz"/>
            <w:rFonts w:ascii="Calibri" w:hAnsi="Calibri" w:cs="Calibri"/>
            <w:b/>
            <w:color w:val="auto"/>
            <w:spacing w:val="-5"/>
            <w:u w:val="none"/>
            <w:lang w:val="cs-CZ"/>
          </w:rPr>
          <w:t>radek.musil@aquapce.cz</w:t>
        </w:r>
      </w:hyperlink>
    </w:p>
    <w:p w14:paraId="3B3B1AA0" w14:textId="43B94AD6" w:rsidR="00E422CC" w:rsidRPr="009D7548" w:rsidRDefault="00000000">
      <w:pPr>
        <w:spacing w:before="468" w:line="266" w:lineRule="auto"/>
        <w:rPr>
          <w:rFonts w:cstheme="minorHAnsi"/>
          <w:color w:val="000000"/>
          <w:spacing w:val="-5"/>
          <w:lang w:val="cs-CZ"/>
        </w:rPr>
      </w:pPr>
      <w:r w:rsidRPr="009D7548">
        <w:rPr>
          <w:rFonts w:cstheme="minorHAnsi"/>
          <w:color w:val="000000"/>
          <w:spacing w:val="-5"/>
          <w:lang w:val="cs-CZ"/>
        </w:rPr>
        <w:t xml:space="preserve">jako </w:t>
      </w:r>
      <w:r w:rsidRPr="009D7548">
        <w:rPr>
          <w:rFonts w:cstheme="minorHAnsi"/>
          <w:b/>
          <w:color w:val="000000"/>
          <w:spacing w:val="-5"/>
          <w:lang w:val="cs-CZ"/>
        </w:rPr>
        <w:t xml:space="preserve">kupující </w:t>
      </w:r>
      <w:r w:rsidRPr="009D7548">
        <w:rPr>
          <w:rFonts w:cstheme="minorHAnsi"/>
          <w:color w:val="000000"/>
          <w:spacing w:val="-5"/>
          <w:lang w:val="cs-CZ"/>
        </w:rPr>
        <w:t>na straně druhé (dále jen „kupující")</w:t>
      </w:r>
    </w:p>
    <w:p w14:paraId="657940CB" w14:textId="77777777" w:rsidR="00E422CC" w:rsidRPr="009D7548" w:rsidRDefault="00000000">
      <w:pPr>
        <w:spacing w:before="504" w:line="280" w:lineRule="auto"/>
        <w:rPr>
          <w:rFonts w:cstheme="minorHAnsi"/>
          <w:color w:val="000000"/>
          <w:spacing w:val="-4"/>
          <w:lang w:val="cs-CZ"/>
        </w:rPr>
      </w:pPr>
      <w:r w:rsidRPr="009D7548">
        <w:rPr>
          <w:rFonts w:cstheme="minorHAnsi"/>
          <w:color w:val="000000"/>
          <w:spacing w:val="-4"/>
          <w:lang w:val="cs-CZ"/>
        </w:rPr>
        <w:t xml:space="preserve">uzavírají dnešního dne, měsíce a roku dle ustanovení § 2079 a násl. zákona č. 89/2012 Sb., občanský zákoník, </w:t>
      </w:r>
      <w:r w:rsidRPr="009D7548">
        <w:rPr>
          <w:rFonts w:cstheme="minorHAnsi"/>
          <w:color w:val="000000"/>
          <w:spacing w:val="-6"/>
          <w:lang w:val="cs-CZ"/>
        </w:rPr>
        <w:t>v platném znění (dále jen „z. č. 89/2012 Sb.) tuto smlouvu.</w:t>
      </w:r>
    </w:p>
    <w:p w14:paraId="77B78F53" w14:textId="77777777" w:rsidR="00E422CC" w:rsidRPr="00C5622A" w:rsidRDefault="00000000">
      <w:pPr>
        <w:spacing w:before="288" w:line="192" w:lineRule="auto"/>
        <w:jc w:val="center"/>
        <w:rPr>
          <w:rFonts w:cstheme="minorHAnsi"/>
          <w:color w:val="000000"/>
          <w:sz w:val="20"/>
          <w:szCs w:val="20"/>
          <w:lang w:val="cs-CZ"/>
        </w:rPr>
      </w:pPr>
      <w:r w:rsidRPr="00C5622A">
        <w:rPr>
          <w:rFonts w:cstheme="minorHAnsi"/>
          <w:color w:val="000000"/>
          <w:sz w:val="20"/>
          <w:szCs w:val="20"/>
          <w:lang w:val="cs-CZ"/>
        </w:rPr>
        <w:t>I.</w:t>
      </w:r>
    </w:p>
    <w:p w14:paraId="58024C5A" w14:textId="77777777" w:rsidR="00E422CC" w:rsidRPr="00C5622A" w:rsidRDefault="00000000">
      <w:pPr>
        <w:spacing w:before="72"/>
        <w:jc w:val="center"/>
        <w:rPr>
          <w:rFonts w:cstheme="minorHAnsi"/>
          <w:b/>
          <w:color w:val="000000"/>
          <w:spacing w:val="-2"/>
          <w:sz w:val="20"/>
          <w:szCs w:val="20"/>
          <w:lang w:val="cs-CZ"/>
        </w:rPr>
      </w:pPr>
      <w:r w:rsidRPr="00C5622A">
        <w:rPr>
          <w:rFonts w:cstheme="minorHAnsi"/>
          <w:b/>
          <w:color w:val="000000"/>
          <w:spacing w:val="-2"/>
          <w:sz w:val="20"/>
          <w:szCs w:val="20"/>
          <w:lang w:val="cs-CZ"/>
        </w:rPr>
        <w:t>Předmět smlouvy</w:t>
      </w:r>
    </w:p>
    <w:p w14:paraId="6B37F36E" w14:textId="59866F5C" w:rsidR="00E422CC" w:rsidRPr="009D7548" w:rsidRDefault="00000000" w:rsidP="00C5622A">
      <w:pPr>
        <w:numPr>
          <w:ilvl w:val="0"/>
          <w:numId w:val="1"/>
        </w:numPr>
        <w:tabs>
          <w:tab w:val="clear" w:pos="360"/>
          <w:tab w:val="decimal" w:pos="432"/>
        </w:tabs>
        <w:spacing w:before="36"/>
        <w:ind w:left="432" w:hanging="360"/>
        <w:jc w:val="both"/>
        <w:rPr>
          <w:rFonts w:cstheme="minorHAnsi"/>
          <w:color w:val="000000"/>
          <w:spacing w:val="-6"/>
          <w:lang w:val="cs-CZ"/>
        </w:rPr>
      </w:pPr>
      <w:r w:rsidRPr="009D7548">
        <w:rPr>
          <w:rFonts w:cstheme="minorHAnsi"/>
          <w:color w:val="000000"/>
          <w:spacing w:val="-6"/>
          <w:lang w:val="cs-CZ"/>
        </w:rPr>
        <w:t xml:space="preserve">Předmětem této smlouvy je závazek prodávajícího dodat kupujícímu v souladu s podmínkami sjednanými </w:t>
      </w:r>
      <w:r w:rsidRPr="009D7548">
        <w:rPr>
          <w:rFonts w:cstheme="minorHAnsi"/>
          <w:color w:val="000000"/>
          <w:spacing w:val="-5"/>
          <w:lang w:val="cs-CZ"/>
        </w:rPr>
        <w:t xml:space="preserve">touto smlouvou dodat technologie </w:t>
      </w:r>
      <w:r w:rsidR="00663274" w:rsidRPr="009D7548">
        <w:rPr>
          <w:rFonts w:cstheme="minorHAnsi"/>
          <w:color w:val="000000"/>
          <w:spacing w:val="-5"/>
          <w:lang w:val="cs-CZ"/>
        </w:rPr>
        <w:t>specifikované</w:t>
      </w:r>
      <w:r w:rsidRPr="009D7548">
        <w:rPr>
          <w:rFonts w:cstheme="minorHAnsi"/>
          <w:color w:val="000000"/>
          <w:spacing w:val="-5"/>
          <w:lang w:val="cs-CZ"/>
        </w:rPr>
        <w:t xml:space="preserve"> ve výzvě „DODÁVKA SERVERU VČETNĚ EXTERNÍHO </w:t>
      </w:r>
      <w:r w:rsidRPr="009D7548">
        <w:rPr>
          <w:rFonts w:cstheme="minorHAnsi"/>
          <w:color w:val="000000"/>
          <w:spacing w:val="-7"/>
          <w:lang w:val="cs-CZ"/>
        </w:rPr>
        <w:t xml:space="preserve">HARDWAROVÉHO ZABEZPEČENÍ" a (dále jen „technologie"), jehož specifikace je uvedena v Cenové nabídce </w:t>
      </w:r>
      <w:r w:rsidRPr="009D7548">
        <w:rPr>
          <w:rFonts w:cstheme="minorHAnsi"/>
          <w:color w:val="000000"/>
          <w:lang w:val="cs-CZ"/>
        </w:rPr>
        <w:t xml:space="preserve">ze dne 6.12.2022 Technologie musí být nová, nepoužitá, nerepasovaná, nepoškozená, </w:t>
      </w:r>
      <w:r w:rsidR="00C5622A" w:rsidRPr="009D7548">
        <w:rPr>
          <w:rFonts w:cstheme="minorHAnsi"/>
          <w:color w:val="000000"/>
          <w:lang w:val="cs-CZ"/>
        </w:rPr>
        <w:t>plně</w:t>
      </w:r>
      <w:r w:rsidRPr="009D7548">
        <w:rPr>
          <w:rFonts w:cstheme="minorHAnsi"/>
          <w:color w:val="000000"/>
          <w:lang w:val="cs-CZ"/>
        </w:rPr>
        <w:t xml:space="preserve"> funkční, </w:t>
      </w:r>
      <w:r w:rsidRPr="009D7548">
        <w:rPr>
          <w:rFonts w:cstheme="minorHAnsi"/>
          <w:color w:val="000000"/>
          <w:spacing w:val="-9"/>
          <w:lang w:val="cs-CZ"/>
        </w:rPr>
        <w:t xml:space="preserve">v nejvyšší jakosti poskytované výrobcem a spolu se všemi právy nutnými k jejímu řádnému a nerušenému </w:t>
      </w:r>
      <w:r w:rsidRPr="009D7548">
        <w:rPr>
          <w:rFonts w:cstheme="minorHAnsi"/>
          <w:color w:val="000000"/>
          <w:spacing w:val="-6"/>
          <w:lang w:val="cs-CZ"/>
        </w:rPr>
        <w:t>nakládání a užívání kupujícím.</w:t>
      </w:r>
    </w:p>
    <w:p w14:paraId="5C82C1E3" w14:textId="346319D5" w:rsidR="00E422CC" w:rsidRPr="009D7548" w:rsidRDefault="00000000" w:rsidP="00C5622A">
      <w:pPr>
        <w:numPr>
          <w:ilvl w:val="0"/>
          <w:numId w:val="1"/>
        </w:numPr>
        <w:tabs>
          <w:tab w:val="clear" w:pos="360"/>
          <w:tab w:val="decimal" w:pos="432"/>
        </w:tabs>
        <w:ind w:left="432" w:hanging="360"/>
        <w:jc w:val="both"/>
        <w:rPr>
          <w:rFonts w:cstheme="minorHAnsi"/>
          <w:color w:val="000000"/>
          <w:spacing w:val="-4"/>
          <w:lang w:val="cs-CZ"/>
        </w:rPr>
      </w:pPr>
      <w:r w:rsidRPr="009D7548">
        <w:rPr>
          <w:rFonts w:cstheme="minorHAnsi"/>
          <w:color w:val="000000"/>
          <w:spacing w:val="-4"/>
          <w:lang w:val="cs-CZ"/>
        </w:rPr>
        <w:t xml:space="preserve">Součástí dodávky podle této smlouvy je kompletní příslušenství, doprava a stěhování na místo </w:t>
      </w:r>
      <w:r w:rsidR="00663274" w:rsidRPr="009D7548">
        <w:rPr>
          <w:rFonts w:cstheme="minorHAnsi"/>
          <w:color w:val="000000"/>
          <w:spacing w:val="-4"/>
          <w:lang w:val="cs-CZ"/>
        </w:rPr>
        <w:t>plnění</w:t>
      </w:r>
      <w:r w:rsidRPr="009D7548">
        <w:rPr>
          <w:rFonts w:cstheme="minorHAnsi"/>
          <w:color w:val="000000"/>
          <w:spacing w:val="-4"/>
          <w:lang w:val="cs-CZ"/>
        </w:rPr>
        <w:t xml:space="preserve">, </w:t>
      </w:r>
      <w:r w:rsidRPr="009D7548">
        <w:rPr>
          <w:rFonts w:cstheme="minorHAnsi"/>
          <w:color w:val="000000"/>
          <w:spacing w:val="-2"/>
          <w:lang w:val="cs-CZ"/>
        </w:rPr>
        <w:t xml:space="preserve">instalace, uvedení do provozu, likvidace odpadu a předání dokladů, které se k dodávané technologii </w:t>
      </w:r>
      <w:r w:rsidRPr="009D7548">
        <w:rPr>
          <w:rFonts w:cstheme="minorHAnsi"/>
          <w:color w:val="000000"/>
          <w:spacing w:val="-5"/>
          <w:lang w:val="cs-CZ"/>
        </w:rPr>
        <w:t>vztahují, prohlášení o shodě a návod k obsluze v tištěné i elektronické podobě</w:t>
      </w:r>
    </w:p>
    <w:p w14:paraId="1F551648" w14:textId="049A6348" w:rsidR="00E422CC" w:rsidRPr="009D7548" w:rsidRDefault="00000000" w:rsidP="00C5622A">
      <w:pPr>
        <w:numPr>
          <w:ilvl w:val="0"/>
          <w:numId w:val="1"/>
        </w:numPr>
        <w:tabs>
          <w:tab w:val="clear" w:pos="360"/>
          <w:tab w:val="decimal" w:pos="432"/>
          <w:tab w:val="right" w:pos="5703"/>
        </w:tabs>
        <w:spacing w:before="36"/>
        <w:ind w:left="432" w:hanging="360"/>
        <w:rPr>
          <w:rFonts w:cstheme="minorHAnsi"/>
          <w:color w:val="000000"/>
          <w:spacing w:val="-4"/>
          <w:lang w:val="cs-CZ"/>
        </w:rPr>
      </w:pPr>
      <w:r w:rsidRPr="009D7548">
        <w:rPr>
          <w:rFonts w:cstheme="minorHAnsi"/>
          <w:color w:val="000000"/>
          <w:spacing w:val="-4"/>
          <w:lang w:val="cs-CZ"/>
        </w:rPr>
        <w:t xml:space="preserve">Kupující se touto smlouvou zavazuje řádně dodanou technologii od prodávajícího převzít a zaplatit kupní </w:t>
      </w:r>
      <w:r w:rsidRPr="009D7548">
        <w:rPr>
          <w:rFonts w:cstheme="minorHAnsi"/>
          <w:color w:val="000000"/>
          <w:spacing w:val="-6"/>
          <w:lang w:val="cs-CZ"/>
        </w:rPr>
        <w:t>cenu v</w:t>
      </w:r>
      <w:r w:rsidR="009D7548">
        <w:rPr>
          <w:rFonts w:cstheme="minorHAnsi"/>
          <w:color w:val="000000"/>
          <w:spacing w:val="-6"/>
          <w:lang w:val="cs-CZ"/>
        </w:rPr>
        <w:t> </w:t>
      </w:r>
      <w:r w:rsidRPr="009D7548">
        <w:rPr>
          <w:rFonts w:cstheme="minorHAnsi"/>
          <w:color w:val="000000"/>
          <w:spacing w:val="-6"/>
          <w:lang w:val="cs-CZ"/>
        </w:rPr>
        <w:t>souladu</w:t>
      </w:r>
      <w:r w:rsidR="009D7548">
        <w:rPr>
          <w:rFonts w:cstheme="minorHAnsi"/>
          <w:color w:val="000000"/>
          <w:spacing w:val="-6"/>
          <w:lang w:val="cs-CZ"/>
        </w:rPr>
        <w:t xml:space="preserve"> </w:t>
      </w:r>
      <w:r w:rsidRPr="009D7548">
        <w:rPr>
          <w:rFonts w:cstheme="minorHAnsi"/>
          <w:color w:val="000000"/>
          <w:spacing w:val="-5"/>
          <w:lang w:val="cs-CZ"/>
        </w:rPr>
        <w:t>s podmínkami sjednanými touto smlouvou.</w:t>
      </w:r>
    </w:p>
    <w:p w14:paraId="1E448274" w14:textId="77777777" w:rsidR="00E422CC" w:rsidRPr="00C5622A" w:rsidRDefault="00000000">
      <w:pPr>
        <w:spacing w:before="288" w:line="192" w:lineRule="auto"/>
        <w:jc w:val="center"/>
        <w:rPr>
          <w:rFonts w:cstheme="minorHAnsi"/>
          <w:color w:val="000000"/>
          <w:sz w:val="20"/>
          <w:szCs w:val="20"/>
          <w:lang w:val="cs-CZ"/>
        </w:rPr>
      </w:pPr>
      <w:r w:rsidRPr="00C5622A">
        <w:rPr>
          <w:rFonts w:cstheme="minorHAnsi"/>
          <w:color w:val="000000"/>
          <w:sz w:val="20"/>
          <w:szCs w:val="20"/>
          <w:lang w:val="cs-CZ"/>
        </w:rPr>
        <w:t>II.</w:t>
      </w:r>
    </w:p>
    <w:p w14:paraId="454D5BC1" w14:textId="127E40A6" w:rsidR="00E422CC" w:rsidRPr="00C5622A" w:rsidRDefault="00000000">
      <w:pPr>
        <w:spacing w:before="36"/>
        <w:jc w:val="center"/>
        <w:rPr>
          <w:rFonts w:cstheme="minorHAnsi"/>
          <w:b/>
          <w:color w:val="000000"/>
          <w:sz w:val="20"/>
          <w:szCs w:val="20"/>
          <w:lang w:val="cs-CZ"/>
        </w:rPr>
      </w:pPr>
      <w:r w:rsidRPr="00C5622A">
        <w:rPr>
          <w:rFonts w:cstheme="minorHAnsi"/>
          <w:b/>
          <w:color w:val="000000"/>
          <w:sz w:val="20"/>
          <w:szCs w:val="20"/>
          <w:lang w:val="cs-CZ"/>
        </w:rPr>
        <w:t xml:space="preserve">Doba </w:t>
      </w:r>
      <w:r w:rsidR="00663274" w:rsidRPr="00C5622A">
        <w:rPr>
          <w:rFonts w:cstheme="minorHAnsi"/>
          <w:b/>
          <w:color w:val="000000"/>
          <w:sz w:val="20"/>
          <w:szCs w:val="20"/>
          <w:lang w:val="cs-CZ"/>
        </w:rPr>
        <w:t>plnění</w:t>
      </w:r>
    </w:p>
    <w:p w14:paraId="43C5DD1F" w14:textId="77777777" w:rsidR="00E422CC" w:rsidRPr="00C5622A" w:rsidRDefault="00000000">
      <w:pPr>
        <w:spacing w:before="36" w:line="276" w:lineRule="auto"/>
        <w:ind w:left="360" w:hanging="360"/>
        <w:rPr>
          <w:rFonts w:cstheme="minorHAnsi"/>
          <w:b/>
          <w:color w:val="000000"/>
          <w:spacing w:val="-3"/>
          <w:lang w:val="cs-CZ"/>
        </w:rPr>
      </w:pPr>
      <w:r w:rsidRPr="00C5622A">
        <w:rPr>
          <w:rFonts w:cstheme="minorHAnsi"/>
          <w:b/>
          <w:color w:val="000000"/>
          <w:spacing w:val="-3"/>
          <w:lang w:val="cs-CZ"/>
        </w:rPr>
        <w:t xml:space="preserve">1. </w:t>
      </w:r>
      <w:r w:rsidRPr="00C5622A">
        <w:rPr>
          <w:rFonts w:cstheme="minorHAnsi"/>
          <w:color w:val="000000"/>
          <w:spacing w:val="-3"/>
          <w:lang w:val="cs-CZ"/>
        </w:rPr>
        <w:t xml:space="preserve">Prodávající se zavazuje dodat technologii maximálně do 30 dnů od podpisu smlouvy, nejdéle však do </w:t>
      </w:r>
      <w:r w:rsidRPr="00C5622A">
        <w:rPr>
          <w:rFonts w:cstheme="minorHAnsi"/>
          <w:color w:val="000000"/>
          <w:spacing w:val="-10"/>
          <w:lang w:val="cs-CZ"/>
        </w:rPr>
        <w:t>30.1.2023.</w:t>
      </w:r>
    </w:p>
    <w:p w14:paraId="5CDA74A2" w14:textId="77777777" w:rsidR="00C5622A" w:rsidRPr="00C5622A" w:rsidRDefault="00000000">
      <w:pPr>
        <w:spacing w:before="216" w:line="285" w:lineRule="auto"/>
        <w:jc w:val="center"/>
        <w:rPr>
          <w:rFonts w:cstheme="minorHAnsi"/>
          <w:b/>
          <w:color w:val="000000"/>
          <w:spacing w:val="-3"/>
          <w:lang w:val="cs-CZ"/>
        </w:rPr>
      </w:pPr>
      <w:r w:rsidRPr="00C5622A">
        <w:rPr>
          <w:rFonts w:cstheme="minorHAnsi"/>
          <w:color w:val="000000"/>
          <w:lang w:val="cs-CZ"/>
        </w:rPr>
        <w:t xml:space="preserve">III. </w:t>
      </w:r>
      <w:r w:rsidRPr="00C5622A">
        <w:rPr>
          <w:rFonts w:cstheme="minorHAnsi"/>
          <w:color w:val="000000"/>
          <w:lang w:val="cs-CZ"/>
        </w:rPr>
        <w:br/>
      </w:r>
      <w:r w:rsidRPr="00C5622A">
        <w:rPr>
          <w:rFonts w:cstheme="minorHAnsi"/>
          <w:b/>
          <w:color w:val="000000"/>
          <w:spacing w:val="-3"/>
          <w:lang w:val="cs-CZ"/>
        </w:rPr>
        <w:t xml:space="preserve">Kupní cena a platební podmínky </w:t>
      </w:r>
    </w:p>
    <w:p w14:paraId="18C0B838" w14:textId="706452F8" w:rsidR="00E422CC" w:rsidRPr="009D7548" w:rsidRDefault="00000000" w:rsidP="009D7548">
      <w:pPr>
        <w:pStyle w:val="Odstavecseseznamem"/>
        <w:numPr>
          <w:ilvl w:val="0"/>
          <w:numId w:val="8"/>
        </w:numPr>
        <w:spacing w:line="285" w:lineRule="auto"/>
        <w:ind w:left="426"/>
        <w:rPr>
          <w:rFonts w:cstheme="minorHAnsi"/>
          <w:color w:val="000000"/>
          <w:lang w:val="cs-CZ"/>
        </w:rPr>
      </w:pPr>
      <w:r w:rsidRPr="009D7548">
        <w:rPr>
          <w:rFonts w:cstheme="minorHAnsi"/>
          <w:color w:val="000000"/>
          <w:spacing w:val="-5"/>
          <w:lang w:val="cs-CZ"/>
        </w:rPr>
        <w:t xml:space="preserve">Kupní cena je cenou smluvní a byla sjednána ve výši 238352,00 Kč bez DPH, </w:t>
      </w:r>
      <w:r w:rsidRPr="009D7548">
        <w:rPr>
          <w:rFonts w:cstheme="minorHAnsi"/>
          <w:b/>
          <w:color w:val="000000"/>
          <w:spacing w:val="-5"/>
          <w:lang w:val="cs-CZ"/>
        </w:rPr>
        <w:t>tj. 288405,92 Kč vč. 21 % DPH.</w:t>
      </w:r>
    </w:p>
    <w:p w14:paraId="14032A78" w14:textId="3C3D4C3B" w:rsidR="00E422CC" w:rsidRPr="009D7548" w:rsidRDefault="00000000" w:rsidP="009D7548">
      <w:pPr>
        <w:numPr>
          <w:ilvl w:val="0"/>
          <w:numId w:val="2"/>
        </w:numPr>
        <w:tabs>
          <w:tab w:val="clear" w:pos="360"/>
          <w:tab w:val="decimal" w:pos="432"/>
        </w:tabs>
        <w:ind w:left="432" w:hanging="360"/>
        <w:rPr>
          <w:rFonts w:cstheme="minorHAnsi"/>
          <w:bCs/>
          <w:color w:val="000000"/>
          <w:spacing w:val="-6"/>
          <w:lang w:val="cs-CZ"/>
        </w:rPr>
      </w:pPr>
      <w:r w:rsidRPr="009D7548">
        <w:rPr>
          <w:rFonts w:cstheme="minorHAnsi"/>
          <w:bCs/>
          <w:color w:val="000000"/>
          <w:spacing w:val="-6"/>
          <w:lang w:val="cs-CZ"/>
        </w:rPr>
        <w:lastRenderedPageBreak/>
        <w:t xml:space="preserve">Kupující se zavazuje zaplatit kupní cenu na základě faktury vystavené prodávajícím Splatnost faktury činí 15 </w:t>
      </w:r>
      <w:r w:rsidRPr="009D7548">
        <w:rPr>
          <w:rFonts w:cstheme="minorHAnsi"/>
          <w:bCs/>
          <w:color w:val="000000"/>
          <w:spacing w:val="-4"/>
          <w:lang w:val="cs-CZ"/>
        </w:rPr>
        <w:t>dnů od jejího doručení kupujícímu. K faktuře bude přiložena kopie řádně opatřeného dodacího listu.</w:t>
      </w:r>
    </w:p>
    <w:p w14:paraId="5881091F" w14:textId="57629705" w:rsidR="00E422CC" w:rsidRPr="009D7548" w:rsidRDefault="00000000" w:rsidP="009D7548">
      <w:pPr>
        <w:numPr>
          <w:ilvl w:val="0"/>
          <w:numId w:val="2"/>
        </w:numPr>
        <w:tabs>
          <w:tab w:val="clear" w:pos="360"/>
          <w:tab w:val="decimal" w:pos="432"/>
        </w:tabs>
        <w:ind w:left="432" w:hanging="360"/>
        <w:jc w:val="both"/>
        <w:rPr>
          <w:rFonts w:cstheme="minorHAnsi"/>
          <w:bCs/>
          <w:color w:val="000000"/>
          <w:spacing w:val="-8"/>
          <w:lang w:val="cs-CZ"/>
        </w:rPr>
      </w:pPr>
      <w:r w:rsidRPr="009D7548">
        <w:rPr>
          <w:rFonts w:cstheme="minorHAnsi"/>
          <w:bCs/>
          <w:color w:val="000000"/>
          <w:spacing w:val="-8"/>
          <w:lang w:val="cs-CZ"/>
        </w:rPr>
        <w:t xml:space="preserve">Kupní cena technologie zahrnuje všechny poplatky a náklady spojené s </w:t>
      </w:r>
      <w:r w:rsidR="009D7548" w:rsidRPr="009D7548">
        <w:rPr>
          <w:rFonts w:cstheme="minorHAnsi"/>
          <w:bCs/>
          <w:color w:val="000000"/>
          <w:spacing w:val="-8"/>
          <w:lang w:val="cs-CZ"/>
        </w:rPr>
        <w:t>pěněním</w:t>
      </w:r>
      <w:r w:rsidRPr="009D7548">
        <w:rPr>
          <w:rFonts w:cstheme="minorHAnsi"/>
          <w:bCs/>
          <w:color w:val="000000"/>
          <w:spacing w:val="-8"/>
          <w:lang w:val="cs-CZ"/>
        </w:rPr>
        <w:t xml:space="preserve">, tj. clo, dopravu, instalaci </w:t>
      </w:r>
      <w:r w:rsidRPr="009D7548">
        <w:rPr>
          <w:rFonts w:cstheme="minorHAnsi"/>
          <w:bCs/>
          <w:color w:val="000000"/>
          <w:spacing w:val="-3"/>
          <w:lang w:val="cs-CZ"/>
        </w:rPr>
        <w:t xml:space="preserve">technologie, uvedení do provozu, likvidaci odpadu, zaškolení příslušných zaměstnanců, tj. techniků </w:t>
      </w:r>
      <w:r w:rsidRPr="009D7548">
        <w:rPr>
          <w:rFonts w:cstheme="minorHAnsi"/>
          <w:bCs/>
          <w:color w:val="000000"/>
          <w:spacing w:val="-1"/>
          <w:lang w:val="cs-CZ"/>
        </w:rPr>
        <w:t xml:space="preserve">kupujícího a obsluhujícího personálu„ potřebné doklady k technologii, záruční servis a pravidelné </w:t>
      </w:r>
      <w:r w:rsidRPr="009D7548">
        <w:rPr>
          <w:rFonts w:cstheme="minorHAnsi"/>
          <w:bCs/>
          <w:color w:val="000000"/>
          <w:spacing w:val="-3"/>
          <w:lang w:val="cs-CZ"/>
        </w:rPr>
        <w:t xml:space="preserve">technické prohlídky nařízené výrobcem, pravidelné revize/prohlídky/validace v požadovaném intervalu (pokud jsou pro správnou funkci zařízení výrobcem či servisní organizací nařízeny nebo doporučeny), </w:t>
      </w:r>
      <w:r w:rsidRPr="009D7548">
        <w:rPr>
          <w:rFonts w:cstheme="minorHAnsi"/>
          <w:bCs/>
          <w:color w:val="000000"/>
          <w:spacing w:val="-6"/>
          <w:lang w:val="cs-CZ"/>
        </w:rPr>
        <w:t xml:space="preserve">včetně měněných náhradních dílů, vše včetně vystavení protokolu a případný update software, vše tedy </w:t>
      </w:r>
      <w:r w:rsidRPr="009D7548">
        <w:rPr>
          <w:rFonts w:cstheme="minorHAnsi"/>
          <w:b/>
          <w:color w:val="000000"/>
          <w:spacing w:val="-6"/>
          <w:lang w:val="cs-CZ"/>
        </w:rPr>
        <w:t xml:space="preserve">po </w:t>
      </w:r>
      <w:r w:rsidRPr="009D7548">
        <w:rPr>
          <w:rFonts w:cstheme="minorHAnsi"/>
          <w:b/>
          <w:color w:val="000000"/>
          <w:spacing w:val="-2"/>
          <w:lang w:val="cs-CZ"/>
        </w:rPr>
        <w:t>dobu záruky zdarma</w:t>
      </w:r>
      <w:r w:rsidRPr="009D7548">
        <w:rPr>
          <w:rFonts w:cstheme="minorHAnsi"/>
          <w:bCs/>
          <w:color w:val="000000"/>
          <w:spacing w:val="-2"/>
          <w:lang w:val="cs-CZ"/>
        </w:rPr>
        <w:t>.</w:t>
      </w:r>
    </w:p>
    <w:p w14:paraId="6947C7B2" w14:textId="77777777" w:rsidR="00E422CC" w:rsidRPr="009D7548" w:rsidRDefault="00000000" w:rsidP="009D7548">
      <w:pPr>
        <w:numPr>
          <w:ilvl w:val="0"/>
          <w:numId w:val="2"/>
        </w:numPr>
        <w:tabs>
          <w:tab w:val="clear" w:pos="360"/>
          <w:tab w:val="decimal" w:pos="432"/>
        </w:tabs>
        <w:ind w:left="432" w:hanging="360"/>
        <w:rPr>
          <w:rFonts w:cstheme="minorHAnsi"/>
          <w:bCs/>
          <w:color w:val="000000"/>
          <w:spacing w:val="-4"/>
          <w:lang w:val="cs-CZ"/>
        </w:rPr>
      </w:pPr>
      <w:r w:rsidRPr="009D7548">
        <w:rPr>
          <w:rFonts w:cstheme="minorHAnsi"/>
          <w:bCs/>
          <w:color w:val="000000"/>
          <w:spacing w:val="-4"/>
          <w:lang w:val="cs-CZ"/>
        </w:rPr>
        <w:t>Prodávající se touto smlouvou zavazuje, že jím vystavená faktura bude obsahovat všechny náležitosti daňového dokladu dle platné právní úpravy.</w:t>
      </w:r>
    </w:p>
    <w:p w14:paraId="01C4E4EA" w14:textId="3D1DB073" w:rsidR="00E422CC" w:rsidRPr="009D7548" w:rsidRDefault="00000000" w:rsidP="009D7548">
      <w:pPr>
        <w:numPr>
          <w:ilvl w:val="0"/>
          <w:numId w:val="2"/>
        </w:numPr>
        <w:tabs>
          <w:tab w:val="clear" w:pos="360"/>
          <w:tab w:val="decimal" w:pos="432"/>
        </w:tabs>
        <w:ind w:left="432" w:hanging="360"/>
        <w:jc w:val="both"/>
        <w:rPr>
          <w:rFonts w:cstheme="minorHAnsi"/>
          <w:bCs/>
          <w:color w:val="000000"/>
          <w:spacing w:val="-4"/>
          <w:lang w:val="cs-CZ"/>
        </w:rPr>
      </w:pPr>
      <w:r w:rsidRPr="009D7548">
        <w:rPr>
          <w:rFonts w:cstheme="minorHAnsi"/>
          <w:bCs/>
          <w:color w:val="000000"/>
          <w:spacing w:val="-4"/>
          <w:lang w:val="cs-CZ"/>
        </w:rPr>
        <w:t xml:space="preserve">V případě, že prodávajícím vystavená faktura bude obsahovat nesprávné či </w:t>
      </w:r>
      <w:r w:rsidR="009D7548" w:rsidRPr="009D7548">
        <w:rPr>
          <w:rFonts w:cstheme="minorHAnsi"/>
          <w:bCs/>
          <w:color w:val="000000"/>
          <w:spacing w:val="-4"/>
          <w:lang w:val="cs-CZ"/>
        </w:rPr>
        <w:t>neúplné</w:t>
      </w:r>
      <w:r w:rsidRPr="009D7548">
        <w:rPr>
          <w:rFonts w:cstheme="minorHAnsi"/>
          <w:bCs/>
          <w:color w:val="000000"/>
          <w:spacing w:val="-4"/>
          <w:lang w:val="cs-CZ"/>
        </w:rPr>
        <w:t xml:space="preserve"> údaje, je právem </w:t>
      </w:r>
      <w:r w:rsidRPr="009D7548">
        <w:rPr>
          <w:rFonts w:cstheme="minorHAnsi"/>
          <w:bCs/>
          <w:color w:val="000000"/>
          <w:spacing w:val="-5"/>
          <w:lang w:val="cs-CZ"/>
        </w:rPr>
        <w:t xml:space="preserve">kupujícího takovou fakturu do 15 dnů od doručení vrátit prodávajícímu. Ten podle charakteru nedostatků </w:t>
      </w:r>
      <w:r w:rsidRPr="009D7548">
        <w:rPr>
          <w:rFonts w:cstheme="minorHAnsi"/>
          <w:bCs/>
          <w:color w:val="000000"/>
          <w:spacing w:val="-4"/>
          <w:lang w:val="cs-CZ"/>
        </w:rPr>
        <w:t>fakturu opraví anebo vystaví novou. U opravené nebo nové faktury běží nová lhůta splatnosti.</w:t>
      </w:r>
    </w:p>
    <w:p w14:paraId="798E9209" w14:textId="20BD6F1C" w:rsidR="00E422CC" w:rsidRPr="009D7548" w:rsidRDefault="00000000" w:rsidP="009D7548">
      <w:pPr>
        <w:numPr>
          <w:ilvl w:val="0"/>
          <w:numId w:val="2"/>
        </w:numPr>
        <w:tabs>
          <w:tab w:val="clear" w:pos="360"/>
          <w:tab w:val="decimal" w:pos="432"/>
        </w:tabs>
        <w:spacing w:before="36"/>
        <w:ind w:left="432" w:hanging="360"/>
        <w:rPr>
          <w:rFonts w:cstheme="minorHAnsi"/>
          <w:bCs/>
          <w:color w:val="000000"/>
          <w:spacing w:val="-5"/>
          <w:lang w:val="cs-CZ"/>
        </w:rPr>
      </w:pPr>
      <w:r w:rsidRPr="009D7548">
        <w:rPr>
          <w:rFonts w:cstheme="minorHAnsi"/>
          <w:bCs/>
          <w:color w:val="000000"/>
          <w:spacing w:val="-5"/>
          <w:lang w:val="cs-CZ"/>
        </w:rPr>
        <w:t xml:space="preserve">Fakturace je povolena až po </w:t>
      </w:r>
      <w:r w:rsidR="009D7548" w:rsidRPr="009D7548">
        <w:rPr>
          <w:rFonts w:cstheme="minorHAnsi"/>
          <w:bCs/>
          <w:color w:val="000000"/>
          <w:spacing w:val="-5"/>
          <w:lang w:val="cs-CZ"/>
        </w:rPr>
        <w:t>splnění</w:t>
      </w:r>
      <w:r w:rsidRPr="009D7548">
        <w:rPr>
          <w:rFonts w:cstheme="minorHAnsi"/>
          <w:bCs/>
          <w:color w:val="000000"/>
          <w:spacing w:val="-5"/>
          <w:lang w:val="cs-CZ"/>
        </w:rPr>
        <w:t xml:space="preserve"> kompletní dodávky, dílčí fakturace se nepovoluje. Kupující neposkytuje </w:t>
      </w:r>
      <w:r w:rsidRPr="009D7548">
        <w:rPr>
          <w:rFonts w:cstheme="minorHAnsi"/>
          <w:bCs/>
          <w:color w:val="000000"/>
          <w:spacing w:val="-4"/>
          <w:lang w:val="cs-CZ"/>
        </w:rPr>
        <w:t>a prodávající není oprávněn požadovat zálohy.</w:t>
      </w:r>
    </w:p>
    <w:p w14:paraId="6D8569D7" w14:textId="77777777" w:rsidR="00E422CC" w:rsidRPr="009D7548" w:rsidRDefault="00000000" w:rsidP="009D7548">
      <w:pPr>
        <w:spacing w:before="252"/>
        <w:jc w:val="center"/>
        <w:rPr>
          <w:rFonts w:cstheme="minorHAnsi"/>
          <w:b/>
          <w:color w:val="000000"/>
          <w:lang w:val="cs-CZ"/>
        </w:rPr>
      </w:pPr>
      <w:r w:rsidRPr="009D7548">
        <w:rPr>
          <w:rFonts w:cstheme="minorHAnsi"/>
          <w:b/>
          <w:color w:val="000000"/>
          <w:lang w:val="cs-CZ"/>
        </w:rPr>
        <w:t>IV.</w:t>
      </w:r>
    </w:p>
    <w:p w14:paraId="323A56B7" w14:textId="77777777" w:rsidR="00E422CC" w:rsidRPr="009D7548" w:rsidRDefault="00000000" w:rsidP="00E66060">
      <w:pPr>
        <w:jc w:val="center"/>
        <w:rPr>
          <w:rFonts w:cstheme="minorHAnsi"/>
          <w:b/>
          <w:color w:val="000000"/>
          <w:spacing w:val="-2"/>
          <w:lang w:val="cs-CZ"/>
        </w:rPr>
      </w:pPr>
      <w:r w:rsidRPr="009D7548">
        <w:rPr>
          <w:rFonts w:cstheme="minorHAnsi"/>
          <w:b/>
          <w:color w:val="000000"/>
          <w:spacing w:val="-2"/>
          <w:lang w:val="cs-CZ"/>
        </w:rPr>
        <w:t>Dodací podmínky</w:t>
      </w:r>
    </w:p>
    <w:p w14:paraId="031D7CD5" w14:textId="77777777" w:rsidR="00E422CC" w:rsidRPr="009D7548" w:rsidRDefault="00000000" w:rsidP="00E66060">
      <w:pPr>
        <w:numPr>
          <w:ilvl w:val="0"/>
          <w:numId w:val="3"/>
        </w:numPr>
        <w:tabs>
          <w:tab w:val="clear" w:pos="360"/>
          <w:tab w:val="decimal" w:pos="432"/>
        </w:tabs>
        <w:ind w:left="432" w:hanging="360"/>
        <w:jc w:val="both"/>
        <w:rPr>
          <w:rFonts w:cstheme="minorHAnsi"/>
          <w:bCs/>
          <w:color w:val="000000"/>
          <w:spacing w:val="-9"/>
          <w:lang w:val="cs-CZ"/>
        </w:rPr>
      </w:pPr>
      <w:r w:rsidRPr="009D7548">
        <w:rPr>
          <w:rFonts w:cstheme="minorHAnsi"/>
          <w:bCs/>
          <w:color w:val="000000"/>
          <w:spacing w:val="-9"/>
          <w:lang w:val="cs-CZ"/>
        </w:rPr>
        <w:t>Technologie bude dodána na místo realizace — PAP PARDUBICE O.P.S. JIRÁSKOVA 2664, 53002 PARDUBICE</w:t>
      </w:r>
    </w:p>
    <w:p w14:paraId="1D4A9C65" w14:textId="77777777" w:rsidR="00E422CC" w:rsidRPr="009D7548" w:rsidRDefault="00000000" w:rsidP="00E66060">
      <w:pPr>
        <w:numPr>
          <w:ilvl w:val="0"/>
          <w:numId w:val="3"/>
        </w:numPr>
        <w:tabs>
          <w:tab w:val="clear" w:pos="360"/>
          <w:tab w:val="decimal" w:pos="432"/>
        </w:tabs>
        <w:ind w:left="432" w:hanging="360"/>
        <w:jc w:val="both"/>
        <w:rPr>
          <w:rFonts w:cstheme="minorHAnsi"/>
          <w:bCs/>
          <w:color w:val="000000"/>
          <w:lang w:val="cs-CZ"/>
        </w:rPr>
      </w:pPr>
      <w:r w:rsidRPr="009D7548">
        <w:rPr>
          <w:rFonts w:cstheme="minorHAnsi"/>
          <w:bCs/>
          <w:color w:val="000000"/>
          <w:lang w:val="cs-CZ"/>
        </w:rPr>
        <w:t xml:space="preserve">Prodávající bude informovat kupujícího o přesném termínu dodávky technologie, a to nejméně 3 </w:t>
      </w:r>
      <w:r w:rsidRPr="009D7548">
        <w:rPr>
          <w:rFonts w:cstheme="minorHAnsi"/>
          <w:bCs/>
          <w:color w:val="000000"/>
          <w:spacing w:val="-5"/>
          <w:lang w:val="cs-CZ"/>
        </w:rPr>
        <w:t xml:space="preserve">pracovních dnů před realizací dodávky. Okamžikem protokolárního předání a převzetí technologie přechází </w:t>
      </w:r>
      <w:r w:rsidRPr="009D7548">
        <w:rPr>
          <w:rFonts w:cstheme="minorHAnsi"/>
          <w:bCs/>
          <w:color w:val="000000"/>
          <w:spacing w:val="-9"/>
          <w:lang w:val="cs-CZ"/>
        </w:rPr>
        <w:t xml:space="preserve">na kupujícího vlastnické právo k technologii a nebezpečí škody na technologii. Kupující není povinen převzít </w:t>
      </w:r>
      <w:r w:rsidRPr="009D7548">
        <w:rPr>
          <w:rFonts w:cstheme="minorHAnsi"/>
          <w:bCs/>
          <w:color w:val="000000"/>
          <w:spacing w:val="-4"/>
          <w:lang w:val="cs-CZ"/>
        </w:rPr>
        <w:t>technologii či jeho část, která je poškozena nebo která jinak nesplňuje podmínky této smlouvy.</w:t>
      </w:r>
    </w:p>
    <w:p w14:paraId="525E9E31" w14:textId="068176BC" w:rsidR="00E422CC" w:rsidRPr="009D7548" w:rsidRDefault="00000000" w:rsidP="00E66060">
      <w:pPr>
        <w:numPr>
          <w:ilvl w:val="0"/>
          <w:numId w:val="3"/>
        </w:numPr>
        <w:tabs>
          <w:tab w:val="clear" w:pos="360"/>
          <w:tab w:val="decimal" w:pos="432"/>
        </w:tabs>
        <w:ind w:left="432" w:hanging="360"/>
        <w:jc w:val="both"/>
        <w:rPr>
          <w:rFonts w:cstheme="minorHAnsi"/>
          <w:bCs/>
          <w:color w:val="000000"/>
          <w:lang w:val="cs-CZ"/>
        </w:rPr>
      </w:pPr>
      <w:r w:rsidRPr="009D7548">
        <w:rPr>
          <w:rFonts w:cstheme="minorHAnsi"/>
          <w:bCs/>
          <w:color w:val="000000"/>
          <w:lang w:val="cs-CZ"/>
        </w:rPr>
        <w:t xml:space="preserve">Po </w:t>
      </w:r>
      <w:r w:rsidR="009D7548" w:rsidRPr="009D7548">
        <w:rPr>
          <w:rFonts w:cstheme="minorHAnsi"/>
          <w:bCs/>
          <w:color w:val="000000"/>
          <w:lang w:val="cs-CZ"/>
        </w:rPr>
        <w:t>splnění</w:t>
      </w:r>
      <w:r w:rsidRPr="009D7548">
        <w:rPr>
          <w:rFonts w:cstheme="minorHAnsi"/>
          <w:bCs/>
          <w:color w:val="000000"/>
          <w:lang w:val="cs-CZ"/>
        </w:rPr>
        <w:t xml:space="preserve"> dodávky technologie vystaví prodávající dodací list.</w:t>
      </w:r>
    </w:p>
    <w:p w14:paraId="12E7A3EE" w14:textId="77777777" w:rsidR="00E422CC" w:rsidRPr="00E66060" w:rsidRDefault="00000000">
      <w:pPr>
        <w:spacing w:before="288" w:line="206" w:lineRule="auto"/>
        <w:jc w:val="center"/>
        <w:rPr>
          <w:rFonts w:cstheme="minorHAnsi"/>
          <w:b/>
          <w:color w:val="000000"/>
          <w:lang w:val="cs-CZ"/>
        </w:rPr>
      </w:pPr>
      <w:r w:rsidRPr="00E66060">
        <w:rPr>
          <w:rFonts w:cstheme="minorHAnsi"/>
          <w:b/>
          <w:color w:val="000000"/>
          <w:lang w:val="cs-CZ"/>
        </w:rPr>
        <w:t>V.</w:t>
      </w:r>
    </w:p>
    <w:p w14:paraId="5B88AB0A" w14:textId="77777777" w:rsidR="00E422CC" w:rsidRPr="009D7548" w:rsidRDefault="00000000" w:rsidP="00E66060">
      <w:pPr>
        <w:spacing w:line="271" w:lineRule="auto"/>
        <w:jc w:val="center"/>
        <w:rPr>
          <w:rFonts w:cstheme="minorHAnsi"/>
          <w:b/>
          <w:color w:val="000000"/>
          <w:spacing w:val="-4"/>
          <w:lang w:val="cs-CZ"/>
        </w:rPr>
      </w:pPr>
      <w:r w:rsidRPr="009D7548">
        <w:rPr>
          <w:rFonts w:cstheme="minorHAnsi"/>
          <w:b/>
          <w:color w:val="000000"/>
          <w:spacing w:val="-4"/>
          <w:lang w:val="cs-CZ"/>
        </w:rPr>
        <w:t>Odpovědnost za vady, záruka za jakost, servisní podmínky</w:t>
      </w:r>
    </w:p>
    <w:p w14:paraId="251686B6" w14:textId="77777777" w:rsidR="00E422CC" w:rsidRPr="009D7548" w:rsidRDefault="00000000" w:rsidP="009D7548">
      <w:pPr>
        <w:numPr>
          <w:ilvl w:val="0"/>
          <w:numId w:val="4"/>
        </w:numPr>
        <w:tabs>
          <w:tab w:val="clear" w:pos="360"/>
          <w:tab w:val="decimal" w:pos="432"/>
        </w:tabs>
        <w:ind w:left="432" w:hanging="360"/>
        <w:jc w:val="both"/>
        <w:rPr>
          <w:rFonts w:cstheme="minorHAnsi"/>
          <w:bCs/>
          <w:color w:val="000000"/>
          <w:spacing w:val="-7"/>
          <w:lang w:val="cs-CZ"/>
        </w:rPr>
      </w:pPr>
      <w:r w:rsidRPr="009D7548">
        <w:rPr>
          <w:rFonts w:cstheme="minorHAnsi"/>
          <w:bCs/>
          <w:color w:val="000000"/>
          <w:spacing w:val="-7"/>
          <w:lang w:val="cs-CZ"/>
        </w:rPr>
        <w:t xml:space="preserve">Prodávající je povinen dodat technologii v množství, jakosti a provedení dle této smlouvy, bez právních či </w:t>
      </w:r>
      <w:r w:rsidRPr="009D7548">
        <w:rPr>
          <w:rFonts w:cstheme="minorHAnsi"/>
          <w:bCs/>
          <w:color w:val="000000"/>
          <w:spacing w:val="-8"/>
          <w:lang w:val="cs-CZ"/>
        </w:rPr>
        <w:t xml:space="preserve">faktických vad. Vadou se rozumí odchylka od druhu nebo kvalitativních podmínek technologie nebo části, </w:t>
      </w:r>
      <w:r w:rsidRPr="009D7548">
        <w:rPr>
          <w:rFonts w:cstheme="minorHAnsi"/>
          <w:bCs/>
          <w:color w:val="000000"/>
          <w:spacing w:val="-6"/>
          <w:lang w:val="cs-CZ"/>
        </w:rPr>
        <w:t xml:space="preserve">stanovených touto smlouvou nebo specifikovaných v zadávací dokumentaci nebo technickými normami či </w:t>
      </w:r>
      <w:r w:rsidRPr="009D7548">
        <w:rPr>
          <w:rFonts w:cstheme="minorHAnsi"/>
          <w:bCs/>
          <w:color w:val="000000"/>
          <w:spacing w:val="-5"/>
          <w:lang w:val="cs-CZ"/>
        </w:rPr>
        <w:t>jinými obecně závaznými právními předpisy.</w:t>
      </w:r>
    </w:p>
    <w:p w14:paraId="6C3AB30E" w14:textId="77777777" w:rsidR="00E422CC" w:rsidRPr="009D7548" w:rsidRDefault="00000000" w:rsidP="009D7548">
      <w:pPr>
        <w:numPr>
          <w:ilvl w:val="0"/>
          <w:numId w:val="4"/>
        </w:numPr>
        <w:tabs>
          <w:tab w:val="clear" w:pos="360"/>
          <w:tab w:val="decimal" w:pos="432"/>
        </w:tabs>
        <w:ind w:left="432" w:hanging="360"/>
        <w:jc w:val="both"/>
        <w:rPr>
          <w:rFonts w:cstheme="minorHAnsi"/>
          <w:bCs/>
          <w:color w:val="000000"/>
          <w:spacing w:val="-5"/>
          <w:lang w:val="cs-CZ"/>
        </w:rPr>
      </w:pPr>
      <w:r w:rsidRPr="009D7548">
        <w:rPr>
          <w:rFonts w:cstheme="minorHAnsi"/>
          <w:bCs/>
          <w:color w:val="000000"/>
          <w:spacing w:val="-5"/>
          <w:lang w:val="cs-CZ"/>
        </w:rPr>
        <w:t xml:space="preserve">Prodávající poskytuje záruku za jakost technologie po dobu 36 měsíců od řádného předání a převzetí </w:t>
      </w:r>
      <w:r w:rsidRPr="009D7548">
        <w:rPr>
          <w:rFonts w:cstheme="minorHAnsi"/>
          <w:bCs/>
          <w:color w:val="000000"/>
          <w:spacing w:val="-6"/>
          <w:lang w:val="cs-CZ"/>
        </w:rPr>
        <w:t xml:space="preserve">technologie a jeho uvedení do provozu. Po tuto dobu bude technologie způsobilá k užívání a zachová si </w:t>
      </w:r>
      <w:r w:rsidRPr="009D7548">
        <w:rPr>
          <w:rFonts w:cstheme="minorHAnsi"/>
          <w:bCs/>
          <w:color w:val="000000"/>
          <w:spacing w:val="-5"/>
          <w:lang w:val="cs-CZ"/>
        </w:rPr>
        <w:t>smluvené, resp. obvyklé vlastnosti.</w:t>
      </w:r>
    </w:p>
    <w:p w14:paraId="22F4101B" w14:textId="2E9CF9C3" w:rsidR="00E422CC" w:rsidRPr="009D7548" w:rsidRDefault="00000000" w:rsidP="009D7548">
      <w:pPr>
        <w:numPr>
          <w:ilvl w:val="0"/>
          <w:numId w:val="4"/>
        </w:numPr>
        <w:tabs>
          <w:tab w:val="clear" w:pos="360"/>
          <w:tab w:val="decimal" w:pos="432"/>
        </w:tabs>
        <w:spacing w:before="36"/>
        <w:ind w:left="432" w:hanging="360"/>
        <w:jc w:val="both"/>
        <w:rPr>
          <w:rFonts w:cstheme="minorHAnsi"/>
          <w:bCs/>
          <w:color w:val="000000"/>
          <w:spacing w:val="-4"/>
          <w:lang w:val="cs-CZ"/>
        </w:rPr>
      </w:pPr>
      <w:r w:rsidRPr="009D7548">
        <w:rPr>
          <w:rFonts w:cstheme="minorHAnsi"/>
          <w:bCs/>
          <w:color w:val="000000"/>
          <w:spacing w:val="-4"/>
          <w:lang w:val="cs-CZ"/>
        </w:rPr>
        <w:t xml:space="preserve">Po dobu záruční doby provede prodávající nebo zajistí provedení pravidelných technických prohlídek </w:t>
      </w:r>
      <w:r w:rsidRPr="009D7548">
        <w:rPr>
          <w:rFonts w:cstheme="minorHAnsi"/>
          <w:bCs/>
          <w:color w:val="000000"/>
          <w:spacing w:val="-8"/>
          <w:lang w:val="cs-CZ"/>
        </w:rPr>
        <w:t xml:space="preserve">nařízených výrobcem, nebo pravidelné revize/prohlídky/validace (pokud jsou pro správnou funkci zařízení </w:t>
      </w:r>
      <w:r w:rsidRPr="009D7548">
        <w:rPr>
          <w:rFonts w:cstheme="minorHAnsi"/>
          <w:bCs/>
          <w:color w:val="000000"/>
          <w:spacing w:val="-7"/>
          <w:lang w:val="cs-CZ"/>
        </w:rPr>
        <w:t xml:space="preserve">výrobcem či servisní organizací nařízeny nebo doporučeny, včetně měněných náhradních dílů. Kupující je </w:t>
      </w:r>
      <w:r w:rsidRPr="009D7548">
        <w:rPr>
          <w:rFonts w:cstheme="minorHAnsi"/>
          <w:bCs/>
          <w:color w:val="000000"/>
          <w:spacing w:val="-5"/>
          <w:lang w:val="cs-CZ"/>
        </w:rPr>
        <w:t xml:space="preserve">povinen uplatnit zjištěné vady u prodávajícího bez zbytečného odkladu poté, co je zjistil. Kupující uplatní zjištěné vady písemnou formou na elektronickou adresu: </w:t>
      </w:r>
      <w:r w:rsidRPr="009D7548">
        <w:rPr>
          <w:rFonts w:cstheme="minorHAnsi"/>
          <w:bCs/>
          <w:spacing w:val="-5"/>
          <w:lang w:val="cs-CZ"/>
        </w:rPr>
        <w:t>support@deepvision.cz</w:t>
      </w:r>
    </w:p>
    <w:p w14:paraId="081AA491" w14:textId="223E749A" w:rsidR="00E422CC" w:rsidRPr="009D7548" w:rsidRDefault="00000000" w:rsidP="009D7548">
      <w:pPr>
        <w:numPr>
          <w:ilvl w:val="0"/>
          <w:numId w:val="4"/>
        </w:numPr>
        <w:tabs>
          <w:tab w:val="clear" w:pos="360"/>
          <w:tab w:val="decimal" w:pos="432"/>
        </w:tabs>
        <w:ind w:left="432" w:hanging="360"/>
        <w:jc w:val="both"/>
        <w:rPr>
          <w:rFonts w:cstheme="minorHAnsi"/>
          <w:bCs/>
          <w:color w:val="000000"/>
          <w:spacing w:val="-7"/>
          <w:lang w:val="cs-CZ"/>
        </w:rPr>
      </w:pPr>
      <w:r w:rsidRPr="009D7548">
        <w:rPr>
          <w:rFonts w:cstheme="minorHAnsi"/>
          <w:bCs/>
          <w:color w:val="000000"/>
          <w:spacing w:val="-7"/>
          <w:lang w:val="cs-CZ"/>
        </w:rPr>
        <w:t xml:space="preserve">Neodstraní-li prodávající vady technologie v souladu s touto smlouvou řádně a včas, a to ani v dodatečné </w:t>
      </w:r>
      <w:r w:rsidRPr="009D7548">
        <w:rPr>
          <w:rFonts w:cstheme="minorHAnsi"/>
          <w:bCs/>
          <w:color w:val="000000"/>
          <w:spacing w:val="-4"/>
          <w:lang w:val="cs-CZ"/>
        </w:rPr>
        <w:t xml:space="preserve">přiměřené lhůtě poskytnuté mu k tornu kupujícím, je kupující oprávněn nechat odstranit vady technologie </w:t>
      </w:r>
      <w:r w:rsidRPr="009D7548">
        <w:rPr>
          <w:rFonts w:cstheme="minorHAnsi"/>
          <w:bCs/>
          <w:color w:val="000000"/>
          <w:spacing w:val="-3"/>
          <w:lang w:val="cs-CZ"/>
        </w:rPr>
        <w:t xml:space="preserve">třetí osobou. Prodávající se pak zavazuje nahradit kupujícímu veškeré účelně vynaložené a prokázané </w:t>
      </w:r>
      <w:r w:rsidRPr="009D7548">
        <w:rPr>
          <w:rFonts w:cstheme="minorHAnsi"/>
          <w:bCs/>
          <w:color w:val="000000"/>
          <w:spacing w:val="-7"/>
          <w:lang w:val="cs-CZ"/>
        </w:rPr>
        <w:t xml:space="preserve">náklady na odstranění vad technologie třetí osobou. Tímto není dotčen nárok kupujícího na náhradu škody, </w:t>
      </w:r>
      <w:r w:rsidRPr="009D7548">
        <w:rPr>
          <w:rFonts w:cstheme="minorHAnsi"/>
          <w:bCs/>
          <w:color w:val="000000"/>
          <w:spacing w:val="-4"/>
          <w:lang w:val="cs-CZ"/>
        </w:rPr>
        <w:t>jakož ani nárok na zaplacení smluvní pokuty.</w:t>
      </w:r>
    </w:p>
    <w:p w14:paraId="01281078" w14:textId="77777777" w:rsidR="00E422CC" w:rsidRPr="009D7548" w:rsidRDefault="00000000" w:rsidP="009D7548">
      <w:pPr>
        <w:numPr>
          <w:ilvl w:val="0"/>
          <w:numId w:val="4"/>
        </w:numPr>
        <w:tabs>
          <w:tab w:val="clear" w:pos="360"/>
          <w:tab w:val="decimal" w:pos="432"/>
        </w:tabs>
        <w:ind w:left="432" w:hanging="360"/>
        <w:rPr>
          <w:rFonts w:cstheme="minorHAnsi"/>
          <w:bCs/>
          <w:color w:val="000000"/>
          <w:spacing w:val="-1"/>
          <w:lang w:val="cs-CZ"/>
        </w:rPr>
      </w:pPr>
      <w:r w:rsidRPr="009D7548">
        <w:rPr>
          <w:rFonts w:cstheme="minorHAnsi"/>
          <w:bCs/>
          <w:color w:val="000000"/>
          <w:spacing w:val="-1"/>
          <w:lang w:val="cs-CZ"/>
        </w:rPr>
        <w:t xml:space="preserve">Záruční doba neběží po dobu, po kterou kupující nemůže užívat technologii pro jeho vady, za které </w:t>
      </w:r>
      <w:r w:rsidRPr="009D7548">
        <w:rPr>
          <w:rFonts w:cstheme="minorHAnsi"/>
          <w:bCs/>
          <w:color w:val="000000"/>
          <w:spacing w:val="-4"/>
          <w:lang w:val="cs-CZ"/>
        </w:rPr>
        <w:t>odpovídá prodávající.</w:t>
      </w:r>
    </w:p>
    <w:p w14:paraId="790C6B23" w14:textId="77777777" w:rsidR="00E422CC" w:rsidRPr="009D7548" w:rsidRDefault="00000000" w:rsidP="009D7548">
      <w:pPr>
        <w:numPr>
          <w:ilvl w:val="0"/>
          <w:numId w:val="4"/>
        </w:numPr>
        <w:tabs>
          <w:tab w:val="clear" w:pos="360"/>
          <w:tab w:val="decimal" w:pos="432"/>
        </w:tabs>
        <w:ind w:left="432" w:hanging="360"/>
        <w:jc w:val="both"/>
        <w:rPr>
          <w:rFonts w:cstheme="minorHAnsi"/>
          <w:bCs/>
          <w:color w:val="000000"/>
          <w:spacing w:val="-6"/>
          <w:lang w:val="cs-CZ"/>
        </w:rPr>
      </w:pPr>
      <w:r w:rsidRPr="009D7548">
        <w:rPr>
          <w:rFonts w:cstheme="minorHAnsi"/>
          <w:bCs/>
          <w:color w:val="000000"/>
          <w:spacing w:val="-6"/>
          <w:lang w:val="cs-CZ"/>
        </w:rPr>
        <w:t xml:space="preserve">Prodávající odpovídá za to, že technologie nemá právní vady. Uplatní-li třetí osoba vůči kupujícímu jakékoli </w:t>
      </w:r>
      <w:r w:rsidRPr="009D7548">
        <w:rPr>
          <w:rFonts w:cstheme="minorHAnsi"/>
          <w:bCs/>
          <w:color w:val="000000"/>
          <w:spacing w:val="-2"/>
          <w:lang w:val="cs-CZ"/>
        </w:rPr>
        <w:t xml:space="preserve">nároky z titulu svého průmyslového nebo jiného duševního vlastnictví včetně práva autorského k </w:t>
      </w:r>
      <w:r w:rsidRPr="009D7548">
        <w:rPr>
          <w:rFonts w:cstheme="minorHAnsi"/>
          <w:bCs/>
          <w:color w:val="000000"/>
          <w:spacing w:val="-1"/>
          <w:lang w:val="cs-CZ"/>
        </w:rPr>
        <w:t xml:space="preserve">technologii, je prodávající vlastním jménem povinen tyto nároky na své náklady vypořádat včetně </w:t>
      </w:r>
      <w:r w:rsidRPr="009D7548">
        <w:rPr>
          <w:rFonts w:cstheme="minorHAnsi"/>
          <w:bCs/>
          <w:color w:val="000000"/>
          <w:spacing w:val="-5"/>
          <w:lang w:val="cs-CZ"/>
        </w:rPr>
        <w:t>případného soudního sporu. Uvedený závazek prodávajícího trvá i po ukončení záruky.</w:t>
      </w:r>
    </w:p>
    <w:p w14:paraId="6C77099C" w14:textId="77777777" w:rsidR="00E422CC" w:rsidRPr="009D7548" w:rsidRDefault="00000000" w:rsidP="009D7548">
      <w:pPr>
        <w:spacing w:before="252"/>
        <w:jc w:val="center"/>
        <w:rPr>
          <w:rFonts w:cstheme="minorHAnsi"/>
          <w:b/>
          <w:color w:val="000000"/>
          <w:lang w:val="cs-CZ"/>
        </w:rPr>
      </w:pPr>
      <w:r w:rsidRPr="009D7548">
        <w:rPr>
          <w:rFonts w:cstheme="minorHAnsi"/>
          <w:b/>
          <w:color w:val="000000"/>
          <w:lang w:val="cs-CZ"/>
        </w:rPr>
        <w:t>Vl.</w:t>
      </w:r>
    </w:p>
    <w:p w14:paraId="2DB8A0A1" w14:textId="77777777" w:rsidR="00E422CC" w:rsidRPr="009D7548" w:rsidRDefault="00000000" w:rsidP="009D7548">
      <w:pPr>
        <w:spacing w:before="72"/>
        <w:jc w:val="center"/>
        <w:rPr>
          <w:rFonts w:cstheme="minorHAnsi"/>
          <w:b/>
          <w:color w:val="000000"/>
          <w:spacing w:val="-3"/>
          <w:lang w:val="cs-CZ"/>
        </w:rPr>
      </w:pPr>
      <w:r w:rsidRPr="009D7548">
        <w:rPr>
          <w:rFonts w:cstheme="minorHAnsi"/>
          <w:b/>
          <w:color w:val="000000"/>
          <w:spacing w:val="-3"/>
          <w:lang w:val="cs-CZ"/>
        </w:rPr>
        <w:t>Smluvní pokuta a úrok z prodlení</w:t>
      </w:r>
    </w:p>
    <w:p w14:paraId="3B67F4AC" w14:textId="489E339F" w:rsidR="00E422CC" w:rsidRPr="00E66060" w:rsidRDefault="00000000" w:rsidP="00E66060">
      <w:pPr>
        <w:pStyle w:val="Odstavecseseznamem"/>
        <w:numPr>
          <w:ilvl w:val="0"/>
          <w:numId w:val="9"/>
        </w:numPr>
        <w:ind w:left="426"/>
        <w:jc w:val="both"/>
        <w:rPr>
          <w:rFonts w:cstheme="minorHAnsi"/>
          <w:bCs/>
          <w:color w:val="000000"/>
          <w:spacing w:val="-5"/>
          <w:lang w:val="cs-CZ"/>
        </w:rPr>
      </w:pPr>
      <w:r w:rsidRPr="00E66060">
        <w:rPr>
          <w:rFonts w:cstheme="minorHAnsi"/>
          <w:bCs/>
          <w:color w:val="000000"/>
          <w:spacing w:val="-5"/>
          <w:lang w:val="cs-CZ"/>
        </w:rPr>
        <w:lastRenderedPageBreak/>
        <w:t xml:space="preserve">V případě prodlení kupujícího s úhradou řádně fakturované kupní ceny je prodávající oprávněn požadovat </w:t>
      </w:r>
      <w:r w:rsidRPr="00E66060">
        <w:rPr>
          <w:rFonts w:cstheme="minorHAnsi"/>
          <w:bCs/>
          <w:color w:val="000000"/>
          <w:spacing w:val="-4"/>
          <w:lang w:val="cs-CZ"/>
        </w:rPr>
        <w:t>zaplacení smluvního úroku z prodlení ve výši 0,05 % z dlužné částky za každý den prodlení. Smluvní strany</w:t>
      </w:r>
      <w:r w:rsidR="00E66060">
        <w:rPr>
          <w:rFonts w:cstheme="minorHAnsi"/>
          <w:bCs/>
          <w:color w:val="000000"/>
          <w:spacing w:val="-4"/>
          <w:lang w:val="cs-CZ"/>
        </w:rPr>
        <w:t xml:space="preserve"> </w:t>
      </w:r>
      <w:r w:rsidRPr="00E66060">
        <w:rPr>
          <w:rFonts w:cstheme="minorHAnsi"/>
          <w:color w:val="000000"/>
          <w:spacing w:val="-3"/>
          <w:lang w:val="cs-CZ"/>
        </w:rPr>
        <w:t xml:space="preserve">se dohodly, že prodávající je oprávněn požadovat zaplacení úroku z prodlení až po uplynutí 30 dnů od </w:t>
      </w:r>
      <w:r w:rsidRPr="00E66060">
        <w:rPr>
          <w:rFonts w:cstheme="minorHAnsi"/>
          <w:color w:val="000000"/>
          <w:spacing w:val="-4"/>
          <w:lang w:val="cs-CZ"/>
        </w:rPr>
        <w:t>sjednané lhůty splatnosti.</w:t>
      </w:r>
    </w:p>
    <w:p w14:paraId="1E2246F3" w14:textId="77777777" w:rsidR="00E422CC" w:rsidRPr="009D7548" w:rsidRDefault="00000000" w:rsidP="00E66060">
      <w:pPr>
        <w:numPr>
          <w:ilvl w:val="0"/>
          <w:numId w:val="5"/>
        </w:numPr>
        <w:tabs>
          <w:tab w:val="clear" w:pos="360"/>
          <w:tab w:val="decimal" w:pos="432"/>
        </w:tabs>
        <w:ind w:left="432" w:hanging="360"/>
        <w:jc w:val="both"/>
        <w:rPr>
          <w:rFonts w:cstheme="minorHAnsi"/>
          <w:color w:val="000000"/>
          <w:spacing w:val="-5"/>
          <w:lang w:val="cs-CZ"/>
        </w:rPr>
      </w:pPr>
      <w:r w:rsidRPr="009D7548">
        <w:rPr>
          <w:rFonts w:cstheme="minorHAnsi"/>
          <w:color w:val="000000"/>
          <w:spacing w:val="-5"/>
          <w:lang w:val="cs-CZ"/>
        </w:rPr>
        <w:t xml:space="preserve">Kupující oprávněn požadovat zaplacení další smluvní pokuty ve výši 0,0,5 % z celkové kupní ceny bez DPH </w:t>
      </w:r>
      <w:r w:rsidRPr="009D7548">
        <w:rPr>
          <w:rFonts w:cstheme="minorHAnsi"/>
          <w:color w:val="000000"/>
          <w:spacing w:val="-4"/>
          <w:lang w:val="cs-CZ"/>
        </w:rPr>
        <w:t>za každý započatý den prodlení s dodáním technologie. Kupující je dále v těchto případech oprávněn odmítnout převzetí technologie a odstoupit od smlouvy.</w:t>
      </w:r>
    </w:p>
    <w:p w14:paraId="2408914D" w14:textId="77777777" w:rsidR="00E422CC" w:rsidRPr="009D7548" w:rsidRDefault="00000000" w:rsidP="00E66060">
      <w:pPr>
        <w:numPr>
          <w:ilvl w:val="0"/>
          <w:numId w:val="5"/>
        </w:numPr>
        <w:tabs>
          <w:tab w:val="clear" w:pos="360"/>
          <w:tab w:val="decimal" w:pos="432"/>
        </w:tabs>
        <w:ind w:left="432" w:hanging="360"/>
        <w:jc w:val="both"/>
        <w:rPr>
          <w:rFonts w:cstheme="minorHAnsi"/>
          <w:color w:val="000000"/>
          <w:spacing w:val="-5"/>
          <w:lang w:val="cs-CZ"/>
        </w:rPr>
      </w:pPr>
      <w:r w:rsidRPr="009D7548">
        <w:rPr>
          <w:rFonts w:cstheme="minorHAnsi"/>
          <w:color w:val="000000"/>
          <w:spacing w:val="-5"/>
          <w:lang w:val="cs-CZ"/>
        </w:rPr>
        <w:t xml:space="preserve">Smluvní pokuta bude vyúčtovaná samostatným daňovým dokladem a její splatnost činí 30 dní ode dne </w:t>
      </w:r>
      <w:r w:rsidRPr="009D7548">
        <w:rPr>
          <w:rFonts w:cstheme="minorHAnsi"/>
          <w:color w:val="000000"/>
          <w:spacing w:val="-4"/>
          <w:lang w:val="cs-CZ"/>
        </w:rPr>
        <w:t>doručení daňového dokladu.</w:t>
      </w:r>
    </w:p>
    <w:p w14:paraId="77BAF336" w14:textId="77777777" w:rsidR="00E422CC" w:rsidRPr="009D7548" w:rsidRDefault="00000000" w:rsidP="00E66060">
      <w:pPr>
        <w:numPr>
          <w:ilvl w:val="0"/>
          <w:numId w:val="5"/>
        </w:numPr>
        <w:tabs>
          <w:tab w:val="clear" w:pos="360"/>
          <w:tab w:val="decimal" w:pos="432"/>
        </w:tabs>
        <w:spacing w:before="36"/>
        <w:ind w:left="432" w:hanging="360"/>
        <w:jc w:val="both"/>
        <w:rPr>
          <w:rFonts w:cstheme="minorHAnsi"/>
          <w:color w:val="000000"/>
          <w:spacing w:val="-9"/>
          <w:lang w:val="cs-CZ"/>
        </w:rPr>
      </w:pPr>
      <w:r w:rsidRPr="009D7548">
        <w:rPr>
          <w:rFonts w:cstheme="minorHAnsi"/>
          <w:color w:val="000000"/>
          <w:spacing w:val="-9"/>
          <w:lang w:val="cs-CZ"/>
        </w:rPr>
        <w:t xml:space="preserve">Kupujícímu vzniká právo na náhradu škody způsobené porušením smluvních povinností i po úhradách výše </w:t>
      </w:r>
      <w:r w:rsidRPr="009D7548">
        <w:rPr>
          <w:rFonts w:cstheme="minorHAnsi"/>
          <w:color w:val="000000"/>
          <w:spacing w:val="-4"/>
          <w:lang w:val="cs-CZ"/>
        </w:rPr>
        <w:t>sjednaných smluvních pokut.</w:t>
      </w:r>
    </w:p>
    <w:p w14:paraId="5A116051" w14:textId="77777777" w:rsidR="00E422CC" w:rsidRPr="009D7548" w:rsidRDefault="00000000" w:rsidP="009D7548">
      <w:pPr>
        <w:spacing w:before="36"/>
        <w:jc w:val="center"/>
        <w:rPr>
          <w:rFonts w:cstheme="minorHAnsi"/>
          <w:b/>
          <w:color w:val="000000"/>
          <w:lang w:val="cs-CZ"/>
        </w:rPr>
      </w:pPr>
      <w:r w:rsidRPr="009D7548">
        <w:rPr>
          <w:rFonts w:cstheme="minorHAnsi"/>
          <w:b/>
          <w:color w:val="000000"/>
          <w:lang w:val="cs-CZ"/>
        </w:rPr>
        <w:t>VIII.</w:t>
      </w:r>
    </w:p>
    <w:p w14:paraId="67A8ED72" w14:textId="77777777" w:rsidR="00E422CC" w:rsidRPr="009D7548" w:rsidRDefault="00000000" w:rsidP="009D7548">
      <w:pPr>
        <w:spacing w:before="72"/>
        <w:jc w:val="center"/>
        <w:rPr>
          <w:rFonts w:cstheme="minorHAnsi"/>
          <w:b/>
          <w:color w:val="000000"/>
          <w:spacing w:val="-4"/>
          <w:lang w:val="cs-CZ"/>
        </w:rPr>
      </w:pPr>
      <w:r w:rsidRPr="009D7548">
        <w:rPr>
          <w:rFonts w:cstheme="minorHAnsi"/>
          <w:b/>
          <w:color w:val="000000"/>
          <w:spacing w:val="-4"/>
          <w:lang w:val="cs-CZ"/>
        </w:rPr>
        <w:t>Odstoupení od smlouvy</w:t>
      </w:r>
    </w:p>
    <w:p w14:paraId="56AA2F71" w14:textId="77777777" w:rsidR="00E422CC" w:rsidRPr="009D7548" w:rsidRDefault="00000000" w:rsidP="009D7548">
      <w:pPr>
        <w:numPr>
          <w:ilvl w:val="0"/>
          <w:numId w:val="6"/>
        </w:numPr>
        <w:tabs>
          <w:tab w:val="clear" w:pos="432"/>
          <w:tab w:val="decimal" w:pos="504"/>
        </w:tabs>
        <w:ind w:left="504" w:hanging="432"/>
        <w:jc w:val="both"/>
        <w:rPr>
          <w:rFonts w:cstheme="minorHAnsi"/>
          <w:color w:val="000000"/>
          <w:spacing w:val="-3"/>
          <w:lang w:val="cs-CZ"/>
        </w:rPr>
      </w:pPr>
      <w:r w:rsidRPr="009D7548">
        <w:rPr>
          <w:rFonts w:cstheme="minorHAnsi"/>
          <w:color w:val="000000"/>
          <w:spacing w:val="-3"/>
          <w:lang w:val="cs-CZ"/>
        </w:rPr>
        <w:t xml:space="preserve">Kterákoliv ze smluvních stran je oprávněna od této smlouvy odstoupit v případě jejího podstatného </w:t>
      </w:r>
      <w:r w:rsidRPr="009D7548">
        <w:rPr>
          <w:rFonts w:cstheme="minorHAnsi"/>
          <w:color w:val="000000"/>
          <w:spacing w:val="-7"/>
          <w:lang w:val="cs-CZ"/>
        </w:rPr>
        <w:t xml:space="preserve">porušení druhou smluvní stranou. Pro účely této smlouvy se za podstatné porušení smluvních povinností </w:t>
      </w:r>
      <w:r w:rsidRPr="009D7548">
        <w:rPr>
          <w:rFonts w:cstheme="minorHAnsi"/>
          <w:color w:val="000000"/>
          <w:spacing w:val="-5"/>
          <w:lang w:val="cs-CZ"/>
        </w:rPr>
        <w:t xml:space="preserve">považuje takové porušení, u kterého strana porušující smlouvu měla nebo mohla předpokládat, že při </w:t>
      </w:r>
      <w:r w:rsidRPr="009D7548">
        <w:rPr>
          <w:rFonts w:cstheme="minorHAnsi"/>
          <w:color w:val="000000"/>
          <w:spacing w:val="-8"/>
          <w:lang w:val="cs-CZ"/>
        </w:rPr>
        <w:t>takovémto porušení smlouvy, s přihlédnutím ke všem okolnostem, by druhá smluvní strana neměla zájem smlouvu uzavřít; zejména:</w:t>
      </w:r>
    </w:p>
    <w:p w14:paraId="20C659BA" w14:textId="233A0879" w:rsidR="00E422CC" w:rsidRPr="00E66060" w:rsidRDefault="00000000" w:rsidP="009D7548">
      <w:pPr>
        <w:pStyle w:val="Odstavecseseznamem"/>
        <w:numPr>
          <w:ilvl w:val="0"/>
          <w:numId w:val="10"/>
        </w:numPr>
        <w:tabs>
          <w:tab w:val="right" w:pos="9038"/>
        </w:tabs>
        <w:spacing w:before="36"/>
        <w:ind w:left="864"/>
        <w:rPr>
          <w:rFonts w:cstheme="minorHAnsi"/>
          <w:color w:val="000000"/>
          <w:spacing w:val="-5"/>
          <w:lang w:val="cs-CZ"/>
        </w:rPr>
      </w:pPr>
      <w:r w:rsidRPr="00E66060">
        <w:rPr>
          <w:rFonts w:cstheme="minorHAnsi"/>
          <w:color w:val="000000"/>
          <w:spacing w:val="3"/>
          <w:lang w:val="cs-CZ"/>
        </w:rPr>
        <w:t>na straně kupujícího nezaplacení kupní ceny podle této smlouvy ve lhůtě delší 30 dní po dni</w:t>
      </w:r>
      <w:r w:rsidR="00E66060">
        <w:rPr>
          <w:rFonts w:cstheme="minorHAnsi"/>
          <w:color w:val="000000"/>
          <w:spacing w:val="3"/>
          <w:lang w:val="cs-CZ"/>
        </w:rPr>
        <w:t xml:space="preserve"> </w:t>
      </w:r>
      <w:r w:rsidRPr="00E66060">
        <w:rPr>
          <w:rFonts w:cstheme="minorHAnsi"/>
          <w:color w:val="000000"/>
          <w:spacing w:val="-5"/>
          <w:lang w:val="cs-CZ"/>
        </w:rPr>
        <w:t>splatnosti příslušné faktury,</w:t>
      </w:r>
    </w:p>
    <w:p w14:paraId="746D06EA" w14:textId="493676A6" w:rsidR="00E422CC" w:rsidRPr="00E66060" w:rsidRDefault="00000000" w:rsidP="00E66060">
      <w:pPr>
        <w:pStyle w:val="Odstavecseseznamem"/>
        <w:numPr>
          <w:ilvl w:val="0"/>
          <w:numId w:val="10"/>
        </w:numPr>
        <w:spacing w:before="36"/>
        <w:ind w:left="851"/>
        <w:rPr>
          <w:rFonts w:cstheme="minorHAnsi"/>
          <w:color w:val="000000"/>
          <w:spacing w:val="-5"/>
          <w:lang w:val="cs-CZ"/>
        </w:rPr>
      </w:pPr>
      <w:r w:rsidRPr="00E66060">
        <w:rPr>
          <w:rFonts w:cstheme="minorHAnsi"/>
          <w:color w:val="000000"/>
          <w:spacing w:val="-5"/>
          <w:lang w:val="cs-CZ"/>
        </w:rPr>
        <w:t xml:space="preserve">na straně prodávajícího, jestliže nedodá řádně a včas technologii, pokud nezjednal nápravu, přestože byl kupujícím na </w:t>
      </w:r>
      <w:r w:rsidR="00E66060" w:rsidRPr="00E66060">
        <w:rPr>
          <w:rFonts w:cstheme="minorHAnsi"/>
          <w:color w:val="000000"/>
          <w:spacing w:val="-5"/>
          <w:lang w:val="cs-CZ"/>
        </w:rPr>
        <w:t>neplnění</w:t>
      </w:r>
      <w:r w:rsidRPr="00E66060">
        <w:rPr>
          <w:rFonts w:cstheme="minorHAnsi"/>
          <w:color w:val="000000"/>
          <w:spacing w:val="-5"/>
          <w:lang w:val="cs-CZ"/>
        </w:rPr>
        <w:t xml:space="preserve"> této smlouvy písemně upozorněn</w:t>
      </w:r>
    </w:p>
    <w:p w14:paraId="15AF30C0" w14:textId="4AE42CF1" w:rsidR="00E422CC" w:rsidRPr="009D7548" w:rsidRDefault="00000000" w:rsidP="009D7548">
      <w:pPr>
        <w:numPr>
          <w:ilvl w:val="0"/>
          <w:numId w:val="6"/>
        </w:numPr>
        <w:tabs>
          <w:tab w:val="clear" w:pos="432"/>
          <w:tab w:val="decimal" w:pos="504"/>
        </w:tabs>
        <w:ind w:left="504" w:hanging="432"/>
        <w:jc w:val="both"/>
        <w:rPr>
          <w:rFonts w:cstheme="minorHAnsi"/>
          <w:color w:val="000000"/>
          <w:spacing w:val="-5"/>
          <w:lang w:val="cs-CZ"/>
        </w:rPr>
      </w:pPr>
      <w:r w:rsidRPr="009D7548">
        <w:rPr>
          <w:rFonts w:cstheme="minorHAnsi"/>
          <w:color w:val="000000"/>
          <w:spacing w:val="-5"/>
          <w:lang w:val="cs-CZ"/>
        </w:rPr>
        <w:t xml:space="preserve">Odstoupení od smlouvy musí být provedeno písemným oznámením o odstoupení, které musí obsahovat důvod odstoupení a musí být doručeno druhé smluvní straně. Účinky odstoupení nastanou okamžikem </w:t>
      </w:r>
      <w:r w:rsidRPr="009D7548">
        <w:rPr>
          <w:rFonts w:cstheme="minorHAnsi"/>
          <w:color w:val="000000"/>
          <w:spacing w:val="-3"/>
          <w:lang w:val="cs-CZ"/>
        </w:rPr>
        <w:t>doručení písemného vyhotovení odstoupení</w:t>
      </w:r>
      <w:r w:rsidR="00E66060">
        <w:rPr>
          <w:rFonts w:cstheme="minorHAnsi"/>
          <w:color w:val="000000"/>
          <w:spacing w:val="-3"/>
          <w:lang w:val="cs-CZ"/>
        </w:rPr>
        <w:t xml:space="preserve"> </w:t>
      </w:r>
      <w:r w:rsidRPr="009D7548">
        <w:rPr>
          <w:rFonts w:cstheme="minorHAnsi"/>
          <w:color w:val="000000"/>
          <w:spacing w:val="-3"/>
          <w:lang w:val="cs-CZ"/>
        </w:rPr>
        <w:t>druhé smluvní straně.</w:t>
      </w:r>
    </w:p>
    <w:p w14:paraId="7CEE0565" w14:textId="77777777" w:rsidR="00E422CC" w:rsidRPr="009D7548" w:rsidRDefault="00000000" w:rsidP="009D7548">
      <w:pPr>
        <w:spacing w:before="288"/>
        <w:jc w:val="center"/>
        <w:rPr>
          <w:rFonts w:cstheme="minorHAnsi"/>
          <w:b/>
          <w:color w:val="000000"/>
          <w:lang w:val="cs-CZ"/>
        </w:rPr>
      </w:pPr>
      <w:r w:rsidRPr="009D7548">
        <w:rPr>
          <w:rFonts w:cstheme="minorHAnsi"/>
          <w:b/>
          <w:color w:val="000000"/>
          <w:lang w:val="cs-CZ"/>
        </w:rPr>
        <w:t>X.</w:t>
      </w:r>
    </w:p>
    <w:p w14:paraId="5251F71D" w14:textId="77777777" w:rsidR="00E422CC" w:rsidRPr="009D7548" w:rsidRDefault="00000000" w:rsidP="009D7548">
      <w:pPr>
        <w:spacing w:before="72"/>
        <w:jc w:val="center"/>
        <w:rPr>
          <w:rFonts w:cstheme="minorHAnsi"/>
          <w:b/>
          <w:color w:val="000000"/>
          <w:spacing w:val="-2"/>
          <w:lang w:val="cs-CZ"/>
        </w:rPr>
      </w:pPr>
      <w:r w:rsidRPr="009D7548">
        <w:rPr>
          <w:rFonts w:cstheme="minorHAnsi"/>
          <w:b/>
          <w:color w:val="000000"/>
          <w:spacing w:val="-2"/>
          <w:lang w:val="cs-CZ"/>
        </w:rPr>
        <w:t>Závěrečná ustanovení</w:t>
      </w:r>
    </w:p>
    <w:p w14:paraId="2D820474" w14:textId="20E1C364" w:rsidR="00E422CC" w:rsidRPr="009D7548" w:rsidRDefault="00000000" w:rsidP="009D7548">
      <w:pPr>
        <w:numPr>
          <w:ilvl w:val="0"/>
          <w:numId w:val="7"/>
        </w:numPr>
        <w:tabs>
          <w:tab w:val="clear" w:pos="360"/>
          <w:tab w:val="decimal" w:pos="432"/>
        </w:tabs>
        <w:ind w:left="432" w:hanging="360"/>
        <w:rPr>
          <w:rFonts w:cstheme="minorHAnsi"/>
          <w:color w:val="000000"/>
          <w:spacing w:val="-2"/>
          <w:lang w:val="cs-CZ"/>
        </w:rPr>
      </w:pPr>
      <w:r w:rsidRPr="009D7548">
        <w:rPr>
          <w:rFonts w:cstheme="minorHAnsi"/>
          <w:color w:val="000000"/>
          <w:spacing w:val="-2"/>
          <w:lang w:val="cs-CZ"/>
        </w:rPr>
        <w:t xml:space="preserve">Tuto smlouvu lze měnit nebo </w:t>
      </w:r>
      <w:r w:rsidR="006907F6" w:rsidRPr="009D7548">
        <w:rPr>
          <w:rFonts w:cstheme="minorHAnsi"/>
          <w:color w:val="000000"/>
          <w:spacing w:val="-2"/>
          <w:lang w:val="cs-CZ"/>
        </w:rPr>
        <w:t>doplnit</w:t>
      </w:r>
      <w:r w:rsidRPr="009D7548">
        <w:rPr>
          <w:rFonts w:cstheme="minorHAnsi"/>
          <w:color w:val="000000"/>
          <w:spacing w:val="-2"/>
          <w:lang w:val="cs-CZ"/>
        </w:rPr>
        <w:t xml:space="preserve"> pouze dohodou smluvních stran, a to formou písemného dodatku.</w:t>
      </w:r>
    </w:p>
    <w:p w14:paraId="6FF1A5B6" w14:textId="77777777" w:rsidR="00E422CC" w:rsidRPr="009D7548" w:rsidRDefault="00000000" w:rsidP="009D7548">
      <w:pPr>
        <w:numPr>
          <w:ilvl w:val="0"/>
          <w:numId w:val="7"/>
        </w:numPr>
        <w:tabs>
          <w:tab w:val="clear" w:pos="360"/>
          <w:tab w:val="decimal" w:pos="432"/>
        </w:tabs>
        <w:spacing w:before="36"/>
        <w:ind w:left="432" w:hanging="360"/>
        <w:rPr>
          <w:rFonts w:cstheme="minorHAnsi"/>
          <w:color w:val="000000"/>
          <w:spacing w:val="-3"/>
          <w:lang w:val="cs-CZ"/>
        </w:rPr>
      </w:pPr>
      <w:r w:rsidRPr="009D7548">
        <w:rPr>
          <w:rFonts w:cstheme="minorHAnsi"/>
          <w:color w:val="000000"/>
          <w:spacing w:val="-3"/>
          <w:lang w:val="cs-CZ"/>
        </w:rPr>
        <w:t xml:space="preserve">Právní vztahy touto smlouvou neupravené, jakož i právní poměry z ní vznikající a vyplývající, se řídí </w:t>
      </w:r>
      <w:r w:rsidRPr="009D7548">
        <w:rPr>
          <w:rFonts w:cstheme="minorHAnsi"/>
          <w:color w:val="000000"/>
          <w:spacing w:val="-5"/>
          <w:lang w:val="cs-CZ"/>
        </w:rPr>
        <w:t>příslušnými ustanoveními právních předpisů ČR, zejména z. č. 89/2012 Sb., v platném znění.</w:t>
      </w:r>
    </w:p>
    <w:p w14:paraId="246F3393" w14:textId="77777777" w:rsidR="00E422CC" w:rsidRPr="009D7548" w:rsidRDefault="00000000" w:rsidP="009D7548">
      <w:pPr>
        <w:numPr>
          <w:ilvl w:val="0"/>
          <w:numId w:val="7"/>
        </w:numPr>
        <w:tabs>
          <w:tab w:val="clear" w:pos="360"/>
          <w:tab w:val="decimal" w:pos="432"/>
        </w:tabs>
        <w:ind w:left="432" w:hanging="360"/>
        <w:rPr>
          <w:rFonts w:cstheme="minorHAnsi"/>
          <w:color w:val="000000"/>
          <w:spacing w:val="-3"/>
          <w:lang w:val="cs-CZ"/>
        </w:rPr>
      </w:pPr>
      <w:r w:rsidRPr="009D7548">
        <w:rPr>
          <w:rFonts w:cstheme="minorHAnsi"/>
          <w:color w:val="000000"/>
          <w:spacing w:val="-3"/>
          <w:lang w:val="cs-CZ"/>
        </w:rPr>
        <w:t xml:space="preserve">Případné spory smluvních stran budou řešeny smírnou cestou a v případě, že nedojde k dohodě, budou </w:t>
      </w:r>
      <w:r w:rsidRPr="009D7548">
        <w:rPr>
          <w:rFonts w:cstheme="minorHAnsi"/>
          <w:color w:val="000000"/>
          <w:spacing w:val="-5"/>
          <w:lang w:val="cs-CZ"/>
        </w:rPr>
        <w:t>spory řešeny příslušnými soudy ČR.</w:t>
      </w:r>
    </w:p>
    <w:p w14:paraId="591A5D00" w14:textId="77777777" w:rsidR="00E422CC" w:rsidRPr="009D7548" w:rsidRDefault="00000000" w:rsidP="009D7548">
      <w:pPr>
        <w:numPr>
          <w:ilvl w:val="0"/>
          <w:numId w:val="7"/>
        </w:numPr>
        <w:tabs>
          <w:tab w:val="clear" w:pos="360"/>
          <w:tab w:val="decimal" w:pos="432"/>
        </w:tabs>
        <w:ind w:left="432" w:hanging="360"/>
        <w:rPr>
          <w:rFonts w:cstheme="minorHAnsi"/>
          <w:color w:val="000000"/>
          <w:spacing w:val="-6"/>
          <w:lang w:val="cs-CZ"/>
        </w:rPr>
      </w:pPr>
      <w:r w:rsidRPr="009D7548">
        <w:rPr>
          <w:rFonts w:cstheme="minorHAnsi"/>
          <w:color w:val="000000"/>
          <w:spacing w:val="-6"/>
          <w:lang w:val="cs-CZ"/>
        </w:rPr>
        <w:t xml:space="preserve">Smluvní strany prohlašují, že si tuto smlouvu přečetly, a že byla ujednána po vzájemném projednání podle </w:t>
      </w:r>
      <w:r w:rsidRPr="009D7548">
        <w:rPr>
          <w:rFonts w:cstheme="minorHAnsi"/>
          <w:color w:val="000000"/>
          <w:spacing w:val="-4"/>
          <w:lang w:val="cs-CZ"/>
        </w:rPr>
        <w:t>jejich svobodné vůle, určitě, vážně a srozumitelné, nikoliv v tísni za nápadně nevýhodných podmínek.</w:t>
      </w:r>
    </w:p>
    <w:p w14:paraId="636EB798" w14:textId="77777777" w:rsidR="00E422CC" w:rsidRPr="009D7548" w:rsidRDefault="00000000" w:rsidP="009D7548">
      <w:pPr>
        <w:numPr>
          <w:ilvl w:val="0"/>
          <w:numId w:val="7"/>
        </w:numPr>
        <w:tabs>
          <w:tab w:val="clear" w:pos="360"/>
          <w:tab w:val="decimal" w:pos="432"/>
        </w:tabs>
        <w:ind w:left="432" w:hanging="360"/>
        <w:rPr>
          <w:rFonts w:cstheme="minorHAnsi"/>
          <w:color w:val="000000"/>
          <w:lang w:val="cs-CZ"/>
        </w:rPr>
      </w:pPr>
      <w:r w:rsidRPr="009D7548">
        <w:rPr>
          <w:rFonts w:cstheme="minorHAnsi"/>
          <w:color w:val="000000"/>
          <w:lang w:val="cs-CZ"/>
        </w:rPr>
        <w:t>Tato smlouva nabývá platnosti dnem podpisu smluvními stranami.</w:t>
      </w:r>
    </w:p>
    <w:p w14:paraId="29861FF5" w14:textId="77777777" w:rsidR="00E422CC" w:rsidRPr="009D7548" w:rsidRDefault="00000000" w:rsidP="009D7548">
      <w:pPr>
        <w:numPr>
          <w:ilvl w:val="0"/>
          <w:numId w:val="7"/>
        </w:numPr>
        <w:tabs>
          <w:tab w:val="clear" w:pos="360"/>
          <w:tab w:val="decimal" w:pos="432"/>
        </w:tabs>
        <w:spacing w:before="36"/>
        <w:ind w:left="432" w:hanging="360"/>
        <w:rPr>
          <w:rFonts w:cstheme="minorHAnsi"/>
          <w:color w:val="000000"/>
          <w:spacing w:val="-6"/>
          <w:lang w:val="cs-CZ"/>
        </w:rPr>
      </w:pPr>
      <w:r w:rsidRPr="009D7548">
        <w:rPr>
          <w:rFonts w:cstheme="minorHAnsi"/>
          <w:color w:val="000000"/>
          <w:spacing w:val="-6"/>
          <w:lang w:val="cs-CZ"/>
        </w:rPr>
        <w:t>Tato smlouva byla vyhotovena ve dvou stejnopisech, přičemž každá ze smluvních stran obdrží jeden výtisk.</w:t>
      </w:r>
    </w:p>
    <w:p w14:paraId="1984B666" w14:textId="42ADEC69" w:rsidR="00E422CC" w:rsidRPr="00C5622A" w:rsidRDefault="00546A76">
      <w:pPr>
        <w:tabs>
          <w:tab w:val="right" w:leader="dot" w:pos="6726"/>
        </w:tabs>
        <w:spacing w:before="1224" w:after="864"/>
        <w:rPr>
          <w:rFonts w:cstheme="minorHAnsi"/>
          <w:color w:val="000000"/>
          <w:spacing w:val="-8"/>
          <w:sz w:val="20"/>
          <w:szCs w:val="20"/>
          <w:lang w:val="cs-CZ"/>
        </w:rPr>
      </w:pPr>
      <w:r>
        <w:rPr>
          <w:rFonts w:cstheme="minorHAns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8BCDD9D" wp14:editId="00E09482">
                <wp:simplePos x="0" y="0"/>
                <wp:positionH relativeFrom="column">
                  <wp:posOffset>4627880</wp:posOffset>
                </wp:positionH>
                <wp:positionV relativeFrom="paragraph">
                  <wp:posOffset>866140</wp:posOffset>
                </wp:positionV>
                <wp:extent cx="544830" cy="0"/>
                <wp:effectExtent l="8890" t="9525" r="8255" b="9525"/>
                <wp:wrapNone/>
                <wp:docPr id="4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4830" cy="0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0E62B80" id="Line 5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4.4pt,68.2pt" to="407.3pt,6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" strokeweight="1.25pt">
                <v:stroke dashstyle="1 1"/>
              </v:line>
            </w:pict>
          </mc:Fallback>
        </mc:AlternateContent>
      </w:r>
      <w:r w:rsidR="00000000" w:rsidRPr="00C5622A">
        <w:rPr>
          <w:rFonts w:cstheme="minorHAnsi"/>
          <w:color w:val="000000"/>
          <w:spacing w:val="-8"/>
          <w:sz w:val="20"/>
          <w:szCs w:val="20"/>
          <w:lang w:val="cs-CZ"/>
        </w:rPr>
        <w:t xml:space="preserve">V Pardubicích dne </w:t>
      </w:r>
      <w:r w:rsidR="00663274" w:rsidRPr="00C5622A">
        <w:rPr>
          <w:rFonts w:cstheme="minorHAnsi"/>
          <w:color w:val="000000"/>
          <w:spacing w:val="-8"/>
          <w:sz w:val="20"/>
          <w:szCs w:val="20"/>
          <w:lang w:val="cs-CZ"/>
        </w:rPr>
        <w:tab/>
        <w:t xml:space="preserve">                                          </w:t>
      </w:r>
      <w:r w:rsidR="00000000" w:rsidRPr="00C5622A">
        <w:rPr>
          <w:rFonts w:cstheme="minorHAnsi"/>
          <w:color w:val="000000"/>
          <w:spacing w:val="-2"/>
          <w:sz w:val="20"/>
          <w:szCs w:val="20"/>
          <w:lang w:val="cs-CZ"/>
        </w:rPr>
        <w:t>V Pardubicích dne</w:t>
      </w:r>
    </w:p>
    <w:p w14:paraId="135629F8" w14:textId="00629946" w:rsidR="00E422CC" w:rsidRPr="00C5622A" w:rsidRDefault="00546A76">
      <w:pPr>
        <w:spacing w:before="360"/>
        <w:ind w:left="5040"/>
        <w:rPr>
          <w:rFonts w:cstheme="minorHAnsi"/>
          <w:color w:val="000000"/>
          <w:spacing w:val="-2"/>
          <w:sz w:val="20"/>
          <w:szCs w:val="20"/>
          <w:lang w:val="cs-CZ"/>
        </w:rPr>
      </w:pPr>
      <w:r>
        <w:rPr>
          <w:rFonts w:cstheme="minorHAns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08EA587" wp14:editId="72249485">
                <wp:simplePos x="0" y="0"/>
                <wp:positionH relativeFrom="column">
                  <wp:posOffset>0</wp:posOffset>
                </wp:positionH>
                <wp:positionV relativeFrom="paragraph">
                  <wp:posOffset>5080</wp:posOffset>
                </wp:positionV>
                <wp:extent cx="2246630" cy="0"/>
                <wp:effectExtent l="10160" t="10795" r="10160" b="8255"/>
                <wp:wrapNone/>
                <wp:docPr id="3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46630" cy="0"/>
                        </a:xfrm>
                        <a:prstGeom prst="line">
                          <a:avLst/>
                        </a:prstGeom>
                        <a:noFill/>
                        <a:ln w="8890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6ADB0FA" id="Line 4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.4pt" to="176.9pt,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" strokeweight=".7pt">
                <v:stroke dashstyle="dash"/>
              </v:line>
            </w:pict>
          </mc:Fallback>
        </mc:AlternateContent>
      </w:r>
      <w:r>
        <w:rPr>
          <w:rFonts w:cstheme="minorHAns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3B710F8C" wp14:editId="220223B9">
                <wp:simplePos x="0" y="0"/>
                <wp:positionH relativeFrom="column">
                  <wp:posOffset>3228975</wp:posOffset>
                </wp:positionH>
                <wp:positionV relativeFrom="paragraph">
                  <wp:posOffset>6985</wp:posOffset>
                </wp:positionV>
                <wp:extent cx="693420" cy="0"/>
                <wp:effectExtent l="10160" t="12700" r="10795" b="6350"/>
                <wp:wrapNone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3420" cy="0"/>
                        </a:xfrm>
                        <a:prstGeom prst="line">
                          <a:avLst/>
                        </a:prstGeom>
                        <a:noFill/>
                        <a:ln w="11430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C2889FF" id="Line 3" o:spid="_x0000_s1026" style="position:absolute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4.25pt,.55pt" to="308.85pt,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" strokeweight=".9pt">
                <v:stroke dashstyle="dash"/>
              </v:line>
            </w:pict>
          </mc:Fallback>
        </mc:AlternateContent>
      </w:r>
      <w:r>
        <w:rPr>
          <w:rFonts w:cstheme="minorHAns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7B6E5016" wp14:editId="4A2A8217">
                <wp:simplePos x="0" y="0"/>
                <wp:positionH relativeFrom="column">
                  <wp:posOffset>4006215</wp:posOffset>
                </wp:positionH>
                <wp:positionV relativeFrom="paragraph">
                  <wp:posOffset>13970</wp:posOffset>
                </wp:positionV>
                <wp:extent cx="1705610" cy="0"/>
                <wp:effectExtent l="6350" t="10160" r="12065" b="889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05610" cy="0"/>
                        </a:xfrm>
                        <a:prstGeom prst="line">
                          <a:avLst/>
                        </a:prstGeom>
                        <a:noFill/>
                        <a:ln w="8890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A568966" id="Line 2" o:spid="_x0000_s1026" style="position:absolute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5.45pt,1.1pt" to="449.75pt,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" strokeweight=".7pt">
                <v:stroke dashstyle="dash"/>
              </v:line>
            </w:pict>
          </mc:Fallback>
        </mc:AlternateContent>
      </w:r>
      <w:r w:rsidR="00000000" w:rsidRPr="00C5622A">
        <w:rPr>
          <w:rFonts w:cstheme="minorHAnsi"/>
          <w:color w:val="000000"/>
          <w:spacing w:val="-2"/>
          <w:sz w:val="20"/>
          <w:szCs w:val="20"/>
          <w:lang w:val="cs-CZ"/>
        </w:rPr>
        <w:t>Ing. Petr Mazánek, Jan Mar</w:t>
      </w:r>
      <w:r w:rsidR="00663274" w:rsidRPr="00C5622A">
        <w:rPr>
          <w:rFonts w:cstheme="minorHAnsi"/>
          <w:color w:val="000000"/>
          <w:spacing w:val="-2"/>
          <w:sz w:val="20"/>
          <w:szCs w:val="20"/>
          <w:lang w:val="cs-CZ"/>
        </w:rPr>
        <w:t>eček</w:t>
      </w:r>
    </w:p>
    <w:sectPr w:rsidR="00E422CC" w:rsidRPr="00C5622A" w:rsidSect="009D7548">
      <w:pgSz w:w="11918" w:h="16854"/>
      <w:pgMar w:top="993" w:right="1145" w:bottom="851" w:left="1276" w:header="720" w:footer="72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ntTable0.xml><?xml version="1.0" encoding="utf-8"?>
<w:fonts xmlns:w="http://schemas.openxmlformats.org/wordprocessingml/2006/main" xmlns:r="http://schemas.openxmlformats.org/officeDocument/2006/relationships" xmlns:m="http://schemas.openxmlformats.org/officeDocument/2006/math" xmlns:o="urn:schemas-microsoft-com:office:office" xmlns:v="urn:schemas-microsoft-com:vml" xmlns:wp="http://schemas.openxmlformats.org/drawingml/2006/wordprocessingDrawing" xmlns:a="http://schemas.openxmlformats.org/drawingml/2006/main" xmlns:pic="http://schemas.openxmlformats.org/drawingml/2006/picture" xmlns:w10="urn:schemas-microsoft-com:office:word">
  <w:font w:name="Tahoma">
    <w:charset w:val="00"/>
    <w:pitch w:val="variable"/>
    <w:family w:val="swiss"/>
    <w:panose1 w:val="02020603050405020304"/>
  </w:font>
  <w:font w:name="Verdana">
    <w:charset w:val="00"/>
    <w:pitch w:val="variable"/>
    <w:family w:val="swiss"/>
    <w:panose1 w:val="02020603050405020304"/>
  </w:font>
  <w:font w:name="Arial">
    <w:charset w:val="00"/>
    <w:pitch w:val="variable"/>
    <w:family w:val="swiss"/>
    <w:panose1 w:val="02020603050405020304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67781A"/>
    <w:multiLevelType w:val="multilevel"/>
    <w:tmpl w:val="81A8AB5C"/>
    <w:lvl w:ilvl="0">
      <w:start w:val="1"/>
      <w:numFmt w:val="decimal"/>
      <w:lvlText w:val="%1."/>
      <w:lvlJc w:val="left"/>
      <w:pPr>
        <w:tabs>
          <w:tab w:val="decimal" w:pos="360"/>
        </w:tabs>
        <w:ind w:left="720"/>
      </w:pPr>
      <w:rPr>
        <w:rFonts w:ascii="Verdana" w:hAnsi="Verdana"/>
        <w:strike w:val="0"/>
        <w:color w:val="000000"/>
        <w:spacing w:val="-2"/>
        <w:w w:val="100"/>
        <w:sz w:val="17"/>
        <w:vertAlign w:val="baseline"/>
        <w:lang w:val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6D51729"/>
    <w:multiLevelType w:val="multilevel"/>
    <w:tmpl w:val="7A78B74A"/>
    <w:lvl w:ilvl="0">
      <w:start w:val="1"/>
      <w:numFmt w:val="decimal"/>
      <w:lvlText w:val="%1."/>
      <w:lvlJc w:val="left"/>
      <w:pPr>
        <w:tabs>
          <w:tab w:val="decimal" w:pos="432"/>
        </w:tabs>
        <w:ind w:left="720"/>
      </w:pPr>
      <w:rPr>
        <w:rFonts w:ascii="Verdana" w:hAnsi="Verdana"/>
        <w:strike w:val="0"/>
        <w:color w:val="000000"/>
        <w:spacing w:val="-3"/>
        <w:w w:val="100"/>
        <w:sz w:val="17"/>
        <w:vertAlign w:val="baseline"/>
        <w:lang w:val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0772BEF"/>
    <w:multiLevelType w:val="hybridMultilevel"/>
    <w:tmpl w:val="0038A1BE"/>
    <w:lvl w:ilvl="0" w:tplc="04050001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3" w15:restartNumberingAfterBreak="0">
    <w:nsid w:val="296B3980"/>
    <w:multiLevelType w:val="multilevel"/>
    <w:tmpl w:val="48D6B74A"/>
    <w:lvl w:ilvl="0">
      <w:start w:val="2"/>
      <w:numFmt w:val="decimal"/>
      <w:lvlText w:val="%1."/>
      <w:lvlJc w:val="left"/>
      <w:pPr>
        <w:tabs>
          <w:tab w:val="decimal" w:pos="360"/>
        </w:tabs>
        <w:ind w:left="720"/>
      </w:pPr>
      <w:rPr>
        <w:rFonts w:ascii="Verdana" w:hAnsi="Verdana"/>
        <w:strike w:val="0"/>
        <w:color w:val="000000"/>
        <w:spacing w:val="-5"/>
        <w:w w:val="100"/>
        <w:sz w:val="17"/>
        <w:vertAlign w:val="baseline"/>
        <w:lang w:val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0B71906"/>
    <w:multiLevelType w:val="multilevel"/>
    <w:tmpl w:val="486CB786"/>
    <w:lvl w:ilvl="0">
      <w:start w:val="1"/>
      <w:numFmt w:val="decimal"/>
      <w:lvlText w:val="%1."/>
      <w:lvlJc w:val="left"/>
      <w:pPr>
        <w:tabs>
          <w:tab w:val="decimal" w:pos="360"/>
        </w:tabs>
        <w:ind w:left="720"/>
      </w:pPr>
      <w:rPr>
        <w:rFonts w:ascii="Arial" w:hAnsi="Arial"/>
        <w:b/>
        <w:strike w:val="0"/>
        <w:color w:val="000000"/>
        <w:spacing w:val="-7"/>
        <w:w w:val="100"/>
        <w:sz w:val="18"/>
        <w:vertAlign w:val="baseline"/>
        <w:lang w:val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D0B0CAA"/>
    <w:multiLevelType w:val="multilevel"/>
    <w:tmpl w:val="F40E43EE"/>
    <w:lvl w:ilvl="0">
      <w:start w:val="2"/>
      <w:numFmt w:val="decimal"/>
      <w:lvlText w:val="%1."/>
      <w:lvlJc w:val="left"/>
      <w:pPr>
        <w:tabs>
          <w:tab w:val="decimal" w:pos="360"/>
        </w:tabs>
        <w:ind w:left="720"/>
      </w:pPr>
      <w:rPr>
        <w:rFonts w:ascii="Arial" w:hAnsi="Arial"/>
        <w:b/>
        <w:strike w:val="0"/>
        <w:color w:val="000000"/>
        <w:spacing w:val="-6"/>
        <w:w w:val="100"/>
        <w:sz w:val="18"/>
        <w:vertAlign w:val="baseline"/>
        <w:lang w:val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EA75C4B"/>
    <w:multiLevelType w:val="multilevel"/>
    <w:tmpl w:val="C7B4C8E8"/>
    <w:lvl w:ilvl="0">
      <w:start w:val="1"/>
      <w:numFmt w:val="decimal"/>
      <w:lvlText w:val="%1."/>
      <w:lvlJc w:val="left"/>
      <w:pPr>
        <w:tabs>
          <w:tab w:val="decimal" w:pos="360"/>
        </w:tabs>
        <w:ind w:left="720"/>
      </w:pPr>
      <w:rPr>
        <w:rFonts w:ascii="Verdana" w:hAnsi="Verdana"/>
        <w:strike w:val="0"/>
        <w:color w:val="000000"/>
        <w:spacing w:val="-6"/>
        <w:w w:val="100"/>
        <w:sz w:val="17"/>
        <w:vertAlign w:val="baseline"/>
        <w:lang w:val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3FBD7B9D"/>
    <w:multiLevelType w:val="multilevel"/>
    <w:tmpl w:val="FB7ED67A"/>
    <w:lvl w:ilvl="0">
      <w:start w:val="1"/>
      <w:numFmt w:val="decimal"/>
      <w:lvlText w:val="%1."/>
      <w:lvlJc w:val="left"/>
      <w:pPr>
        <w:tabs>
          <w:tab w:val="decimal" w:pos="360"/>
        </w:tabs>
        <w:ind w:left="720"/>
      </w:pPr>
      <w:rPr>
        <w:rFonts w:ascii="Arial" w:hAnsi="Arial"/>
        <w:b/>
        <w:strike w:val="0"/>
        <w:color w:val="000000"/>
        <w:spacing w:val="-9"/>
        <w:w w:val="100"/>
        <w:sz w:val="18"/>
        <w:vertAlign w:val="baseline"/>
        <w:lang w:val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5CC94E99"/>
    <w:multiLevelType w:val="hybridMultilevel"/>
    <w:tmpl w:val="E554676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9A179F"/>
    <w:multiLevelType w:val="hybridMultilevel"/>
    <w:tmpl w:val="E554676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66359602">
    <w:abstractNumId w:val="6"/>
  </w:num>
  <w:num w:numId="2" w16cid:durableId="2085373281">
    <w:abstractNumId w:val="5"/>
  </w:num>
  <w:num w:numId="3" w16cid:durableId="855342428">
    <w:abstractNumId w:val="7"/>
  </w:num>
  <w:num w:numId="4" w16cid:durableId="203637481">
    <w:abstractNumId w:val="4"/>
  </w:num>
  <w:num w:numId="5" w16cid:durableId="1341202994">
    <w:abstractNumId w:val="3"/>
  </w:num>
  <w:num w:numId="6" w16cid:durableId="37704330">
    <w:abstractNumId w:val="1"/>
  </w:num>
  <w:num w:numId="7" w16cid:durableId="1491410471">
    <w:abstractNumId w:val="0"/>
  </w:num>
  <w:num w:numId="8" w16cid:durableId="1338851384">
    <w:abstractNumId w:val="9"/>
  </w:num>
  <w:num w:numId="9" w16cid:durableId="136072267">
    <w:abstractNumId w:val="8"/>
  </w:num>
  <w:num w:numId="10" w16cid:durableId="51033460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22CC"/>
    <w:rsid w:val="00546A76"/>
    <w:rsid w:val="00663274"/>
    <w:rsid w:val="006907F6"/>
    <w:rsid w:val="008F0C7A"/>
    <w:rsid w:val="009D7548"/>
    <w:rsid w:val="00C5622A"/>
    <w:rsid w:val="00E422CC"/>
    <w:rsid w:val="00E66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7CAA6E"/>
  <w15:docId w15:val="{C8D249B4-B3D5-4CD3-B94C-E384448FB3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8F0C7A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8F0C7A"/>
    <w:rPr>
      <w:color w:val="605E5C"/>
      <w:shd w:val="clear" w:color="auto" w:fill="E1DFDD"/>
    </w:rPr>
  </w:style>
  <w:style w:type="paragraph" w:styleId="Odstavecseseznamem">
    <w:name w:val="List Paragraph"/>
    <w:basedOn w:val="Normln"/>
    <w:uiPriority w:val="34"/>
    <w:qFormat/>
    <w:rsid w:val="009D75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drId2" Type="http://schemas.openxmlformats.org/wordprocessingml/2006/fontTable" Target="fontTable0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radek.musil@aquapce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1336</Words>
  <Characters>7885</Characters>
  <Application>Microsoft Office Word</Application>
  <DocSecurity>0</DocSecurity>
  <Lines>65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Musil</dc:creator>
  <cp:lastModifiedBy>správce it</cp:lastModifiedBy>
  <cp:revision>2</cp:revision>
  <dcterms:created xsi:type="dcterms:W3CDTF">2023-04-14T10:09:00Z</dcterms:created>
  <dcterms:modified xsi:type="dcterms:W3CDTF">2023-04-14T10:09:00Z</dcterms:modified>
</cp:coreProperties>
</file>