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4A27" w14:textId="77777777" w:rsidR="004E54B3" w:rsidRDefault="004E54B3"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0B1D9520" w14:textId="31C63B10" w:rsidR="00A575E7" w:rsidRPr="00E12640" w:rsidRDefault="00A575E7" w:rsidP="00A575E7">
      <w:pPr>
        <w:pStyle w:val="Zpat"/>
        <w:tabs>
          <w:tab w:val="clear" w:pos="4153"/>
          <w:tab w:val="clear" w:pos="8306"/>
        </w:tabs>
        <w:spacing w:before="0" w:after="0"/>
        <w:jc w:val="center"/>
        <w:rPr>
          <w:rFonts w:cs="Arial"/>
          <w:b/>
          <w:bCs w:val="0"/>
          <w:caps/>
          <w:spacing w:val="20"/>
          <w:sz w:val="72"/>
          <w:szCs w:val="72"/>
        </w:rPr>
      </w:pPr>
      <w:r>
        <w:rPr>
          <w:rFonts w:cs="Arial"/>
          <w:b/>
          <w:bCs w:val="0"/>
          <w:sz w:val="72"/>
          <w:szCs w:val="72"/>
        </w:rPr>
        <w:t xml:space="preserve">   </w:t>
      </w:r>
      <w:r w:rsidRPr="00E12640">
        <w:rPr>
          <w:rFonts w:cs="Arial"/>
          <w:b/>
          <w:bCs w:val="0"/>
          <w:sz w:val="72"/>
          <w:szCs w:val="72"/>
        </w:rPr>
        <w:t>SMLOUV</w:t>
      </w:r>
      <w:r w:rsidR="008F5DBA">
        <w:rPr>
          <w:rFonts w:cs="Arial"/>
          <w:b/>
          <w:bCs w:val="0"/>
          <w:sz w:val="72"/>
          <w:szCs w:val="72"/>
        </w:rPr>
        <w:t>A</w:t>
      </w:r>
      <w:r w:rsidRPr="00E12640">
        <w:rPr>
          <w:rFonts w:cs="Arial"/>
          <w:b/>
          <w:bCs w:val="0"/>
          <w:sz w:val="72"/>
          <w:szCs w:val="72"/>
        </w:rPr>
        <w:t xml:space="preserve"> O DÍLO</w:t>
      </w:r>
    </w:p>
    <w:p w14:paraId="08EEA56D" w14:textId="77777777" w:rsidR="00A575E7" w:rsidRPr="008B2BD1" w:rsidRDefault="00A575E7" w:rsidP="00A575E7">
      <w:pPr>
        <w:spacing w:before="0" w:after="0"/>
        <w:jc w:val="center"/>
        <w:rPr>
          <w:rFonts w:cs="Arial"/>
        </w:rPr>
      </w:pPr>
    </w:p>
    <w:p w14:paraId="464CEDEF" w14:textId="245623EC" w:rsidR="00A575E7" w:rsidRPr="00AA4A7E" w:rsidRDefault="00A575E7" w:rsidP="00A575E7">
      <w:pPr>
        <w:spacing w:before="0" w:after="0"/>
        <w:jc w:val="center"/>
        <w:rPr>
          <w:rFonts w:cs="Arial"/>
        </w:rPr>
      </w:pPr>
      <w:r>
        <w:rPr>
          <w:rFonts w:cs="Arial"/>
        </w:rPr>
        <w:t>číslo smlouvy objednatele: SD/2023/0</w:t>
      </w:r>
      <w:r w:rsidR="00C11FBB">
        <w:rPr>
          <w:rFonts w:cs="Arial"/>
        </w:rPr>
        <w:t>236</w:t>
      </w:r>
    </w:p>
    <w:p w14:paraId="1050D187" w14:textId="72E7660A" w:rsidR="00A575E7" w:rsidRPr="00AA4A7E" w:rsidRDefault="00A575E7" w:rsidP="00A575E7">
      <w:pPr>
        <w:spacing w:before="0" w:after="0"/>
        <w:jc w:val="center"/>
        <w:rPr>
          <w:rFonts w:cs="Arial"/>
        </w:rPr>
      </w:pPr>
      <w:r w:rsidRPr="00AA4A7E">
        <w:rPr>
          <w:rFonts w:cs="Arial"/>
        </w:rPr>
        <w:t xml:space="preserve">číslo smlouvy zhotovitele: </w:t>
      </w:r>
    </w:p>
    <w:p w14:paraId="0782EA82" w14:textId="77777777" w:rsidR="00A575E7" w:rsidRPr="00AA4A7E" w:rsidRDefault="00A575E7" w:rsidP="00A575E7">
      <w:pPr>
        <w:spacing w:before="0" w:after="0"/>
        <w:jc w:val="center"/>
        <w:rPr>
          <w:rFonts w:cs="Arial"/>
        </w:rPr>
      </w:pPr>
    </w:p>
    <w:p w14:paraId="446B3520" w14:textId="77777777" w:rsidR="00A575E7" w:rsidRPr="00AA4A7E" w:rsidRDefault="00A575E7" w:rsidP="00A575E7">
      <w:pPr>
        <w:spacing w:before="0" w:after="0"/>
        <w:jc w:val="center"/>
        <w:rPr>
          <w:rFonts w:cs="Arial"/>
        </w:rPr>
      </w:pPr>
    </w:p>
    <w:p w14:paraId="5FE1D36E" w14:textId="77777777" w:rsidR="00A575E7" w:rsidRPr="00AA4A7E" w:rsidRDefault="00A575E7" w:rsidP="00A575E7">
      <w:pPr>
        <w:spacing w:before="0" w:after="0"/>
        <w:jc w:val="center"/>
        <w:rPr>
          <w:rFonts w:cs="Arial"/>
        </w:rPr>
      </w:pPr>
    </w:p>
    <w:p w14:paraId="757915C0" w14:textId="77777777" w:rsidR="00A575E7" w:rsidRPr="00AA4A7E" w:rsidRDefault="00A575E7" w:rsidP="00A575E7">
      <w:pPr>
        <w:spacing w:before="0" w:after="0"/>
        <w:jc w:val="center"/>
        <w:rPr>
          <w:rFonts w:cs="Arial"/>
        </w:rPr>
      </w:pPr>
    </w:p>
    <w:p w14:paraId="41444B14" w14:textId="77777777" w:rsidR="00A575E7" w:rsidRPr="00AA4A7E" w:rsidRDefault="00A575E7" w:rsidP="00A575E7">
      <w:pPr>
        <w:spacing w:before="0" w:after="0"/>
        <w:jc w:val="center"/>
        <w:rPr>
          <w:rFonts w:cs="Arial"/>
        </w:rPr>
      </w:pPr>
    </w:p>
    <w:p w14:paraId="7401207E" w14:textId="77777777" w:rsidR="00A575E7" w:rsidRPr="00AA4A7E" w:rsidRDefault="00A575E7" w:rsidP="00A575E7">
      <w:pPr>
        <w:spacing w:before="0" w:after="0"/>
        <w:jc w:val="center"/>
        <w:rPr>
          <w:rFonts w:cs="Arial"/>
        </w:rPr>
      </w:pPr>
    </w:p>
    <w:p w14:paraId="6A4886FE" w14:textId="77777777" w:rsidR="00A575E7" w:rsidRPr="00AA4A7E" w:rsidRDefault="00A575E7" w:rsidP="00A575E7">
      <w:pPr>
        <w:spacing w:before="0" w:after="0"/>
        <w:jc w:val="center"/>
        <w:rPr>
          <w:rFonts w:cs="Arial"/>
        </w:rPr>
      </w:pPr>
    </w:p>
    <w:p w14:paraId="7B6FBCF9" w14:textId="4CA4E36F" w:rsidR="00A575E7" w:rsidRPr="004E54B3" w:rsidRDefault="00A575E7" w:rsidP="00A575E7">
      <w:pPr>
        <w:spacing w:before="0" w:after="0"/>
        <w:jc w:val="center"/>
        <w:rPr>
          <w:rFonts w:cs="Arial"/>
          <w:sz w:val="36"/>
          <w:szCs w:val="36"/>
        </w:rPr>
      </w:pPr>
      <w:r>
        <w:rPr>
          <w:rFonts w:cs="Arial"/>
          <w:b/>
          <w:sz w:val="36"/>
          <w:szCs w:val="36"/>
        </w:rPr>
        <w:t xml:space="preserve"> </w:t>
      </w:r>
      <w:r w:rsidR="003D30F7">
        <w:rPr>
          <w:rFonts w:cs="Arial"/>
          <w:b/>
          <w:sz w:val="32"/>
          <w:szCs w:val="32"/>
        </w:rPr>
        <w:t xml:space="preserve">Výměna a repase </w:t>
      </w:r>
      <w:r w:rsidR="001D215C">
        <w:rPr>
          <w:rFonts w:cs="Arial"/>
          <w:b/>
          <w:sz w:val="32"/>
          <w:szCs w:val="32"/>
        </w:rPr>
        <w:t xml:space="preserve">vitrážových </w:t>
      </w:r>
      <w:r w:rsidR="003D30F7">
        <w:rPr>
          <w:rFonts w:cs="Arial"/>
          <w:b/>
          <w:sz w:val="32"/>
          <w:szCs w:val="32"/>
        </w:rPr>
        <w:t>oken budovy radnice v Jablonci nad Nisou</w:t>
      </w:r>
    </w:p>
    <w:p w14:paraId="08B1A295" w14:textId="77777777" w:rsidR="00A575E7" w:rsidRDefault="00A575E7" w:rsidP="00A575E7">
      <w:pPr>
        <w:spacing w:before="0" w:after="0"/>
        <w:jc w:val="center"/>
        <w:rPr>
          <w:rFonts w:cs="Arial"/>
        </w:rPr>
      </w:pPr>
    </w:p>
    <w:p w14:paraId="21B6E700" w14:textId="77777777" w:rsidR="00A575E7" w:rsidRDefault="00A575E7" w:rsidP="00A575E7">
      <w:pPr>
        <w:spacing w:before="0" w:after="0"/>
        <w:jc w:val="center"/>
        <w:rPr>
          <w:rFonts w:cs="Arial"/>
        </w:rPr>
      </w:pPr>
    </w:p>
    <w:p w14:paraId="00C8BFAC" w14:textId="77777777" w:rsidR="00A575E7" w:rsidRPr="00E12640" w:rsidRDefault="00A575E7" w:rsidP="00A575E7">
      <w:pPr>
        <w:spacing w:before="0" w:after="0"/>
        <w:jc w:val="center"/>
        <w:rPr>
          <w:rFonts w:cs="Arial"/>
        </w:rPr>
      </w:pPr>
      <w:r w:rsidRPr="00E12640">
        <w:rPr>
          <w:rFonts w:cs="Arial"/>
        </w:rPr>
        <w:t>uzavřená mezi</w:t>
      </w:r>
      <w:r>
        <w:rPr>
          <w:rFonts w:cs="Arial"/>
        </w:rPr>
        <w:t xml:space="preserve"> </w:t>
      </w:r>
      <w:r w:rsidRPr="00B816B1">
        <w:rPr>
          <w:rFonts w:cs="Arial"/>
        </w:rPr>
        <w:t>smluvními stranami</w:t>
      </w:r>
    </w:p>
    <w:p w14:paraId="306DE6B4" w14:textId="77777777" w:rsidR="00A575E7" w:rsidRPr="00B816B1" w:rsidRDefault="00A575E7" w:rsidP="00A575E7">
      <w:pPr>
        <w:spacing w:before="0" w:after="0"/>
        <w:jc w:val="center"/>
        <w:rPr>
          <w:rFonts w:cs="Arial"/>
        </w:rPr>
      </w:pPr>
    </w:p>
    <w:p w14:paraId="03384A3B" w14:textId="77777777" w:rsidR="00A575E7" w:rsidRPr="00B816B1" w:rsidRDefault="00A575E7" w:rsidP="00A575E7">
      <w:pPr>
        <w:spacing w:before="0" w:after="0"/>
        <w:jc w:val="center"/>
        <w:rPr>
          <w:rFonts w:cs="Arial"/>
        </w:rPr>
      </w:pPr>
    </w:p>
    <w:p w14:paraId="21847950" w14:textId="77777777" w:rsidR="00A575E7" w:rsidRPr="00E12640" w:rsidRDefault="00A575E7" w:rsidP="00A575E7">
      <w:pPr>
        <w:spacing w:before="0" w:after="0"/>
        <w:jc w:val="center"/>
        <w:rPr>
          <w:rFonts w:cs="Arial"/>
          <w:b/>
          <w:bCs w:val="0"/>
        </w:rPr>
      </w:pPr>
    </w:p>
    <w:p w14:paraId="722EB2EA" w14:textId="77777777" w:rsidR="00A575E7" w:rsidRDefault="00A575E7" w:rsidP="00A575E7">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0492A0BA" w14:textId="77777777" w:rsidR="00A575E7" w:rsidRPr="00E12640" w:rsidRDefault="00A575E7" w:rsidP="00A575E7">
      <w:pPr>
        <w:spacing w:before="0" w:after="0"/>
        <w:jc w:val="center"/>
        <w:rPr>
          <w:rFonts w:cs="Arial"/>
          <w:b/>
          <w:bCs w:val="0"/>
        </w:rPr>
      </w:pPr>
      <w:r w:rsidRPr="00E12640">
        <w:rPr>
          <w:rFonts w:cs="Arial"/>
          <w:b/>
          <w:bCs w:val="0"/>
        </w:rPr>
        <w:t xml:space="preserve"> </w:t>
      </w:r>
    </w:p>
    <w:p w14:paraId="082CB60C" w14:textId="525B9EB1" w:rsidR="00A575E7" w:rsidRDefault="00923DFD" w:rsidP="00A575E7">
      <w:pPr>
        <w:pStyle w:val="Zpat"/>
        <w:tabs>
          <w:tab w:val="clear" w:pos="4153"/>
          <w:tab w:val="clear" w:pos="8306"/>
        </w:tabs>
        <w:spacing w:before="0" w:after="0"/>
        <w:jc w:val="center"/>
        <w:rPr>
          <w:rFonts w:cs="Arial"/>
        </w:rPr>
      </w:pPr>
      <w:r>
        <w:rPr>
          <w:rFonts w:cs="Arial"/>
        </w:rPr>
        <w:t>A</w:t>
      </w:r>
    </w:p>
    <w:p w14:paraId="6D1A7479" w14:textId="77777777" w:rsidR="00923DFD" w:rsidRDefault="00923DFD" w:rsidP="00A575E7">
      <w:pPr>
        <w:pStyle w:val="Zpat"/>
        <w:tabs>
          <w:tab w:val="clear" w:pos="4153"/>
          <w:tab w:val="clear" w:pos="8306"/>
        </w:tabs>
        <w:spacing w:before="0" w:after="0"/>
        <w:jc w:val="center"/>
        <w:rPr>
          <w:rFonts w:cs="Arial"/>
        </w:rPr>
      </w:pPr>
    </w:p>
    <w:p w14:paraId="4E1188EC" w14:textId="535A819F" w:rsidR="00A575E7" w:rsidRPr="00923DFD" w:rsidRDefault="00923DFD" w:rsidP="00A575E7">
      <w:pPr>
        <w:pStyle w:val="Zpat"/>
        <w:tabs>
          <w:tab w:val="clear" w:pos="4153"/>
          <w:tab w:val="clear" w:pos="8306"/>
        </w:tabs>
        <w:spacing w:before="0" w:after="0"/>
        <w:jc w:val="center"/>
        <w:rPr>
          <w:rFonts w:cs="Arial"/>
          <w:b/>
          <w:bCs w:val="0"/>
        </w:rPr>
      </w:pPr>
      <w:proofErr w:type="spellStart"/>
      <w:r w:rsidRPr="00923DFD">
        <w:rPr>
          <w:rFonts w:cs="Arial"/>
          <w:b/>
          <w:bCs w:val="0"/>
        </w:rPr>
        <w:t>čekro</w:t>
      </w:r>
      <w:proofErr w:type="spellEnd"/>
      <w:r w:rsidRPr="00923DFD">
        <w:rPr>
          <w:rFonts w:cs="Arial"/>
          <w:b/>
          <w:bCs w:val="0"/>
        </w:rPr>
        <w:t xml:space="preserve"> CZ s.r.o.</w:t>
      </w:r>
    </w:p>
    <w:p w14:paraId="11BEA2F3" w14:textId="77777777" w:rsidR="00A575E7" w:rsidRPr="00E12640" w:rsidRDefault="00A575E7" w:rsidP="00A575E7">
      <w:pPr>
        <w:keepNext/>
        <w:spacing w:before="0" w:after="0"/>
        <w:jc w:val="center"/>
        <w:rPr>
          <w:rFonts w:cs="Arial"/>
        </w:rPr>
      </w:pPr>
    </w:p>
    <w:p w14:paraId="597DF641" w14:textId="77777777" w:rsidR="00A575E7" w:rsidRPr="00E12640" w:rsidRDefault="00A575E7" w:rsidP="00A575E7">
      <w:pPr>
        <w:keepNext/>
        <w:spacing w:before="0" w:after="0"/>
        <w:jc w:val="center"/>
        <w:rPr>
          <w:rFonts w:cs="Arial"/>
        </w:rPr>
      </w:pPr>
    </w:p>
    <w:p w14:paraId="505CFB5F" w14:textId="77777777" w:rsidR="00A575E7" w:rsidRPr="00B816B1" w:rsidRDefault="00A575E7" w:rsidP="00A575E7">
      <w:pPr>
        <w:keepNext/>
        <w:spacing w:before="0" w:after="0"/>
        <w:jc w:val="center"/>
        <w:rPr>
          <w:rFonts w:cs="Arial"/>
        </w:rPr>
      </w:pPr>
    </w:p>
    <w:p w14:paraId="1A244A99" w14:textId="77777777" w:rsidR="00A575E7" w:rsidRPr="008B2BD1" w:rsidRDefault="00A575E7" w:rsidP="00A575E7">
      <w:pPr>
        <w:spacing w:before="0" w:after="0"/>
        <w:jc w:val="center"/>
        <w:rPr>
          <w:rFonts w:cs="Arial"/>
        </w:rPr>
      </w:pPr>
    </w:p>
    <w:p w14:paraId="7D4E9650" w14:textId="77777777" w:rsidR="00A575E7" w:rsidRDefault="00A575E7" w:rsidP="00A575E7">
      <w:pPr>
        <w:spacing w:before="0" w:after="0"/>
        <w:jc w:val="center"/>
        <w:rPr>
          <w:rFonts w:cs="Arial"/>
        </w:rPr>
      </w:pPr>
      <w:r w:rsidRPr="008B2BD1">
        <w:rPr>
          <w:rFonts w:cs="Arial"/>
        </w:rPr>
        <w:br w:type="page"/>
      </w:r>
    </w:p>
    <w:p w14:paraId="2815E6E0" w14:textId="77777777" w:rsidR="00A575E7" w:rsidRPr="00B816B1" w:rsidRDefault="00A575E7" w:rsidP="00A575E7">
      <w:pPr>
        <w:spacing w:before="0" w:after="0"/>
        <w:jc w:val="center"/>
        <w:rPr>
          <w:rFonts w:cs="Arial"/>
        </w:rPr>
      </w:pPr>
      <w:r w:rsidRPr="00AA4A7E">
        <w:rPr>
          <w:rFonts w:cs="Arial"/>
        </w:rPr>
        <w:lastRenderedPageBreak/>
        <w:t xml:space="preserve">Tato smlouva o dílo (dále jen „Smlouva“) se uzavírá dle § </w:t>
      </w:r>
      <w:smartTag w:uri="urn:schemas-microsoft-com:office:smarttags" w:element="metricconverter">
        <w:smartTagPr>
          <w:attr w:name="ProductID" w:val="2586 a"/>
        </w:smartTagPr>
        <w:r w:rsidRPr="00AA4A7E">
          <w:rPr>
            <w:rFonts w:cs="Arial"/>
          </w:rPr>
          <w:t>2586 a</w:t>
        </w:r>
      </w:smartTag>
      <w:r w:rsidRPr="00AA4A7E">
        <w:rPr>
          <w:rFonts w:cs="Arial"/>
        </w:rPr>
        <w:t xml:space="preserve"> následujícími zák. č. 89/2012 Sb., občanský zákoník, ve znění pozdějších předpisů </w:t>
      </w:r>
    </w:p>
    <w:p w14:paraId="6B46F6D0" w14:textId="77777777" w:rsidR="00A575E7" w:rsidRPr="00B816B1" w:rsidRDefault="00A575E7" w:rsidP="00A575E7">
      <w:pPr>
        <w:pStyle w:val="Zpat"/>
        <w:keepNext/>
        <w:tabs>
          <w:tab w:val="clear" w:pos="4153"/>
          <w:tab w:val="clear" w:pos="8306"/>
        </w:tabs>
        <w:spacing w:before="0" w:after="0"/>
        <w:jc w:val="center"/>
        <w:rPr>
          <w:rFonts w:cs="Arial"/>
        </w:rPr>
      </w:pPr>
      <w:r w:rsidRPr="00B816B1">
        <w:rPr>
          <w:rFonts w:cs="Arial"/>
        </w:rPr>
        <w:t>mezi následujícími smluvními stranami:</w:t>
      </w:r>
    </w:p>
    <w:p w14:paraId="1C7788CB" w14:textId="77777777" w:rsidR="00A575E7" w:rsidRPr="00E12640" w:rsidRDefault="00A575E7" w:rsidP="00A575E7">
      <w:pPr>
        <w:pStyle w:val="Zpat"/>
        <w:keepNext/>
        <w:tabs>
          <w:tab w:val="clear" w:pos="4153"/>
          <w:tab w:val="clear" w:pos="8306"/>
        </w:tabs>
        <w:spacing w:before="0" w:after="0"/>
        <w:jc w:val="both"/>
        <w:rPr>
          <w:rFonts w:cs="Arial"/>
        </w:rPr>
      </w:pPr>
    </w:p>
    <w:p w14:paraId="30C797B5" w14:textId="77777777" w:rsidR="00A575E7" w:rsidRPr="00E12640" w:rsidRDefault="00A575E7" w:rsidP="00A575E7">
      <w:pPr>
        <w:pStyle w:val="Zpat"/>
        <w:tabs>
          <w:tab w:val="clear" w:pos="4153"/>
          <w:tab w:val="clear" w:pos="8306"/>
        </w:tabs>
        <w:spacing w:before="0" w:after="0"/>
        <w:jc w:val="both"/>
        <w:rPr>
          <w:rFonts w:cs="Arial"/>
          <w:b/>
        </w:rPr>
      </w:pPr>
      <w:r w:rsidRPr="00E12640">
        <w:rPr>
          <w:rFonts w:cs="Arial"/>
          <w:b/>
          <w:bCs w:val="0"/>
        </w:rPr>
        <w:t>Statutární město Jablonec nad Nisou</w:t>
      </w:r>
    </w:p>
    <w:p w14:paraId="7413CAED"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rPr>
        <w:t>IČ</w:t>
      </w:r>
      <w:r>
        <w:rPr>
          <w:rFonts w:cs="Arial"/>
        </w:rPr>
        <w:t>O</w:t>
      </w:r>
      <w:r w:rsidRPr="00E12640">
        <w:rPr>
          <w:rFonts w:cs="Arial"/>
        </w:rPr>
        <w:t xml:space="preserve">:  </w:t>
      </w:r>
      <w:r w:rsidRPr="00E12640">
        <w:rPr>
          <w:rFonts w:cs="Arial"/>
          <w:bCs w:val="0"/>
          <w:iCs/>
        </w:rPr>
        <w:t>00262340</w:t>
      </w:r>
      <w:r w:rsidRPr="00E12640">
        <w:rPr>
          <w:rFonts w:cs="Arial"/>
        </w:rPr>
        <w:t xml:space="preserve"> </w:t>
      </w:r>
    </w:p>
    <w:p w14:paraId="365CCD93"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21475466"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Pr>
          <w:rFonts w:cs="Arial"/>
        </w:rPr>
        <w:t xml:space="preserve">466 01 </w:t>
      </w:r>
      <w:r w:rsidRPr="00E12640">
        <w:rPr>
          <w:rFonts w:cs="Arial"/>
        </w:rPr>
        <w:t>Jablonec nad Nisou</w:t>
      </w:r>
      <w:r w:rsidRPr="00E12640" w:rsidDel="00123DD7">
        <w:rPr>
          <w:rStyle w:val="platne1"/>
          <w:rFonts w:cs="Arial"/>
        </w:rPr>
        <w:t xml:space="preserve"> </w:t>
      </w:r>
    </w:p>
    <w:p w14:paraId="487D9848" w14:textId="7D6C817A" w:rsidR="00A575E7" w:rsidRDefault="00A575E7" w:rsidP="00A575E7">
      <w:pPr>
        <w:pStyle w:val="Zpat"/>
        <w:tabs>
          <w:tab w:val="clear" w:pos="4153"/>
          <w:tab w:val="clear" w:pos="8306"/>
        </w:tabs>
        <w:spacing w:before="0" w:after="0"/>
        <w:jc w:val="both"/>
        <w:rPr>
          <w:rFonts w:cs="Arial"/>
        </w:rPr>
      </w:pPr>
      <w:r w:rsidRPr="004033D8">
        <w:rPr>
          <w:rFonts w:cs="Arial"/>
        </w:rPr>
        <w:t>zastoupené panem</w:t>
      </w:r>
      <w:r>
        <w:rPr>
          <w:rFonts w:cs="Arial"/>
        </w:rPr>
        <w:t xml:space="preserve"> MgA Jakubem </w:t>
      </w:r>
      <w:proofErr w:type="spellStart"/>
      <w:r>
        <w:rPr>
          <w:rFonts w:cs="Arial"/>
        </w:rPr>
        <w:t>Chuchlíkem</w:t>
      </w:r>
      <w:proofErr w:type="spellEnd"/>
      <w:r w:rsidRPr="002D2D09">
        <w:rPr>
          <w:rFonts w:cs="Arial"/>
        </w:rPr>
        <w:t xml:space="preserve">, </w:t>
      </w:r>
      <w:r>
        <w:rPr>
          <w:rFonts w:cs="Arial"/>
        </w:rPr>
        <w:t xml:space="preserve">náměstkem primátora </w:t>
      </w:r>
      <w:r w:rsidR="00C11FBB">
        <w:rPr>
          <w:rFonts w:cs="Arial"/>
        </w:rPr>
        <w:t>a Jaroslavem Bernatem, vedoucím odboru investic</w:t>
      </w:r>
    </w:p>
    <w:p w14:paraId="1547EA16" w14:textId="77777777" w:rsidR="00A575E7" w:rsidRPr="00E12640" w:rsidRDefault="00A575E7" w:rsidP="00A575E7">
      <w:pPr>
        <w:pStyle w:val="Zkladntext"/>
        <w:spacing w:before="0" w:after="0"/>
        <w:jc w:val="both"/>
        <w:rPr>
          <w:rFonts w:cs="Arial"/>
          <w:b w:val="0"/>
          <w:bCs w:val="0"/>
          <w:iCs/>
          <w:sz w:val="22"/>
          <w:szCs w:val="22"/>
        </w:rPr>
      </w:pPr>
      <w:r w:rsidRPr="00E12640">
        <w:rPr>
          <w:rFonts w:cs="Arial"/>
          <w:b w:val="0"/>
          <w:bCs w:val="0"/>
          <w:iCs/>
          <w:sz w:val="22"/>
          <w:szCs w:val="22"/>
        </w:rPr>
        <w:t xml:space="preserve">bankovní spojení: Komerční banka, a.s. Jablonec nad Nisou, </w:t>
      </w:r>
      <w:proofErr w:type="spellStart"/>
      <w:r w:rsidRPr="00E12640">
        <w:rPr>
          <w:rFonts w:cs="Arial"/>
          <w:b w:val="0"/>
          <w:bCs w:val="0"/>
          <w:iCs/>
          <w:sz w:val="22"/>
          <w:szCs w:val="22"/>
        </w:rPr>
        <w:t>č.ú</w:t>
      </w:r>
      <w:proofErr w:type="spellEnd"/>
      <w:r w:rsidRPr="00E12640">
        <w:rPr>
          <w:rFonts w:cs="Arial"/>
          <w:b w:val="0"/>
          <w:bCs w:val="0"/>
          <w:iCs/>
          <w:sz w:val="22"/>
          <w:szCs w:val="22"/>
        </w:rPr>
        <w:t>. 121451/0100</w:t>
      </w:r>
    </w:p>
    <w:p w14:paraId="02EBFF00"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rPr>
        <w:t xml:space="preserve">na straně jedné </w:t>
      </w:r>
    </w:p>
    <w:p w14:paraId="32A24E89" w14:textId="77777777" w:rsidR="00A575E7" w:rsidRDefault="00A575E7" w:rsidP="00A575E7">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7ABA5B5" w14:textId="77777777" w:rsidR="00A575E7" w:rsidRPr="002F0C3B" w:rsidRDefault="00A575E7" w:rsidP="00A575E7">
      <w:pPr>
        <w:tabs>
          <w:tab w:val="left" w:pos="5103"/>
          <w:tab w:val="left" w:pos="5670"/>
        </w:tabs>
        <w:spacing w:before="0" w:after="0"/>
        <w:jc w:val="both"/>
        <w:rPr>
          <w:rFonts w:cs="Arial"/>
        </w:rPr>
      </w:pPr>
      <w:r>
        <w:rPr>
          <w:rFonts w:cs="Arial"/>
        </w:rPr>
        <w:t xml:space="preserve">                      </w:t>
      </w:r>
    </w:p>
    <w:p w14:paraId="2F00C342" w14:textId="77777777" w:rsidR="00A575E7" w:rsidRDefault="00A575E7" w:rsidP="00A575E7">
      <w:pPr>
        <w:spacing w:before="0" w:after="0"/>
        <w:rPr>
          <w:rFonts w:cs="Arial"/>
          <w:b/>
        </w:rPr>
      </w:pPr>
      <w:r>
        <w:rPr>
          <w:rFonts w:cs="Arial"/>
          <w:b/>
        </w:rPr>
        <w:t>a</w:t>
      </w:r>
    </w:p>
    <w:p w14:paraId="4B4F7EC9" w14:textId="77777777" w:rsidR="00A575E7" w:rsidRDefault="00A575E7" w:rsidP="00A575E7">
      <w:pPr>
        <w:spacing w:before="0" w:after="0"/>
        <w:rPr>
          <w:rFonts w:cs="Arial"/>
          <w:b/>
        </w:rPr>
      </w:pPr>
      <w:r>
        <w:rPr>
          <w:rFonts w:cs="Arial"/>
          <w:b/>
        </w:rPr>
        <w:t xml:space="preserve">   </w:t>
      </w:r>
    </w:p>
    <w:p w14:paraId="43BFCD9F" w14:textId="4D8E0827" w:rsidR="00A575E7" w:rsidRPr="00A8581B" w:rsidRDefault="00923DFD" w:rsidP="00A575E7">
      <w:pPr>
        <w:adjustRightInd w:val="0"/>
        <w:spacing w:before="0" w:after="0"/>
        <w:rPr>
          <w:rFonts w:eastAsiaTheme="minorHAnsi" w:cs="Arial"/>
          <w:b/>
          <w:color w:val="000000"/>
          <w:lang w:eastAsia="en-US"/>
        </w:rPr>
      </w:pPr>
      <w:proofErr w:type="spellStart"/>
      <w:r w:rsidRPr="00A8581B">
        <w:rPr>
          <w:rFonts w:eastAsiaTheme="minorHAnsi" w:cs="Arial"/>
          <w:b/>
          <w:color w:val="000000"/>
          <w:lang w:eastAsia="en-US"/>
        </w:rPr>
        <w:t>čekro</w:t>
      </w:r>
      <w:proofErr w:type="spellEnd"/>
      <w:r w:rsidRPr="00A8581B">
        <w:rPr>
          <w:rFonts w:eastAsiaTheme="minorHAnsi" w:cs="Arial"/>
          <w:b/>
          <w:color w:val="000000"/>
          <w:lang w:eastAsia="en-US"/>
        </w:rPr>
        <w:t xml:space="preserve"> CZ s.r.o.</w:t>
      </w:r>
    </w:p>
    <w:p w14:paraId="3040161E" w14:textId="12D7C4F3" w:rsidR="00A575E7" w:rsidRPr="00A8581B" w:rsidRDefault="00A575E7" w:rsidP="00A575E7">
      <w:pPr>
        <w:adjustRightInd w:val="0"/>
        <w:spacing w:before="0" w:after="0"/>
        <w:rPr>
          <w:rFonts w:eastAsiaTheme="minorHAnsi" w:cs="Arial"/>
          <w:bCs w:val="0"/>
          <w:color w:val="000000"/>
          <w:lang w:eastAsia="en-US"/>
        </w:rPr>
      </w:pPr>
      <w:r w:rsidRPr="00A8581B">
        <w:rPr>
          <w:rFonts w:eastAsiaTheme="minorHAnsi" w:cs="Arial"/>
          <w:color w:val="000000"/>
          <w:lang w:eastAsia="en-US"/>
        </w:rPr>
        <w:t xml:space="preserve">IČO: </w:t>
      </w:r>
      <w:r w:rsidR="00923DFD" w:rsidRPr="00A8581B">
        <w:rPr>
          <w:rFonts w:eastAsiaTheme="minorHAnsi" w:cs="Arial"/>
          <w:color w:val="000000"/>
          <w:lang w:eastAsia="en-US"/>
        </w:rPr>
        <w:t>28750187</w:t>
      </w:r>
      <w:r w:rsidRPr="00A8581B">
        <w:rPr>
          <w:rFonts w:eastAsiaTheme="minorHAnsi" w:cs="Arial"/>
          <w:color w:val="000000"/>
          <w:lang w:eastAsia="en-US"/>
        </w:rPr>
        <w:t xml:space="preserve"> </w:t>
      </w:r>
    </w:p>
    <w:p w14:paraId="259D5012" w14:textId="307034BC" w:rsidR="00A575E7" w:rsidRPr="00A8581B" w:rsidRDefault="00A575E7" w:rsidP="00A575E7">
      <w:pPr>
        <w:adjustRightInd w:val="0"/>
        <w:spacing w:before="0" w:after="0"/>
        <w:rPr>
          <w:rFonts w:eastAsiaTheme="minorHAnsi" w:cs="Arial"/>
          <w:bCs w:val="0"/>
          <w:color w:val="000000"/>
          <w:lang w:eastAsia="en-US"/>
        </w:rPr>
      </w:pPr>
      <w:r w:rsidRPr="00A8581B">
        <w:rPr>
          <w:rFonts w:eastAsiaTheme="minorHAnsi" w:cs="Arial"/>
          <w:bCs w:val="0"/>
          <w:color w:val="000000"/>
          <w:lang w:eastAsia="en-US"/>
        </w:rPr>
        <w:t xml:space="preserve">DIČ: </w:t>
      </w:r>
      <w:r w:rsidR="00923DFD" w:rsidRPr="00A8581B">
        <w:rPr>
          <w:rFonts w:eastAsiaTheme="minorHAnsi" w:cs="Arial"/>
          <w:bCs w:val="0"/>
          <w:color w:val="000000"/>
          <w:lang w:eastAsia="en-US"/>
        </w:rPr>
        <w:t>CZ28750187</w:t>
      </w:r>
      <w:r w:rsidRPr="00A8581B">
        <w:rPr>
          <w:rFonts w:eastAsiaTheme="minorHAnsi" w:cs="Arial"/>
          <w:bCs w:val="0"/>
          <w:color w:val="000000"/>
          <w:lang w:eastAsia="en-US"/>
        </w:rPr>
        <w:t xml:space="preserve">  </w:t>
      </w:r>
    </w:p>
    <w:p w14:paraId="1F158DD8" w14:textId="7BCB3FCF" w:rsidR="00A575E7" w:rsidRPr="00A8581B" w:rsidRDefault="00A575E7" w:rsidP="00A575E7">
      <w:pPr>
        <w:adjustRightInd w:val="0"/>
        <w:spacing w:before="0" w:after="0"/>
        <w:rPr>
          <w:rFonts w:eastAsiaTheme="minorHAnsi" w:cs="Arial"/>
          <w:bCs w:val="0"/>
          <w:color w:val="000000"/>
          <w:lang w:eastAsia="en-US"/>
        </w:rPr>
      </w:pPr>
      <w:r w:rsidRPr="00A8581B">
        <w:rPr>
          <w:rFonts w:eastAsiaTheme="minorHAnsi" w:cs="Arial"/>
          <w:bCs w:val="0"/>
          <w:color w:val="000000"/>
          <w:lang w:eastAsia="en-US"/>
        </w:rPr>
        <w:t xml:space="preserve">se sídlem: </w:t>
      </w:r>
      <w:r w:rsidR="00923DFD" w:rsidRPr="00A8581B">
        <w:rPr>
          <w:rFonts w:eastAsiaTheme="minorHAnsi" w:cs="Arial"/>
          <w:bCs w:val="0"/>
          <w:color w:val="000000"/>
          <w:lang w:eastAsia="en-US"/>
        </w:rPr>
        <w:t>Smrková 1085, 460 14, Liberec 14</w:t>
      </w:r>
      <w:r w:rsidRPr="00A8581B">
        <w:rPr>
          <w:rFonts w:eastAsiaTheme="minorHAnsi" w:cs="Arial"/>
          <w:bCs w:val="0"/>
          <w:color w:val="000000"/>
          <w:lang w:eastAsia="en-US"/>
        </w:rPr>
        <w:t xml:space="preserve"> </w:t>
      </w:r>
    </w:p>
    <w:p w14:paraId="18EF6001" w14:textId="5CE18589" w:rsidR="00A575E7" w:rsidRPr="00A8581B" w:rsidRDefault="00A575E7" w:rsidP="00A575E7">
      <w:pPr>
        <w:adjustRightInd w:val="0"/>
        <w:spacing w:before="0" w:after="0"/>
        <w:rPr>
          <w:rFonts w:eastAsiaTheme="minorHAnsi" w:cs="Arial"/>
          <w:bCs w:val="0"/>
          <w:color w:val="000000"/>
          <w:lang w:eastAsia="en-US"/>
        </w:rPr>
      </w:pPr>
      <w:r w:rsidRPr="00A8581B">
        <w:rPr>
          <w:rFonts w:eastAsiaTheme="minorHAnsi" w:cs="Arial"/>
          <w:bCs w:val="0"/>
          <w:color w:val="000000"/>
          <w:lang w:eastAsia="en-US"/>
        </w:rPr>
        <w:t xml:space="preserve">zastoupená </w:t>
      </w:r>
      <w:r w:rsidR="00923DFD" w:rsidRPr="00A8581B">
        <w:rPr>
          <w:rFonts w:eastAsiaTheme="minorHAnsi" w:cs="Arial"/>
          <w:bCs w:val="0"/>
          <w:color w:val="000000"/>
          <w:lang w:eastAsia="en-US"/>
        </w:rPr>
        <w:t>Jiřím Dvořáčkem, jednatelem</w:t>
      </w:r>
      <w:r w:rsidRPr="00A8581B">
        <w:rPr>
          <w:rFonts w:eastAsiaTheme="minorHAnsi" w:cs="Arial"/>
          <w:bCs w:val="0"/>
          <w:color w:val="000000"/>
          <w:lang w:eastAsia="en-US"/>
        </w:rPr>
        <w:t xml:space="preserve"> </w:t>
      </w:r>
    </w:p>
    <w:p w14:paraId="3242B33F" w14:textId="37F02CD5" w:rsidR="00A575E7" w:rsidRPr="00A8581B" w:rsidRDefault="00A575E7" w:rsidP="00A575E7">
      <w:pPr>
        <w:adjustRightInd w:val="0"/>
        <w:spacing w:before="0" w:after="0"/>
        <w:rPr>
          <w:rFonts w:eastAsiaTheme="minorHAnsi" w:cs="Arial"/>
          <w:bCs w:val="0"/>
          <w:color w:val="000000"/>
          <w:lang w:eastAsia="en-US"/>
        </w:rPr>
      </w:pPr>
      <w:r w:rsidRPr="00A8581B">
        <w:rPr>
          <w:rFonts w:eastAsiaTheme="minorHAnsi" w:cs="Arial"/>
          <w:bCs w:val="0"/>
          <w:color w:val="000000"/>
          <w:lang w:eastAsia="en-US"/>
        </w:rPr>
        <w:t xml:space="preserve">zapsaná v obchodního rejstříku:  </w:t>
      </w:r>
      <w:r w:rsidR="00923DFD" w:rsidRPr="00A8581B">
        <w:rPr>
          <w:rFonts w:eastAsiaTheme="minorHAnsi" w:cs="Arial"/>
          <w:bCs w:val="0"/>
          <w:color w:val="000000"/>
          <w:lang w:eastAsia="en-US"/>
        </w:rPr>
        <w:t>Krajský soud v Ústí nad Labem, oddíl C, vložka 30756</w:t>
      </w:r>
    </w:p>
    <w:p w14:paraId="43E34A28" w14:textId="589B0EEA" w:rsidR="00A575E7" w:rsidRPr="00C20878" w:rsidRDefault="00A575E7" w:rsidP="00A575E7">
      <w:pPr>
        <w:spacing w:before="0" w:after="0"/>
        <w:rPr>
          <w:rFonts w:cs="Arial"/>
        </w:rPr>
      </w:pPr>
      <w:r w:rsidRPr="00A8581B">
        <w:rPr>
          <w:rFonts w:eastAsiaTheme="minorHAnsi" w:cs="Arial"/>
          <w:bCs w:val="0"/>
          <w:color w:val="000000"/>
          <w:lang w:eastAsia="en-US"/>
        </w:rPr>
        <w:t xml:space="preserve">bankovní spojení: </w:t>
      </w:r>
      <w:r w:rsidR="00923DFD" w:rsidRPr="00A8581B">
        <w:rPr>
          <w:rFonts w:eastAsiaTheme="minorHAnsi" w:cs="Arial"/>
          <w:bCs w:val="0"/>
          <w:color w:val="000000"/>
          <w:lang w:eastAsia="en-US"/>
        </w:rPr>
        <w:t xml:space="preserve">Komerční banka, a.s., Liberec, </w:t>
      </w:r>
      <w:proofErr w:type="spellStart"/>
      <w:r w:rsidR="00923DFD" w:rsidRPr="00A8581B">
        <w:rPr>
          <w:rFonts w:eastAsiaTheme="minorHAnsi" w:cs="Arial"/>
          <w:bCs w:val="0"/>
          <w:color w:val="000000"/>
          <w:lang w:eastAsia="en-US"/>
        </w:rPr>
        <w:t>č.ú</w:t>
      </w:r>
      <w:proofErr w:type="spellEnd"/>
      <w:r w:rsidR="00923DFD" w:rsidRPr="00A8581B">
        <w:rPr>
          <w:rFonts w:eastAsiaTheme="minorHAnsi" w:cs="Arial"/>
          <w:bCs w:val="0"/>
          <w:color w:val="000000"/>
          <w:lang w:eastAsia="en-US"/>
        </w:rPr>
        <w:t>. 107-9700810267/0100</w:t>
      </w:r>
      <w:r>
        <w:rPr>
          <w:rFonts w:eastAsiaTheme="minorHAnsi" w:cs="Arial"/>
          <w:bCs w:val="0"/>
          <w:color w:val="000000"/>
          <w:lang w:eastAsia="en-US"/>
        </w:rPr>
        <w:t xml:space="preserve"> </w:t>
      </w:r>
    </w:p>
    <w:p w14:paraId="01A0CB4F" w14:textId="77777777" w:rsidR="00A575E7" w:rsidRPr="00E12640" w:rsidRDefault="00A575E7" w:rsidP="00A575E7">
      <w:pPr>
        <w:spacing w:before="0" w:after="0"/>
        <w:rPr>
          <w:rFonts w:cs="Arial"/>
        </w:rPr>
      </w:pPr>
    </w:p>
    <w:p w14:paraId="10A442F6"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8A97FC2" w14:textId="77777777" w:rsidR="00A575E7" w:rsidRPr="00E12640" w:rsidRDefault="00A575E7" w:rsidP="00A575E7">
      <w:pPr>
        <w:pStyle w:val="Zpat"/>
        <w:tabs>
          <w:tab w:val="clear" w:pos="4153"/>
          <w:tab w:val="clear" w:pos="8306"/>
        </w:tabs>
        <w:spacing w:before="0" w:after="0"/>
        <w:rPr>
          <w:rFonts w:cs="Arial"/>
        </w:rPr>
      </w:pPr>
    </w:p>
    <w:p w14:paraId="6996F0C8" w14:textId="77777777" w:rsidR="00A575E7" w:rsidRDefault="00A575E7" w:rsidP="00A575E7">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3D17D210" w14:textId="77777777" w:rsidR="00A575E7" w:rsidRPr="008B2BD1" w:rsidRDefault="00A575E7" w:rsidP="00A575E7">
      <w:pPr>
        <w:pStyle w:val="Nadpis1"/>
        <w:numPr>
          <w:ilvl w:val="0"/>
          <w:numId w:val="0"/>
        </w:numPr>
        <w:spacing w:before="0" w:after="0"/>
        <w:jc w:val="center"/>
        <w:rPr>
          <w:rFonts w:cs="Arial"/>
          <w:sz w:val="24"/>
          <w:szCs w:val="24"/>
        </w:rPr>
      </w:pPr>
      <w:bookmarkStart w:id="0" w:name="_Toc310330621"/>
      <w:bookmarkStart w:id="1" w:name="_Toc326739524"/>
      <w:bookmarkStart w:id="2" w:name="_Toc311807256"/>
    </w:p>
    <w:p w14:paraId="55E2957D" w14:textId="77777777" w:rsidR="00A575E7" w:rsidRPr="008B2BD1" w:rsidRDefault="00A575E7" w:rsidP="00A575E7">
      <w:pPr>
        <w:pStyle w:val="Nadpis1"/>
        <w:numPr>
          <w:ilvl w:val="0"/>
          <w:numId w:val="0"/>
        </w:numPr>
        <w:spacing w:before="120"/>
        <w:jc w:val="center"/>
        <w:rPr>
          <w:rFonts w:cs="Arial"/>
          <w:sz w:val="24"/>
          <w:szCs w:val="24"/>
        </w:rPr>
      </w:pPr>
      <w:r w:rsidRPr="008B2BD1">
        <w:rPr>
          <w:rFonts w:cs="Arial"/>
          <w:sz w:val="24"/>
          <w:szCs w:val="24"/>
        </w:rPr>
        <w:t>PreambULE</w:t>
      </w:r>
      <w:bookmarkEnd w:id="0"/>
      <w:bookmarkEnd w:id="1"/>
      <w:bookmarkEnd w:id="2"/>
    </w:p>
    <w:p w14:paraId="708DC8E7" w14:textId="77777777" w:rsidR="00A575E7" w:rsidRPr="0031181D" w:rsidRDefault="00A575E7" w:rsidP="00A575E7">
      <w:pPr>
        <w:numPr>
          <w:ilvl w:val="0"/>
          <w:numId w:val="25"/>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0A6146B9" w14:textId="77777777" w:rsidR="00A575E7" w:rsidRPr="0031181D" w:rsidRDefault="00A575E7" w:rsidP="00A575E7">
      <w:pPr>
        <w:spacing w:before="0" w:after="0"/>
        <w:ind w:left="720"/>
        <w:jc w:val="both"/>
        <w:rPr>
          <w:rFonts w:cs="Arial"/>
          <w:caps/>
        </w:rPr>
      </w:pPr>
    </w:p>
    <w:p w14:paraId="50E2E3F9" w14:textId="010ED214" w:rsidR="00A575E7" w:rsidRPr="00AC467C" w:rsidRDefault="00A575E7" w:rsidP="00A575E7">
      <w:pPr>
        <w:numPr>
          <w:ilvl w:val="0"/>
          <w:numId w:val="25"/>
        </w:numPr>
        <w:spacing w:before="0" w:after="0"/>
        <w:jc w:val="both"/>
        <w:rPr>
          <w:rFonts w:cs="Arial"/>
        </w:rPr>
      </w:pPr>
      <w:r w:rsidRPr="00AC467C">
        <w:rPr>
          <w:rFonts w:cs="Arial"/>
        </w:rPr>
        <w:t xml:space="preserve">Tato Smlouva je uzavírána na základě výsledku zadávacího řízení k veřejné zakázce s názvem </w:t>
      </w:r>
      <w:r>
        <w:rPr>
          <w:rFonts w:cs="Arial"/>
        </w:rPr>
        <w:t>„</w:t>
      </w:r>
      <w:r w:rsidR="003129DD" w:rsidRPr="00014A73">
        <w:rPr>
          <w:rFonts w:cs="Arial"/>
          <w:b/>
          <w:bCs w:val="0"/>
        </w:rPr>
        <w:t>Výměna a repase vitrážových oken budovy radnice v Jablonci nad Nisou</w:t>
      </w:r>
      <w:r w:rsidR="003129DD" w:rsidRPr="003129DD" w:rsidDel="003129DD">
        <w:rPr>
          <w:rFonts w:cs="Arial"/>
        </w:rPr>
        <w:t xml:space="preserve"> </w:t>
      </w:r>
      <w:r>
        <w:rPr>
          <w:rFonts w:cs="Arial"/>
          <w:b/>
          <w:bCs w:val="0"/>
        </w:rPr>
        <w:t>“</w:t>
      </w:r>
      <w:r>
        <w:rPr>
          <w:rFonts w:cs="Arial"/>
        </w:rPr>
        <w:t xml:space="preserve"> </w:t>
      </w:r>
      <w:r w:rsidRPr="00AC467C">
        <w:rPr>
          <w:rFonts w:cs="Arial"/>
        </w:rPr>
        <w:t>(dále jen veřejná zakázka).</w:t>
      </w:r>
    </w:p>
    <w:p w14:paraId="2B50AD36" w14:textId="77777777" w:rsidR="00A575E7" w:rsidRPr="0031181D" w:rsidRDefault="00A575E7" w:rsidP="00A575E7">
      <w:pPr>
        <w:spacing w:before="0" w:after="0"/>
        <w:ind w:left="720"/>
        <w:jc w:val="both"/>
        <w:rPr>
          <w:rFonts w:cs="Arial"/>
          <w:caps/>
        </w:rPr>
      </w:pPr>
    </w:p>
    <w:p w14:paraId="5111BDB8" w14:textId="77777777" w:rsidR="00A575E7" w:rsidRPr="0031181D" w:rsidRDefault="00A575E7" w:rsidP="00A575E7">
      <w:pPr>
        <w:numPr>
          <w:ilvl w:val="0"/>
          <w:numId w:val="25"/>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30A8122A" w14:textId="77777777" w:rsidR="00A575E7" w:rsidRPr="0031181D" w:rsidRDefault="00A575E7" w:rsidP="00A575E7">
      <w:pPr>
        <w:spacing w:before="0" w:after="0"/>
        <w:ind w:left="720"/>
        <w:jc w:val="both"/>
        <w:rPr>
          <w:rFonts w:cs="Arial"/>
          <w:caps/>
        </w:rPr>
      </w:pPr>
    </w:p>
    <w:p w14:paraId="3ACD9253" w14:textId="77777777" w:rsidR="00A575E7" w:rsidRPr="0031181D" w:rsidRDefault="00A575E7" w:rsidP="00A575E7">
      <w:pPr>
        <w:numPr>
          <w:ilvl w:val="0"/>
          <w:numId w:val="25"/>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7B735569" w14:textId="77777777" w:rsidR="00A575E7" w:rsidRPr="0031181D" w:rsidRDefault="00A575E7" w:rsidP="00A575E7">
      <w:pPr>
        <w:spacing w:before="0" w:after="0"/>
        <w:jc w:val="both"/>
        <w:rPr>
          <w:rFonts w:cs="Arial"/>
          <w:caps/>
        </w:rPr>
      </w:pPr>
    </w:p>
    <w:p w14:paraId="12A0A67E" w14:textId="77777777" w:rsidR="00A575E7" w:rsidRPr="0031181D" w:rsidRDefault="00A575E7" w:rsidP="00A575E7">
      <w:pPr>
        <w:numPr>
          <w:ilvl w:val="0"/>
          <w:numId w:val="25"/>
        </w:numPr>
        <w:spacing w:before="0" w:after="0"/>
        <w:jc w:val="both"/>
        <w:rPr>
          <w:rFonts w:cs="Arial"/>
          <w:caps/>
        </w:rPr>
      </w:pPr>
      <w:r w:rsidRPr="0031181D">
        <w:t xml:space="preserve">Zhotovitel prohlašuje, že: </w:t>
      </w:r>
    </w:p>
    <w:p w14:paraId="381FE14D"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realizaci díla a Zhotovitel je schopen dle těchto podkladů dílo realizovat a řádně dokončit tak, aby sloužilo účelu, ke kterému je určeno,</w:t>
      </w:r>
    </w:p>
    <w:p w14:paraId="3A132349"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 jsou mu známy veškeré technické, kvalitativní a jiné podmínky nezbytné pro realizaci předmětu plnění této Smlouvy a Dílo je dostatečně určitě a srozumitelně vymezeno,</w:t>
      </w:r>
    </w:p>
    <w:p w14:paraId="0B3D78F8"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lastRenderedPageBreak/>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50568694"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2275B65B" w14:textId="77777777" w:rsidR="00A575E7" w:rsidRPr="0031181D" w:rsidRDefault="00A575E7" w:rsidP="00A575E7">
      <w:pPr>
        <w:spacing w:before="0" w:after="0"/>
        <w:ind w:left="720"/>
        <w:jc w:val="both"/>
        <w:rPr>
          <w:rFonts w:cs="Arial"/>
          <w:bCs w:val="0"/>
        </w:rPr>
      </w:pPr>
      <w:r w:rsidRPr="0031181D">
        <w:rPr>
          <w:rFonts w:cs="Arial"/>
        </w:rPr>
        <w:t xml:space="preserve"> </w:t>
      </w:r>
      <w:r w:rsidRPr="0031181D">
        <w:rPr>
          <w:rFonts w:cs="Arial"/>
          <w:bCs w:val="0"/>
        </w:rPr>
        <w:t>Dílo provede v souladu se všemi požadavky a podmínkami definovanými v </w:t>
      </w:r>
      <w:r>
        <w:rPr>
          <w:rFonts w:cs="Arial"/>
          <w:bCs w:val="0"/>
        </w:rPr>
        <w:t>rozhodnutí orgánu státní památkové péče</w:t>
      </w:r>
      <w:r w:rsidRPr="0031181D">
        <w:rPr>
          <w:rFonts w:cs="Arial"/>
          <w:bCs w:val="0"/>
        </w:rPr>
        <w:t>, kter</w:t>
      </w:r>
      <w:r>
        <w:rPr>
          <w:rFonts w:cs="Arial"/>
          <w:bCs w:val="0"/>
        </w:rPr>
        <w:t>ý</w:t>
      </w:r>
      <w:r w:rsidRPr="0031181D">
        <w:rPr>
          <w:rFonts w:cs="Arial"/>
          <w:bCs w:val="0"/>
        </w:rPr>
        <w:t xml:space="preserve"> byl účastník</w:t>
      </w:r>
      <w:r>
        <w:rPr>
          <w:rFonts w:cs="Arial"/>
          <w:bCs w:val="0"/>
        </w:rPr>
        <w:t>em</w:t>
      </w:r>
      <w:r w:rsidRPr="0031181D">
        <w:rPr>
          <w:rFonts w:cs="Arial"/>
          <w:bCs w:val="0"/>
        </w:rPr>
        <w:t xml:space="preserve"> správní</w:t>
      </w:r>
      <w:r>
        <w:rPr>
          <w:rFonts w:cs="Arial"/>
          <w:bCs w:val="0"/>
        </w:rPr>
        <w:t>ho</w:t>
      </w:r>
      <w:r w:rsidRPr="0031181D">
        <w:rPr>
          <w:rFonts w:cs="Arial"/>
          <w:bCs w:val="0"/>
        </w:rPr>
        <w:t xml:space="preserve"> řízení a které byl</w:t>
      </w:r>
      <w:r>
        <w:rPr>
          <w:rFonts w:cs="Arial"/>
          <w:bCs w:val="0"/>
        </w:rPr>
        <w:t>o</w:t>
      </w:r>
      <w:r w:rsidRPr="0031181D">
        <w:rPr>
          <w:rFonts w:cs="Arial"/>
          <w:bCs w:val="0"/>
        </w:rPr>
        <w:t xml:space="preserve"> Zhotoviteli Objednatelem dodán</w:t>
      </w:r>
      <w:r>
        <w:rPr>
          <w:rFonts w:cs="Arial"/>
          <w:bCs w:val="0"/>
        </w:rPr>
        <w:t>o</w:t>
      </w:r>
      <w:r w:rsidRPr="0031181D">
        <w:rPr>
          <w:rFonts w:cs="Arial"/>
          <w:bCs w:val="0"/>
        </w:rPr>
        <w:t xml:space="preserve">. Vznikne-li nesplněním těchto podmínek Objednateli škoda, zavazuje se Zhotovitel uhradit ji v plném rozsahu. </w:t>
      </w:r>
    </w:p>
    <w:p w14:paraId="18E18BB1" w14:textId="77777777" w:rsidR="00A575E7" w:rsidRPr="0031181D" w:rsidRDefault="00A575E7" w:rsidP="00A575E7">
      <w:pPr>
        <w:spacing w:before="0" w:after="0"/>
        <w:ind w:left="720"/>
        <w:jc w:val="both"/>
        <w:rPr>
          <w:rFonts w:cs="Arial"/>
          <w:caps/>
        </w:rPr>
      </w:pPr>
    </w:p>
    <w:p w14:paraId="1FB8B57B" w14:textId="77777777" w:rsidR="00A575E7" w:rsidRPr="0031181D" w:rsidRDefault="00A575E7" w:rsidP="00A575E7">
      <w:pPr>
        <w:numPr>
          <w:ilvl w:val="0"/>
          <w:numId w:val="25"/>
        </w:numPr>
        <w:spacing w:before="0" w:after="0"/>
        <w:jc w:val="both"/>
        <w:rPr>
          <w:rFonts w:cs="Arial"/>
          <w:bCs w:val="0"/>
        </w:rPr>
      </w:pPr>
      <w:r w:rsidRPr="0031181D">
        <w:rPr>
          <w:rFonts w:cs="Arial"/>
          <w:bCs w:val="0"/>
        </w:rPr>
        <w:t>Pro účely této Smlouvy se definují pojmy takto:</w:t>
      </w:r>
    </w:p>
    <w:p w14:paraId="0C1701A9"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 Objednatelem se rozumí Zadavatel po uzavření této Smlouvy</w:t>
      </w:r>
    </w:p>
    <w:p w14:paraId="69A758EE"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 Zhotovitelem se rozumí Dodavatel po uzavření této Smlouvy</w:t>
      </w:r>
    </w:p>
    <w:p w14:paraId="540B8690"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 </w:t>
      </w:r>
      <w:r w:rsidRPr="00EC21BE">
        <w:rPr>
          <w:rFonts w:cs="Arial"/>
        </w:rPr>
        <w:t>Podzhotovitelem se rozumí Poddodavatel po uzavření této Smlouvy</w:t>
      </w:r>
    </w:p>
    <w:p w14:paraId="593635ED" w14:textId="77777777" w:rsidR="00A575E7" w:rsidRPr="0040640A" w:rsidRDefault="00A575E7" w:rsidP="00A575E7">
      <w:pPr>
        <w:pStyle w:val="Normal2"/>
        <w:numPr>
          <w:ilvl w:val="0"/>
          <w:numId w:val="18"/>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 množství</w:t>
      </w:r>
    </w:p>
    <w:p w14:paraId="0FBFA95B" w14:textId="77777777" w:rsidR="00A575E7" w:rsidRPr="0031181D" w:rsidRDefault="00A575E7" w:rsidP="00A575E7">
      <w:pPr>
        <w:spacing w:before="0" w:after="0"/>
        <w:ind w:left="720"/>
        <w:jc w:val="both"/>
        <w:rPr>
          <w:rFonts w:cs="Arial"/>
        </w:rPr>
      </w:pPr>
    </w:p>
    <w:p w14:paraId="46D0BCE2" w14:textId="77777777" w:rsidR="00A575E7" w:rsidRPr="0031181D" w:rsidRDefault="00A575E7" w:rsidP="00A575E7">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50EB061D" w14:textId="77777777" w:rsidR="00A575E7" w:rsidRDefault="00A575E7" w:rsidP="00A575E7">
      <w:pPr>
        <w:pStyle w:val="Nadpis2"/>
        <w:spacing w:before="0" w:after="0"/>
        <w:rPr>
          <w:rFonts w:cs="Arial"/>
          <w:sz w:val="24"/>
          <w:szCs w:val="24"/>
          <w:lang w:val="cs-CZ"/>
        </w:rPr>
      </w:pPr>
      <w:r w:rsidRPr="0031181D">
        <w:rPr>
          <w:rFonts w:cs="Arial"/>
          <w:sz w:val="24"/>
          <w:szCs w:val="24"/>
          <w:lang w:val="cs-CZ"/>
        </w:rPr>
        <w:t>Předmět smlouvy</w:t>
      </w:r>
    </w:p>
    <w:p w14:paraId="33CC1CD6" w14:textId="2A601DA2" w:rsidR="00926AC2" w:rsidRPr="00F71D15" w:rsidRDefault="00926AC2" w:rsidP="00926AC2">
      <w:pPr>
        <w:jc w:val="both"/>
        <w:rPr>
          <w:rFonts w:cs="Arial"/>
          <w:b/>
        </w:rPr>
      </w:pPr>
      <w:bookmarkStart w:id="3" w:name="_Hlk125355637"/>
      <w:bookmarkStart w:id="4" w:name="_Hlk125358348"/>
      <w:r w:rsidRPr="00870DA7">
        <w:rPr>
          <w:rFonts w:cs="Arial"/>
          <w:b/>
        </w:rPr>
        <w:t xml:space="preserve">Předmětem Smlouvy je výroba a montáž replik </w:t>
      </w:r>
      <w:r w:rsidR="00F27353" w:rsidRPr="00870DA7">
        <w:rPr>
          <w:rFonts w:cs="Arial"/>
          <w:b/>
        </w:rPr>
        <w:t>43</w:t>
      </w:r>
      <w:r w:rsidRPr="00870DA7">
        <w:rPr>
          <w:rFonts w:cs="Arial"/>
          <w:b/>
        </w:rPr>
        <w:t>ks dřevěných dvojitých (kastlových)</w:t>
      </w:r>
      <w:r w:rsidR="00F27353" w:rsidRPr="00870DA7">
        <w:rPr>
          <w:rFonts w:cs="Arial"/>
          <w:b/>
        </w:rPr>
        <w:t xml:space="preserve">, resp. zdvojených vitrážových </w:t>
      </w:r>
      <w:r w:rsidRPr="00870DA7">
        <w:rPr>
          <w:rFonts w:cs="Arial"/>
          <w:b/>
        </w:rPr>
        <w:t xml:space="preserve">oken </w:t>
      </w:r>
      <w:r w:rsidR="00F27353" w:rsidRPr="00870DA7">
        <w:rPr>
          <w:rFonts w:cs="Arial"/>
          <w:b/>
        </w:rPr>
        <w:t xml:space="preserve">se zachováním a repasí vnitřních vitrážových křídel </w:t>
      </w:r>
      <w:r w:rsidRPr="00870DA7">
        <w:rPr>
          <w:rFonts w:cs="Arial"/>
          <w:b/>
        </w:rPr>
        <w:t>v budov</w:t>
      </w:r>
      <w:r w:rsidR="00F27353" w:rsidRPr="00870DA7">
        <w:rPr>
          <w:rFonts w:cs="Arial"/>
          <w:b/>
        </w:rPr>
        <w:t>ě</w:t>
      </w:r>
      <w:r w:rsidRPr="00870DA7">
        <w:rPr>
          <w:rFonts w:cs="Arial"/>
          <w:b/>
        </w:rPr>
        <w:t xml:space="preserve"> radnice na adrese Mírové náměstí 3100/19, Jablonec nad Nisou. Objekt je zapsán v Ústředním seznamu kulturních památek ČR pod rejstříkovým číslem 46646/5-28. </w:t>
      </w:r>
    </w:p>
    <w:p w14:paraId="3F0D9E1A" w14:textId="486CF154" w:rsidR="003D30F7" w:rsidRPr="00EB709B" w:rsidRDefault="003D30F7" w:rsidP="003D30F7">
      <w:pPr>
        <w:jc w:val="both"/>
        <w:rPr>
          <w:rFonts w:eastAsia="Times New Roman" w:cs="Arial"/>
          <w:bCs w:val="0"/>
          <w:lang w:eastAsia="ar-SA"/>
        </w:rPr>
      </w:pPr>
      <w:r w:rsidRPr="00EB709B">
        <w:rPr>
          <w:rFonts w:eastAsia="Times New Roman" w:cs="Arial"/>
          <w:bCs w:val="0"/>
          <w:lang w:eastAsia="ar-SA"/>
        </w:rPr>
        <w:t xml:space="preserve">Rozsah a popis restaurování vitráží je uveden v technické dokumentaci „Restaurátorský průzkum a návrh restaurátorského postupu vitrážových výplní oken radnice v Jablonci nad Nisou“ zpracované Davidem </w:t>
      </w:r>
      <w:proofErr w:type="spellStart"/>
      <w:r w:rsidRPr="00EB709B">
        <w:rPr>
          <w:rFonts w:eastAsia="Times New Roman" w:cs="Arial"/>
          <w:bCs w:val="0"/>
          <w:lang w:eastAsia="ar-SA"/>
        </w:rPr>
        <w:t>Roskovcem</w:t>
      </w:r>
      <w:proofErr w:type="spellEnd"/>
      <w:r w:rsidRPr="00EB709B">
        <w:rPr>
          <w:rFonts w:eastAsia="Times New Roman" w:cs="Arial"/>
          <w:bCs w:val="0"/>
          <w:lang w:eastAsia="ar-SA"/>
        </w:rPr>
        <w:t xml:space="preserve">, která </w:t>
      </w:r>
      <w:r>
        <w:rPr>
          <w:rFonts w:eastAsia="Times New Roman" w:cs="Arial"/>
          <w:bCs w:val="0"/>
          <w:lang w:eastAsia="ar-SA"/>
        </w:rPr>
        <w:t>byla</w:t>
      </w:r>
      <w:r w:rsidRPr="00EB709B">
        <w:rPr>
          <w:rFonts w:eastAsia="Times New Roman" w:cs="Arial"/>
          <w:bCs w:val="0"/>
          <w:lang w:eastAsia="ar-SA"/>
        </w:rPr>
        <w:t xml:space="preserve"> součástí přílohy č.4</w:t>
      </w:r>
      <w:r w:rsidR="008A252E">
        <w:rPr>
          <w:rFonts w:eastAsia="Times New Roman" w:cs="Arial"/>
          <w:bCs w:val="0"/>
          <w:lang w:eastAsia="ar-SA"/>
        </w:rPr>
        <w:t xml:space="preserve"> zadávací dokumentace</w:t>
      </w:r>
      <w:r w:rsidRPr="00EB709B">
        <w:rPr>
          <w:rFonts w:eastAsia="Times New Roman" w:cs="Arial"/>
          <w:bCs w:val="0"/>
          <w:lang w:eastAsia="ar-SA"/>
        </w:rPr>
        <w:t xml:space="preserve">. Popis zhotovení replik oken je popsán v jednotlivých položkách soupisu prací a v technické dokumentaci, která </w:t>
      </w:r>
      <w:r>
        <w:rPr>
          <w:rFonts w:eastAsia="Times New Roman" w:cs="Arial"/>
          <w:bCs w:val="0"/>
          <w:lang w:eastAsia="ar-SA"/>
        </w:rPr>
        <w:t>byla</w:t>
      </w:r>
      <w:r w:rsidRPr="00EB709B">
        <w:rPr>
          <w:rFonts w:eastAsia="Times New Roman" w:cs="Arial"/>
          <w:bCs w:val="0"/>
          <w:lang w:eastAsia="ar-SA"/>
        </w:rPr>
        <w:t xml:space="preserve"> součástí přílohy č.4</w:t>
      </w:r>
      <w:r w:rsidR="008A252E">
        <w:rPr>
          <w:rFonts w:eastAsia="Times New Roman" w:cs="Arial"/>
          <w:bCs w:val="0"/>
          <w:lang w:eastAsia="ar-SA"/>
        </w:rPr>
        <w:t xml:space="preserve"> zadávací dokumentace</w:t>
      </w:r>
      <w:r w:rsidRPr="00EB709B">
        <w:rPr>
          <w:rFonts w:eastAsia="Times New Roman" w:cs="Arial"/>
          <w:bCs w:val="0"/>
          <w:lang w:eastAsia="ar-SA"/>
        </w:rPr>
        <w:t xml:space="preserve">. </w:t>
      </w:r>
    </w:p>
    <w:p w14:paraId="08773027" w14:textId="777982D2" w:rsidR="003D30F7" w:rsidRPr="00EB709B" w:rsidRDefault="003D30F7" w:rsidP="003D30F7">
      <w:pPr>
        <w:jc w:val="both"/>
        <w:rPr>
          <w:rFonts w:eastAsia="Times New Roman" w:cs="Arial"/>
          <w:bCs w:val="0"/>
          <w:lang w:eastAsia="ar-SA"/>
        </w:rPr>
      </w:pPr>
      <w:r w:rsidRPr="00EB709B">
        <w:rPr>
          <w:rFonts w:eastAsia="Times New Roman" w:cs="Arial"/>
          <w:bCs w:val="0"/>
          <w:lang w:eastAsia="ar-SA"/>
        </w:rPr>
        <w:t xml:space="preserve">Zhotovitel bude dodržovat podmínky dané Závazným stanoviskem vydaným </w:t>
      </w:r>
      <w:r w:rsidRPr="008A252E">
        <w:rPr>
          <w:rFonts w:eastAsia="Times New Roman" w:cs="Arial"/>
          <w:bCs w:val="0"/>
          <w:lang w:eastAsia="ar-SA"/>
        </w:rPr>
        <w:t>oddělením životního prostředí a státní památkové péče Magistrátu města Jablonec nad Nisou čj. 79092/2022.</w:t>
      </w:r>
      <w:bookmarkEnd w:id="3"/>
      <w:r w:rsidR="00E81640">
        <w:rPr>
          <w:rFonts w:eastAsia="Times New Roman" w:cs="Arial"/>
          <w:bCs w:val="0"/>
          <w:lang w:eastAsia="ar-SA"/>
        </w:rPr>
        <w:t xml:space="preserve"> </w:t>
      </w:r>
      <w:r w:rsidR="00870DA7">
        <w:rPr>
          <w:rFonts w:eastAsia="Times New Roman" w:cs="Arial"/>
          <w:b/>
          <w:color w:val="FF0000"/>
          <w:lang w:eastAsia="ar-SA"/>
        </w:rPr>
        <w:t xml:space="preserve"> </w:t>
      </w:r>
    </w:p>
    <w:bookmarkEnd w:id="4"/>
    <w:p w14:paraId="5F7F0070" w14:textId="17F7AA2E" w:rsidR="003D30F7" w:rsidRPr="004D30F4" w:rsidRDefault="003D30F7" w:rsidP="003D30F7">
      <w:pPr>
        <w:tabs>
          <w:tab w:val="left" w:pos="993"/>
        </w:tabs>
        <w:jc w:val="both"/>
        <w:rPr>
          <w:rFonts w:cs="Arial"/>
        </w:rPr>
      </w:pPr>
      <w:r w:rsidRPr="004D30F4">
        <w:rPr>
          <w:rFonts w:eastAsia="Times New Roman" w:cs="Arial"/>
          <w:bCs w:val="0"/>
          <w:lang w:eastAsia="ar-SA"/>
        </w:rPr>
        <w:t xml:space="preserve">Součástí předmětu díla </w:t>
      </w:r>
      <w:bookmarkStart w:id="5" w:name="_Hlk125355752"/>
      <w:r w:rsidRPr="004D30F4">
        <w:rPr>
          <w:rFonts w:eastAsia="Times New Roman" w:cs="Arial"/>
          <w:bCs w:val="0"/>
          <w:lang w:eastAsia="ar-SA"/>
        </w:rPr>
        <w:t>bude i oprava omítek vnitřních i vnějších, které budou poškozeny při provádění prací na díle. Zhotovitel zajistí opravu omítky a malby ploch okolo oken (přilehlé plochy – parapet, nadpraží, okolní stěny, strop atd.), jejichž poškození vznikne v důsledku provádění prací; malba bude opravena v relevantně souvislém pásu v šíři opravy (nikoliv lokálně - bodově) a v barevném odstínu dohodnutém s objednatelem.</w:t>
      </w:r>
      <w:r>
        <w:rPr>
          <w:rFonts w:eastAsia="Times New Roman" w:cs="Arial"/>
          <w:bCs w:val="0"/>
          <w:lang w:eastAsia="ar-SA"/>
        </w:rPr>
        <w:t xml:space="preserve"> </w:t>
      </w:r>
      <w:r w:rsidRPr="004D30F4">
        <w:rPr>
          <w:rFonts w:cs="Arial"/>
        </w:rPr>
        <w:t xml:space="preserve">Náklady na opravu omítek a parapetů si </w:t>
      </w:r>
      <w:r w:rsidR="008A252E">
        <w:rPr>
          <w:rFonts w:cs="Arial"/>
        </w:rPr>
        <w:t>zhotovitel</w:t>
      </w:r>
      <w:r w:rsidRPr="004D30F4">
        <w:rPr>
          <w:rFonts w:cs="Arial"/>
        </w:rPr>
        <w:t xml:space="preserve"> ocen</w:t>
      </w:r>
      <w:r w:rsidR="008A252E">
        <w:rPr>
          <w:rFonts w:cs="Arial"/>
        </w:rPr>
        <w:t>il</w:t>
      </w:r>
      <w:r w:rsidRPr="004D30F4">
        <w:rPr>
          <w:rFonts w:cs="Arial"/>
        </w:rPr>
        <w:t xml:space="preserve"> do položky „OPRAVA MALEB A OSTĚNÍ“ v krycím listu.</w:t>
      </w:r>
    </w:p>
    <w:bookmarkEnd w:id="5"/>
    <w:p w14:paraId="2640B257" w14:textId="77777777" w:rsidR="003D30F7" w:rsidRPr="004D30F4" w:rsidRDefault="003D30F7" w:rsidP="003D30F7">
      <w:pPr>
        <w:jc w:val="both"/>
      </w:pPr>
      <w:r w:rsidRPr="004D30F4">
        <w:t xml:space="preserve">Součástí předmětu díla je i provedení, resp. splnění následujících </w:t>
      </w:r>
      <w:r w:rsidRPr="004D30F4">
        <w:rPr>
          <w:u w:val="single"/>
        </w:rPr>
        <w:t>provozních požadavků</w:t>
      </w:r>
      <w:r w:rsidRPr="004D30F4">
        <w:t xml:space="preserve">: </w:t>
      </w:r>
    </w:p>
    <w:p w14:paraId="1B066B6E" w14:textId="77777777" w:rsidR="003D30F7" w:rsidRPr="004D30F4" w:rsidRDefault="003D30F7" w:rsidP="003D30F7">
      <w:pPr>
        <w:numPr>
          <w:ilvl w:val="0"/>
          <w:numId w:val="35"/>
        </w:numPr>
        <w:tabs>
          <w:tab w:val="clear" w:pos="227"/>
          <w:tab w:val="num" w:pos="652"/>
          <w:tab w:val="num" w:pos="794"/>
          <w:tab w:val="left" w:pos="993"/>
        </w:tabs>
        <w:suppressAutoHyphens/>
        <w:autoSpaceDE/>
        <w:autoSpaceDN/>
        <w:spacing w:before="0" w:after="0"/>
        <w:ind w:left="0" w:firstLine="0"/>
        <w:jc w:val="both"/>
      </w:pPr>
      <w:r w:rsidRPr="004D30F4">
        <w:t xml:space="preserve">zhotovitel provede ochranu vybavení místností (např. zakrytí nábytku ochrannou fólií či ochrana podlah před poškozením či zaprášením; zvýšená ochrana podlah, např. geotextilií či jiným materiálem pro zabránění škod úkapem barvy apod. bude vyžadována v min. pásu 1,5 m před okny a v místech přístupových tras k oknům v jednotlivých místnostech a dále pak v místech meziskládek materiálu a odpadu). </w:t>
      </w:r>
      <w:r w:rsidRPr="004D30F4">
        <w:rPr>
          <w:u w:val="single"/>
        </w:rPr>
        <w:t>V případě jakéhokoliv poškození interiérů či vybavení bude zhotovitel povinen provést na své náklady jejich opravu, kterou bude dosaženo jejich vrácení do předchozího stavu</w:t>
      </w:r>
      <w:r w:rsidRPr="004D30F4">
        <w:t xml:space="preserve">. </w:t>
      </w:r>
    </w:p>
    <w:p w14:paraId="60541ACC" w14:textId="77777777" w:rsidR="003D30F7" w:rsidRPr="004D30F4" w:rsidRDefault="003D30F7" w:rsidP="003D30F7">
      <w:pPr>
        <w:numPr>
          <w:ilvl w:val="0"/>
          <w:numId w:val="35"/>
        </w:numPr>
        <w:tabs>
          <w:tab w:val="clear" w:pos="227"/>
          <w:tab w:val="num" w:pos="652"/>
          <w:tab w:val="num" w:pos="794"/>
          <w:tab w:val="left" w:pos="993"/>
        </w:tabs>
        <w:suppressAutoHyphens/>
        <w:autoSpaceDE/>
        <w:autoSpaceDN/>
        <w:spacing w:before="0" w:after="0"/>
        <w:ind w:left="0" w:firstLine="0"/>
        <w:jc w:val="both"/>
      </w:pPr>
      <w:r w:rsidRPr="004D30F4">
        <w:t>zhotovitel provede ochranu čidel požárního zabezpečovacího systému tak, aby bylo zabráněno jejich poškození (mechanicky, prachem atd.) a aby při provádění prací nedošlo ke spuštění planého poplachu.</w:t>
      </w:r>
    </w:p>
    <w:p w14:paraId="1594FB06" w14:textId="77777777" w:rsidR="003D30F7" w:rsidRPr="004D30F4" w:rsidRDefault="003D30F7" w:rsidP="003D30F7">
      <w:pPr>
        <w:numPr>
          <w:ilvl w:val="0"/>
          <w:numId w:val="35"/>
        </w:numPr>
        <w:tabs>
          <w:tab w:val="clear" w:pos="227"/>
          <w:tab w:val="num" w:pos="652"/>
          <w:tab w:val="num" w:pos="794"/>
          <w:tab w:val="left" w:pos="993"/>
        </w:tabs>
        <w:suppressAutoHyphens/>
        <w:autoSpaceDE/>
        <w:autoSpaceDN/>
        <w:spacing w:before="0" w:after="0"/>
        <w:ind w:left="0" w:firstLine="0"/>
        <w:jc w:val="both"/>
      </w:pPr>
      <w:r w:rsidRPr="004D30F4">
        <w:t xml:space="preserve">zhotovitel zajistí úklid po provedení prací – odvoz suti, zametení, vyluxování či omytí podlah, omytí oken vč. rámů a parapetů od prachu, malířských a natěračských barev a jiných </w:t>
      </w:r>
      <w:r w:rsidRPr="004D30F4">
        <w:lastRenderedPageBreak/>
        <w:t>nečistot; vyčištění rámů od zbytků napadaného stavebního materiálu, prachu apod., a to neprodleně po dokončení prací v dané místnosti, resp. chodbě tak, aby bylo možné obnovit pracovní činnost uživatele místnosti, resp. provoz na chodbě.</w:t>
      </w:r>
    </w:p>
    <w:p w14:paraId="0F6ED2C6" w14:textId="77777777" w:rsidR="003D30F7" w:rsidRPr="004D30F4" w:rsidRDefault="003D30F7" w:rsidP="003D30F7">
      <w:pPr>
        <w:numPr>
          <w:ilvl w:val="0"/>
          <w:numId w:val="35"/>
        </w:numPr>
        <w:tabs>
          <w:tab w:val="clear" w:pos="227"/>
          <w:tab w:val="num" w:pos="652"/>
          <w:tab w:val="num" w:pos="794"/>
          <w:tab w:val="left" w:pos="993"/>
        </w:tabs>
        <w:suppressAutoHyphens/>
        <w:autoSpaceDE/>
        <w:autoSpaceDN/>
        <w:spacing w:before="0" w:after="0"/>
        <w:ind w:left="0" w:firstLine="0"/>
        <w:jc w:val="both"/>
      </w:pPr>
      <w:r w:rsidRPr="004D30F4">
        <w:t xml:space="preserve">zhotovitel zabezpečí prostor kanceláří a dalších prostor kanceláří, kde bude pracovat, proti vniknutí nepovolaných osob (v době provádění prací i v době, kdy se v objektu nepracuje) a je za zabezpečení zodpovědný. </w:t>
      </w:r>
    </w:p>
    <w:p w14:paraId="2998B53F" w14:textId="77777777" w:rsidR="003D30F7" w:rsidRPr="004D30F4" w:rsidRDefault="003D30F7" w:rsidP="003D30F7">
      <w:pPr>
        <w:numPr>
          <w:ilvl w:val="0"/>
          <w:numId w:val="35"/>
        </w:numPr>
        <w:tabs>
          <w:tab w:val="clear" w:pos="227"/>
          <w:tab w:val="num" w:pos="652"/>
          <w:tab w:val="num" w:pos="794"/>
          <w:tab w:val="left" w:pos="993"/>
        </w:tabs>
        <w:suppressAutoHyphens/>
        <w:autoSpaceDE/>
        <w:autoSpaceDN/>
        <w:spacing w:before="0" w:after="0"/>
        <w:ind w:left="0" w:firstLine="0"/>
        <w:jc w:val="both"/>
      </w:pPr>
      <w:r w:rsidRPr="004D30F4">
        <w:t>zhotovitel je povinen při provádění prací respektovat požadavky zadavatele na dočasná omezení hlučných prací, zejm. v době promítání filmů v kině, akcí pořádaných v obřadní síni, zasedacích místnostech atd.</w:t>
      </w:r>
    </w:p>
    <w:p w14:paraId="626DF805" w14:textId="77777777" w:rsidR="003D30F7" w:rsidRPr="004D30F4" w:rsidRDefault="003D30F7" w:rsidP="003D30F7">
      <w:pPr>
        <w:numPr>
          <w:ilvl w:val="0"/>
          <w:numId w:val="35"/>
        </w:numPr>
        <w:tabs>
          <w:tab w:val="clear" w:pos="227"/>
          <w:tab w:val="num" w:pos="652"/>
          <w:tab w:val="num" w:pos="794"/>
        </w:tabs>
        <w:suppressAutoHyphens/>
        <w:autoSpaceDE/>
        <w:autoSpaceDN/>
        <w:snapToGrid w:val="0"/>
        <w:spacing w:before="0" w:after="0"/>
        <w:ind w:left="0" w:firstLine="0"/>
        <w:jc w:val="both"/>
        <w:rPr>
          <w:b/>
          <w:spacing w:val="2"/>
        </w:rPr>
      </w:pPr>
      <w:r w:rsidRPr="004D30F4">
        <w:rPr>
          <w:spacing w:val="2"/>
        </w:rPr>
        <w:t xml:space="preserve">Zadavatel upozorňuje na omezení provádění prací. Práce je možno provádět Po – Pá v době od 6:00 do 18:00, případně v So od 9:00 do 14:00.  </w:t>
      </w:r>
      <w:r w:rsidRPr="004D30F4">
        <w:rPr>
          <w:b/>
          <w:spacing w:val="2"/>
        </w:rPr>
        <w:t xml:space="preserve">Z provozních důvodů (svatby, kulturní akce, jednání zastupitelstva města.) budou požadovány přestávky v případě provádění hlučných stavebních prací – tento požadavek bude vybraný zhotovitel respektovat a je s nimi seznámen. </w:t>
      </w:r>
    </w:p>
    <w:p w14:paraId="2FD0B242" w14:textId="77777777" w:rsidR="003D30F7" w:rsidRPr="004D30F4" w:rsidRDefault="003D30F7" w:rsidP="003D30F7">
      <w:pPr>
        <w:numPr>
          <w:ilvl w:val="0"/>
          <w:numId w:val="35"/>
        </w:numPr>
        <w:tabs>
          <w:tab w:val="clear" w:pos="227"/>
          <w:tab w:val="num" w:pos="652"/>
          <w:tab w:val="num" w:pos="794"/>
          <w:tab w:val="left" w:pos="993"/>
        </w:tabs>
        <w:suppressAutoHyphens/>
        <w:autoSpaceDE/>
        <w:autoSpaceDN/>
        <w:spacing w:before="0" w:after="0"/>
        <w:ind w:left="0" w:firstLine="0"/>
        <w:jc w:val="both"/>
      </w:pPr>
      <w:r w:rsidRPr="004D30F4">
        <w:t xml:space="preserve">pro stěhování materiálu může zhotovitel využívat pouze výtah na severním schodišti (platí přísný zákaz stěhování materiálu a nářadí páter </w:t>
      </w:r>
      <w:proofErr w:type="spellStart"/>
      <w:r w:rsidRPr="004D30F4">
        <w:t>nosterem</w:t>
      </w:r>
      <w:proofErr w:type="spellEnd"/>
      <w:r w:rsidRPr="004D30F4">
        <w:t>). Materiál větších rozměrů musí zhotovitel stěhovat po schodišti, přičemž je zhotovitel povinen zabránit poškození interiérů objektu. Zhotovitel bude výtah používat tak, aby zajistil, že při užívání výtahu budou mít přednost návštěvníci magistrátu.</w:t>
      </w:r>
    </w:p>
    <w:p w14:paraId="74534AAA" w14:textId="77777777" w:rsidR="003D30F7" w:rsidRPr="004D30F4" w:rsidRDefault="003D30F7" w:rsidP="003D30F7">
      <w:pPr>
        <w:numPr>
          <w:ilvl w:val="0"/>
          <w:numId w:val="35"/>
        </w:numPr>
        <w:tabs>
          <w:tab w:val="clear" w:pos="227"/>
          <w:tab w:val="num" w:pos="652"/>
          <w:tab w:val="num" w:pos="794"/>
          <w:tab w:val="left" w:pos="993"/>
        </w:tabs>
        <w:suppressAutoHyphens/>
        <w:autoSpaceDE/>
        <w:autoSpaceDN/>
        <w:spacing w:before="0" w:after="0"/>
        <w:ind w:left="0" w:firstLine="0"/>
        <w:jc w:val="both"/>
      </w:pPr>
      <w:r w:rsidRPr="004D30F4">
        <w:t>zhotovitel bude respektovat přísný zákaz kouření v objektu radnice a v bezprostředním okolí radnice.</w:t>
      </w:r>
    </w:p>
    <w:p w14:paraId="3A6460E8" w14:textId="77777777" w:rsidR="003D30F7" w:rsidRPr="004D30F4" w:rsidRDefault="003D30F7" w:rsidP="003D30F7">
      <w:pPr>
        <w:numPr>
          <w:ilvl w:val="0"/>
          <w:numId w:val="35"/>
        </w:numPr>
        <w:tabs>
          <w:tab w:val="clear" w:pos="227"/>
          <w:tab w:val="num" w:pos="652"/>
          <w:tab w:val="num" w:pos="794"/>
          <w:tab w:val="left" w:pos="993"/>
        </w:tabs>
        <w:suppressAutoHyphens/>
        <w:autoSpaceDE/>
        <w:autoSpaceDN/>
        <w:spacing w:before="0" w:after="0"/>
        <w:ind w:left="0" w:firstLine="0"/>
        <w:jc w:val="both"/>
      </w:pPr>
      <w:r w:rsidRPr="004D30F4">
        <w:t>zhotoviteli bude umožněno využívat jedno parkovací místo na parkovišti u vchodu do kina Radnice, avšak pouze za účelem zásobování stavby, tj. po dobu nezbytnou na vyložení či složení materiálu, oken, nářadí atd. Parkovací místa pro dlouhodobé stání či pro parkování vozidel zhotovitele nebudou zhotoviteli poskytnuta.</w:t>
      </w:r>
    </w:p>
    <w:p w14:paraId="37E67594" w14:textId="3F91C40F" w:rsidR="003D30F7" w:rsidRPr="004D30F4" w:rsidRDefault="003D30F7" w:rsidP="003D30F7">
      <w:pPr>
        <w:numPr>
          <w:ilvl w:val="0"/>
          <w:numId w:val="35"/>
        </w:numPr>
        <w:tabs>
          <w:tab w:val="clear" w:pos="227"/>
          <w:tab w:val="num" w:pos="652"/>
          <w:tab w:val="num" w:pos="794"/>
          <w:tab w:val="left" w:pos="993"/>
        </w:tabs>
        <w:suppressAutoHyphens/>
        <w:autoSpaceDE/>
        <w:autoSpaceDN/>
        <w:spacing w:before="0" w:after="0"/>
        <w:ind w:left="0" w:firstLine="0"/>
        <w:jc w:val="both"/>
      </w:pPr>
      <w:r w:rsidRPr="004D30F4">
        <w:t xml:space="preserve">zhotovitel stanoví zodpovědnou osobu, která bude trvale přítomna v objektu radnice při provádění prací, a to i v případě, že práce budou prováděny pouze podzhotovitelem. Tato osoba bude pověřena zápisem do protokolu o předání </w:t>
      </w:r>
      <w:r w:rsidRPr="00870DA7">
        <w:t>staveniště</w:t>
      </w:r>
      <w:r w:rsidR="005D1BCF" w:rsidRPr="00870DA7">
        <w:t>, povede stavební deník</w:t>
      </w:r>
      <w:r w:rsidRPr="00870DA7">
        <w:t xml:space="preserve"> a</w:t>
      </w:r>
      <w:r w:rsidRPr="004D30F4">
        <w:t xml:space="preserve"> změna zodpovědné osoby bude možná pouze po písemném odsouhlasení objednatelem. Tato osoba bude </w:t>
      </w:r>
      <w:proofErr w:type="spellStart"/>
      <w:r w:rsidRPr="004D30F4">
        <w:t>m.j</w:t>
      </w:r>
      <w:proofErr w:type="spellEnd"/>
      <w:r w:rsidRPr="004D30F4">
        <w:t>. zodpovědná za koordinaci prací prováděných zhotovitelem i prací prováděných podzhotoviteli a bude pověřena ke komunikaci se zástupci objednatele.</w:t>
      </w:r>
    </w:p>
    <w:p w14:paraId="1F398BAE" w14:textId="77777777" w:rsidR="003D30F7" w:rsidRPr="004D30F4" w:rsidRDefault="003D30F7" w:rsidP="003D30F7">
      <w:pPr>
        <w:numPr>
          <w:ilvl w:val="0"/>
          <w:numId w:val="35"/>
        </w:numPr>
        <w:tabs>
          <w:tab w:val="clear" w:pos="227"/>
          <w:tab w:val="num" w:pos="652"/>
          <w:tab w:val="num" w:pos="794"/>
          <w:tab w:val="left" w:pos="993"/>
        </w:tabs>
        <w:suppressAutoHyphens/>
        <w:autoSpaceDE/>
        <w:autoSpaceDN/>
        <w:spacing w:before="0" w:after="0"/>
        <w:ind w:left="0" w:firstLine="0"/>
        <w:jc w:val="both"/>
      </w:pPr>
      <w:r w:rsidRPr="004D30F4">
        <w:t>zhotovitel nesmí provádět demontáž kování z jiných oken objektu ani za účelem doplnění kování na repasovaných oknech.</w:t>
      </w:r>
    </w:p>
    <w:p w14:paraId="7DB04EAD" w14:textId="77777777" w:rsidR="003D30F7" w:rsidRPr="004D30F4" w:rsidRDefault="003D30F7" w:rsidP="003D30F7">
      <w:pPr>
        <w:numPr>
          <w:ilvl w:val="0"/>
          <w:numId w:val="35"/>
        </w:numPr>
        <w:tabs>
          <w:tab w:val="clear" w:pos="227"/>
          <w:tab w:val="num" w:pos="652"/>
          <w:tab w:val="num" w:pos="794"/>
          <w:tab w:val="left" w:pos="993"/>
        </w:tabs>
        <w:suppressAutoHyphens/>
        <w:autoSpaceDE/>
        <w:autoSpaceDN/>
        <w:spacing w:before="0" w:after="0"/>
        <w:ind w:left="0" w:firstLine="0"/>
        <w:jc w:val="both"/>
      </w:pPr>
      <w:r w:rsidRPr="004D30F4">
        <w:t>pracovníci zhotovitele smějí využívat WC na mezipatře na schodišti mezi 1. a 2.patrem objektu, avšak mimo dobu konání obřadů či jiných významných událostí na obřadní síni.</w:t>
      </w:r>
    </w:p>
    <w:p w14:paraId="6FC73316" w14:textId="77777777" w:rsidR="003D30F7" w:rsidRPr="004D30F4" w:rsidRDefault="003D30F7" w:rsidP="003D30F7">
      <w:pPr>
        <w:numPr>
          <w:ilvl w:val="0"/>
          <w:numId w:val="35"/>
        </w:numPr>
        <w:tabs>
          <w:tab w:val="clear" w:pos="227"/>
          <w:tab w:val="num" w:pos="652"/>
          <w:tab w:val="num" w:pos="794"/>
          <w:tab w:val="left" w:pos="993"/>
        </w:tabs>
        <w:suppressAutoHyphens/>
        <w:autoSpaceDE/>
        <w:autoSpaceDN/>
        <w:spacing w:before="0" w:after="0"/>
        <w:ind w:left="0" w:firstLine="0"/>
        <w:jc w:val="both"/>
      </w:pPr>
      <w:r w:rsidRPr="004D30F4">
        <w:t>na veškerý odpad, který vznikne při provádění prací, si zhotovitel zajistí svoji vlastní nádobu. Odpad nebude vyhazován do kontejnerů města ani do veřejně přístupných odpadkových košů. Likvidaci odpadu si zhotovitel zajistí na vlastní náklady.</w:t>
      </w:r>
    </w:p>
    <w:p w14:paraId="47FFD717" w14:textId="77777777" w:rsidR="003D30F7" w:rsidRPr="004D30F4" w:rsidRDefault="003D30F7" w:rsidP="003D30F7">
      <w:pPr>
        <w:numPr>
          <w:ilvl w:val="0"/>
          <w:numId w:val="35"/>
        </w:numPr>
        <w:tabs>
          <w:tab w:val="clear" w:pos="227"/>
          <w:tab w:val="num" w:pos="652"/>
          <w:tab w:val="num" w:pos="794"/>
          <w:tab w:val="left" w:pos="993"/>
        </w:tabs>
        <w:suppressAutoHyphens/>
        <w:autoSpaceDE/>
        <w:autoSpaceDN/>
        <w:spacing w:before="0" w:after="0"/>
        <w:ind w:left="0" w:firstLine="0"/>
        <w:jc w:val="both"/>
      </w:pPr>
      <w:r w:rsidRPr="004D30F4">
        <w:t>skladování okenních křídel, materiálu, nářadí atd. mimo vyčleněné pracoviště nebude zhotoviteli umožněno.</w:t>
      </w:r>
    </w:p>
    <w:p w14:paraId="3CEB7030" w14:textId="3F0D0D12" w:rsidR="003D30F7" w:rsidRDefault="003D30F7" w:rsidP="003D30F7">
      <w:pPr>
        <w:jc w:val="both"/>
        <w:rPr>
          <w:spacing w:val="2"/>
        </w:rPr>
      </w:pPr>
      <w:r w:rsidRPr="004D30F4">
        <w:t xml:space="preserve">Náklady na provedení, resp. splnění uvedených požadavků si </w:t>
      </w:r>
      <w:r w:rsidR="008A252E">
        <w:t>zhotovitel</w:t>
      </w:r>
      <w:r w:rsidRPr="004D30F4">
        <w:t xml:space="preserve"> </w:t>
      </w:r>
      <w:r w:rsidRPr="004D30F4">
        <w:rPr>
          <w:spacing w:val="2"/>
        </w:rPr>
        <w:t>ocenil do položky „CENA ZA OSTATNÍ SOUČÁSTI DÍLA NEZAHRNUTÉ V SOUPISU PRACÍ“ v </w:t>
      </w:r>
      <w:r w:rsidR="008A252E">
        <w:rPr>
          <w:spacing w:val="2"/>
        </w:rPr>
        <w:t>krycím</w:t>
      </w:r>
      <w:r w:rsidRPr="004D30F4">
        <w:rPr>
          <w:spacing w:val="2"/>
        </w:rPr>
        <w:t xml:space="preserve"> listu.</w:t>
      </w:r>
    </w:p>
    <w:p w14:paraId="1D15CB78" w14:textId="77777777" w:rsidR="00870DA7" w:rsidRPr="004D30F4" w:rsidRDefault="00870DA7" w:rsidP="003D30F7">
      <w:pPr>
        <w:jc w:val="both"/>
        <w:rPr>
          <w:spacing w:val="2"/>
        </w:rPr>
      </w:pPr>
    </w:p>
    <w:p w14:paraId="7D2E3116" w14:textId="77777777" w:rsidR="00A575E7" w:rsidRPr="0031181D" w:rsidRDefault="00A575E7" w:rsidP="00A575E7">
      <w:pPr>
        <w:pStyle w:val="Nadpis2"/>
        <w:spacing w:before="0" w:after="0"/>
        <w:rPr>
          <w:rFonts w:cs="Arial"/>
          <w:sz w:val="24"/>
          <w:szCs w:val="24"/>
          <w:lang w:val="cs-CZ"/>
        </w:rPr>
      </w:pPr>
      <w:r w:rsidRPr="0031181D">
        <w:rPr>
          <w:rFonts w:cs="Arial"/>
          <w:sz w:val="24"/>
          <w:szCs w:val="24"/>
          <w:lang w:val="cs-CZ"/>
        </w:rPr>
        <w:t>Předmět díla zahrnuje rovněž</w:t>
      </w:r>
    </w:p>
    <w:p w14:paraId="701E0ACE" w14:textId="77777777" w:rsidR="00A575E7" w:rsidRPr="0031181D" w:rsidRDefault="00A575E7" w:rsidP="00A575E7">
      <w:pPr>
        <w:pStyle w:val="Normal2"/>
        <w:numPr>
          <w:ilvl w:val="0"/>
          <w:numId w:val="18"/>
        </w:numPr>
        <w:tabs>
          <w:tab w:val="clear" w:pos="709"/>
        </w:tabs>
        <w:spacing w:before="120" w:after="0"/>
        <w:ind w:left="1417" w:hanging="357"/>
        <w:rPr>
          <w:rFonts w:cs="Arial"/>
        </w:rPr>
      </w:pPr>
      <w:r w:rsidRPr="0031181D">
        <w:rPr>
          <w:rFonts w:cs="Arial"/>
        </w:rPr>
        <w:t xml:space="preserve">zajištění informovanosti </w:t>
      </w:r>
      <w:r>
        <w:rPr>
          <w:rFonts w:cs="Arial"/>
        </w:rPr>
        <w:t>provozovatele i zástupců objednatele</w:t>
      </w:r>
      <w:r w:rsidRPr="0031181D">
        <w:rPr>
          <w:rFonts w:cs="Arial"/>
        </w:rPr>
        <w:t xml:space="preserve"> o průběhu výstavby, o možných omezeních, které realizace díla vyvolá</w:t>
      </w:r>
      <w:r>
        <w:rPr>
          <w:rFonts w:cs="Arial"/>
        </w:rPr>
        <w:t>;</w:t>
      </w:r>
    </w:p>
    <w:p w14:paraId="4B917DBE" w14:textId="77777777" w:rsidR="00A575E7" w:rsidRPr="0031181D" w:rsidRDefault="00A575E7" w:rsidP="00A575E7">
      <w:pPr>
        <w:pStyle w:val="Normal2"/>
        <w:numPr>
          <w:ilvl w:val="0"/>
          <w:numId w:val="18"/>
        </w:numPr>
        <w:tabs>
          <w:tab w:val="clear" w:pos="709"/>
        </w:tabs>
        <w:spacing w:before="120" w:after="0"/>
        <w:ind w:left="1417" w:hanging="357"/>
        <w:rPr>
          <w:rFonts w:cs="Arial"/>
        </w:rPr>
      </w:pPr>
      <w:r w:rsidRPr="0031181D">
        <w:rPr>
          <w:rFonts w:cs="Arial"/>
        </w:rPr>
        <w:t>zajiš</w:t>
      </w:r>
      <w:r>
        <w:rPr>
          <w:rFonts w:cs="Arial"/>
        </w:rPr>
        <w:t>ťování průběžného hrubého úklidu</w:t>
      </w:r>
      <w:r w:rsidRPr="0031181D">
        <w:rPr>
          <w:rFonts w:cs="Arial"/>
        </w:rPr>
        <w:t>, a to až do doby předání a převzetí kompletně dokončeného Díla Objednatelem bez vad a nedodělků;</w:t>
      </w:r>
    </w:p>
    <w:p w14:paraId="2791B412" w14:textId="77777777" w:rsidR="00A575E7" w:rsidRPr="0031181D" w:rsidRDefault="00A575E7" w:rsidP="00A575E7">
      <w:pPr>
        <w:pStyle w:val="Normal2"/>
        <w:numPr>
          <w:ilvl w:val="0"/>
          <w:numId w:val="18"/>
        </w:numPr>
        <w:tabs>
          <w:tab w:val="clear" w:pos="709"/>
        </w:tabs>
        <w:spacing w:before="120" w:after="0"/>
        <w:ind w:left="1418"/>
        <w:rPr>
          <w:rFonts w:cs="Arial"/>
        </w:rPr>
      </w:pPr>
      <w:r w:rsidRPr="0031181D">
        <w:rPr>
          <w:rFonts w:cs="Arial"/>
        </w:rPr>
        <w:t>zajištění bezpečnosti při provádění Díla a zajištění ochrany životního prostředí; Zhotovitel bude Dílo realizovat tak, aby nemělo nepříznivý dopad na životní prostředí a okolí stavby;</w:t>
      </w:r>
    </w:p>
    <w:p w14:paraId="1BB5EC69" w14:textId="77777777" w:rsidR="00A575E7" w:rsidRDefault="00A575E7" w:rsidP="00A575E7">
      <w:pPr>
        <w:pStyle w:val="Normal2"/>
        <w:numPr>
          <w:ilvl w:val="0"/>
          <w:numId w:val="18"/>
        </w:numPr>
        <w:tabs>
          <w:tab w:val="clear" w:pos="709"/>
        </w:tabs>
        <w:spacing w:before="120" w:after="0"/>
        <w:ind w:left="1418"/>
        <w:rPr>
          <w:rFonts w:cs="Arial"/>
        </w:rPr>
      </w:pPr>
      <w:r w:rsidRPr="0031181D">
        <w:rPr>
          <w:rFonts w:cs="Arial"/>
        </w:rPr>
        <w:t xml:space="preserve">vyhotovení </w:t>
      </w:r>
      <w:r>
        <w:rPr>
          <w:rFonts w:cs="Arial"/>
        </w:rPr>
        <w:t xml:space="preserve">fotodokumentace před započetím prací - pasportizaci dotčených místností i přístupových tras, přilehlých částí pozemků pod okny i přístupových tras </w:t>
      </w:r>
      <w:r>
        <w:rPr>
          <w:rFonts w:cs="Arial"/>
        </w:rPr>
        <w:lastRenderedPageBreak/>
        <w:t xml:space="preserve">z exteriéru, </w:t>
      </w:r>
      <w:r w:rsidRPr="0031181D">
        <w:rPr>
          <w:rFonts w:cs="Arial"/>
        </w:rPr>
        <w:t>fotodokumentace důležitých technických částí díla v průběhu provádění v digitální formě v potřebném počtu průkazných snímků</w:t>
      </w:r>
      <w:r>
        <w:rPr>
          <w:rFonts w:cs="Arial"/>
        </w:rPr>
        <w:t>, které budou předány na CD nosiči Objednateli</w:t>
      </w:r>
      <w:r w:rsidRPr="0031181D">
        <w:rPr>
          <w:rFonts w:cs="Arial"/>
        </w:rPr>
        <w:t>;</w:t>
      </w:r>
    </w:p>
    <w:p w14:paraId="2D3B31C4" w14:textId="77777777" w:rsidR="00A575E7" w:rsidRPr="00CE02EC" w:rsidRDefault="00A575E7" w:rsidP="00A575E7">
      <w:pPr>
        <w:pStyle w:val="Normal2"/>
        <w:numPr>
          <w:ilvl w:val="0"/>
          <w:numId w:val="18"/>
        </w:numPr>
        <w:tabs>
          <w:tab w:val="clear" w:pos="709"/>
        </w:tabs>
        <w:spacing w:before="120" w:after="0"/>
        <w:ind w:left="1418"/>
        <w:rPr>
          <w:rFonts w:cs="Arial"/>
        </w:rPr>
      </w:pPr>
      <w:r w:rsidRPr="0031181D">
        <w:rPr>
          <w:rFonts w:cs="Arial"/>
        </w:rPr>
        <w:t xml:space="preserve">vyhotovení </w:t>
      </w:r>
      <w:r>
        <w:rPr>
          <w:rFonts w:cs="Arial"/>
        </w:rPr>
        <w:t>výrobní dokumentace oken a její přeložení Objednateli ke schválení před výrobou</w:t>
      </w:r>
    </w:p>
    <w:p w14:paraId="52F0F9D4" w14:textId="77777777" w:rsidR="00A575E7" w:rsidRPr="0031181D" w:rsidRDefault="00A575E7" w:rsidP="00A575E7">
      <w:pPr>
        <w:pStyle w:val="Normal2"/>
        <w:numPr>
          <w:ilvl w:val="0"/>
          <w:numId w:val="18"/>
        </w:numPr>
        <w:tabs>
          <w:tab w:val="clear" w:pos="709"/>
        </w:tabs>
        <w:spacing w:before="120" w:after="0"/>
        <w:ind w:left="1418"/>
        <w:rPr>
          <w:rFonts w:cs="Arial"/>
        </w:rPr>
      </w:pPr>
      <w:r w:rsidRPr="0031181D">
        <w:rPr>
          <w:rFonts w:cs="Arial"/>
        </w:rPr>
        <w:t xml:space="preserve">provedení ostatních souvisejících prací potřebných ke kompletnímu dokončení Díla dle zadávací a </w:t>
      </w:r>
      <w:r>
        <w:rPr>
          <w:rFonts w:cs="Arial"/>
        </w:rPr>
        <w:t>projektové</w:t>
      </w:r>
      <w:r w:rsidRPr="0031181D">
        <w:rPr>
          <w:rFonts w:cs="Arial"/>
        </w:rPr>
        <w:t xml:space="preserve"> dokumentace, v rámci realizace Díla a platných norem a předpisů, a k zajištění jeho plné funkčnosti;</w:t>
      </w:r>
    </w:p>
    <w:p w14:paraId="2714E0C5" w14:textId="77777777" w:rsidR="00A575E7" w:rsidRDefault="00A575E7" w:rsidP="00A575E7">
      <w:pPr>
        <w:spacing w:before="0" w:after="0"/>
        <w:jc w:val="both"/>
        <w:rPr>
          <w:rFonts w:cs="Arial"/>
        </w:rPr>
      </w:pPr>
    </w:p>
    <w:p w14:paraId="66FFA088" w14:textId="77777777" w:rsidR="00A575E7" w:rsidRPr="00B816B1" w:rsidRDefault="00A575E7" w:rsidP="00A575E7">
      <w:pPr>
        <w:pStyle w:val="Nadpis1"/>
        <w:tabs>
          <w:tab w:val="clear" w:pos="709"/>
        </w:tabs>
        <w:spacing w:before="120"/>
        <w:rPr>
          <w:rFonts w:cs="Arial"/>
          <w:sz w:val="24"/>
          <w:szCs w:val="24"/>
        </w:rPr>
      </w:pPr>
      <w:r w:rsidRPr="00E12640">
        <w:rPr>
          <w:rFonts w:cs="Arial"/>
          <w:caps w:val="0"/>
          <w:sz w:val="24"/>
          <w:szCs w:val="24"/>
        </w:rPr>
        <w:t>DOBA PLNĚNÍ</w:t>
      </w:r>
    </w:p>
    <w:p w14:paraId="48447C98" w14:textId="77777777" w:rsidR="003D30F7" w:rsidRPr="00B16AE5" w:rsidRDefault="003D30F7" w:rsidP="003D30F7">
      <w:pPr>
        <w:pStyle w:val="Nadpis2"/>
        <w:spacing w:before="0" w:after="0"/>
        <w:rPr>
          <w:rFonts w:cs="Arial"/>
          <w:sz w:val="24"/>
          <w:szCs w:val="24"/>
          <w:lang w:val="cs-CZ"/>
        </w:rPr>
      </w:pPr>
      <w:bookmarkStart w:id="6" w:name="_Toc14248118"/>
      <w:bookmarkStart w:id="7" w:name="_Toc16580660"/>
      <w:bookmarkStart w:id="8" w:name="_Toc37062268"/>
      <w:bookmarkStart w:id="9" w:name="_Toc326739593"/>
      <w:bookmarkStart w:id="10" w:name="_Toc311807325"/>
      <w:r>
        <w:rPr>
          <w:rFonts w:cs="Arial"/>
          <w:sz w:val="24"/>
          <w:szCs w:val="24"/>
          <w:lang w:val="cs-CZ"/>
        </w:rPr>
        <w:t>Termín zahájení</w:t>
      </w:r>
    </w:p>
    <w:p w14:paraId="066CB4C7" w14:textId="77777777" w:rsidR="003D30F7" w:rsidRPr="001F4C5A" w:rsidRDefault="003D30F7" w:rsidP="003D30F7">
      <w:pPr>
        <w:ind w:left="1416"/>
        <w:jc w:val="both"/>
        <w:rPr>
          <w:b/>
          <w:bCs w:val="0"/>
          <w:u w:val="single"/>
        </w:rPr>
      </w:pPr>
      <w:r w:rsidRPr="001F4C5A">
        <w:t xml:space="preserve">Předpokládaný termín zahájení je podmíněn řádným ukončením zadávacího řízení a podepsáním příslušné Smlouvy o dílo. </w:t>
      </w:r>
    </w:p>
    <w:p w14:paraId="135FFCCE" w14:textId="77777777" w:rsidR="003D30F7" w:rsidRPr="00B16AE5" w:rsidRDefault="003D30F7" w:rsidP="003D30F7">
      <w:pPr>
        <w:pStyle w:val="Nadpis2"/>
        <w:spacing w:before="0" w:after="0"/>
        <w:rPr>
          <w:rFonts w:cs="Arial"/>
          <w:sz w:val="24"/>
          <w:szCs w:val="24"/>
          <w:lang w:val="cs-CZ"/>
        </w:rPr>
      </w:pPr>
      <w:r w:rsidRPr="00B16AE5">
        <w:rPr>
          <w:rFonts w:cs="Arial"/>
          <w:sz w:val="24"/>
          <w:szCs w:val="24"/>
          <w:lang w:val="cs-CZ"/>
        </w:rPr>
        <w:t xml:space="preserve">Předání a převzetí staveniště </w:t>
      </w:r>
    </w:p>
    <w:p w14:paraId="64721B63" w14:textId="77777777" w:rsidR="003D30F7" w:rsidRPr="00A55183" w:rsidRDefault="003D30F7" w:rsidP="003D30F7">
      <w:pPr>
        <w:pStyle w:val="Normal2"/>
        <w:tabs>
          <w:tab w:val="clear" w:pos="709"/>
        </w:tabs>
        <w:spacing w:before="0" w:after="0"/>
        <w:rPr>
          <w:rFonts w:cs="Arial"/>
        </w:rPr>
      </w:pPr>
      <w:r w:rsidRPr="00B16AE5">
        <w:rPr>
          <w:rFonts w:cs="Arial"/>
        </w:rPr>
        <w:t xml:space="preserve">Termín předání a převzetí staveniště: </w:t>
      </w:r>
      <w:r>
        <w:rPr>
          <w:rFonts w:cs="Arial"/>
          <w:b/>
        </w:rPr>
        <w:t>nejpozději do 5</w:t>
      </w:r>
      <w:r w:rsidRPr="00B16AE5">
        <w:rPr>
          <w:rFonts w:cs="Arial"/>
          <w:b/>
        </w:rPr>
        <w:t>dnů od doruče</w:t>
      </w:r>
      <w:r>
        <w:rPr>
          <w:rFonts w:cs="Arial"/>
          <w:b/>
        </w:rPr>
        <w:t xml:space="preserve">ní výzvy ze strany objednatele - </w:t>
      </w:r>
      <w:r w:rsidRPr="00A55183">
        <w:rPr>
          <w:b/>
          <w:color w:val="000000"/>
        </w:rPr>
        <w:t xml:space="preserve">předpoklad </w:t>
      </w:r>
      <w:r w:rsidRPr="00A55183">
        <w:rPr>
          <w:b/>
        </w:rPr>
        <w:t>01.0</w:t>
      </w:r>
      <w:r>
        <w:rPr>
          <w:b/>
        </w:rPr>
        <w:t>6</w:t>
      </w:r>
      <w:r w:rsidRPr="00A55183">
        <w:rPr>
          <w:b/>
        </w:rPr>
        <w:t>.2023</w:t>
      </w:r>
    </w:p>
    <w:p w14:paraId="089199C8" w14:textId="77777777" w:rsidR="003D30F7" w:rsidRPr="00B16AE5" w:rsidRDefault="003D30F7" w:rsidP="003D30F7">
      <w:pPr>
        <w:pStyle w:val="Normal2"/>
        <w:tabs>
          <w:tab w:val="clear" w:pos="709"/>
        </w:tabs>
        <w:spacing w:before="0" w:after="0"/>
        <w:rPr>
          <w:rFonts w:cs="Arial"/>
        </w:rPr>
      </w:pPr>
    </w:p>
    <w:p w14:paraId="54C547F3" w14:textId="77777777" w:rsidR="003D30F7" w:rsidRPr="00374B47" w:rsidRDefault="003D30F7" w:rsidP="003D30F7">
      <w:pPr>
        <w:pStyle w:val="Nadpis2"/>
        <w:spacing w:before="0" w:after="0"/>
        <w:rPr>
          <w:rFonts w:cs="Arial"/>
          <w:sz w:val="24"/>
          <w:szCs w:val="24"/>
          <w:lang w:val="cs-CZ"/>
        </w:rPr>
      </w:pPr>
      <w:r w:rsidRPr="00374B47">
        <w:rPr>
          <w:rFonts w:cs="Arial"/>
          <w:sz w:val="24"/>
          <w:szCs w:val="24"/>
          <w:lang w:val="cs-CZ"/>
        </w:rPr>
        <w:t>Zahájení prací</w:t>
      </w:r>
      <w:bookmarkEnd w:id="6"/>
      <w:bookmarkEnd w:id="7"/>
      <w:bookmarkEnd w:id="8"/>
      <w:bookmarkEnd w:id="9"/>
      <w:bookmarkEnd w:id="10"/>
    </w:p>
    <w:p w14:paraId="2F661B42" w14:textId="77777777" w:rsidR="003D30F7" w:rsidRDefault="003D30F7" w:rsidP="003D30F7">
      <w:pPr>
        <w:pStyle w:val="Normal2"/>
        <w:tabs>
          <w:tab w:val="clear" w:pos="709"/>
        </w:tabs>
        <w:spacing w:before="0" w:after="0"/>
      </w:pPr>
      <w:r w:rsidRPr="00CB4D9C">
        <w:rPr>
          <w:rFonts w:cs="Arial"/>
          <w:u w:val="single"/>
        </w:rPr>
        <w:t>Termín pro zahájení stavebních prací</w:t>
      </w:r>
      <w:r>
        <w:rPr>
          <w:rFonts w:cs="Arial"/>
          <w:u w:val="single"/>
        </w:rPr>
        <w:t xml:space="preserve"> na místě</w:t>
      </w:r>
      <w:r w:rsidRPr="001F4C5A">
        <w:rPr>
          <w:rFonts w:cs="Arial"/>
          <w:u w:val="single"/>
        </w:rPr>
        <w:t>:</w:t>
      </w:r>
      <w:r w:rsidRPr="001F4C5A">
        <w:rPr>
          <w:rFonts w:cs="Arial"/>
        </w:rPr>
        <w:t xml:space="preserve"> </w:t>
      </w:r>
      <w:r w:rsidRPr="001F4C5A">
        <w:t>D</w:t>
      </w:r>
      <w:r w:rsidRPr="001F4C5A">
        <w:rPr>
          <w:color w:val="000000"/>
        </w:rPr>
        <w:t>odavatel se zavazuje následně pokračovat v činnosti dle této Smlouvy efektivně a bez odkladu až do dokončení Díla.</w:t>
      </w:r>
      <w:r w:rsidRPr="001F4C5A">
        <w:tab/>
      </w:r>
    </w:p>
    <w:p w14:paraId="7B306E9E" w14:textId="77777777" w:rsidR="003D30F7" w:rsidRPr="001F4C5A" w:rsidRDefault="003D30F7" w:rsidP="003D30F7">
      <w:pPr>
        <w:pStyle w:val="Normal2"/>
        <w:tabs>
          <w:tab w:val="clear" w:pos="709"/>
        </w:tabs>
        <w:spacing w:before="0" w:after="0"/>
        <w:rPr>
          <w:rFonts w:cs="Arial"/>
        </w:rPr>
      </w:pPr>
    </w:p>
    <w:p w14:paraId="0C1093B8" w14:textId="77777777" w:rsidR="003D30F7" w:rsidRPr="00374B47" w:rsidRDefault="003D30F7" w:rsidP="003D30F7">
      <w:pPr>
        <w:pStyle w:val="Nadpis2"/>
        <w:spacing w:before="0" w:after="0"/>
        <w:rPr>
          <w:rFonts w:cs="Arial"/>
          <w:sz w:val="24"/>
          <w:szCs w:val="24"/>
          <w:lang w:val="cs-CZ"/>
        </w:rPr>
      </w:pPr>
      <w:r w:rsidRPr="00374B47">
        <w:rPr>
          <w:rFonts w:cs="Arial"/>
          <w:sz w:val="24"/>
          <w:szCs w:val="24"/>
          <w:lang w:val="cs-CZ"/>
        </w:rPr>
        <w:t>Lhůta pro dokončení stavebních prací</w:t>
      </w:r>
    </w:p>
    <w:p w14:paraId="72FFB81B" w14:textId="77777777" w:rsidR="003D30F7" w:rsidRDefault="003D30F7" w:rsidP="003D30F7">
      <w:pPr>
        <w:pStyle w:val="Normal2"/>
        <w:tabs>
          <w:tab w:val="clear" w:pos="709"/>
        </w:tabs>
        <w:spacing w:before="0" w:after="0"/>
        <w:rPr>
          <w:rFonts w:cs="Arial"/>
        </w:rPr>
      </w:pPr>
      <w:r w:rsidRPr="00265C46">
        <w:rPr>
          <w:rFonts w:cs="Arial"/>
          <w:u w:val="single"/>
        </w:rPr>
        <w:t>Termín pro dokončení stavebních prací (Díla), pro předání a převzetí díla a vyklizení staveniště:</w:t>
      </w:r>
      <w:r w:rsidRPr="00265C46">
        <w:rPr>
          <w:rFonts w:cs="Arial"/>
        </w:rPr>
        <w:t xml:space="preserve"> </w:t>
      </w:r>
    </w:p>
    <w:p w14:paraId="5746E1D6" w14:textId="77777777" w:rsidR="003D30F7" w:rsidRPr="001F4C5A" w:rsidRDefault="003D30F7" w:rsidP="003D30F7">
      <w:pPr>
        <w:pStyle w:val="Normal2"/>
        <w:numPr>
          <w:ilvl w:val="0"/>
          <w:numId w:val="18"/>
        </w:numPr>
        <w:tabs>
          <w:tab w:val="clear" w:pos="709"/>
        </w:tabs>
        <w:spacing w:before="0" w:after="0"/>
        <w:rPr>
          <w:rFonts w:cs="Arial"/>
        </w:rPr>
      </w:pPr>
      <w:r w:rsidRPr="001F4C5A">
        <w:rPr>
          <w:rFonts w:cs="Arial"/>
          <w:b/>
        </w:rPr>
        <w:t xml:space="preserve">nejpozději do </w:t>
      </w:r>
      <w:r>
        <w:rPr>
          <w:rFonts w:cs="Arial"/>
          <w:b/>
        </w:rPr>
        <w:t>122</w:t>
      </w:r>
      <w:r w:rsidRPr="001F4C5A">
        <w:rPr>
          <w:rFonts w:cs="Arial"/>
          <w:b/>
        </w:rPr>
        <w:t xml:space="preserve"> dnů </w:t>
      </w:r>
      <w:r w:rsidRPr="001F4C5A">
        <w:rPr>
          <w:b/>
          <w:u w:val="single"/>
        </w:rPr>
        <w:t>od zahájení předání a převzetí staveniště</w:t>
      </w:r>
    </w:p>
    <w:p w14:paraId="5552BCA9" w14:textId="77777777" w:rsidR="003D30F7" w:rsidRDefault="003D30F7" w:rsidP="003D30F7">
      <w:pPr>
        <w:pStyle w:val="Normal2"/>
        <w:tabs>
          <w:tab w:val="clear" w:pos="709"/>
        </w:tabs>
        <w:spacing w:before="120" w:after="0"/>
        <w:rPr>
          <w:rFonts w:cs="Arial"/>
        </w:rPr>
      </w:pPr>
      <w:r w:rsidRPr="00374B47">
        <w:rPr>
          <w:rFonts w:cs="Arial"/>
        </w:rPr>
        <w:t>Zhotovitel se zavazuje Dílo provést, dokončit a předat Objednateli (včetně odstranění všech případných vad a nedodělků a vyklizení staveniště).</w:t>
      </w:r>
    </w:p>
    <w:p w14:paraId="621C8B24" w14:textId="77777777" w:rsidR="003D30F7" w:rsidRDefault="003D30F7" w:rsidP="003D30F7">
      <w:pPr>
        <w:pStyle w:val="Nadpis2"/>
      </w:pPr>
      <w:r w:rsidRPr="001F4C5A">
        <w:rPr>
          <w:rFonts w:cs="Arial"/>
          <w:sz w:val="24"/>
          <w:szCs w:val="24"/>
          <w:lang w:val="cs-CZ"/>
        </w:rPr>
        <w:t>Termín pro předání konečné dokumentace provedeného Díla (dokladů):</w:t>
      </w:r>
      <w:r w:rsidRPr="001F4C5A">
        <w:t xml:space="preserve"> </w:t>
      </w:r>
      <w:r>
        <w:t xml:space="preserve"> </w:t>
      </w:r>
    </w:p>
    <w:p w14:paraId="7C12C58E" w14:textId="03E8FE00" w:rsidR="003D30F7" w:rsidRDefault="003D30F7" w:rsidP="003D30F7">
      <w:pPr>
        <w:pStyle w:val="Normal2"/>
        <w:tabs>
          <w:tab w:val="clear" w:pos="709"/>
        </w:tabs>
        <w:spacing w:before="120" w:after="0"/>
        <w:rPr>
          <w:rFonts w:cs="Arial"/>
        </w:rPr>
      </w:pPr>
      <w:r w:rsidRPr="00A55183">
        <w:rPr>
          <w:rFonts w:cs="Arial"/>
        </w:rPr>
        <w:t xml:space="preserve">nejpozději </w:t>
      </w:r>
      <w:r w:rsidRPr="00A55183">
        <w:rPr>
          <w:rFonts w:cs="Arial"/>
          <w:b/>
          <w:bCs w:val="0"/>
        </w:rPr>
        <w:t>do 21 dnů</w:t>
      </w:r>
      <w:r w:rsidRPr="00A55183">
        <w:rPr>
          <w:rFonts w:cs="Arial"/>
        </w:rPr>
        <w:t xml:space="preserve"> od předání a převzetí dokončeného díla</w:t>
      </w:r>
    </w:p>
    <w:p w14:paraId="1C64ED31" w14:textId="77777777" w:rsidR="00870DA7" w:rsidRPr="00A55183" w:rsidRDefault="00870DA7" w:rsidP="003D30F7">
      <w:pPr>
        <w:pStyle w:val="Normal2"/>
        <w:tabs>
          <w:tab w:val="clear" w:pos="709"/>
        </w:tabs>
        <w:spacing w:before="120" w:after="0"/>
        <w:rPr>
          <w:rFonts w:cs="Arial"/>
        </w:rPr>
      </w:pPr>
    </w:p>
    <w:p w14:paraId="396164D7" w14:textId="77777777" w:rsidR="00A575E7" w:rsidRPr="00213154" w:rsidRDefault="00A575E7" w:rsidP="00A575E7">
      <w:pPr>
        <w:pStyle w:val="Nadpis1"/>
        <w:tabs>
          <w:tab w:val="clear" w:pos="709"/>
        </w:tabs>
        <w:spacing w:before="120"/>
        <w:jc w:val="left"/>
        <w:rPr>
          <w:rFonts w:cs="Arial"/>
          <w:sz w:val="24"/>
          <w:szCs w:val="24"/>
        </w:rPr>
      </w:pPr>
      <w:r w:rsidRPr="00213154">
        <w:rPr>
          <w:rFonts w:cs="Arial"/>
          <w:sz w:val="24"/>
          <w:szCs w:val="24"/>
        </w:rPr>
        <w:t>cena díla a platební podmínky</w:t>
      </w:r>
    </w:p>
    <w:p w14:paraId="686661AC" w14:textId="77777777" w:rsidR="00A575E7" w:rsidRPr="00213154" w:rsidRDefault="00A575E7" w:rsidP="00A575E7">
      <w:pPr>
        <w:pStyle w:val="Nadpis2"/>
        <w:spacing w:before="0"/>
        <w:rPr>
          <w:rFonts w:cs="Arial"/>
          <w:sz w:val="24"/>
          <w:szCs w:val="24"/>
          <w:lang w:val="cs-CZ"/>
        </w:rPr>
      </w:pPr>
      <w:r w:rsidRPr="00213154">
        <w:rPr>
          <w:rFonts w:cs="Arial"/>
          <w:sz w:val="24"/>
          <w:szCs w:val="24"/>
          <w:lang w:val="cs-CZ"/>
        </w:rPr>
        <w:t>Cena díla</w:t>
      </w:r>
    </w:p>
    <w:p w14:paraId="3ABDEDF5" w14:textId="02E3F6A8" w:rsidR="00A575E7" w:rsidRPr="00014A73" w:rsidRDefault="00A575E7" w:rsidP="00A575E7">
      <w:pPr>
        <w:pStyle w:val="Nadpis3"/>
        <w:tabs>
          <w:tab w:val="clear" w:pos="2125"/>
          <w:tab w:val="clear" w:pos="10063"/>
        </w:tabs>
        <w:spacing w:before="120" w:after="0"/>
        <w:ind w:left="1418" w:hanging="709"/>
        <w:rPr>
          <w:rFonts w:cs="Arial"/>
          <w:bCs w:val="0"/>
        </w:rPr>
      </w:pPr>
      <w:r w:rsidRPr="00213154">
        <w:rPr>
          <w:rFonts w:cs="Arial"/>
          <w:b w:val="0"/>
        </w:rPr>
        <w:t xml:space="preserve">Celková cena Díla dle tohoto článku Smlouvy byla stanovena na základě nabídky Zhotovitele podané </w:t>
      </w:r>
      <w:r>
        <w:rPr>
          <w:rFonts w:cs="Arial"/>
          <w:b w:val="0"/>
        </w:rPr>
        <w:t>k veřejné zakázce s názvem „</w:t>
      </w:r>
      <w:r w:rsidR="003129DD" w:rsidRPr="00014A73">
        <w:rPr>
          <w:rFonts w:cs="Arial"/>
          <w:bCs w:val="0"/>
        </w:rPr>
        <w:t>Výměna a repase vitrážových oken budovy radnice v Jablonci nad Nisou</w:t>
      </w:r>
      <w:r w:rsidR="003129DD" w:rsidRPr="00014A73" w:rsidDel="003129DD">
        <w:rPr>
          <w:rFonts w:cs="Arial"/>
          <w:bCs w:val="0"/>
        </w:rPr>
        <w:t xml:space="preserve"> </w:t>
      </w:r>
      <w:r w:rsidRPr="003129DD">
        <w:rPr>
          <w:rFonts w:cs="Arial"/>
          <w:bCs w:val="0"/>
        </w:rPr>
        <w:t>“.</w:t>
      </w:r>
    </w:p>
    <w:p w14:paraId="024A6DC6" w14:textId="77777777" w:rsidR="00A575E7" w:rsidRPr="00A8581B" w:rsidRDefault="00A575E7" w:rsidP="00A575E7">
      <w:pPr>
        <w:pStyle w:val="Nadpis3"/>
        <w:tabs>
          <w:tab w:val="clear" w:pos="2125"/>
          <w:tab w:val="clear" w:pos="10063"/>
        </w:tabs>
        <w:spacing w:before="120" w:after="0"/>
        <w:ind w:left="1418" w:hanging="709"/>
        <w:rPr>
          <w:rFonts w:cs="Arial"/>
          <w:b w:val="0"/>
        </w:rPr>
      </w:pPr>
      <w:r w:rsidRPr="00213154">
        <w:rPr>
          <w:rFonts w:cs="Arial"/>
          <w:b w:val="0"/>
        </w:rPr>
        <w:t xml:space="preserve">Objednatel se tímto zavazuje zaplatit </w:t>
      </w:r>
      <w:r w:rsidRPr="00A8581B">
        <w:rPr>
          <w:rFonts w:cs="Arial"/>
          <w:b w:val="0"/>
        </w:rPr>
        <w:t>Zhotoviteli cenu, která byla stanovena na základě cenové nabídky podané v rámci zadávacího řízení a činí:</w:t>
      </w:r>
    </w:p>
    <w:p w14:paraId="54BD2861" w14:textId="402FAD89" w:rsidR="00A575E7" w:rsidRPr="00A8581B" w:rsidRDefault="00A575E7" w:rsidP="00A575E7">
      <w:pPr>
        <w:pStyle w:val="Default"/>
        <w:ind w:left="708" w:firstLine="708"/>
        <w:rPr>
          <w:color w:val="auto"/>
          <w:sz w:val="22"/>
          <w:szCs w:val="22"/>
        </w:rPr>
      </w:pPr>
      <w:r w:rsidRPr="00A8581B">
        <w:rPr>
          <w:color w:val="auto"/>
          <w:sz w:val="22"/>
          <w:szCs w:val="22"/>
        </w:rPr>
        <w:t xml:space="preserve">Cena Díla celkem bez DPH: </w:t>
      </w:r>
      <w:r w:rsidR="00923DFD" w:rsidRPr="00A8581B">
        <w:rPr>
          <w:color w:val="auto"/>
          <w:sz w:val="22"/>
          <w:szCs w:val="22"/>
        </w:rPr>
        <w:t>4 183 281,00</w:t>
      </w:r>
      <w:r w:rsidRPr="00A8581B">
        <w:rPr>
          <w:color w:val="auto"/>
          <w:sz w:val="22"/>
          <w:szCs w:val="22"/>
        </w:rPr>
        <w:t xml:space="preserve"> Kč </w:t>
      </w:r>
    </w:p>
    <w:p w14:paraId="77C2EB13" w14:textId="74A0BB94" w:rsidR="00A575E7" w:rsidRPr="00A8581B" w:rsidRDefault="00A575E7" w:rsidP="00A575E7">
      <w:pPr>
        <w:pStyle w:val="Default"/>
        <w:ind w:left="1416"/>
        <w:rPr>
          <w:color w:val="auto"/>
          <w:sz w:val="22"/>
          <w:szCs w:val="22"/>
        </w:rPr>
      </w:pPr>
      <w:r w:rsidRPr="00A8581B">
        <w:rPr>
          <w:color w:val="auto"/>
          <w:sz w:val="22"/>
          <w:szCs w:val="22"/>
        </w:rPr>
        <w:t xml:space="preserve">(slovy:  </w:t>
      </w:r>
      <w:proofErr w:type="spellStart"/>
      <w:r w:rsidR="00923DFD" w:rsidRPr="00A8581B">
        <w:rPr>
          <w:color w:val="auto"/>
          <w:sz w:val="22"/>
          <w:szCs w:val="22"/>
        </w:rPr>
        <w:t>čtyřimilionyjednostoosmdesáttřitisícdvěstěosmdesátjedna</w:t>
      </w:r>
      <w:proofErr w:type="spellEnd"/>
      <w:r w:rsidRPr="00A8581B">
        <w:rPr>
          <w:color w:val="auto"/>
          <w:sz w:val="22"/>
          <w:szCs w:val="22"/>
        </w:rPr>
        <w:t xml:space="preserve"> korun českých </w:t>
      </w:r>
      <w:r w:rsidR="00AB2A48">
        <w:rPr>
          <w:color w:val="auto"/>
          <w:sz w:val="22"/>
          <w:szCs w:val="22"/>
        </w:rPr>
        <w:t>0</w:t>
      </w:r>
      <w:r w:rsidRPr="00A8581B">
        <w:rPr>
          <w:color w:val="auto"/>
          <w:sz w:val="22"/>
          <w:szCs w:val="22"/>
        </w:rPr>
        <w:t xml:space="preserve">  haléřů) </w:t>
      </w:r>
    </w:p>
    <w:p w14:paraId="0BC12FF1" w14:textId="1916289B" w:rsidR="00A575E7" w:rsidRPr="00A8581B" w:rsidRDefault="00A575E7" w:rsidP="00A575E7">
      <w:pPr>
        <w:pStyle w:val="Default"/>
        <w:ind w:left="708" w:firstLine="708"/>
        <w:rPr>
          <w:color w:val="auto"/>
          <w:sz w:val="22"/>
          <w:szCs w:val="22"/>
        </w:rPr>
      </w:pPr>
      <w:r w:rsidRPr="00A8581B">
        <w:rPr>
          <w:color w:val="auto"/>
          <w:sz w:val="22"/>
          <w:szCs w:val="22"/>
        </w:rPr>
        <w:t xml:space="preserve">DPH: </w:t>
      </w:r>
      <w:r w:rsidR="00923DFD" w:rsidRPr="00A8581B">
        <w:rPr>
          <w:color w:val="auto"/>
          <w:sz w:val="22"/>
          <w:szCs w:val="22"/>
        </w:rPr>
        <w:t xml:space="preserve">878 489,01 </w:t>
      </w:r>
      <w:r w:rsidRPr="00A8581B">
        <w:rPr>
          <w:color w:val="auto"/>
          <w:sz w:val="22"/>
          <w:szCs w:val="22"/>
        </w:rPr>
        <w:t xml:space="preserve">Kč </w:t>
      </w:r>
    </w:p>
    <w:p w14:paraId="0D58E3BB" w14:textId="6CA7B8C7" w:rsidR="00A575E7" w:rsidRPr="00A8581B" w:rsidRDefault="00A575E7" w:rsidP="00A575E7">
      <w:pPr>
        <w:pStyle w:val="Default"/>
        <w:ind w:left="1416"/>
        <w:rPr>
          <w:color w:val="auto"/>
          <w:sz w:val="22"/>
          <w:szCs w:val="22"/>
        </w:rPr>
      </w:pPr>
      <w:r w:rsidRPr="00A8581B">
        <w:rPr>
          <w:color w:val="auto"/>
          <w:sz w:val="22"/>
          <w:szCs w:val="22"/>
        </w:rPr>
        <w:t xml:space="preserve">(slovy: </w:t>
      </w:r>
      <w:proofErr w:type="spellStart"/>
      <w:r w:rsidR="00923DFD" w:rsidRPr="00A8581B">
        <w:rPr>
          <w:color w:val="auto"/>
          <w:sz w:val="22"/>
          <w:szCs w:val="22"/>
        </w:rPr>
        <w:t>osmsetsedmdesátosmtisícčtyřistaosmdesátdevět</w:t>
      </w:r>
      <w:proofErr w:type="spellEnd"/>
      <w:r w:rsidRPr="00A8581B">
        <w:rPr>
          <w:color w:val="auto"/>
          <w:sz w:val="22"/>
          <w:szCs w:val="22"/>
        </w:rPr>
        <w:t xml:space="preserve">  korun českých  </w:t>
      </w:r>
      <w:r w:rsidR="00923DFD" w:rsidRPr="00A8581B">
        <w:rPr>
          <w:color w:val="auto"/>
          <w:sz w:val="22"/>
          <w:szCs w:val="22"/>
        </w:rPr>
        <w:t>1</w:t>
      </w:r>
      <w:r w:rsidRPr="00A8581B">
        <w:rPr>
          <w:color w:val="auto"/>
          <w:sz w:val="22"/>
          <w:szCs w:val="22"/>
        </w:rPr>
        <w:t xml:space="preserve"> </w:t>
      </w:r>
      <w:r w:rsidR="00AB2A48">
        <w:rPr>
          <w:color w:val="auto"/>
          <w:sz w:val="22"/>
          <w:szCs w:val="22"/>
        </w:rPr>
        <w:t>h</w:t>
      </w:r>
      <w:r w:rsidRPr="00A8581B">
        <w:rPr>
          <w:color w:val="auto"/>
          <w:sz w:val="22"/>
          <w:szCs w:val="22"/>
        </w:rPr>
        <w:t xml:space="preserve">aléřů) </w:t>
      </w:r>
    </w:p>
    <w:p w14:paraId="61946432" w14:textId="77777777" w:rsidR="00AB2A48" w:rsidRDefault="00A575E7" w:rsidP="00AB2A48">
      <w:pPr>
        <w:pStyle w:val="Default"/>
        <w:ind w:left="569" w:firstLine="708"/>
        <w:rPr>
          <w:b/>
          <w:bCs w:val="0"/>
          <w:color w:val="auto"/>
          <w:sz w:val="22"/>
          <w:szCs w:val="22"/>
        </w:rPr>
      </w:pPr>
      <w:r w:rsidRPr="00A8581B">
        <w:rPr>
          <w:b/>
          <w:bCs w:val="0"/>
          <w:color w:val="auto"/>
          <w:sz w:val="22"/>
          <w:szCs w:val="22"/>
        </w:rPr>
        <w:t xml:space="preserve">  Cena Díla celkem včetně DPH: </w:t>
      </w:r>
      <w:r w:rsidR="00923DFD" w:rsidRPr="00A8581B">
        <w:rPr>
          <w:b/>
          <w:bCs w:val="0"/>
          <w:color w:val="auto"/>
          <w:sz w:val="22"/>
          <w:szCs w:val="22"/>
        </w:rPr>
        <w:t xml:space="preserve">5 061 770,01 </w:t>
      </w:r>
      <w:r w:rsidRPr="00A8581B">
        <w:rPr>
          <w:b/>
          <w:bCs w:val="0"/>
          <w:color w:val="auto"/>
          <w:sz w:val="22"/>
          <w:szCs w:val="22"/>
        </w:rPr>
        <w:t xml:space="preserve">Kč </w:t>
      </w:r>
    </w:p>
    <w:p w14:paraId="7C1819CE" w14:textId="0D3912D6" w:rsidR="00A575E7" w:rsidRPr="00A8581B" w:rsidRDefault="00A575E7" w:rsidP="00AB2A48">
      <w:pPr>
        <w:pStyle w:val="Default"/>
        <w:ind w:left="1416"/>
      </w:pPr>
      <w:r w:rsidRPr="00A8581B">
        <w:t xml:space="preserve">(slovy: </w:t>
      </w:r>
      <w:proofErr w:type="spellStart"/>
      <w:r w:rsidR="00923DFD" w:rsidRPr="00A8581B">
        <w:t>pětmilionůšedesátjednatisícsedmsetsedmdesát</w:t>
      </w:r>
      <w:proofErr w:type="spellEnd"/>
      <w:r w:rsidRPr="00A8581B">
        <w:t xml:space="preserve">  korun českých  </w:t>
      </w:r>
      <w:r w:rsidR="00923DFD" w:rsidRPr="00A8581B">
        <w:t xml:space="preserve"> 1 </w:t>
      </w:r>
      <w:r w:rsidRPr="00A8581B">
        <w:t>haléřů)</w:t>
      </w:r>
    </w:p>
    <w:p w14:paraId="43A2E6ED" w14:textId="77777777" w:rsidR="00A575E7" w:rsidRDefault="00A575E7" w:rsidP="00A575E7">
      <w:pPr>
        <w:pStyle w:val="Nadpis3"/>
        <w:numPr>
          <w:ilvl w:val="0"/>
          <w:numId w:val="0"/>
        </w:numPr>
        <w:spacing w:before="120" w:after="0"/>
        <w:ind w:left="1418"/>
        <w:rPr>
          <w:rFonts w:cs="Arial"/>
          <w:b w:val="0"/>
        </w:rPr>
      </w:pPr>
      <w:r w:rsidRPr="00F35D4E">
        <w:rPr>
          <w:rFonts w:cs="Arial"/>
          <w:b w:val="0"/>
        </w:rPr>
        <w:lastRenderedPageBreak/>
        <w:t>Výše</w:t>
      </w:r>
      <w:r>
        <w:rPr>
          <w:rFonts w:cs="Arial"/>
          <w:b w:val="0"/>
        </w:rPr>
        <w:t xml:space="preserve"> </w:t>
      </w:r>
      <w:r w:rsidRPr="00F35D4E">
        <w:rPr>
          <w:rFonts w:cs="Arial"/>
          <w:b w:val="0"/>
        </w:rPr>
        <w:t>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a vlivů během provádění Díla. </w:t>
      </w:r>
    </w:p>
    <w:p w14:paraId="5B81EBEF" w14:textId="77777777" w:rsidR="00A575E7" w:rsidRPr="00661D0E" w:rsidRDefault="00A575E7" w:rsidP="00A575E7">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F67E46">
        <w:rPr>
          <w:rFonts w:cs="Arial"/>
          <w:b w:val="0"/>
        </w:rPr>
        <w:t>článku 1</w:t>
      </w:r>
      <w:r>
        <w:rPr>
          <w:rFonts w:cs="Arial"/>
          <w:b w:val="0"/>
        </w:rPr>
        <w:t>5</w:t>
      </w:r>
      <w:r w:rsidRPr="00F67E46">
        <w:rPr>
          <w:rFonts w:cs="Arial"/>
          <w:b w:val="0"/>
        </w:rPr>
        <w:t>. Tím není dotčen postup dle článku 1</w:t>
      </w:r>
      <w:r>
        <w:rPr>
          <w:rFonts w:cs="Arial"/>
          <w:b w:val="0"/>
        </w:rPr>
        <w:t>1</w:t>
      </w:r>
      <w:r w:rsidRPr="00F67E46">
        <w:rPr>
          <w:rFonts w:cs="Arial"/>
          <w:b w:val="0"/>
        </w:rPr>
        <w:t>.</w:t>
      </w:r>
      <w:r w:rsidRPr="00B406F4">
        <w:rPr>
          <w:rFonts w:cs="Arial"/>
          <w:b w:val="0"/>
        </w:rPr>
        <w:t xml:space="preserve"> této Smlouvy pro provádění </w:t>
      </w:r>
      <w:r w:rsidRPr="00661D0E">
        <w:rPr>
          <w:rFonts w:cs="Arial"/>
          <w:b w:val="0"/>
        </w:rPr>
        <w:t>dodatečných stavebních prací (vícepráce) a nerealizaci méněprací.</w:t>
      </w:r>
    </w:p>
    <w:p w14:paraId="224527DD" w14:textId="77777777" w:rsidR="00A575E7" w:rsidRPr="00661D0E" w:rsidRDefault="00A575E7" w:rsidP="00A575E7">
      <w:pPr>
        <w:pStyle w:val="Nadpis3"/>
        <w:spacing w:before="120" w:after="0"/>
        <w:ind w:left="1418" w:hanging="709"/>
        <w:rPr>
          <w:rFonts w:cs="Arial"/>
          <w:b w:val="0"/>
        </w:rPr>
      </w:pPr>
      <w:r w:rsidRPr="00661D0E">
        <w:rPr>
          <w:rFonts w:cs="Arial"/>
          <w:b w:val="0"/>
        </w:rPr>
        <w:t>Strany se dohodly na následujícím:</w:t>
      </w:r>
    </w:p>
    <w:p w14:paraId="5216FC50"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 xml:space="preserve">cena Díla nesmí být upravována v důsledku inflace, deflace nebo změny kurzu Kč, o změny nákladů na práce, zařízení či vybavení, v důsledku růstu jakéhokoliv indexu nebo jiné záležitosti, </w:t>
      </w:r>
    </w:p>
    <w:p w14:paraId="56DA5749"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11537DA3"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4B07A231"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smí být upravena pouze v souladu s ustanoveními této Smlouvy, jež tuto úpravu výslovně připouští,</w:t>
      </w:r>
    </w:p>
    <w:p w14:paraId="7EE612AE"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případné změny Díla vyžádané Objednatelem nebo orgány státní správy a samosprávy v průběhu provádění prací nejsou zahrnuty ve výše stanovené ceně Díla za předpokladu, že tyto změny nevznikly v důsledku jednání či opominutí Zhotovitele anebo pracovníků Zhotovitele či jeho dodavatelů.</w:t>
      </w:r>
    </w:p>
    <w:p w14:paraId="5B679818" w14:textId="77777777" w:rsidR="00A575E7" w:rsidRPr="00661D0E" w:rsidRDefault="00A575E7" w:rsidP="00A575E7">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3042A65D" w14:textId="18745AC2" w:rsidR="00A575E7" w:rsidRDefault="00A575E7" w:rsidP="00A575E7">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42CA8D15" w14:textId="6F9338D7" w:rsidR="00282032" w:rsidRDefault="00282032" w:rsidP="00282032">
      <w:pPr>
        <w:pStyle w:val="Normal3"/>
      </w:pPr>
    </w:p>
    <w:p w14:paraId="42048C9F" w14:textId="77777777" w:rsidR="00282032" w:rsidRPr="00870DA7" w:rsidRDefault="00282032" w:rsidP="00282032">
      <w:pPr>
        <w:pStyle w:val="Nadpis2"/>
        <w:spacing w:before="0" w:after="0"/>
        <w:rPr>
          <w:rFonts w:cs="Arial"/>
          <w:sz w:val="24"/>
          <w:szCs w:val="24"/>
          <w:lang w:val="cs-CZ"/>
        </w:rPr>
      </w:pPr>
      <w:r w:rsidRPr="00870DA7">
        <w:rPr>
          <w:rFonts w:cs="Arial"/>
          <w:sz w:val="24"/>
          <w:szCs w:val="24"/>
          <w:lang w:val="cs-CZ"/>
        </w:rPr>
        <w:t>Dostatečnost ceny Díla</w:t>
      </w:r>
    </w:p>
    <w:p w14:paraId="439386E7" w14:textId="77777777" w:rsidR="00282032" w:rsidRPr="00870DA7" w:rsidRDefault="00282032" w:rsidP="00282032">
      <w:pPr>
        <w:pStyle w:val="Normal2"/>
        <w:tabs>
          <w:tab w:val="clear" w:pos="709"/>
        </w:tabs>
        <w:spacing w:before="0" w:after="0"/>
        <w:rPr>
          <w:rFonts w:cs="Arial"/>
        </w:rPr>
      </w:pPr>
      <w:r w:rsidRPr="00870DA7">
        <w:rPr>
          <w:rFonts w:cs="Arial"/>
        </w:rPr>
        <w:t>Uzavřením této Smlouvy Zhotovitel výslovně vyjadřuje a potvrzuje, že:</w:t>
      </w:r>
    </w:p>
    <w:p w14:paraId="0DAB2F47" w14:textId="77777777" w:rsidR="00282032" w:rsidRPr="00870DA7" w:rsidRDefault="00282032" w:rsidP="00282032">
      <w:pPr>
        <w:pStyle w:val="Normal2"/>
        <w:numPr>
          <w:ilvl w:val="0"/>
          <w:numId w:val="2"/>
        </w:numPr>
        <w:tabs>
          <w:tab w:val="clear" w:pos="709"/>
        </w:tabs>
        <w:spacing w:before="0" w:after="0"/>
        <w:rPr>
          <w:rFonts w:cs="Arial"/>
        </w:rPr>
      </w:pPr>
      <w:r w:rsidRPr="00870DA7">
        <w:rPr>
          <w:rFonts w:cs="Arial"/>
        </w:rPr>
        <w:t>cena Díla stanovená v této Smlouvě je správná a dostatečná, a</w:t>
      </w:r>
    </w:p>
    <w:p w14:paraId="7B4164B9" w14:textId="77777777" w:rsidR="00282032" w:rsidRPr="00870DA7" w:rsidRDefault="00282032" w:rsidP="00282032">
      <w:pPr>
        <w:pStyle w:val="Normal2"/>
        <w:numPr>
          <w:ilvl w:val="0"/>
          <w:numId w:val="2"/>
        </w:numPr>
        <w:tabs>
          <w:tab w:val="clear" w:pos="709"/>
        </w:tabs>
        <w:spacing w:before="0" w:after="0"/>
        <w:rPr>
          <w:rFonts w:cs="Arial"/>
        </w:rPr>
      </w:pPr>
      <w:r w:rsidRPr="00870DA7">
        <w:rPr>
          <w:rFonts w:cs="Arial"/>
        </w:rPr>
        <w:t>částku ceny Díla akceptuje jako odpovídající údajům, nezbytným informacím, prohlídkám, průzkumům a technickým podmínkám Díla, které před uzavřením Smlouvy dostatečně ověřil.</w:t>
      </w:r>
    </w:p>
    <w:p w14:paraId="16C1F450" w14:textId="77777777" w:rsidR="00282032" w:rsidRPr="00B647E4" w:rsidRDefault="00282032" w:rsidP="00282032">
      <w:pPr>
        <w:pStyle w:val="Normal2"/>
        <w:tabs>
          <w:tab w:val="clear" w:pos="709"/>
        </w:tabs>
        <w:spacing w:before="120" w:after="0"/>
        <w:rPr>
          <w:rFonts w:cs="Arial"/>
        </w:rPr>
      </w:pPr>
      <w:r w:rsidRPr="00870DA7">
        <w:rPr>
          <w:rFonts w:cs="Arial"/>
        </w:rPr>
        <w:t>Zhotovitel před uzavřením Smlouvy přezkoumal a prověřil technické podmínky Díla s ohledem na jejich úplnost, správnost, přesnost a použitelnost a potvrzuje, že Dílo lze podle technických podmínek vyplývajících ze zadávací a projektové dokumentace a za výše stanovenou cenu Díla provést tak, aby spolehlivě sloužilo svému účelu.</w:t>
      </w:r>
    </w:p>
    <w:p w14:paraId="07F508DE" w14:textId="77777777" w:rsidR="00A575E7" w:rsidRPr="00896813" w:rsidRDefault="00A575E7" w:rsidP="00A575E7">
      <w:pPr>
        <w:pStyle w:val="Normal3"/>
      </w:pPr>
    </w:p>
    <w:p w14:paraId="5E61E046" w14:textId="77777777" w:rsidR="00A575E7" w:rsidRPr="00963266" w:rsidRDefault="00A575E7" w:rsidP="00A575E7">
      <w:pPr>
        <w:pStyle w:val="Nadpis2"/>
        <w:spacing w:before="0" w:after="0"/>
        <w:rPr>
          <w:rFonts w:cs="Arial"/>
          <w:sz w:val="24"/>
          <w:szCs w:val="24"/>
          <w:lang w:val="cs-CZ"/>
        </w:rPr>
      </w:pPr>
      <w:r w:rsidRPr="00963266">
        <w:rPr>
          <w:rFonts w:cs="Arial"/>
          <w:sz w:val="24"/>
          <w:szCs w:val="24"/>
          <w:lang w:val="cs-CZ"/>
        </w:rPr>
        <w:t>Platba Ceny díla</w:t>
      </w:r>
    </w:p>
    <w:p w14:paraId="6BE5BD09" w14:textId="77777777" w:rsidR="00A575E7" w:rsidRDefault="00A575E7" w:rsidP="00A575E7">
      <w:pPr>
        <w:pStyle w:val="Normal2"/>
        <w:tabs>
          <w:tab w:val="clear" w:pos="709"/>
          <w:tab w:val="num" w:pos="2410"/>
        </w:tabs>
        <w:spacing w:before="120" w:after="0"/>
        <w:rPr>
          <w:rFonts w:cs="Arial"/>
          <w:color w:val="FF0000"/>
        </w:rPr>
      </w:pPr>
      <w:r w:rsidRPr="00963266">
        <w:rPr>
          <w:rFonts w:cs="Arial"/>
        </w:rPr>
        <w:t xml:space="preserve">Cena Díla bude Objednatelem uhrazena Zhotoviteli v české měně, a to průběžně na základě příslušných daňových dokladů (faktur) Zhotovitele vystavených jednou měsíčně dle postupu Díla a soupisu skutečně provedených prací odsouhlasených </w:t>
      </w:r>
      <w:r w:rsidRPr="00963266">
        <w:rPr>
          <w:rFonts w:cs="Arial"/>
        </w:rPr>
        <w:lastRenderedPageBreak/>
        <w:t xml:space="preserve">pověřenou osobou Objednatele (TDS), přičemž dle dohody Stran uhradí Objednatel Zhotoviteli vždy částku ve výši 100 % z každé řádně </w:t>
      </w:r>
      <w:r w:rsidRPr="005002DF">
        <w:rPr>
          <w:rFonts w:cs="Arial"/>
        </w:rPr>
        <w:t>vystavené faktury, a to až do dosažení 90% celkové ceny za Dílo s DPH. Částka rovnající se 10% z celkové ceny Díla slouží pro Objednatele jako zádržné a Zhotoviteli bude uhrazena bez zbytečného odkladu po úspěšném protokolárním předání a převzetí díla. Pokud Objednatel převzal Dílo s vadami či nedodělky, bude toto zádržné Objednatelem uhrazeno až po jejich odstranění na základě Záznamu o kontrole odstranění vad a nedodělků potvrzeného oběma Stranami.</w:t>
      </w:r>
      <w:r>
        <w:rPr>
          <w:rFonts w:cs="Arial"/>
          <w:color w:val="FF0000"/>
        </w:rPr>
        <w:t xml:space="preserve"> </w:t>
      </w:r>
    </w:p>
    <w:p w14:paraId="6791F9C7" w14:textId="77777777" w:rsidR="00A575E7" w:rsidRPr="00963266" w:rsidRDefault="00A575E7" w:rsidP="00A575E7">
      <w:pPr>
        <w:pStyle w:val="Normal2"/>
        <w:tabs>
          <w:tab w:val="clear" w:pos="709"/>
          <w:tab w:val="num" w:pos="2410"/>
        </w:tabs>
        <w:spacing w:before="120" w:after="0"/>
        <w:rPr>
          <w:rFonts w:cs="Arial"/>
        </w:rPr>
      </w:pPr>
      <w:r w:rsidRPr="00963266">
        <w:rPr>
          <w:rFonts w:cs="Arial"/>
        </w:rPr>
        <w:t xml:space="preserve">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w:t>
      </w:r>
      <w:r>
        <w:rPr>
          <w:rFonts w:cs="Arial"/>
        </w:rPr>
        <w:t>pě</w:t>
      </w:r>
      <w:r w:rsidRPr="00963266">
        <w:rPr>
          <w:rFonts w:cs="Arial"/>
        </w:rPr>
        <w:t>ti (</w:t>
      </w:r>
      <w:r>
        <w:rPr>
          <w:rFonts w:cs="Arial"/>
        </w:rPr>
        <w:t>5</w:t>
      </w:r>
      <w:r w:rsidRPr="00963266">
        <w:rPr>
          <w:rFonts w:cs="Arial"/>
        </w:rPr>
        <w:t>) pracovních dnů na kontrolu soupisu provedených prací zpracovaného Zhotovitelem a předloženého Objednateli v tištěné a digitální podobě, a to ve formě souborů *.</w:t>
      </w:r>
      <w:proofErr w:type="spellStart"/>
      <w:r w:rsidRPr="00963266">
        <w:rPr>
          <w:rFonts w:cs="Arial"/>
        </w:rPr>
        <w:t>x</w:t>
      </w:r>
      <w:r>
        <w:rPr>
          <w:rFonts w:cs="Arial"/>
        </w:rPr>
        <w:t>ls</w:t>
      </w:r>
      <w:proofErr w:type="spellEnd"/>
      <w:r w:rsidRPr="00963266">
        <w:rPr>
          <w:rFonts w:cs="Arial"/>
        </w:rPr>
        <w:t>.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w:t>
      </w:r>
      <w:r>
        <w:rPr>
          <w:rFonts w:cs="Arial"/>
        </w:rPr>
        <w:t xml:space="preserve"> </w:t>
      </w:r>
      <w:r w:rsidRPr="00963266">
        <w:rPr>
          <w:rFonts w:cs="Arial"/>
        </w:rPr>
        <w:t xml:space="preserve">Podpisem soupisu provedených prací zástupci obou Stran vzniká Zhotoviteli právo fakturovat odsouhlasenou cenu dílčího plnění. </w:t>
      </w:r>
    </w:p>
    <w:p w14:paraId="66283CB4" w14:textId="3566638A" w:rsidR="00A575E7" w:rsidRDefault="00A575E7" w:rsidP="00A575E7">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340585B7" w14:textId="73C61F8E" w:rsidR="00E0685C" w:rsidRPr="00963266" w:rsidRDefault="00E0685C" w:rsidP="00E0685C">
      <w:pPr>
        <w:pStyle w:val="Normal2"/>
        <w:tabs>
          <w:tab w:val="clear" w:pos="709"/>
        </w:tabs>
        <w:spacing w:before="120" w:after="0"/>
        <w:rPr>
          <w:rFonts w:cs="Arial"/>
        </w:rPr>
      </w:pPr>
      <w:r w:rsidRPr="00870DA7">
        <w:rPr>
          <w:rFonts w:cs="Arial"/>
        </w:rPr>
        <w:t>Objednatel prohlašuje, že pracemi dotčený objekt města není používán k ekonomické činnosti a ve smyslu informace GFŘ a MFČR ze dne 9. 11. 2011 nebude pro výše uvedené dílo aplikován režim přenesené daňové povinnosti podle § 92 a zákona o DPH.</w:t>
      </w:r>
    </w:p>
    <w:p w14:paraId="30ADB76F" w14:textId="77777777" w:rsidR="00A575E7" w:rsidRPr="00963266" w:rsidRDefault="00A575E7" w:rsidP="00A575E7">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362E256" w14:textId="77777777" w:rsidR="00A575E7" w:rsidRDefault="00A575E7" w:rsidP="00A575E7">
      <w:pPr>
        <w:pStyle w:val="Normal2"/>
        <w:tabs>
          <w:tab w:val="clear" w:pos="709"/>
        </w:tabs>
        <w:spacing w:before="0" w:after="0"/>
        <w:rPr>
          <w:rFonts w:cs="Arial"/>
          <w:highlight w:val="yellow"/>
        </w:rPr>
      </w:pPr>
    </w:p>
    <w:p w14:paraId="5391BBE2" w14:textId="77777777" w:rsidR="00A575E7" w:rsidRPr="00963266" w:rsidRDefault="00A575E7" w:rsidP="00A575E7">
      <w:pPr>
        <w:pStyle w:val="Nadpis2"/>
        <w:spacing w:before="0" w:after="0"/>
        <w:rPr>
          <w:rFonts w:cs="Arial"/>
          <w:sz w:val="24"/>
          <w:szCs w:val="24"/>
          <w:lang w:val="cs-CZ"/>
        </w:rPr>
      </w:pPr>
      <w:r w:rsidRPr="00963266">
        <w:rPr>
          <w:rFonts w:cs="Arial"/>
          <w:sz w:val="24"/>
          <w:szCs w:val="24"/>
          <w:lang w:val="cs-CZ"/>
        </w:rPr>
        <w:t>VYÚČTOVÁNÍ</w:t>
      </w:r>
    </w:p>
    <w:p w14:paraId="18E1A140" w14:textId="77777777" w:rsidR="00A575E7" w:rsidRPr="00963266" w:rsidRDefault="00A575E7" w:rsidP="00A575E7">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V případě, že účetní doklady nebudou mít odpovídající náležitosti, je objednatel oprávněn zaslat jej ve lhůtě splatnosti zpět zhotoviteli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22F3C70E" w14:textId="77777777" w:rsidR="00A575E7" w:rsidRPr="00963266" w:rsidRDefault="00A575E7" w:rsidP="00A575E7">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7D281D67" w14:textId="77777777" w:rsidR="00A575E7" w:rsidRPr="00963266" w:rsidRDefault="00A575E7" w:rsidP="00A575E7">
      <w:pPr>
        <w:pStyle w:val="Zkladntext"/>
        <w:autoSpaceDE/>
        <w:autoSpaceDN/>
        <w:spacing w:after="0"/>
        <w:ind w:left="1418" w:hanging="2"/>
        <w:jc w:val="both"/>
        <w:rPr>
          <w:rFonts w:cs="Arial"/>
          <w:b w:val="0"/>
          <w:sz w:val="22"/>
          <w:szCs w:val="22"/>
        </w:rPr>
      </w:pPr>
      <w:r w:rsidRPr="00963266">
        <w:rPr>
          <w:rFonts w:cs="Arial"/>
          <w:b w:val="0"/>
          <w:sz w:val="22"/>
          <w:szCs w:val="22"/>
        </w:rPr>
        <w:t>Splatnost faktur (daňových dokladů) se stanovuje do 30dnů od data jejich vystavení. Faktura však musí být doručena na podatelnu zadavatele nejpozději do 14dnů před lhůtou splatnosti.</w:t>
      </w:r>
    </w:p>
    <w:p w14:paraId="06FCF6E7" w14:textId="77777777" w:rsidR="00A575E7" w:rsidRDefault="00A575E7" w:rsidP="00A575E7">
      <w:pPr>
        <w:pStyle w:val="Normal2"/>
        <w:tabs>
          <w:tab w:val="clear" w:pos="709"/>
        </w:tabs>
        <w:spacing w:before="0" w:after="0"/>
        <w:ind w:left="1440"/>
        <w:rPr>
          <w:rFonts w:cs="Arial"/>
        </w:rPr>
      </w:pPr>
      <w:r w:rsidRPr="00963266">
        <w:rPr>
          <w:rFonts w:cs="Arial"/>
        </w:rPr>
        <w:t>Datum uskutečnění zdanitelného plnění je poslední den příslušného měsíce.</w:t>
      </w:r>
    </w:p>
    <w:p w14:paraId="3198A069" w14:textId="77777777" w:rsidR="00A575E7" w:rsidRPr="00137AB6" w:rsidRDefault="00A575E7" w:rsidP="00A575E7">
      <w:pPr>
        <w:pStyle w:val="Normal2"/>
        <w:tabs>
          <w:tab w:val="clear" w:pos="709"/>
        </w:tabs>
        <w:spacing w:before="0" w:after="0"/>
        <w:ind w:left="1440"/>
        <w:rPr>
          <w:rFonts w:cs="Arial"/>
        </w:rPr>
      </w:pPr>
    </w:p>
    <w:p w14:paraId="474EA13A"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 xml:space="preserve">Opožděné platby </w:t>
      </w:r>
    </w:p>
    <w:p w14:paraId="2E8C1A0B" w14:textId="77777777" w:rsidR="00A575E7" w:rsidRPr="00661D0E" w:rsidRDefault="00A575E7" w:rsidP="00A575E7">
      <w:pPr>
        <w:pStyle w:val="Normal2"/>
        <w:tabs>
          <w:tab w:val="clear" w:pos="709"/>
        </w:tabs>
        <w:spacing w:before="0" w:after="0"/>
        <w:rPr>
          <w:rFonts w:cs="Arial"/>
        </w:rPr>
      </w:pPr>
      <w:r w:rsidRPr="00661D0E">
        <w:rPr>
          <w:rFonts w:cs="Arial"/>
        </w:rPr>
        <w:t xml:space="preserve">V případě prodlení s jakoukoli platbou podle této Smlouvy je příslušná Strana, která má nárok na platbu, oprávněna požadovat úhradu úroku z prodlení ve  výši </w:t>
      </w:r>
      <w:r w:rsidRPr="00661D0E">
        <w:rPr>
          <w:rFonts w:cs="Arial"/>
        </w:rPr>
        <w:lastRenderedPageBreak/>
        <w:t>0,</w:t>
      </w:r>
      <w:r>
        <w:rPr>
          <w:rFonts w:cs="Arial"/>
        </w:rPr>
        <w:t>05</w:t>
      </w:r>
      <w:r w:rsidRPr="00661D0E">
        <w:rPr>
          <w:rFonts w:cs="Arial"/>
        </w:rPr>
        <w:t xml:space="preserve"> % z dlužné částky za každý den prodlení. Úrok z prodlení se vypočítává z dlužné částky bez DPH.</w:t>
      </w:r>
    </w:p>
    <w:p w14:paraId="4FCFE805" w14:textId="77777777" w:rsidR="00A575E7" w:rsidRPr="00661D0E" w:rsidRDefault="00A575E7" w:rsidP="00A575E7">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7604E15A" w14:textId="77777777" w:rsidR="00A575E7" w:rsidRPr="00661D0E" w:rsidRDefault="00A575E7" w:rsidP="00A575E7">
      <w:pPr>
        <w:pStyle w:val="Normal2"/>
        <w:tabs>
          <w:tab w:val="clear" w:pos="709"/>
        </w:tabs>
        <w:spacing w:before="0" w:after="0"/>
        <w:rPr>
          <w:rFonts w:cs="Arial"/>
        </w:rPr>
      </w:pPr>
    </w:p>
    <w:p w14:paraId="34463C39"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Započtení</w:t>
      </w:r>
    </w:p>
    <w:p w14:paraId="0A188B99" w14:textId="77777777" w:rsidR="00314F29" w:rsidRPr="00870DA7" w:rsidRDefault="00A575E7" w:rsidP="00314F29">
      <w:pPr>
        <w:pStyle w:val="Normal2"/>
        <w:tabs>
          <w:tab w:val="clear" w:pos="709"/>
        </w:tabs>
        <w:spacing w:before="0" w:after="0"/>
        <w:rPr>
          <w:rFonts w:cs="Arial"/>
        </w:rPr>
      </w:pPr>
      <w:r w:rsidRPr="00661D0E">
        <w:rPr>
          <w:rFonts w:cs="Arial"/>
        </w:rPr>
        <w:t xml:space="preserve">Pouze Objednatel je oprávněn jednostranně započíst jakékoliv své pohledávky dle </w:t>
      </w:r>
      <w:r w:rsidRPr="00870DA7">
        <w:rPr>
          <w:rFonts w:cs="Arial"/>
        </w:rPr>
        <w:t>této Smlouvy vůči pohledávkám Zhotovitele</w:t>
      </w:r>
      <w:r w:rsidR="00314F29" w:rsidRPr="00870DA7">
        <w:rPr>
          <w:rFonts w:cs="Arial"/>
        </w:rPr>
        <w:t>, a to například oproti závěrečné faktuře vystavené zhotovitelem.</w:t>
      </w:r>
      <w:r w:rsidRPr="00870DA7">
        <w:rPr>
          <w:rFonts w:cs="Arial"/>
        </w:rPr>
        <w:t xml:space="preserve"> Takto mohou být započítány i splatné pohledávky vůči pohledávkám dosud nesplatným, jakož i smluvních pokut, dle § 1982 OZ.</w:t>
      </w:r>
      <w:r w:rsidR="00314F29" w:rsidRPr="00870DA7">
        <w:rPr>
          <w:rFonts w:cs="Arial"/>
        </w:rPr>
        <w:t xml:space="preserve"> </w:t>
      </w:r>
    </w:p>
    <w:p w14:paraId="4545A48F" w14:textId="68BF331B" w:rsidR="00314F29" w:rsidRPr="00A615F5" w:rsidRDefault="00314F29" w:rsidP="00314F29">
      <w:pPr>
        <w:pStyle w:val="Normal2"/>
        <w:tabs>
          <w:tab w:val="clear" w:pos="709"/>
        </w:tabs>
        <w:spacing w:before="0" w:after="0"/>
        <w:rPr>
          <w:rFonts w:cs="Arial"/>
        </w:rPr>
      </w:pPr>
      <w:r w:rsidRPr="00870DA7">
        <w:rPr>
          <w:rFonts w:cs="Arial"/>
        </w:rPr>
        <w:t>Pro účel výpočtu smluvní pokuty je za cenu díla bez DPH považována cena sjednaná při podpisu smlouvy, nedotčená případnými dodatky ke smlouvě.</w:t>
      </w:r>
    </w:p>
    <w:p w14:paraId="44DD62D0" w14:textId="77777777" w:rsidR="00A575E7" w:rsidRPr="00137AB6" w:rsidRDefault="00A575E7" w:rsidP="00A575E7">
      <w:pPr>
        <w:pStyle w:val="Normal2"/>
        <w:tabs>
          <w:tab w:val="clear" w:pos="709"/>
        </w:tabs>
        <w:spacing w:before="0" w:after="0"/>
        <w:ind w:left="1440"/>
        <w:rPr>
          <w:rFonts w:cs="Arial"/>
        </w:rPr>
      </w:pPr>
    </w:p>
    <w:p w14:paraId="7C249728" w14:textId="77777777" w:rsidR="00A575E7" w:rsidRPr="00661D0E" w:rsidRDefault="00A575E7" w:rsidP="00A575E7">
      <w:pPr>
        <w:pStyle w:val="Nadpis1"/>
        <w:tabs>
          <w:tab w:val="clear" w:pos="709"/>
        </w:tabs>
        <w:spacing w:before="120"/>
        <w:jc w:val="left"/>
        <w:rPr>
          <w:rFonts w:cs="Arial"/>
          <w:sz w:val="24"/>
          <w:szCs w:val="24"/>
        </w:rPr>
      </w:pPr>
      <w:r w:rsidRPr="00661D0E">
        <w:rPr>
          <w:rFonts w:cs="Arial"/>
          <w:sz w:val="24"/>
          <w:szCs w:val="24"/>
        </w:rPr>
        <w:t>VLASTNICKÉ PRÁVO K DÍLU, NEBEZPEČÍ ŠKODY NA DÍLE</w:t>
      </w:r>
    </w:p>
    <w:p w14:paraId="22C7D251"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Vlastnické právo</w:t>
      </w:r>
    </w:p>
    <w:p w14:paraId="66DC3FC5" w14:textId="77777777" w:rsidR="00A575E7" w:rsidRPr="00661D0E" w:rsidRDefault="00A575E7" w:rsidP="00A575E7">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2A875A4F" w14:textId="77777777" w:rsidR="00A575E7" w:rsidRPr="00661D0E" w:rsidRDefault="00A575E7" w:rsidP="00A575E7">
      <w:pPr>
        <w:pStyle w:val="Normal2"/>
        <w:tabs>
          <w:tab w:val="clear" w:pos="709"/>
        </w:tabs>
        <w:spacing w:before="0" w:after="0"/>
        <w:rPr>
          <w:rFonts w:cs="Arial"/>
        </w:rPr>
      </w:pPr>
      <w:r w:rsidRPr="00661D0E">
        <w:rPr>
          <w:rFonts w:cs="Arial"/>
        </w:rPr>
        <w:tab/>
      </w:r>
    </w:p>
    <w:p w14:paraId="25A05833"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Nebezpečí škody na Díle</w:t>
      </w:r>
    </w:p>
    <w:p w14:paraId="13646BA8" w14:textId="77777777" w:rsidR="00A575E7" w:rsidRPr="00661D0E" w:rsidRDefault="00A575E7" w:rsidP="00A575E7">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objednatel převzal Dílo s vadami a nedodělky, přechází nebezpečí škody na Díle na objednatele odstraněním všech vad a nedodělků uvedených v Protokolu o předání a převzetí díla a po úplném vyklizení staveniště Zhotovitelem, což bude stvrzeno oběma stranami v Záznamu o kontrole odstranění vad a nedodělků. </w:t>
      </w:r>
    </w:p>
    <w:p w14:paraId="0E82B851" w14:textId="77777777" w:rsidR="00A575E7" w:rsidRPr="00661D0E" w:rsidRDefault="00A575E7" w:rsidP="00A575E7">
      <w:pPr>
        <w:pStyle w:val="Normal2"/>
        <w:tabs>
          <w:tab w:val="clear" w:pos="709"/>
        </w:tabs>
        <w:spacing w:before="0" w:after="0"/>
        <w:rPr>
          <w:rFonts w:cs="Arial"/>
        </w:rPr>
      </w:pPr>
    </w:p>
    <w:p w14:paraId="47E5BC50" w14:textId="77777777" w:rsidR="00A575E7" w:rsidRPr="00661D0E" w:rsidRDefault="00A575E7" w:rsidP="00A575E7">
      <w:pPr>
        <w:pStyle w:val="Nadpis1"/>
        <w:tabs>
          <w:tab w:val="clear" w:pos="709"/>
        </w:tabs>
        <w:spacing w:before="120"/>
        <w:jc w:val="left"/>
        <w:rPr>
          <w:rFonts w:cs="Arial"/>
          <w:sz w:val="24"/>
          <w:szCs w:val="24"/>
        </w:rPr>
      </w:pPr>
      <w:bookmarkStart w:id="11" w:name="_Toc37062199"/>
      <w:bookmarkStart w:id="12" w:name="_Toc310330623"/>
      <w:bookmarkStart w:id="13" w:name="_Toc326739539"/>
      <w:bookmarkStart w:id="14" w:name="_Toc311807271"/>
      <w:r w:rsidRPr="00661D0E">
        <w:rPr>
          <w:rFonts w:cs="Arial"/>
          <w:sz w:val="24"/>
          <w:szCs w:val="24"/>
        </w:rPr>
        <w:t>OBJEDNATEL</w:t>
      </w:r>
      <w:bookmarkEnd w:id="11"/>
      <w:bookmarkEnd w:id="12"/>
      <w:bookmarkEnd w:id="13"/>
      <w:bookmarkEnd w:id="14"/>
    </w:p>
    <w:p w14:paraId="53762E71" w14:textId="77777777" w:rsidR="00A575E7" w:rsidRPr="00661D0E" w:rsidRDefault="00A575E7" w:rsidP="00A575E7">
      <w:pPr>
        <w:pStyle w:val="Nadpis2"/>
        <w:spacing w:before="0" w:after="0"/>
        <w:rPr>
          <w:rFonts w:cs="Arial"/>
          <w:sz w:val="24"/>
          <w:szCs w:val="24"/>
          <w:lang w:val="cs-CZ"/>
        </w:rPr>
      </w:pPr>
      <w:bookmarkStart w:id="15" w:name="_Toc27317269"/>
      <w:bookmarkStart w:id="16" w:name="_Toc37062200"/>
      <w:bookmarkStart w:id="17" w:name="_Toc326739540"/>
      <w:bookmarkStart w:id="18" w:name="_Toc311807272"/>
      <w:r w:rsidRPr="00661D0E">
        <w:rPr>
          <w:rFonts w:cs="Arial"/>
          <w:sz w:val="24"/>
          <w:szCs w:val="24"/>
          <w:lang w:val="cs-CZ"/>
        </w:rPr>
        <w:t>Obecné povinnosti Objednatele</w:t>
      </w:r>
      <w:bookmarkEnd w:id="15"/>
      <w:bookmarkEnd w:id="16"/>
      <w:bookmarkEnd w:id="17"/>
      <w:bookmarkEnd w:id="18"/>
    </w:p>
    <w:p w14:paraId="77E075AC" w14:textId="77777777" w:rsidR="00A575E7" w:rsidRPr="00661D0E" w:rsidRDefault="00A575E7" w:rsidP="00A575E7">
      <w:pPr>
        <w:pStyle w:val="Normal2"/>
        <w:tabs>
          <w:tab w:val="clear" w:pos="709"/>
        </w:tabs>
        <w:spacing w:before="0" w:after="0"/>
        <w:rPr>
          <w:rFonts w:cs="Arial"/>
        </w:rPr>
      </w:pPr>
      <w:r w:rsidRPr="00661D0E">
        <w:rPr>
          <w:rFonts w:cs="Arial"/>
        </w:rPr>
        <w:t>Objednatel je povinen:</w:t>
      </w:r>
    </w:p>
    <w:p w14:paraId="790F3267" w14:textId="77777777" w:rsidR="00A575E7" w:rsidRPr="00661D0E" w:rsidRDefault="00A575E7" w:rsidP="00A575E7">
      <w:pPr>
        <w:pStyle w:val="Normal2"/>
        <w:numPr>
          <w:ilvl w:val="0"/>
          <w:numId w:val="19"/>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 a</w:t>
      </w:r>
    </w:p>
    <w:p w14:paraId="570DA169" w14:textId="77777777" w:rsidR="00A575E7" w:rsidRPr="00661D0E" w:rsidRDefault="00A575E7" w:rsidP="00A575E7">
      <w:pPr>
        <w:pStyle w:val="Normal2"/>
        <w:numPr>
          <w:ilvl w:val="0"/>
          <w:numId w:val="19"/>
        </w:numPr>
        <w:tabs>
          <w:tab w:val="clear" w:pos="709"/>
        </w:tabs>
        <w:spacing w:before="0" w:after="0"/>
        <w:rPr>
          <w:rFonts w:cs="Arial"/>
        </w:rPr>
      </w:pPr>
      <w:r w:rsidRPr="00661D0E">
        <w:rPr>
          <w:rFonts w:cs="Arial"/>
        </w:rPr>
        <w:t>splnit další povinnosti stanovené v této Smlouvě.</w:t>
      </w:r>
    </w:p>
    <w:p w14:paraId="40F62D0F" w14:textId="77777777" w:rsidR="00A575E7" w:rsidRPr="00661D0E" w:rsidRDefault="00A575E7" w:rsidP="00A575E7">
      <w:pPr>
        <w:pStyle w:val="Normal2"/>
        <w:tabs>
          <w:tab w:val="clear" w:pos="709"/>
        </w:tabs>
        <w:spacing w:before="0" w:after="0"/>
        <w:rPr>
          <w:rFonts w:cs="Arial"/>
        </w:rPr>
      </w:pPr>
    </w:p>
    <w:p w14:paraId="3F2B7237"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Součinnost objednatele</w:t>
      </w:r>
    </w:p>
    <w:p w14:paraId="00C972B0" w14:textId="77777777" w:rsidR="00A575E7" w:rsidRPr="00661D0E" w:rsidRDefault="00A575E7" w:rsidP="00A575E7">
      <w:pPr>
        <w:pStyle w:val="Normal2"/>
        <w:tabs>
          <w:tab w:val="clear" w:pos="709"/>
        </w:tabs>
        <w:spacing w:before="0" w:after="0"/>
        <w:rPr>
          <w:rFonts w:cs="Arial"/>
        </w:rPr>
      </w:pPr>
      <w:bookmarkStart w:id="19" w:name="_Toc251673047"/>
      <w:bookmarkEnd w:id="19"/>
      <w:r w:rsidRPr="00661D0E">
        <w:rPr>
          <w:rFonts w:cs="Arial"/>
        </w:rPr>
        <w:t xml:space="preserve">Objednatel na žádost Zhotovitele poskytne (tam, kde to je možné a odůvodněné) odpovídající součinnost. </w:t>
      </w:r>
      <w:r w:rsidRPr="0027014F">
        <w:rPr>
          <w:rFonts w:cs="Arial"/>
        </w:rPr>
        <w:t>Objednatel Zhotoviteli nejpozději ke dni předání a převzetí staveniště</w:t>
      </w:r>
      <w:r w:rsidRPr="00661D0E">
        <w:rPr>
          <w:rFonts w:cs="Arial"/>
        </w:rPr>
        <w:t xml:space="preserve"> </w:t>
      </w:r>
      <w:r>
        <w:rPr>
          <w:rFonts w:cs="Arial"/>
        </w:rPr>
        <w:t>předá</w:t>
      </w:r>
      <w:r w:rsidRPr="00661D0E">
        <w:rPr>
          <w:rFonts w:cs="Arial"/>
        </w:rPr>
        <w:t xml:space="preserve"> vešker</w:t>
      </w:r>
      <w:r>
        <w:rPr>
          <w:rFonts w:cs="Arial"/>
        </w:rPr>
        <w:t>ou</w:t>
      </w:r>
      <w:r w:rsidRPr="00661D0E">
        <w:rPr>
          <w:rFonts w:cs="Arial"/>
        </w:rPr>
        <w:t xml:space="preserve"> příslušn</w:t>
      </w:r>
      <w:r>
        <w:rPr>
          <w:rFonts w:cs="Arial"/>
        </w:rPr>
        <w:t>ou</w:t>
      </w:r>
      <w:r w:rsidRPr="00661D0E">
        <w:rPr>
          <w:rFonts w:cs="Arial"/>
        </w:rPr>
        <w:t xml:space="preserve"> projektov</w:t>
      </w:r>
      <w:r>
        <w:rPr>
          <w:rFonts w:cs="Arial"/>
        </w:rPr>
        <w:t>ou</w:t>
      </w:r>
      <w:r w:rsidRPr="00661D0E">
        <w:rPr>
          <w:rFonts w:cs="Arial"/>
        </w:rPr>
        <w:t xml:space="preserve"> dokumentac</w:t>
      </w:r>
      <w:r>
        <w:rPr>
          <w:rFonts w:cs="Arial"/>
        </w:rPr>
        <w:t>i</w:t>
      </w:r>
      <w:r w:rsidRPr="00661D0E">
        <w:rPr>
          <w:rFonts w:cs="Arial"/>
        </w:rPr>
        <w:t xml:space="preserve"> nutn</w:t>
      </w:r>
      <w:r>
        <w:rPr>
          <w:rFonts w:cs="Arial"/>
        </w:rPr>
        <w:t>ou</w:t>
      </w:r>
      <w:r w:rsidRPr="00661D0E">
        <w:rPr>
          <w:rFonts w:cs="Arial"/>
        </w:rPr>
        <w:t xml:space="preserve"> k provedení díla, pokud tato nebyla předána Zhotoviteli již v rámci zadávacího řízení k veřejné zakázce nebo ke dni uzavření této Smlouvy.</w:t>
      </w:r>
    </w:p>
    <w:p w14:paraId="4B418116" w14:textId="32CD6B91" w:rsidR="00A575E7" w:rsidRPr="00661D0E" w:rsidRDefault="00A575E7" w:rsidP="00A575E7">
      <w:pPr>
        <w:pStyle w:val="Normal2"/>
        <w:tabs>
          <w:tab w:val="clear" w:pos="709"/>
        </w:tabs>
        <w:spacing w:before="120" w:after="0"/>
        <w:rPr>
          <w:rFonts w:cs="Arial"/>
        </w:rPr>
      </w:pPr>
      <w:r w:rsidRPr="00B407E9">
        <w:rPr>
          <w:rFonts w:cs="Arial"/>
        </w:rPr>
        <w:t xml:space="preserve">Objednatel zajistí </w:t>
      </w:r>
      <w:r w:rsidRPr="0027014F">
        <w:rPr>
          <w:rFonts w:cs="Arial"/>
        </w:rPr>
        <w:t xml:space="preserve">výkon </w:t>
      </w:r>
      <w:r w:rsidRPr="00661D0E">
        <w:rPr>
          <w:rFonts w:cs="Arial"/>
        </w:rPr>
        <w:t>technického dozoru stavebníka (dále jen „TDS</w:t>
      </w:r>
      <w:r w:rsidRPr="00870DA7">
        <w:rPr>
          <w:rFonts w:cs="Arial"/>
        </w:rPr>
        <w:t xml:space="preserve">“) </w:t>
      </w:r>
      <w:r w:rsidR="00775B36" w:rsidRPr="00870DA7">
        <w:rPr>
          <w:rFonts w:cs="Arial"/>
        </w:rPr>
        <w:t>a dohledu památkové péče.</w:t>
      </w:r>
      <w:r w:rsidRPr="00870DA7">
        <w:rPr>
          <w:rFonts w:cs="Arial"/>
        </w:rPr>
        <w:t xml:space="preserve"> Tyto osoby včetně kontaktních údajů budou Zhotoviteli o</w:t>
      </w:r>
      <w:r w:rsidRPr="00661D0E">
        <w:rPr>
          <w:rFonts w:cs="Arial"/>
        </w:rPr>
        <w:t xml:space="preserve">známeni při předání a převzetí staveniště. </w:t>
      </w:r>
    </w:p>
    <w:p w14:paraId="2B01F6D8" w14:textId="77777777" w:rsidR="00A575E7" w:rsidRPr="00661D0E" w:rsidRDefault="00A575E7" w:rsidP="00A575E7">
      <w:pPr>
        <w:pStyle w:val="Normal2"/>
        <w:tabs>
          <w:tab w:val="clear" w:pos="709"/>
        </w:tabs>
        <w:spacing w:before="120" w:after="0"/>
        <w:rPr>
          <w:rFonts w:cs="Arial"/>
        </w:rPr>
      </w:pPr>
      <w:r w:rsidRPr="00661D0E">
        <w:rPr>
          <w:rFonts w:cs="Arial"/>
        </w:rPr>
        <w:t>Objednatel nepřevezme Dílo vykazující vady a nedodělky bránící užívání stavby či ohrožující zdraví a bezpečnost osob dle stavebního zákona č. 183/2006 Sb., v platném znění</w:t>
      </w:r>
      <w:r>
        <w:rPr>
          <w:rFonts w:cs="Arial"/>
        </w:rPr>
        <w:t>.</w:t>
      </w:r>
    </w:p>
    <w:p w14:paraId="05679736" w14:textId="77777777" w:rsidR="00A575E7" w:rsidRPr="00661D0E" w:rsidRDefault="00A575E7" w:rsidP="00A575E7">
      <w:pPr>
        <w:pStyle w:val="Normal2"/>
        <w:tabs>
          <w:tab w:val="clear" w:pos="709"/>
        </w:tabs>
        <w:spacing w:before="0" w:after="0"/>
        <w:ind w:left="709"/>
        <w:rPr>
          <w:rFonts w:cs="Arial"/>
        </w:rPr>
      </w:pPr>
    </w:p>
    <w:p w14:paraId="7220A4D1" w14:textId="77777777" w:rsidR="00A575E7" w:rsidRPr="00661D0E" w:rsidRDefault="00A575E7" w:rsidP="00A575E7">
      <w:pPr>
        <w:pStyle w:val="Nadpis1"/>
        <w:tabs>
          <w:tab w:val="clear" w:pos="709"/>
        </w:tabs>
        <w:spacing w:before="120"/>
        <w:jc w:val="left"/>
        <w:rPr>
          <w:rFonts w:cs="Arial"/>
          <w:sz w:val="24"/>
          <w:szCs w:val="24"/>
        </w:rPr>
      </w:pPr>
      <w:bookmarkStart w:id="20" w:name="_Toc37062215"/>
      <w:bookmarkStart w:id="21" w:name="_Toc310330626"/>
      <w:bookmarkStart w:id="22" w:name="_Toc326739550"/>
      <w:bookmarkStart w:id="23" w:name="_Toc311807282"/>
      <w:r w:rsidRPr="00661D0E">
        <w:rPr>
          <w:rFonts w:cs="Arial"/>
          <w:sz w:val="24"/>
          <w:szCs w:val="24"/>
        </w:rPr>
        <w:t>Zhotovitel</w:t>
      </w:r>
      <w:bookmarkEnd w:id="20"/>
      <w:bookmarkEnd w:id="21"/>
      <w:bookmarkEnd w:id="22"/>
      <w:bookmarkEnd w:id="23"/>
    </w:p>
    <w:p w14:paraId="695FDA96" w14:textId="77777777" w:rsidR="00A575E7" w:rsidRPr="00661D0E" w:rsidRDefault="00A575E7" w:rsidP="00A575E7">
      <w:pPr>
        <w:pStyle w:val="Nadpis2"/>
        <w:spacing w:before="0" w:after="0"/>
        <w:rPr>
          <w:rFonts w:cs="Arial"/>
          <w:sz w:val="24"/>
          <w:szCs w:val="24"/>
          <w:lang w:val="cs-CZ"/>
        </w:rPr>
      </w:pPr>
      <w:bookmarkStart w:id="24" w:name="_Toc37062216"/>
      <w:bookmarkStart w:id="25" w:name="_Toc326739551"/>
      <w:bookmarkStart w:id="26" w:name="_Toc311807283"/>
      <w:r w:rsidRPr="00661D0E">
        <w:rPr>
          <w:rFonts w:cs="Arial"/>
          <w:sz w:val="24"/>
          <w:szCs w:val="24"/>
          <w:lang w:val="cs-CZ"/>
        </w:rPr>
        <w:t>Povinnosti Zhotovitele</w:t>
      </w:r>
      <w:bookmarkEnd w:id="24"/>
      <w:bookmarkEnd w:id="25"/>
      <w:bookmarkEnd w:id="26"/>
    </w:p>
    <w:p w14:paraId="1D51A5A7" w14:textId="77777777" w:rsidR="00A575E7" w:rsidRPr="00661D0E" w:rsidRDefault="00A575E7" w:rsidP="00A575E7">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604CC67E" w14:textId="77777777" w:rsidR="00A575E7" w:rsidRPr="00661D0E" w:rsidRDefault="00A575E7" w:rsidP="00A575E7">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7C67ACE8"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30613805"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vyvinout maximální úsilí k tomu, aby zemní práce byly realizovány v optimálních klimatických podmínkách tak, aby nedošlo k navýšení nákladů na zemní práce.</w:t>
      </w:r>
    </w:p>
    <w:p w14:paraId="1CAED57C"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7A40BC54"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w:t>
      </w:r>
      <w:r>
        <w:rPr>
          <w:rFonts w:cs="Arial"/>
        </w:rPr>
        <w:t>Doklady prokazující technické vlastnosti oken předloží Zhotovitel Objednateli ke schválení spolu s výrobní dokumentací oken.</w:t>
      </w:r>
      <w:r w:rsidRPr="00661D0E">
        <w:rPr>
          <w:rFonts w:cs="Arial"/>
        </w:rPr>
        <w:t xml:space="preserve"> Během realizace Díla se Zhotovitel zavazuje klást důraz na maximální kvalitu provedených prací.</w:t>
      </w:r>
    </w:p>
    <w:p w14:paraId="2085CAE5"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47C567B7"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Podzhotovitele před zahájením prací i během prací.</w:t>
      </w:r>
    </w:p>
    <w:p w14:paraId="7B28BDFB" w14:textId="77777777" w:rsidR="00A575E7" w:rsidRPr="00661D0E" w:rsidRDefault="00A575E7" w:rsidP="00A575E7">
      <w:pPr>
        <w:pStyle w:val="Normal2"/>
        <w:tabs>
          <w:tab w:val="clear" w:pos="709"/>
        </w:tabs>
        <w:spacing w:before="120" w:after="0"/>
        <w:rPr>
          <w:rFonts w:cs="Arial"/>
        </w:rPr>
      </w:pPr>
      <w:r w:rsidRPr="00661D0E">
        <w:rPr>
          <w:rFonts w:cs="Arial"/>
        </w:rPr>
        <w:t xml:space="preserve">Zhotovitel není oprávněn převést svá práva a povinnosti, vyplývající z této Smlouvy, na třetí osobu. </w:t>
      </w:r>
    </w:p>
    <w:p w14:paraId="650D329A" w14:textId="77777777" w:rsidR="00A575E7" w:rsidRPr="00661D0E" w:rsidRDefault="00A575E7" w:rsidP="00A575E7">
      <w:pPr>
        <w:pStyle w:val="Normal2"/>
        <w:tabs>
          <w:tab w:val="clear" w:pos="709"/>
        </w:tabs>
        <w:spacing w:before="0" w:after="0"/>
        <w:rPr>
          <w:rFonts w:cs="Arial"/>
        </w:rPr>
      </w:pPr>
    </w:p>
    <w:p w14:paraId="465B37DB" w14:textId="77777777" w:rsidR="00A575E7" w:rsidRPr="00661D0E" w:rsidRDefault="00A575E7" w:rsidP="00A575E7">
      <w:pPr>
        <w:pStyle w:val="Nadpis2"/>
        <w:spacing w:before="0" w:after="0"/>
        <w:rPr>
          <w:rFonts w:cs="Arial"/>
          <w:sz w:val="24"/>
          <w:szCs w:val="24"/>
          <w:lang w:val="cs-CZ"/>
        </w:rPr>
      </w:pPr>
      <w:bookmarkStart w:id="27" w:name="_Toc27317290"/>
      <w:bookmarkStart w:id="28" w:name="_Toc37062226"/>
      <w:bookmarkStart w:id="29" w:name="_Toc326739561"/>
      <w:bookmarkStart w:id="30" w:name="_Toc311807293"/>
      <w:r w:rsidRPr="00661D0E">
        <w:rPr>
          <w:rFonts w:cs="Arial"/>
          <w:sz w:val="24"/>
          <w:szCs w:val="24"/>
          <w:lang w:val="cs-CZ"/>
        </w:rPr>
        <w:t xml:space="preserve">Zajištění </w:t>
      </w:r>
      <w:bookmarkEnd w:id="27"/>
      <w:r w:rsidRPr="00661D0E">
        <w:rPr>
          <w:rFonts w:cs="Arial"/>
          <w:sz w:val="24"/>
          <w:szCs w:val="24"/>
          <w:lang w:val="cs-CZ"/>
        </w:rPr>
        <w:t>kvality</w:t>
      </w:r>
      <w:bookmarkEnd w:id="28"/>
      <w:bookmarkEnd w:id="29"/>
      <w:bookmarkEnd w:id="30"/>
    </w:p>
    <w:p w14:paraId="347A9457" w14:textId="77777777" w:rsidR="00A575E7" w:rsidRPr="00661D0E" w:rsidRDefault="00A575E7" w:rsidP="00A575E7">
      <w:pPr>
        <w:pStyle w:val="Normal2"/>
        <w:tabs>
          <w:tab w:val="clear" w:pos="709"/>
        </w:tabs>
        <w:spacing w:before="0" w:after="0"/>
        <w:rPr>
          <w:rFonts w:cs="Arial"/>
        </w:rPr>
      </w:pPr>
      <w:r w:rsidRPr="00661D0E">
        <w:rPr>
          <w:rFonts w:cs="Arial"/>
        </w:rPr>
        <w:t xml:space="preserve">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 vymezené v článku 1. této Smlouvy. Materiály </w:t>
      </w:r>
      <w:r>
        <w:rPr>
          <w:rFonts w:cs="Arial"/>
        </w:rPr>
        <w:t xml:space="preserve">a výrobky </w:t>
      </w:r>
      <w:r w:rsidRPr="00661D0E">
        <w:rPr>
          <w:rFonts w:cs="Arial"/>
        </w:rPr>
        <w:t>musí být kvalitní a vhodné pro zamýšlené použití.</w:t>
      </w:r>
    </w:p>
    <w:p w14:paraId="5D99A7E5" w14:textId="77777777" w:rsidR="00A575E7" w:rsidRPr="00661D0E" w:rsidRDefault="00A575E7" w:rsidP="00A575E7">
      <w:pPr>
        <w:pStyle w:val="Normal2"/>
        <w:tabs>
          <w:tab w:val="clear" w:pos="709"/>
        </w:tabs>
        <w:spacing w:before="0" w:after="0"/>
        <w:rPr>
          <w:rFonts w:cs="Arial"/>
        </w:rPr>
      </w:pPr>
    </w:p>
    <w:p w14:paraId="6ACAD14F" w14:textId="77777777" w:rsidR="00A575E7" w:rsidRPr="00661D0E" w:rsidRDefault="00A575E7" w:rsidP="00A575E7">
      <w:pPr>
        <w:pStyle w:val="Nadpis2"/>
        <w:spacing w:before="0" w:after="0"/>
        <w:rPr>
          <w:rFonts w:cs="Arial"/>
          <w:sz w:val="24"/>
          <w:szCs w:val="24"/>
          <w:lang w:val="cs-CZ"/>
        </w:rPr>
      </w:pPr>
      <w:bookmarkStart w:id="31" w:name="_Toc37062247"/>
      <w:bookmarkStart w:id="32" w:name="_Toc326739578"/>
      <w:bookmarkStart w:id="33" w:name="_Toc311807310"/>
      <w:bookmarkStart w:id="34" w:name="_Toc27317310"/>
      <w:r w:rsidRPr="00661D0E">
        <w:rPr>
          <w:rFonts w:cs="Arial"/>
          <w:sz w:val="24"/>
          <w:szCs w:val="24"/>
          <w:lang w:val="cs-CZ"/>
        </w:rPr>
        <w:t xml:space="preserve">Zajištění technického personálu a pracovních </w:t>
      </w:r>
      <w:smartTag w:uri="urn:schemas-microsoft-com:office:smarttags" w:element="stockticker">
        <w:r w:rsidRPr="00661D0E">
          <w:rPr>
            <w:rFonts w:cs="Arial"/>
            <w:sz w:val="24"/>
            <w:szCs w:val="24"/>
            <w:lang w:val="cs-CZ"/>
          </w:rPr>
          <w:t>sil</w:t>
        </w:r>
      </w:smartTag>
      <w:bookmarkEnd w:id="31"/>
      <w:bookmarkEnd w:id="32"/>
      <w:bookmarkEnd w:id="33"/>
      <w:r w:rsidRPr="00661D0E">
        <w:rPr>
          <w:rFonts w:cs="Arial"/>
          <w:sz w:val="24"/>
          <w:szCs w:val="24"/>
          <w:lang w:val="cs-CZ"/>
        </w:rPr>
        <w:t xml:space="preserve"> </w:t>
      </w:r>
      <w:bookmarkEnd w:id="34"/>
    </w:p>
    <w:p w14:paraId="01CCAABB" w14:textId="77777777" w:rsidR="00A575E7" w:rsidRPr="00661D0E" w:rsidRDefault="00A575E7" w:rsidP="00A575E7">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w:t>
      </w:r>
      <w:r w:rsidRPr="00661D0E">
        <w:rPr>
          <w:rFonts w:cs="Arial"/>
        </w:rPr>
        <w:lastRenderedPageBreak/>
        <w:t xml:space="preserve">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w:t>
      </w:r>
      <w:r>
        <w:rPr>
          <w:rFonts w:cs="Arial"/>
        </w:rPr>
        <w:t xml:space="preserve">případného </w:t>
      </w:r>
      <w:r w:rsidRPr="00661D0E">
        <w:rPr>
          <w:rFonts w:cs="Arial"/>
        </w:rPr>
        <w:t>Podzhotovitel</w:t>
      </w:r>
      <w:r>
        <w:rPr>
          <w:rFonts w:cs="Arial"/>
        </w:rPr>
        <w:t>e</w:t>
      </w:r>
      <w:r w:rsidRPr="00661D0E">
        <w:rPr>
          <w:rFonts w:cs="Arial"/>
        </w:rPr>
        <w:t xml:space="preserve">. Zhotovitel je povinen zajistit, aby jeho pracovníci dodržovali všechny příslušné právní předpisy včetně těch, které se týkají bezpečnosti práce. </w:t>
      </w:r>
    </w:p>
    <w:p w14:paraId="23BE721F" w14:textId="77777777" w:rsidR="00A575E7" w:rsidRPr="00661D0E" w:rsidRDefault="00A575E7" w:rsidP="00A575E7">
      <w:pPr>
        <w:pStyle w:val="Normal2"/>
        <w:tabs>
          <w:tab w:val="clear" w:pos="709"/>
        </w:tabs>
        <w:spacing w:before="0" w:after="0"/>
        <w:rPr>
          <w:rFonts w:cs="Arial"/>
        </w:rPr>
      </w:pPr>
    </w:p>
    <w:p w14:paraId="5C2CCCDB" w14:textId="77777777" w:rsidR="00A575E7" w:rsidRPr="00661D0E" w:rsidRDefault="00A575E7" w:rsidP="00A575E7">
      <w:pPr>
        <w:pStyle w:val="Nadpis2"/>
        <w:spacing w:before="0" w:after="0"/>
        <w:rPr>
          <w:rFonts w:cs="Arial"/>
          <w:sz w:val="24"/>
          <w:szCs w:val="24"/>
          <w:lang w:val="cs-CZ"/>
        </w:rPr>
      </w:pPr>
      <w:bookmarkStart w:id="35" w:name="_Toc37062254"/>
      <w:bookmarkStart w:id="36" w:name="_Toc326739583"/>
      <w:bookmarkStart w:id="37" w:name="_Toc311807315"/>
      <w:r w:rsidRPr="00661D0E">
        <w:rPr>
          <w:rFonts w:cs="Arial"/>
          <w:sz w:val="24"/>
          <w:szCs w:val="24"/>
          <w:lang w:val="cs-CZ"/>
        </w:rPr>
        <w:t>Pracovníci zhotovitele</w:t>
      </w:r>
      <w:bookmarkEnd w:id="35"/>
      <w:bookmarkEnd w:id="36"/>
      <w:bookmarkEnd w:id="37"/>
    </w:p>
    <w:p w14:paraId="3DBBC3E0" w14:textId="77777777" w:rsidR="00A575E7" w:rsidRPr="00661D0E" w:rsidRDefault="00A575E7" w:rsidP="00A575E7">
      <w:pPr>
        <w:pStyle w:val="Normal2"/>
        <w:tabs>
          <w:tab w:val="clear" w:pos="709"/>
        </w:tabs>
        <w:spacing w:before="0" w:after="0"/>
        <w:rPr>
          <w:rFonts w:cs="Arial"/>
        </w:rPr>
      </w:pPr>
      <w:r w:rsidRPr="00661D0E">
        <w:rPr>
          <w:rFonts w:cs="Arial"/>
        </w:rPr>
        <w:t>Pracovníci zhotovitele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67564BCE" w14:textId="77777777" w:rsidR="00A575E7" w:rsidRPr="00661D0E" w:rsidRDefault="00A575E7" w:rsidP="00A575E7">
      <w:pPr>
        <w:pStyle w:val="Normal2"/>
        <w:numPr>
          <w:ilvl w:val="0"/>
          <w:numId w:val="12"/>
        </w:numPr>
        <w:tabs>
          <w:tab w:val="clear" w:pos="709"/>
        </w:tabs>
        <w:spacing w:before="0" w:after="0"/>
        <w:rPr>
          <w:rFonts w:cs="Arial"/>
        </w:rPr>
      </w:pPr>
      <w:r w:rsidRPr="00661D0E">
        <w:rPr>
          <w:rFonts w:cs="Arial"/>
        </w:rPr>
        <w:t>si trvale či opakovaně počíná nekompetentně,</w:t>
      </w:r>
    </w:p>
    <w:p w14:paraId="74A6F919" w14:textId="77777777" w:rsidR="00A575E7" w:rsidRPr="00661D0E" w:rsidRDefault="00A575E7" w:rsidP="00A575E7">
      <w:pPr>
        <w:pStyle w:val="Normal2"/>
        <w:numPr>
          <w:ilvl w:val="0"/>
          <w:numId w:val="12"/>
        </w:numPr>
        <w:tabs>
          <w:tab w:val="clear" w:pos="709"/>
        </w:tabs>
        <w:spacing w:before="0" w:after="0"/>
        <w:rPr>
          <w:rFonts w:cs="Arial"/>
        </w:rPr>
      </w:pPr>
      <w:r w:rsidRPr="00661D0E">
        <w:rPr>
          <w:rFonts w:cs="Arial"/>
        </w:rPr>
        <w:t>plní své povinnosti nedostatečně či nedbale,</w:t>
      </w:r>
    </w:p>
    <w:p w14:paraId="44AF1710" w14:textId="77777777" w:rsidR="00A575E7" w:rsidRPr="00661D0E" w:rsidRDefault="00A575E7" w:rsidP="00A575E7">
      <w:pPr>
        <w:pStyle w:val="Normal2"/>
        <w:numPr>
          <w:ilvl w:val="0"/>
          <w:numId w:val="12"/>
        </w:numPr>
        <w:tabs>
          <w:tab w:val="clear" w:pos="709"/>
        </w:tabs>
        <w:spacing w:before="0" w:after="0"/>
        <w:rPr>
          <w:rFonts w:cs="Arial"/>
        </w:rPr>
      </w:pPr>
      <w:r w:rsidRPr="00661D0E">
        <w:rPr>
          <w:rFonts w:cs="Arial"/>
        </w:rPr>
        <w:t>neplní některá ustanovení Smlouvy anebo právních předpisů, nebo</w:t>
      </w:r>
    </w:p>
    <w:p w14:paraId="0C1498B5" w14:textId="77777777" w:rsidR="00A575E7" w:rsidRPr="00661D0E" w:rsidRDefault="00A575E7" w:rsidP="00A575E7">
      <w:pPr>
        <w:pStyle w:val="Normal2"/>
        <w:numPr>
          <w:ilvl w:val="0"/>
          <w:numId w:val="12"/>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0D330DB5" w14:textId="77777777" w:rsidR="00A575E7" w:rsidRPr="00137AB6" w:rsidRDefault="00A575E7" w:rsidP="00A575E7">
      <w:pPr>
        <w:pStyle w:val="Normal2"/>
        <w:tabs>
          <w:tab w:val="clear" w:pos="709"/>
        </w:tabs>
        <w:spacing w:before="0" w:after="0"/>
        <w:ind w:left="1440"/>
        <w:rPr>
          <w:rFonts w:cs="Arial"/>
        </w:rPr>
      </w:pPr>
    </w:p>
    <w:p w14:paraId="7AA183D6" w14:textId="77777777" w:rsidR="00A575E7" w:rsidRPr="0014588C" w:rsidRDefault="00A575E7" w:rsidP="00A575E7">
      <w:pPr>
        <w:pStyle w:val="Nadpis1"/>
        <w:tabs>
          <w:tab w:val="clear" w:pos="709"/>
        </w:tabs>
        <w:spacing w:before="120"/>
        <w:jc w:val="left"/>
        <w:rPr>
          <w:rFonts w:cs="Arial"/>
          <w:sz w:val="24"/>
          <w:szCs w:val="24"/>
        </w:rPr>
      </w:pPr>
      <w:r w:rsidRPr="0014588C">
        <w:rPr>
          <w:rFonts w:cs="Arial"/>
          <w:sz w:val="24"/>
          <w:szCs w:val="24"/>
        </w:rPr>
        <w:t>PODZHOTOVITEL</w:t>
      </w:r>
    </w:p>
    <w:p w14:paraId="214B9398" w14:textId="77777777" w:rsidR="00A575E7" w:rsidRPr="002A3E19" w:rsidRDefault="00A575E7" w:rsidP="00A575E7">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w:t>
      </w:r>
      <w:r>
        <w:rPr>
          <w:rFonts w:cs="Arial"/>
          <w:b w:val="0"/>
          <w:sz w:val="22"/>
          <w:szCs w:val="22"/>
        </w:rPr>
        <w:t xml:space="preserve">části </w:t>
      </w:r>
      <w:r w:rsidRPr="002A3E19">
        <w:rPr>
          <w:rFonts w:cs="Arial"/>
          <w:b w:val="0"/>
          <w:sz w:val="22"/>
          <w:szCs w:val="22"/>
        </w:rPr>
        <w:t xml:space="preserve">předmětu této Smlouvy bude podílet Podzhotovitel, je Zhotovitel odpovědný za veškerá plnění poskytnutá v souvislosti s provedením Díla ze strany Podzhotovitele,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Podzhotovitele. </w:t>
      </w:r>
    </w:p>
    <w:p w14:paraId="6B69E297" w14:textId="31B08CC4" w:rsidR="00A575E7" w:rsidRPr="00014A73" w:rsidRDefault="00A575E7" w:rsidP="00A575E7">
      <w:pPr>
        <w:pStyle w:val="Zkladntext"/>
        <w:autoSpaceDE/>
        <w:autoSpaceDN/>
        <w:spacing w:after="0"/>
        <w:ind w:left="1418" w:hanging="2"/>
        <w:jc w:val="both"/>
        <w:rPr>
          <w:rFonts w:cs="Arial"/>
          <w:bCs w:val="0"/>
          <w:sz w:val="22"/>
          <w:szCs w:val="22"/>
        </w:rPr>
      </w:pPr>
      <w:r w:rsidRPr="002A3E19">
        <w:rPr>
          <w:rFonts w:cs="Arial"/>
          <w:b w:val="0"/>
          <w:sz w:val="22"/>
          <w:szCs w:val="22"/>
        </w:rPr>
        <w:t xml:space="preserve">Nejpozději ke dni předání a převzetí staveniště předloží Zhotovitel Objednateli název </w:t>
      </w:r>
      <w:r>
        <w:rPr>
          <w:rFonts w:cs="Arial"/>
          <w:b w:val="0"/>
          <w:sz w:val="22"/>
          <w:szCs w:val="22"/>
        </w:rPr>
        <w:t>P</w:t>
      </w:r>
      <w:r w:rsidRPr="002A3E19">
        <w:rPr>
          <w:rFonts w:cs="Arial"/>
          <w:b w:val="0"/>
          <w:sz w:val="22"/>
          <w:szCs w:val="22"/>
        </w:rPr>
        <w:t xml:space="preserve">odzhotovitele, který se zapojí do plnění Díla. </w:t>
      </w:r>
      <w:r w:rsidR="00477EFA" w:rsidRPr="00014A73">
        <w:rPr>
          <w:rFonts w:cs="Arial"/>
          <w:bCs w:val="0"/>
          <w:sz w:val="22"/>
          <w:szCs w:val="22"/>
        </w:rPr>
        <w:t>Prostřednictvím podzhotovitele je možné realizovat pouze část díla týkající se restaurování vitráží.</w:t>
      </w:r>
    </w:p>
    <w:p w14:paraId="5826B9C8" w14:textId="77777777" w:rsidR="00A575E7" w:rsidRPr="000411DF" w:rsidRDefault="00A575E7" w:rsidP="00A575E7">
      <w:pPr>
        <w:pStyle w:val="Zkladntext"/>
        <w:autoSpaceDE/>
        <w:autoSpaceDN/>
        <w:spacing w:after="0"/>
        <w:ind w:left="1418" w:hanging="2"/>
        <w:jc w:val="both"/>
        <w:rPr>
          <w:rFonts w:cs="Arial"/>
        </w:rPr>
      </w:pPr>
      <w:r w:rsidRPr="000411DF">
        <w:rPr>
          <w:rFonts w:cs="Arial"/>
          <w:b w:val="0"/>
          <w:sz w:val="22"/>
          <w:szCs w:val="22"/>
        </w:rPr>
        <w:t>V případě, že Podzhotovitel nebude Dílo provádět v souladu s touto Smlouvou a kvalita jím prováděných prací nebude odpovídat požadavkům Objednatele, má Objednatel právo požadovat změnu příslušného Podzhotovitele.</w:t>
      </w:r>
    </w:p>
    <w:p w14:paraId="60B22278" w14:textId="77777777" w:rsidR="00A575E7" w:rsidRPr="000411DF" w:rsidRDefault="00A575E7" w:rsidP="00A575E7">
      <w:pPr>
        <w:pStyle w:val="Zkladntext"/>
        <w:autoSpaceDE/>
        <w:autoSpaceDN/>
        <w:spacing w:after="0"/>
        <w:ind w:left="1418" w:hanging="2"/>
        <w:jc w:val="both"/>
        <w:rPr>
          <w:rFonts w:cs="Arial"/>
        </w:rPr>
      </w:pPr>
      <w:r w:rsidRPr="000411DF">
        <w:rPr>
          <w:rFonts w:cs="Arial"/>
          <w:b w:val="0"/>
          <w:sz w:val="22"/>
          <w:szCs w:val="22"/>
        </w:rPr>
        <w:t>Zhotovitel je odpovědný za veškerá plnění poskytnutá v souvislosti s provedením Díla ze strany Podzhotovitelů, jako by tato plnění poskytl sám. Zhotovitel odpovídá za jakákoli jednání, porušení nebo zanedbání povinností jakéhokoli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w:t>
      </w:r>
      <w:r>
        <w:rPr>
          <w:rFonts w:cs="Arial"/>
          <w:b w:val="0"/>
          <w:sz w:val="22"/>
          <w:szCs w:val="22"/>
        </w:rPr>
        <w:t xml:space="preserve"> </w:t>
      </w:r>
      <w:r w:rsidRPr="000411DF">
        <w:rPr>
          <w:rFonts w:cs="Arial"/>
          <w:b w:val="0"/>
          <w:sz w:val="22"/>
          <w:szCs w:val="22"/>
        </w:rPr>
        <w:t xml:space="preserve">Zhotovitel je odpovědný za splnění všech ustanovení této Smlouvy ze strany Podzhotovitelů. </w:t>
      </w:r>
    </w:p>
    <w:p w14:paraId="2CE13641" w14:textId="77777777" w:rsidR="00A575E7" w:rsidRPr="002A3E19" w:rsidRDefault="00A575E7" w:rsidP="00A575E7">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smlouvy s Podzhotovitelem a je povinen zajistit, aby měl platná příslušná oprávnění, koncese, certifikace, licence a rovněž odbornou kvalifikaci a dostatek odborných zkušeností, jež jsou nezbytné pro provedení příslušných prací dle jeho smlouvy se Zhotovitelem.</w:t>
      </w:r>
    </w:p>
    <w:p w14:paraId="56EB1B3A" w14:textId="77777777" w:rsidR="00A575E7" w:rsidRDefault="00A575E7" w:rsidP="00A575E7">
      <w:pPr>
        <w:pStyle w:val="Zkladntext"/>
        <w:autoSpaceDE/>
        <w:autoSpaceDN/>
        <w:spacing w:after="0"/>
        <w:ind w:left="1418" w:hanging="2"/>
        <w:jc w:val="both"/>
        <w:rPr>
          <w:rFonts w:cs="Arial"/>
          <w:b w:val="0"/>
          <w:sz w:val="22"/>
          <w:szCs w:val="22"/>
        </w:rPr>
      </w:pPr>
      <w:r w:rsidRPr="002A3E19">
        <w:rPr>
          <w:rFonts w:cs="Arial"/>
          <w:b w:val="0"/>
          <w:sz w:val="22"/>
          <w:szCs w:val="22"/>
        </w:rPr>
        <w:lastRenderedPageBreak/>
        <w:t xml:space="preserve">Zhotovitel se dále zavazuje uhradit Podzhotoviteli za řádně provedené práce, dodávky a služby smluvně dohodnutou odměnu v souladu s uzavřenými smlouvami s těmito Podzhotoviteli. </w:t>
      </w:r>
    </w:p>
    <w:p w14:paraId="14806214" w14:textId="0DA46E93" w:rsidR="00A575E7" w:rsidRDefault="00A575E7" w:rsidP="00A575E7">
      <w:pPr>
        <w:pStyle w:val="Zkladntext"/>
        <w:autoSpaceDE/>
        <w:autoSpaceDN/>
        <w:spacing w:after="0"/>
        <w:ind w:left="1418" w:hanging="2"/>
        <w:jc w:val="both"/>
        <w:rPr>
          <w:rFonts w:cs="Arial"/>
          <w:b w:val="0"/>
          <w:sz w:val="22"/>
          <w:szCs w:val="22"/>
        </w:rPr>
      </w:pPr>
      <w:r w:rsidRPr="00661D0E">
        <w:rPr>
          <w:rFonts w:cs="Arial"/>
          <w:b w:val="0"/>
          <w:sz w:val="22"/>
          <w:szCs w:val="22"/>
        </w:rPr>
        <w:t xml:space="preserve">Zhotovitel je povinen zajistit řádné a včasné plnění finančních závazků svým </w:t>
      </w:r>
      <w:r w:rsidRPr="002A3E19">
        <w:rPr>
          <w:rFonts w:cs="Arial"/>
          <w:b w:val="0"/>
          <w:sz w:val="22"/>
          <w:szCs w:val="22"/>
        </w:rPr>
        <w:t>Podzhotovitel</w:t>
      </w:r>
      <w:r>
        <w:rPr>
          <w:rFonts w:cs="Arial"/>
          <w:b w:val="0"/>
          <w:sz w:val="22"/>
          <w:szCs w:val="22"/>
        </w:rPr>
        <w:t>ům</w:t>
      </w:r>
      <w:r w:rsidRPr="00661D0E">
        <w:rPr>
          <w:rFonts w:cs="Arial"/>
          <w:b w:val="0"/>
          <w:sz w:val="22"/>
          <w:szCs w:val="22"/>
        </w:rPr>
        <w:t xml:space="preserve">, kdy za řádné a včasné plnění se považuje plné uhrazení (vyjma případných sjednaných pozastávek) </w:t>
      </w:r>
      <w:r w:rsidRPr="002A3E19">
        <w:rPr>
          <w:rFonts w:cs="Arial"/>
          <w:b w:val="0"/>
          <w:sz w:val="22"/>
          <w:szCs w:val="22"/>
        </w:rPr>
        <w:t>Podzhotovitelem</w:t>
      </w:r>
      <w:r>
        <w:rPr>
          <w:rFonts w:cs="Arial"/>
          <w:b w:val="0"/>
          <w:sz w:val="22"/>
          <w:szCs w:val="22"/>
        </w:rPr>
        <w:t xml:space="preserve"> </w:t>
      </w:r>
      <w:r w:rsidRPr="00661D0E">
        <w:rPr>
          <w:rFonts w:cs="Arial"/>
          <w:b w:val="0"/>
          <w:sz w:val="22"/>
          <w:szCs w:val="22"/>
        </w:rPr>
        <w:t xml:space="preserve"> vystavených a doručených faktur za plnění poskytnutá k plnění veřejné zakázky, a to vždy do </w:t>
      </w:r>
      <w:r>
        <w:rPr>
          <w:rFonts w:cs="Arial"/>
          <w:b w:val="0"/>
          <w:sz w:val="22"/>
          <w:szCs w:val="22"/>
        </w:rPr>
        <w:t>15</w:t>
      </w:r>
      <w:r w:rsidRPr="00661D0E">
        <w:rPr>
          <w:rFonts w:cs="Arial"/>
          <w:b w:val="0"/>
          <w:sz w:val="22"/>
          <w:szCs w:val="22"/>
        </w:rPr>
        <w:t xml:space="preserve"> pracovních dnů od obdržení platby ze strany </w:t>
      </w:r>
      <w:r>
        <w:rPr>
          <w:rFonts w:cs="Arial"/>
          <w:b w:val="0"/>
          <w:sz w:val="22"/>
          <w:szCs w:val="22"/>
        </w:rPr>
        <w:t>O</w:t>
      </w:r>
      <w:r w:rsidRPr="00661D0E">
        <w:rPr>
          <w:rFonts w:cs="Arial"/>
          <w:b w:val="0"/>
          <w:sz w:val="22"/>
          <w:szCs w:val="22"/>
        </w:rPr>
        <w:t xml:space="preserve">bjednatele za konkrétní plnění. Zhotovitel se zavazuje přenést totožnou povinnost do dalších úrovní dodavatelského řetězce a zavázat své </w:t>
      </w:r>
      <w:r w:rsidRPr="002A3E19">
        <w:rPr>
          <w:rFonts w:cs="Arial"/>
          <w:b w:val="0"/>
          <w:sz w:val="22"/>
          <w:szCs w:val="22"/>
        </w:rPr>
        <w:t>Podzhotovitele</w:t>
      </w:r>
      <w:r w:rsidRPr="00661D0E">
        <w:rPr>
          <w:rFonts w:cs="Arial"/>
          <w:b w:val="0"/>
          <w:sz w:val="22"/>
          <w:szCs w:val="22"/>
        </w:rPr>
        <w:t xml:space="preserve"> k plnění a šíření této povinnosti též do nižších úrovní dodavatelského řetězce. Objednatel je oprávněn požadovat předložení smlouvy uzavřené mezi </w:t>
      </w:r>
      <w:r>
        <w:rPr>
          <w:rFonts w:cs="Arial"/>
          <w:b w:val="0"/>
          <w:sz w:val="22"/>
          <w:szCs w:val="22"/>
        </w:rPr>
        <w:t>Z</w:t>
      </w:r>
      <w:r w:rsidRPr="00661D0E">
        <w:rPr>
          <w:rFonts w:cs="Arial"/>
          <w:b w:val="0"/>
          <w:sz w:val="22"/>
          <w:szCs w:val="22"/>
        </w:rPr>
        <w:t xml:space="preserve">hotovitelem a jeho </w:t>
      </w:r>
      <w:r>
        <w:rPr>
          <w:rFonts w:cs="Arial"/>
          <w:b w:val="0"/>
          <w:sz w:val="22"/>
          <w:szCs w:val="22"/>
        </w:rPr>
        <w:t>Podzhotovitelem</w:t>
      </w:r>
      <w:r w:rsidRPr="00661D0E">
        <w:rPr>
          <w:rFonts w:cs="Arial"/>
          <w:b w:val="0"/>
          <w:sz w:val="22"/>
          <w:szCs w:val="22"/>
        </w:rPr>
        <w:t xml:space="preserve"> k nahlédnutí.</w:t>
      </w:r>
    </w:p>
    <w:p w14:paraId="7832A928" w14:textId="77777777" w:rsidR="00870DA7" w:rsidRDefault="00870DA7" w:rsidP="00A575E7">
      <w:pPr>
        <w:pStyle w:val="Zkladntext"/>
        <w:autoSpaceDE/>
        <w:autoSpaceDN/>
        <w:spacing w:after="0"/>
        <w:ind w:left="1418" w:hanging="2"/>
        <w:jc w:val="both"/>
        <w:rPr>
          <w:rFonts w:cs="Arial"/>
          <w:b w:val="0"/>
          <w:sz w:val="22"/>
          <w:szCs w:val="22"/>
        </w:rPr>
      </w:pPr>
    </w:p>
    <w:p w14:paraId="46CE3FE6" w14:textId="77777777" w:rsidR="00A575E7" w:rsidRPr="0014588C" w:rsidRDefault="00A575E7" w:rsidP="00A575E7">
      <w:pPr>
        <w:pStyle w:val="Nadpis1"/>
        <w:tabs>
          <w:tab w:val="clear" w:pos="709"/>
        </w:tabs>
        <w:spacing w:before="120"/>
        <w:jc w:val="left"/>
        <w:rPr>
          <w:rFonts w:cs="Arial"/>
          <w:sz w:val="24"/>
          <w:szCs w:val="24"/>
        </w:rPr>
      </w:pPr>
      <w:r w:rsidRPr="0014588C">
        <w:rPr>
          <w:rFonts w:cs="Arial"/>
          <w:sz w:val="24"/>
          <w:szCs w:val="24"/>
        </w:rPr>
        <w:t>staveniště</w:t>
      </w:r>
    </w:p>
    <w:p w14:paraId="71762B40" w14:textId="77777777" w:rsidR="00A575E7" w:rsidRPr="0014588C" w:rsidRDefault="00A575E7" w:rsidP="00A575E7">
      <w:pPr>
        <w:pStyle w:val="Nadpis2"/>
        <w:spacing w:before="0" w:after="0"/>
        <w:rPr>
          <w:rFonts w:cs="Arial"/>
          <w:sz w:val="24"/>
          <w:szCs w:val="24"/>
          <w:lang w:val="cs-CZ"/>
        </w:rPr>
      </w:pPr>
      <w:r w:rsidRPr="0014588C">
        <w:rPr>
          <w:rFonts w:cs="Arial"/>
          <w:sz w:val="24"/>
          <w:szCs w:val="24"/>
          <w:lang w:val="cs-CZ"/>
        </w:rPr>
        <w:t>Předání a převzetí staveniště</w:t>
      </w:r>
    </w:p>
    <w:p w14:paraId="5D662824" w14:textId="10B2D0C8" w:rsidR="00A575E7" w:rsidRPr="0014588C" w:rsidRDefault="00A575E7" w:rsidP="00A575E7">
      <w:pPr>
        <w:pStyle w:val="Normal2"/>
        <w:tabs>
          <w:tab w:val="clear" w:pos="709"/>
        </w:tabs>
        <w:spacing w:before="0" w:after="0"/>
        <w:rPr>
          <w:rFonts w:cs="Arial"/>
        </w:rPr>
      </w:pPr>
      <w:r w:rsidRPr="0014588C">
        <w:rPr>
          <w:rFonts w:cs="Arial"/>
        </w:rPr>
        <w:t>Objednatel předá Zhotoviteli staveniště za účelem zahájení provádění Díla</w:t>
      </w:r>
      <w:r>
        <w:rPr>
          <w:rFonts w:cs="Arial"/>
        </w:rPr>
        <w:t xml:space="preserve"> na místě</w:t>
      </w:r>
      <w:r w:rsidRPr="0014588C">
        <w:rPr>
          <w:rFonts w:cs="Arial"/>
        </w:rPr>
        <w:t xml:space="preserve"> v den uvedený v odstavci </w:t>
      </w:r>
      <w:r>
        <w:rPr>
          <w:rFonts w:cs="Arial"/>
        </w:rPr>
        <w:t>2</w:t>
      </w:r>
      <w:r w:rsidRPr="00870DA7">
        <w:rPr>
          <w:rFonts w:cs="Arial"/>
        </w:rPr>
        <w:t>.</w:t>
      </w:r>
      <w:r w:rsidR="007A3E8D" w:rsidRPr="00870DA7">
        <w:rPr>
          <w:rFonts w:cs="Arial"/>
        </w:rPr>
        <w:t>2</w:t>
      </w:r>
      <w:r w:rsidRPr="00870DA7">
        <w:rPr>
          <w:rFonts w:cs="Arial"/>
        </w:rPr>
        <w:t>.</w:t>
      </w:r>
      <w:r w:rsidRPr="0014588C">
        <w:rPr>
          <w:rFonts w:cs="Arial"/>
        </w:rPr>
        <w:t xml:space="preserve"> této Smlouvy, nedohodnou-li se Strany jinak. Objednatel předá staveniště ve stavu odpovídajícím projektové dokumentaci. Při předání a převzetí staveniště dle této Smlouvy vyhotoví a podepíší obě Strany Protokol o předání a převzetí staveniště. </w:t>
      </w:r>
    </w:p>
    <w:p w14:paraId="331ECA84" w14:textId="7BE0A32A" w:rsidR="00A575E7" w:rsidRPr="0014588C" w:rsidRDefault="00A575E7" w:rsidP="00A575E7">
      <w:pPr>
        <w:pStyle w:val="Normal2"/>
        <w:tabs>
          <w:tab w:val="clear" w:pos="709"/>
          <w:tab w:val="left" w:pos="1418"/>
        </w:tabs>
        <w:spacing w:before="0" w:after="0"/>
        <w:rPr>
          <w:rFonts w:cs="Arial"/>
        </w:rPr>
      </w:pPr>
      <w:r w:rsidRPr="0014588C">
        <w:rPr>
          <w:rFonts w:cs="Arial"/>
        </w:rPr>
        <w:t xml:space="preserve">Zhotovitel se zavazuje zajistit veškerá opatření při provádění Díla, kterými bude zabráněno poškození </w:t>
      </w:r>
      <w:r w:rsidRPr="00870DA7">
        <w:rPr>
          <w:rFonts w:cs="Arial"/>
        </w:rPr>
        <w:t xml:space="preserve">okolních </w:t>
      </w:r>
      <w:r w:rsidR="007A3E8D" w:rsidRPr="00870DA7">
        <w:rPr>
          <w:rFonts w:cs="Arial"/>
        </w:rPr>
        <w:t xml:space="preserve">ploch </w:t>
      </w:r>
      <w:r w:rsidRPr="00870DA7">
        <w:rPr>
          <w:rFonts w:cs="Arial"/>
        </w:rPr>
        <w:t xml:space="preserve">objektu </w:t>
      </w:r>
      <w:r w:rsidR="007A3E8D" w:rsidRPr="00870DA7">
        <w:rPr>
          <w:rFonts w:cs="Arial"/>
        </w:rPr>
        <w:t xml:space="preserve">radnice </w:t>
      </w:r>
      <w:r w:rsidRPr="00870DA7">
        <w:rPr>
          <w:rFonts w:cs="Arial"/>
        </w:rPr>
        <w:t>včetně vybavení a úprav povrchů. Zhotovitel bude mít za povinnost vyhotovit před zahájením stavebních prací pasportizaci dotčených místností i přístupových tras, přilehlých částí pozemků pod okny i přístupových tras z exteriéru.</w:t>
      </w:r>
      <w:r w:rsidR="007A3E8D" w:rsidRPr="00870DA7">
        <w:rPr>
          <w:rFonts w:cs="Arial"/>
        </w:rPr>
        <w:t xml:space="preserve"> </w:t>
      </w:r>
      <w:r w:rsidRPr="00870DA7">
        <w:rPr>
          <w:rFonts w:cs="Arial"/>
        </w:rPr>
        <w:t>V případě jakéhokoliv poškození bude Zhotovitel povinen provést na své náklady</w:t>
      </w:r>
      <w:r w:rsidRPr="0014588C">
        <w:rPr>
          <w:rFonts w:cs="Arial"/>
        </w:rPr>
        <w:t xml:space="preserve"> jejich opravu, kterou bude dosaženo jejich vrácení do původního stavu.</w:t>
      </w:r>
    </w:p>
    <w:p w14:paraId="3F4BF0D6" w14:textId="77777777" w:rsidR="00A575E7" w:rsidRPr="0014588C" w:rsidRDefault="00A575E7" w:rsidP="00A575E7">
      <w:pPr>
        <w:pStyle w:val="Normal2"/>
        <w:tabs>
          <w:tab w:val="clear" w:pos="709"/>
        </w:tabs>
        <w:spacing w:before="0" w:after="0"/>
        <w:rPr>
          <w:rFonts w:cs="Arial"/>
        </w:rPr>
      </w:pPr>
    </w:p>
    <w:p w14:paraId="5F631523" w14:textId="77777777" w:rsidR="00A575E7" w:rsidRPr="0014588C" w:rsidRDefault="00A575E7" w:rsidP="00A575E7">
      <w:pPr>
        <w:pStyle w:val="Nadpis2"/>
        <w:spacing w:before="0" w:after="0"/>
        <w:rPr>
          <w:rFonts w:cs="Arial"/>
          <w:sz w:val="24"/>
          <w:szCs w:val="24"/>
          <w:lang w:val="cs-CZ"/>
        </w:rPr>
      </w:pPr>
      <w:r w:rsidRPr="0014588C">
        <w:rPr>
          <w:rFonts w:cs="Arial"/>
          <w:sz w:val="24"/>
          <w:szCs w:val="24"/>
          <w:lang w:val="cs-CZ"/>
        </w:rPr>
        <w:t>Pořádek na staveništi</w:t>
      </w:r>
    </w:p>
    <w:p w14:paraId="772EBFEB" w14:textId="77777777" w:rsidR="00A575E7" w:rsidRPr="0014588C" w:rsidRDefault="00A575E7" w:rsidP="00A575E7">
      <w:pPr>
        <w:pStyle w:val="Normal2"/>
        <w:tabs>
          <w:tab w:val="clear" w:pos="709"/>
        </w:tabs>
        <w:spacing w:before="0" w:after="0"/>
        <w:rPr>
          <w:rFonts w:cs="Arial"/>
        </w:rPr>
      </w:pPr>
      <w:r w:rsidRPr="0014588C">
        <w:rPr>
          <w:rFonts w:cs="Arial"/>
        </w:rPr>
        <w:t xml:space="preserve">Během provádění Díla je Zhotovitel odpovědný za udržování pořádku a čistoty na Staveništi a dále za okamžité odstraňování odpadů, sutin, smetí a nadbytečných materiálů. </w:t>
      </w:r>
    </w:p>
    <w:p w14:paraId="5785A344" w14:textId="77777777" w:rsidR="00A575E7" w:rsidRPr="0014588C" w:rsidRDefault="00A575E7" w:rsidP="00A575E7">
      <w:pPr>
        <w:pStyle w:val="Normal2"/>
        <w:tabs>
          <w:tab w:val="clear" w:pos="709"/>
        </w:tabs>
        <w:spacing w:before="0" w:after="0"/>
        <w:rPr>
          <w:rFonts w:cs="Arial"/>
        </w:rPr>
      </w:pPr>
    </w:p>
    <w:p w14:paraId="3CD53C26" w14:textId="77777777" w:rsidR="00A575E7" w:rsidRPr="0014588C" w:rsidRDefault="00A575E7" w:rsidP="00A575E7">
      <w:pPr>
        <w:pStyle w:val="Nadpis2"/>
        <w:spacing w:before="0" w:after="0"/>
        <w:rPr>
          <w:rFonts w:cs="Arial"/>
          <w:sz w:val="24"/>
          <w:szCs w:val="24"/>
          <w:lang w:val="cs-CZ"/>
        </w:rPr>
      </w:pPr>
      <w:r w:rsidRPr="0014588C">
        <w:rPr>
          <w:rFonts w:cs="Arial"/>
          <w:sz w:val="24"/>
          <w:szCs w:val="24"/>
          <w:lang w:val="cs-CZ"/>
        </w:rPr>
        <w:t>Bezpečnostní postupy</w:t>
      </w:r>
    </w:p>
    <w:p w14:paraId="5B714C7A" w14:textId="77777777" w:rsidR="00A575E7" w:rsidRDefault="00A575E7" w:rsidP="00A575E7">
      <w:pPr>
        <w:pStyle w:val="Normal2"/>
        <w:tabs>
          <w:tab w:val="clear" w:pos="709"/>
        </w:tabs>
        <w:spacing w:before="0" w:after="0"/>
        <w:rPr>
          <w:rFonts w:cs="Arial"/>
        </w:rPr>
      </w:pPr>
      <w:r w:rsidRPr="00A801E8">
        <w:rPr>
          <w:rFonts w:cs="Arial"/>
        </w:rPr>
        <w:t xml:space="preserve">Po dobu realizace stavby převzal </w:t>
      </w:r>
      <w:r>
        <w:rPr>
          <w:rFonts w:cs="Arial"/>
        </w:rPr>
        <w:t>Z</w:t>
      </w:r>
      <w:r w:rsidRPr="00A801E8">
        <w:rPr>
          <w:rFonts w:cs="Arial"/>
        </w:rPr>
        <w:t xml:space="preserve">hotovitel odpovědnost za zajištění předaného pracoviště, které mu bylo předáno do užívání, a to v oblasti BOZP, PO a odpovědnost za zajištění </w:t>
      </w:r>
      <w:r>
        <w:rPr>
          <w:rFonts w:cs="Arial"/>
        </w:rPr>
        <w:t xml:space="preserve">staveniště </w:t>
      </w:r>
      <w:r w:rsidRPr="00A801E8">
        <w:rPr>
          <w:rFonts w:cs="Arial"/>
        </w:rPr>
        <w:t>proti vstupu nepovolaných osob atd., dle platných předpisů.</w:t>
      </w:r>
    </w:p>
    <w:p w14:paraId="248FD9E3" w14:textId="77777777" w:rsidR="00A575E7" w:rsidRPr="0014588C" w:rsidRDefault="00A575E7" w:rsidP="00A575E7">
      <w:pPr>
        <w:pStyle w:val="Normal2"/>
        <w:tabs>
          <w:tab w:val="clear" w:pos="709"/>
        </w:tabs>
        <w:spacing w:before="0" w:after="0"/>
        <w:rPr>
          <w:rFonts w:cs="Arial"/>
        </w:rPr>
      </w:pPr>
      <w:r>
        <w:rPr>
          <w:rFonts w:cs="Arial"/>
        </w:rPr>
        <w:t xml:space="preserve">Zhotovitel bude </w:t>
      </w:r>
      <w:r w:rsidRPr="0014588C">
        <w:rPr>
          <w:rFonts w:cs="Arial"/>
        </w:rPr>
        <w:t>dbát na bezpečnost všech osob, které mají právo být na staveništi,</w:t>
      </w:r>
    </w:p>
    <w:p w14:paraId="3DA68CB7" w14:textId="77777777" w:rsidR="00A575E7" w:rsidRPr="0014588C" w:rsidRDefault="00A575E7" w:rsidP="00A575E7">
      <w:pPr>
        <w:pStyle w:val="Normal2"/>
        <w:tabs>
          <w:tab w:val="clear" w:pos="709"/>
        </w:tabs>
        <w:spacing w:before="0" w:after="0"/>
        <w:rPr>
          <w:rFonts w:cs="Arial"/>
        </w:rPr>
      </w:pPr>
      <w:r>
        <w:rPr>
          <w:rFonts w:cs="Arial"/>
        </w:rPr>
        <w:t xml:space="preserve">bude </w:t>
      </w:r>
      <w:r w:rsidRPr="0014588C">
        <w:rPr>
          <w:rFonts w:cs="Arial"/>
        </w:rPr>
        <w:t>vynakládat přiměřené úsilí k tomu, aby na staveništi nebyly zbytečné překážky, a tak se zabránilo ohrožení těchto osob</w:t>
      </w:r>
      <w:r>
        <w:rPr>
          <w:rFonts w:cs="Arial"/>
        </w:rPr>
        <w:t xml:space="preserve">. </w:t>
      </w:r>
    </w:p>
    <w:p w14:paraId="39712B9C" w14:textId="77777777" w:rsidR="00A575E7" w:rsidRPr="0014588C" w:rsidRDefault="00A575E7" w:rsidP="00A575E7">
      <w:pPr>
        <w:pStyle w:val="Normal2"/>
        <w:tabs>
          <w:tab w:val="clear" w:pos="709"/>
        </w:tabs>
        <w:spacing w:before="0" w:after="0"/>
        <w:rPr>
          <w:rFonts w:cs="Arial"/>
        </w:rPr>
      </w:pPr>
    </w:p>
    <w:p w14:paraId="45A2E56D" w14:textId="77777777" w:rsidR="00A575E7" w:rsidRPr="00F10EB9" w:rsidRDefault="00A575E7" w:rsidP="00A575E7">
      <w:pPr>
        <w:pStyle w:val="Nadpis1"/>
        <w:tabs>
          <w:tab w:val="clear" w:pos="709"/>
        </w:tabs>
        <w:spacing w:before="120"/>
        <w:jc w:val="left"/>
        <w:rPr>
          <w:rFonts w:cs="Arial"/>
          <w:sz w:val="24"/>
          <w:szCs w:val="24"/>
        </w:rPr>
      </w:pPr>
      <w:r w:rsidRPr="00F10EB9">
        <w:rPr>
          <w:rFonts w:cs="Arial"/>
          <w:sz w:val="24"/>
          <w:szCs w:val="24"/>
        </w:rPr>
        <w:t>STAVEBNÍ DENÍK</w:t>
      </w:r>
    </w:p>
    <w:p w14:paraId="154853B4" w14:textId="77777777" w:rsidR="00A575E7" w:rsidRPr="00F10EB9" w:rsidRDefault="00A575E7" w:rsidP="00A575E7">
      <w:pPr>
        <w:pStyle w:val="Normal2"/>
        <w:tabs>
          <w:tab w:val="clear" w:pos="709"/>
        </w:tabs>
        <w:spacing w:before="0" w:after="0"/>
        <w:ind w:left="709"/>
        <w:rPr>
          <w:rFonts w:cs="Arial"/>
        </w:rPr>
      </w:pPr>
      <w:r w:rsidRPr="00F10EB9">
        <w:rPr>
          <w:rFonts w:cs="Arial"/>
        </w:rPr>
        <w:t xml:space="preserve">Zhotovitel je povinen vést od data zahájení prací až do </w:t>
      </w:r>
      <w:r>
        <w:rPr>
          <w:rFonts w:cs="Arial"/>
        </w:rPr>
        <w:t xml:space="preserve">doby předání a převzetí díla, resp. odstranění případných vad a nedodělků </w:t>
      </w:r>
      <w:r w:rsidRPr="00F10EB9">
        <w:rPr>
          <w:rFonts w:cs="Arial"/>
        </w:rPr>
        <w:t>stavební deník. Vedení a obsah stavebního deníku musí odpovídat příslušným právním předpisům s tím, že do stavebního deníku se budou denně zapisovat údaje zastavení a obnovení dílčích nebo veškerých prací, o časovém postupu prací a jejich kvalitě, provedených změnách a významné skutečnosti, jež mohou mít vliv na provádění prací a následnou kvalitu Díla anebo mohou být rozhodné pro plnění povinností dle Smlouvy.</w:t>
      </w:r>
    </w:p>
    <w:p w14:paraId="12BFD059" w14:textId="77777777" w:rsidR="00A575E7" w:rsidRPr="00F10EB9" w:rsidRDefault="00A575E7" w:rsidP="00A575E7">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xml:space="preserve">. kopie stavebního </w:t>
      </w:r>
      <w:r w:rsidRPr="00F10EB9">
        <w:rPr>
          <w:rFonts w:cs="Arial"/>
        </w:rPr>
        <w:lastRenderedPageBreak/>
        <w:t>deníku za období od 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3A8A366" w14:textId="77777777" w:rsidR="00A575E7" w:rsidRPr="001A64B9" w:rsidRDefault="00A575E7" w:rsidP="00A575E7">
      <w:pPr>
        <w:pStyle w:val="Normal2"/>
        <w:tabs>
          <w:tab w:val="clear" w:pos="709"/>
        </w:tabs>
        <w:spacing w:before="0" w:after="0"/>
        <w:rPr>
          <w:rFonts w:cs="Arial"/>
          <w:u w:val="single"/>
        </w:rPr>
      </w:pPr>
      <w:r w:rsidRPr="00374B47">
        <w:rPr>
          <w:rFonts w:cs="Arial"/>
          <w:u w:val="single"/>
        </w:rPr>
        <w:t xml:space="preserve"> </w:t>
      </w:r>
    </w:p>
    <w:p w14:paraId="57915B51" w14:textId="77777777" w:rsidR="00A575E7" w:rsidRDefault="00A575E7" w:rsidP="00A575E7">
      <w:pPr>
        <w:pStyle w:val="Nadpis1"/>
        <w:tabs>
          <w:tab w:val="clear" w:pos="709"/>
        </w:tabs>
        <w:spacing w:before="120"/>
        <w:jc w:val="left"/>
        <w:rPr>
          <w:rFonts w:cs="Arial"/>
          <w:sz w:val="24"/>
          <w:szCs w:val="24"/>
        </w:rPr>
      </w:pPr>
      <w:bookmarkStart w:id="38" w:name="_Toc37062280"/>
      <w:bookmarkStart w:id="39" w:name="_Ref211769080"/>
      <w:bookmarkStart w:id="40" w:name="_Toc310330631"/>
      <w:bookmarkStart w:id="41" w:name="_Toc326739600"/>
      <w:bookmarkStart w:id="42" w:name="_Toc311807332"/>
      <w:bookmarkStart w:id="43" w:name="_Toc14248130"/>
      <w:bookmarkStart w:id="44" w:name="_Toc16580672"/>
      <w:r w:rsidRPr="008D3167">
        <w:rPr>
          <w:rFonts w:cs="Arial"/>
          <w:sz w:val="24"/>
          <w:szCs w:val="24"/>
        </w:rPr>
        <w:t>KONTROLA STAVBY</w:t>
      </w:r>
    </w:p>
    <w:p w14:paraId="7E691567" w14:textId="77777777" w:rsidR="00A575E7" w:rsidRPr="008D3167" w:rsidRDefault="00A575E7" w:rsidP="00A575E7">
      <w:pPr>
        <w:pStyle w:val="Nadpis2"/>
        <w:spacing w:before="0" w:after="0"/>
        <w:rPr>
          <w:rFonts w:cs="Arial"/>
          <w:sz w:val="24"/>
          <w:szCs w:val="24"/>
          <w:lang w:val="cs-CZ"/>
        </w:rPr>
      </w:pPr>
      <w:bookmarkStart w:id="45" w:name="_Toc326739575"/>
      <w:bookmarkStart w:id="46" w:name="_Toc311807307"/>
      <w:bookmarkStart w:id="47" w:name="_Toc27317307"/>
      <w:bookmarkStart w:id="48" w:name="_Toc37062243"/>
      <w:r w:rsidRPr="002A7D0A">
        <w:rPr>
          <w:rFonts w:cs="Arial"/>
          <w:sz w:val="24"/>
          <w:szCs w:val="24"/>
          <w:lang w:val="cs-CZ"/>
        </w:rPr>
        <w:t xml:space="preserve">Kontrolní </w:t>
      </w:r>
      <w:smartTag w:uri="urn:schemas-microsoft-com:office:smarttags" w:element="stockticker">
        <w:r w:rsidRPr="002A7D0A">
          <w:rPr>
            <w:rFonts w:cs="Arial"/>
            <w:sz w:val="24"/>
            <w:szCs w:val="24"/>
            <w:lang w:val="cs-CZ"/>
          </w:rPr>
          <w:t>dny</w:t>
        </w:r>
      </w:smartTag>
      <w:bookmarkEnd w:id="45"/>
      <w:bookmarkEnd w:id="46"/>
      <w:r w:rsidRPr="002A7D0A">
        <w:rPr>
          <w:rFonts w:cs="Arial"/>
          <w:sz w:val="24"/>
          <w:szCs w:val="24"/>
          <w:lang w:val="cs-CZ"/>
        </w:rPr>
        <w:t xml:space="preserve"> </w:t>
      </w:r>
      <w:bookmarkEnd w:id="47"/>
      <w:bookmarkEnd w:id="48"/>
    </w:p>
    <w:p w14:paraId="20670E99" w14:textId="77777777" w:rsidR="00A575E7" w:rsidRPr="008D3167" w:rsidRDefault="00A575E7" w:rsidP="00A575E7">
      <w:pPr>
        <w:pStyle w:val="Normal2"/>
        <w:tabs>
          <w:tab w:val="clear" w:pos="709"/>
        </w:tabs>
        <w:spacing w:before="0" w:after="0"/>
        <w:rPr>
          <w:rFonts w:cs="Arial"/>
        </w:rPr>
      </w:pPr>
      <w:r w:rsidRPr="008D3167">
        <w:rPr>
          <w:rFonts w:cs="Arial"/>
        </w:rPr>
        <w:t>Kontrolní dny Zhotovitele a Objednatele včetně účasti Podzhotovitele se budou konat na staveništi v pravidelných intervalech v době od předání staveniště až do předání Díla Objednateli, a to v dohodnutých termínech tak, aby se tyto kontrolní dny konaly vždy minimálně 1x týdně, pokud Objednatel neurčí delší interval. Účast na kontrolních dnech je pro obě Strany povinná.</w:t>
      </w:r>
    </w:p>
    <w:p w14:paraId="2CA7D8ED" w14:textId="77777777" w:rsidR="00A575E7" w:rsidRPr="00BC2547" w:rsidRDefault="00A575E7" w:rsidP="00A575E7">
      <w:pPr>
        <w:pStyle w:val="Normal2"/>
        <w:tabs>
          <w:tab w:val="clear" w:pos="709"/>
        </w:tabs>
        <w:spacing w:before="0" w:after="0"/>
        <w:rPr>
          <w:rFonts w:cs="Arial"/>
        </w:rPr>
      </w:pPr>
    </w:p>
    <w:p w14:paraId="3E39D1AB" w14:textId="77777777" w:rsidR="00A575E7" w:rsidRPr="00D55A14" w:rsidRDefault="00A575E7" w:rsidP="00A575E7">
      <w:pPr>
        <w:pStyle w:val="Nadpis2"/>
        <w:spacing w:before="0" w:after="0"/>
        <w:rPr>
          <w:rFonts w:cs="Arial"/>
          <w:sz w:val="24"/>
          <w:szCs w:val="24"/>
          <w:lang w:val="cs-CZ"/>
        </w:rPr>
      </w:pPr>
      <w:r w:rsidRPr="00D55A14">
        <w:rPr>
          <w:rFonts w:cs="Arial"/>
          <w:sz w:val="24"/>
          <w:szCs w:val="24"/>
          <w:lang w:val="cs-CZ"/>
        </w:rPr>
        <w:t>Kontrola prací ze strany objednatele</w:t>
      </w:r>
      <w:r>
        <w:rPr>
          <w:rFonts w:cs="Arial"/>
          <w:sz w:val="24"/>
          <w:szCs w:val="24"/>
          <w:lang w:val="cs-CZ"/>
        </w:rPr>
        <w:t xml:space="preserve"> a t</w:t>
      </w:r>
      <w:r w:rsidRPr="00C824E4">
        <w:rPr>
          <w:rFonts w:cs="Arial"/>
          <w:sz w:val="24"/>
          <w:szCs w:val="24"/>
          <w:lang w:val="cs-CZ"/>
        </w:rPr>
        <w:t>echnick</w:t>
      </w:r>
      <w:r>
        <w:rPr>
          <w:rFonts w:cs="Arial"/>
          <w:sz w:val="24"/>
          <w:szCs w:val="24"/>
          <w:lang w:val="cs-CZ"/>
        </w:rPr>
        <w:t>ého</w:t>
      </w:r>
      <w:r w:rsidRPr="00C824E4">
        <w:rPr>
          <w:rFonts w:cs="Arial"/>
          <w:sz w:val="24"/>
          <w:szCs w:val="24"/>
          <w:lang w:val="cs-CZ"/>
        </w:rPr>
        <w:t xml:space="preserve"> dozor</w:t>
      </w:r>
      <w:r>
        <w:rPr>
          <w:rFonts w:cs="Arial"/>
          <w:sz w:val="24"/>
          <w:szCs w:val="24"/>
          <w:lang w:val="cs-CZ"/>
        </w:rPr>
        <w:t>u</w:t>
      </w:r>
      <w:r w:rsidRPr="00C824E4">
        <w:rPr>
          <w:rFonts w:cs="Arial"/>
          <w:sz w:val="24"/>
          <w:szCs w:val="24"/>
          <w:lang w:val="cs-CZ"/>
        </w:rPr>
        <w:t xml:space="preserve"> stavebníka</w:t>
      </w:r>
      <w:r>
        <w:rPr>
          <w:rFonts w:cs="Arial"/>
          <w:sz w:val="24"/>
          <w:szCs w:val="24"/>
          <w:lang w:val="cs-CZ"/>
        </w:rPr>
        <w:t xml:space="preserve"> </w:t>
      </w:r>
      <w:r w:rsidRPr="00C824E4">
        <w:rPr>
          <w:rFonts w:cs="Arial"/>
          <w:sz w:val="24"/>
          <w:szCs w:val="24"/>
          <w:lang w:val="cs-CZ"/>
        </w:rPr>
        <w:t>(také jen „</w:t>
      </w:r>
      <w:proofErr w:type="spellStart"/>
      <w:r>
        <w:rPr>
          <w:rFonts w:cs="Arial"/>
          <w:sz w:val="24"/>
          <w:szCs w:val="24"/>
          <w:lang w:val="cs-CZ"/>
        </w:rPr>
        <w:t>tds</w:t>
      </w:r>
      <w:proofErr w:type="spellEnd"/>
      <w:r w:rsidRPr="00C824E4">
        <w:rPr>
          <w:rFonts w:cs="Arial"/>
          <w:sz w:val="24"/>
          <w:szCs w:val="24"/>
          <w:lang w:val="cs-CZ"/>
        </w:rPr>
        <w:t>“)</w:t>
      </w:r>
    </w:p>
    <w:p w14:paraId="4B2D513B" w14:textId="5ACA9D41" w:rsidR="00A575E7" w:rsidRPr="00C824E4" w:rsidRDefault="00A575E7" w:rsidP="00A575E7">
      <w:pPr>
        <w:pStyle w:val="Normal2"/>
        <w:tabs>
          <w:tab w:val="clear" w:pos="709"/>
        </w:tabs>
        <w:spacing w:before="0" w:after="0"/>
        <w:rPr>
          <w:rFonts w:cs="Arial"/>
        </w:rPr>
      </w:pPr>
      <w:r w:rsidRPr="00C824E4">
        <w:rPr>
          <w:rFonts w:cs="Arial"/>
        </w:rPr>
        <w:t>Zhotovitel je povinen umožnit Objednateli</w:t>
      </w:r>
      <w:r>
        <w:rPr>
          <w:rFonts w:cs="Arial"/>
        </w:rPr>
        <w:t xml:space="preserve"> i </w:t>
      </w:r>
      <w:r w:rsidRPr="00870DA7">
        <w:rPr>
          <w:rFonts w:cs="Arial"/>
        </w:rPr>
        <w:t xml:space="preserve">TDS </w:t>
      </w:r>
      <w:r w:rsidR="005248BC" w:rsidRPr="00870DA7">
        <w:rPr>
          <w:rFonts w:cs="Arial"/>
        </w:rPr>
        <w:t>i zástupci památkové péče</w:t>
      </w:r>
      <w:r w:rsidR="005248BC">
        <w:rPr>
          <w:rFonts w:cs="Arial"/>
        </w:rPr>
        <w:t xml:space="preserve"> </w:t>
      </w:r>
      <w:r w:rsidRPr="00C824E4">
        <w:rPr>
          <w:rFonts w:cs="Arial"/>
        </w:rPr>
        <w:t xml:space="preserve">kdykoliv kontrolu prováděných prací dle této Smlouvy a vstup na staveniště. Pro účely kontroly se </w:t>
      </w:r>
      <w:r>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Pr>
          <w:rFonts w:cs="Arial"/>
        </w:rPr>
        <w:t>Z</w:t>
      </w:r>
      <w:r w:rsidRPr="00C824E4">
        <w:rPr>
          <w:rFonts w:cs="Arial"/>
        </w:rPr>
        <w:t>hotovitele zakryty.</w:t>
      </w:r>
    </w:p>
    <w:p w14:paraId="2492228C" w14:textId="77777777" w:rsidR="00A575E7" w:rsidRPr="00533BCA" w:rsidRDefault="00A575E7" w:rsidP="00A575E7">
      <w:pPr>
        <w:pStyle w:val="Normal2"/>
        <w:tabs>
          <w:tab w:val="clear" w:pos="709"/>
        </w:tabs>
        <w:spacing w:before="120" w:after="0"/>
        <w:rPr>
          <w:rFonts w:cs="Arial"/>
        </w:rPr>
      </w:pPr>
      <w:r>
        <w:rPr>
          <w:rFonts w:cs="Arial"/>
        </w:rPr>
        <w:t>Objednatel</w:t>
      </w:r>
      <w:r w:rsidRPr="00C824E4">
        <w:rPr>
          <w:rFonts w:cs="Arial"/>
        </w:rPr>
        <w:t xml:space="preserve"> </w:t>
      </w:r>
      <w:r>
        <w:rPr>
          <w:rFonts w:cs="Arial"/>
        </w:rPr>
        <w:t xml:space="preserve">a TDS </w:t>
      </w:r>
      <w:r w:rsidRPr="00C824E4">
        <w:rPr>
          <w:rFonts w:cs="Arial"/>
        </w:rPr>
        <w:t>zejména sleduje, zda jsou</w:t>
      </w:r>
      <w:r>
        <w:rPr>
          <w:rFonts w:cs="Arial"/>
        </w:rPr>
        <w:t xml:space="preserve"> </w:t>
      </w:r>
      <w:r w:rsidRPr="00C824E4">
        <w:rPr>
          <w:rFonts w:cs="Arial"/>
        </w:rPr>
        <w:t xml:space="preserve">práce realizovány dle </w:t>
      </w:r>
      <w:r>
        <w:rPr>
          <w:rFonts w:cs="Arial"/>
        </w:rPr>
        <w:t>projektové</w:t>
      </w:r>
      <w:r w:rsidRPr="00C824E4">
        <w:rPr>
          <w:rFonts w:cs="Arial"/>
        </w:rPr>
        <w:t xml:space="preserve"> dokumentace</w:t>
      </w:r>
      <w:r>
        <w:rPr>
          <w:rFonts w:cs="Arial"/>
        </w:rPr>
        <w:t xml:space="preserve"> a oceněného soupisu prací</w:t>
      </w:r>
      <w:r w:rsidRPr="00C824E4">
        <w:rPr>
          <w:rFonts w:cs="Arial"/>
        </w:rPr>
        <w:t xml:space="preserve">, dalších předpisů uvedených v této Smlouvě a smluvních podmínek a jsou v souladu s obecně závaznými právními předpisy, hygienickými normami, ČSN a dalšími závaznými normami. </w:t>
      </w:r>
      <w:r>
        <w:rPr>
          <w:rFonts w:cs="Arial"/>
        </w:rPr>
        <w:t>J</w:t>
      </w:r>
      <w:r w:rsidRPr="00C824E4">
        <w:rPr>
          <w:rFonts w:cs="Arial"/>
        </w:rPr>
        <w:t xml:space="preserve">e oprávněn činit zápisy do stavebního deníku, upozorňovat na nedostatky, udělovat Zhotoviteli pokyny. </w:t>
      </w:r>
      <w:r>
        <w:rPr>
          <w:rFonts w:cs="Arial"/>
        </w:rPr>
        <w:t>D</w:t>
      </w:r>
      <w:r w:rsidRPr="00C824E4">
        <w:rPr>
          <w:rFonts w:cs="Arial"/>
        </w:rPr>
        <w:t xml:space="preserve">ále </w:t>
      </w:r>
      <w:r>
        <w:rPr>
          <w:rFonts w:cs="Arial"/>
        </w:rPr>
        <w:t xml:space="preserve">je </w:t>
      </w:r>
      <w:r w:rsidRPr="00C824E4">
        <w:rPr>
          <w:rFonts w:cs="Arial"/>
        </w:rPr>
        <w:t xml:space="preserve">oprávněn k přerušení prací Zhotovitele v 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 rozporu se sjednanou kvalitou nebo je v prodlení s dodávkou Díla či používá nevhodné či nekvalitní materiály. I v tomto případě TDS učiní o těchto skutečnostech zápis do stavebního deníku, v němž uvede mj. i lhůtu a návrh na odstranění zjištěných nedostatků. </w:t>
      </w:r>
    </w:p>
    <w:p w14:paraId="15440DBC" w14:textId="77777777" w:rsidR="00A575E7" w:rsidRDefault="00A575E7" w:rsidP="00A575E7">
      <w:pPr>
        <w:pStyle w:val="Normal2"/>
        <w:tabs>
          <w:tab w:val="clear" w:pos="709"/>
        </w:tabs>
        <w:spacing w:before="120" w:after="0"/>
        <w:rPr>
          <w:rFonts w:cs="Arial"/>
        </w:rPr>
      </w:pPr>
      <w:r w:rsidRPr="00827D5D">
        <w:rPr>
          <w:rFonts w:cs="Arial"/>
        </w:rPr>
        <w:t xml:space="preserve">Zhotovitel je povinen </w:t>
      </w:r>
      <w:r>
        <w:rPr>
          <w:rFonts w:cs="Arial"/>
        </w:rPr>
        <w:t>v předstihu telefonicky</w:t>
      </w:r>
      <w:r w:rsidRPr="00827D5D">
        <w:rPr>
          <w:rFonts w:cs="Arial"/>
        </w:rPr>
        <w:t xml:space="preserve"> 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 souladu s 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 odkrytím prací, odstraněním zjištěných nedostatků a následným zakrytím Zhotovitel. Při kontrole zakrývaných prací je Zhotovitel povinen předložit Objednateli</w:t>
      </w:r>
      <w:r>
        <w:rPr>
          <w:rFonts w:cs="Arial"/>
        </w:rPr>
        <w:t xml:space="preserve"> </w:t>
      </w:r>
      <w:r w:rsidRPr="00827D5D">
        <w:rPr>
          <w:rFonts w:cs="Arial"/>
        </w:rPr>
        <w:t>důkazy o jakosti materiálů použitých pro zakrývané práce, certifikáty, atesty a další dokumentaci k provedeným pracím.</w:t>
      </w:r>
    </w:p>
    <w:p w14:paraId="6ECF939A" w14:textId="77777777" w:rsidR="00A575E7" w:rsidRPr="0036726F" w:rsidRDefault="00A575E7" w:rsidP="00A575E7">
      <w:pPr>
        <w:pStyle w:val="Normal1"/>
      </w:pPr>
    </w:p>
    <w:p w14:paraId="2C5E5E87" w14:textId="77777777" w:rsidR="00A575E7" w:rsidRPr="008917A0" w:rsidRDefault="00A575E7" w:rsidP="00A575E7">
      <w:pPr>
        <w:pStyle w:val="Nadpis1"/>
        <w:tabs>
          <w:tab w:val="clear" w:pos="709"/>
        </w:tabs>
        <w:spacing w:before="120"/>
        <w:jc w:val="left"/>
        <w:rPr>
          <w:rFonts w:cs="Arial"/>
          <w:sz w:val="24"/>
          <w:szCs w:val="24"/>
        </w:rPr>
      </w:pPr>
      <w:r w:rsidRPr="008917A0">
        <w:rPr>
          <w:rFonts w:cs="Arial"/>
          <w:sz w:val="24"/>
          <w:szCs w:val="24"/>
        </w:rPr>
        <w:t>Změny díla</w:t>
      </w:r>
    </w:p>
    <w:p w14:paraId="3B5D23F4" w14:textId="77777777" w:rsidR="00A575E7" w:rsidRPr="008917A0" w:rsidRDefault="00A575E7" w:rsidP="00A575E7">
      <w:pPr>
        <w:pStyle w:val="Normal2"/>
        <w:tabs>
          <w:tab w:val="clear" w:pos="709"/>
        </w:tabs>
        <w:spacing w:before="0" w:after="0"/>
        <w:ind w:left="709"/>
        <w:rPr>
          <w:rFonts w:cs="Arial"/>
        </w:rPr>
      </w:pPr>
      <w:r w:rsidRPr="008917A0">
        <w:rPr>
          <w:rFonts w:cs="Arial"/>
        </w:rPr>
        <w:t xml:space="preserve">V případě jakýchkoli nepředvídatelných změn Díla a jeho rozsahu budou Strany postupovat v souladu s platnými právními předpisy, včetně zákona č. 134/2016 Sb., o zadávání veřejných zakázek, v platném znění. </w:t>
      </w:r>
    </w:p>
    <w:p w14:paraId="7F392958" w14:textId="77777777" w:rsidR="00A575E7" w:rsidRPr="008917A0" w:rsidRDefault="00A575E7" w:rsidP="00A575E7">
      <w:pPr>
        <w:pStyle w:val="Normal2"/>
        <w:tabs>
          <w:tab w:val="clear" w:pos="709"/>
        </w:tabs>
        <w:spacing w:before="120" w:after="0"/>
        <w:ind w:left="709"/>
        <w:rPr>
          <w:rFonts w:cs="Arial"/>
        </w:rPr>
      </w:pPr>
      <w:r w:rsidRPr="008917A0">
        <w:rPr>
          <w:rFonts w:cs="Arial"/>
        </w:rPr>
        <w:t xml:space="preserve">Zhotovitel je povinen neprodleně upozornit Objednatele na jakékoli skutečnosti, které vyjdou najevo v průběhu provádění Díla a ze kterých bude vyplývat vhodnost, potřebnost či nezbytnost změny Díla či jakékoli jeho části – provedení dodatečných stavebních prací </w:t>
      </w:r>
      <w:r w:rsidRPr="008917A0">
        <w:rPr>
          <w:rFonts w:cs="Arial"/>
        </w:rPr>
        <w:lastRenderedPageBreak/>
        <w:t>(vícepráce) nebo naopak nerealizování méněprací. Zhotovitel nesmí provádět žádné změny anebo úpravy Díla, pokud Objednatel nevydá pokyn k provedení příslušné změny. O skutečnosti, která by znemožňovala provést Dílo dohodnutým způsobem, provede Zhotovitel zápis do stavebního deníku.</w:t>
      </w:r>
    </w:p>
    <w:p w14:paraId="4EF40FC7" w14:textId="77777777" w:rsidR="00A575E7" w:rsidRDefault="00A575E7" w:rsidP="00A575E7">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zhotovitel povinen uzavřít s Objednatelem dodatek k této Smlouvě. Zhotovitel je povinen dodatečné stavební práce provést v co nejkratším možném čase, je při tom povinen dbát toho, aby bylo Dílo dokončeno v termínu sjednaném v článku </w:t>
      </w:r>
      <w:r>
        <w:rPr>
          <w:rFonts w:cs="Arial"/>
        </w:rPr>
        <w:t>2</w:t>
      </w:r>
      <w:r w:rsidRPr="008917A0">
        <w:rPr>
          <w:rFonts w:cs="Arial"/>
        </w:rPr>
        <w:t xml:space="preserve">. této Smlouvy, pokud se Strany nedohodnou jinak. </w:t>
      </w:r>
    </w:p>
    <w:p w14:paraId="040E140C" w14:textId="77777777" w:rsidR="00A575E7" w:rsidRPr="008917A0" w:rsidRDefault="00A575E7" w:rsidP="00A575E7">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w:t>
      </w:r>
      <w:proofErr w:type="spellStart"/>
      <w:r>
        <w:rPr>
          <w:rFonts w:cs="Arial"/>
        </w:rPr>
        <w:t>xls</w:t>
      </w:r>
      <w:proofErr w:type="spellEnd"/>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pro provádění Díla s tím, že pokud jednotlivé položky tvořící dodatečné stavební práce nejsou obsaženy ve stávajícím položkovém soupisu prací, dodávek a služeb, použije Zhotovitel </w:t>
      </w:r>
      <w:r>
        <w:rPr>
          <w:rFonts w:cs="Arial"/>
        </w:rPr>
        <w:t xml:space="preserve">primárně </w:t>
      </w:r>
      <w:r w:rsidRPr="008917A0">
        <w:rPr>
          <w:rFonts w:cs="Arial"/>
        </w:rPr>
        <w:t xml:space="preserve">položky a ceny odpovídající </w:t>
      </w:r>
      <w:r>
        <w:rPr>
          <w:rFonts w:cs="Arial"/>
        </w:rPr>
        <w:t xml:space="preserve">položkám </w:t>
      </w:r>
      <w:r w:rsidRPr="007A466A">
        <w:rPr>
          <w:rFonts w:cs="Arial"/>
        </w:rPr>
        <w:t>cenové soustavy ÚRS</w:t>
      </w:r>
      <w:r w:rsidRPr="008917A0" w:rsidDel="00452370">
        <w:rPr>
          <w:rFonts w:cs="Arial"/>
        </w:rPr>
        <w:t xml:space="preserve"> </w:t>
      </w:r>
      <w:r w:rsidRPr="008917A0">
        <w:rPr>
          <w:rFonts w:cs="Arial"/>
        </w:rPr>
        <w:t xml:space="preserve">v poslední </w:t>
      </w:r>
      <w:r>
        <w:rPr>
          <w:rFonts w:cs="Arial"/>
        </w:rPr>
        <w:t xml:space="preserve">aktuální cenové úrovni. </w:t>
      </w:r>
      <w:r w:rsidRPr="008917A0">
        <w:rPr>
          <w:rFonts w:cs="Arial"/>
        </w:rPr>
        <w:t>N</w:t>
      </w:r>
      <w:r w:rsidRPr="00CC4493">
        <w:rPr>
          <w:rFonts w:cs="Arial"/>
        </w:rPr>
        <w:t xml:space="preserve">a základě dohody mezi Objednatelem a Zhotovitelem, především ve specifických případech, kdy by se dané položky stavebních prací, dodávek a služeb ve výše uvedených sbornících nenacházely, mohou být jednotkové ceny stanoveny individuální kalkulací </w:t>
      </w:r>
      <w:r>
        <w:rPr>
          <w:rFonts w:cs="Arial"/>
        </w:rPr>
        <w:t>Z</w:t>
      </w:r>
      <w:r w:rsidRPr="00CC4493">
        <w:rPr>
          <w:rFonts w:cs="Arial"/>
        </w:rPr>
        <w:t>hotovitele</w:t>
      </w:r>
      <w:r>
        <w:rPr>
          <w:rFonts w:cs="Arial"/>
        </w:rPr>
        <w:t>.</w:t>
      </w:r>
    </w:p>
    <w:p w14:paraId="2B23C02A" w14:textId="77777777" w:rsidR="00A575E7" w:rsidRPr="008917A0" w:rsidRDefault="00A575E7" w:rsidP="00A575E7">
      <w:pPr>
        <w:pStyle w:val="Normal2"/>
        <w:tabs>
          <w:tab w:val="clear" w:pos="709"/>
        </w:tabs>
        <w:spacing w:before="120" w:after="0"/>
        <w:ind w:left="709"/>
        <w:rPr>
          <w:rFonts w:cs="Arial"/>
        </w:rPr>
      </w:pPr>
    </w:p>
    <w:p w14:paraId="158FE0C1" w14:textId="77777777" w:rsidR="00A575E7" w:rsidRPr="005814EF" w:rsidRDefault="00A575E7" w:rsidP="00A575E7">
      <w:pPr>
        <w:pStyle w:val="Nadpis1"/>
        <w:tabs>
          <w:tab w:val="clear" w:pos="709"/>
        </w:tabs>
        <w:spacing w:before="120"/>
        <w:jc w:val="left"/>
        <w:rPr>
          <w:rFonts w:cs="Arial"/>
          <w:sz w:val="24"/>
          <w:szCs w:val="24"/>
        </w:rPr>
      </w:pPr>
      <w:bookmarkStart w:id="49" w:name="_Toc14248135"/>
      <w:bookmarkStart w:id="50" w:name="_Toc16580677"/>
      <w:bookmarkStart w:id="51" w:name="_Toc37062285"/>
      <w:bookmarkStart w:id="52" w:name="_Ref211769098"/>
      <w:bookmarkStart w:id="53" w:name="_Ref213038341"/>
      <w:bookmarkStart w:id="54" w:name="_Ref213039844"/>
      <w:bookmarkStart w:id="55" w:name="_Toc310330632"/>
      <w:bookmarkStart w:id="56" w:name="_Toc326739604"/>
      <w:bookmarkStart w:id="57" w:name="_Toc311807336"/>
      <w:bookmarkEnd w:id="38"/>
      <w:bookmarkEnd w:id="39"/>
      <w:bookmarkEnd w:id="40"/>
      <w:bookmarkEnd w:id="41"/>
      <w:bookmarkEnd w:id="42"/>
      <w:bookmarkEnd w:id="43"/>
      <w:bookmarkEnd w:id="44"/>
      <w:r w:rsidRPr="005814EF">
        <w:rPr>
          <w:rFonts w:cs="Arial"/>
          <w:sz w:val="24"/>
          <w:szCs w:val="24"/>
        </w:rPr>
        <w:t>Převzetí DÍLA</w:t>
      </w:r>
      <w:bookmarkEnd w:id="49"/>
      <w:bookmarkEnd w:id="50"/>
      <w:bookmarkEnd w:id="51"/>
      <w:bookmarkEnd w:id="52"/>
      <w:bookmarkEnd w:id="53"/>
      <w:bookmarkEnd w:id="54"/>
      <w:bookmarkEnd w:id="55"/>
      <w:bookmarkEnd w:id="56"/>
      <w:bookmarkEnd w:id="57"/>
    </w:p>
    <w:p w14:paraId="4BAE0941" w14:textId="77777777" w:rsidR="00A575E7" w:rsidRPr="005814EF" w:rsidRDefault="00A575E7" w:rsidP="00A575E7">
      <w:pPr>
        <w:pStyle w:val="Normal2"/>
        <w:tabs>
          <w:tab w:val="clear" w:pos="709"/>
        </w:tabs>
        <w:spacing w:before="120" w:after="0"/>
        <w:ind w:left="709"/>
        <w:rPr>
          <w:rFonts w:cs="Arial"/>
        </w:rPr>
      </w:pPr>
      <w:r w:rsidRPr="005814EF">
        <w:rPr>
          <w:rFonts w:cs="Arial"/>
        </w:rPr>
        <w:t>Dílo bude převzato Objednatelem za předpokladu, že bylo Dílo dokončeno v souladu se Smlouvou</w:t>
      </w:r>
      <w:r>
        <w:rPr>
          <w:rFonts w:cs="Arial"/>
        </w:rPr>
        <w:t xml:space="preserve"> a projektovou</w:t>
      </w:r>
      <w:r w:rsidRPr="005814EF">
        <w:rPr>
          <w:rFonts w:cs="Arial"/>
        </w:rPr>
        <w:t xml:space="preserve"> dokumentací, včetně zadávací dokumentace, technickými podmínkami, právními předpisy, příslušnými právně závaznými i doporučenými českými a evropskými technickými normami (ČSN, EN) a s řádnou stavební a montážní praxí. V takovém případě Objednatel připraví Protokol o převzetí Díla.</w:t>
      </w:r>
    </w:p>
    <w:p w14:paraId="6EA5E4D7" w14:textId="77777777" w:rsidR="00A575E7" w:rsidRPr="005814EF" w:rsidRDefault="00A575E7" w:rsidP="00A575E7">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D491153" w14:textId="77777777" w:rsidR="00A575E7" w:rsidRDefault="00A575E7" w:rsidP="00A575E7">
      <w:pPr>
        <w:pStyle w:val="Normal2"/>
        <w:tabs>
          <w:tab w:val="clear" w:pos="709"/>
        </w:tabs>
        <w:spacing w:before="120" w:after="0"/>
        <w:ind w:left="709"/>
        <w:rPr>
          <w:rFonts w:cs="Arial"/>
        </w:rPr>
      </w:pPr>
      <w:r w:rsidRPr="005814EF">
        <w:rPr>
          <w:rFonts w:cs="Arial"/>
        </w:rPr>
        <w:t>V případě zjištěných vad a nedodělků, které brání řádnému předání a převzetí Díla je Zhotovitel povinen ve lhůtě 15kalendářních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58" w:name="_Toc37062288"/>
      <w:bookmarkStart w:id="59" w:name="_Toc311807339"/>
    </w:p>
    <w:p w14:paraId="272A9BDC" w14:textId="77777777" w:rsidR="00A575E7" w:rsidRDefault="00A575E7" w:rsidP="00A575E7">
      <w:pPr>
        <w:pStyle w:val="Normal2"/>
        <w:spacing w:before="0" w:after="0"/>
        <w:ind w:left="0"/>
        <w:rPr>
          <w:rFonts w:cs="Arial"/>
        </w:rPr>
      </w:pPr>
    </w:p>
    <w:p w14:paraId="28AA0065" w14:textId="77777777" w:rsidR="00A575E7" w:rsidRPr="007C07D3" w:rsidRDefault="00A575E7" w:rsidP="00A575E7">
      <w:pPr>
        <w:pStyle w:val="Nadpis1"/>
        <w:tabs>
          <w:tab w:val="clear" w:pos="709"/>
        </w:tabs>
        <w:spacing w:before="120"/>
        <w:jc w:val="left"/>
        <w:rPr>
          <w:rFonts w:cs="Arial"/>
          <w:sz w:val="24"/>
          <w:szCs w:val="24"/>
        </w:rPr>
      </w:pPr>
      <w:bookmarkStart w:id="60" w:name="_Toc14248141"/>
      <w:bookmarkStart w:id="61" w:name="_Toc16580684"/>
      <w:bookmarkStart w:id="62" w:name="_Toc37062290"/>
      <w:bookmarkStart w:id="63" w:name="_Ref213041834"/>
      <w:bookmarkStart w:id="64" w:name="_Toc310330633"/>
      <w:bookmarkStart w:id="65" w:name="_Toc326739609"/>
      <w:bookmarkStart w:id="66" w:name="_Toc311807341"/>
      <w:r w:rsidRPr="007C07D3">
        <w:rPr>
          <w:rFonts w:cs="Arial"/>
          <w:sz w:val="24"/>
          <w:szCs w:val="24"/>
        </w:rPr>
        <w:t>Odpovědnost</w:t>
      </w:r>
      <w:bookmarkEnd w:id="60"/>
      <w:bookmarkEnd w:id="61"/>
      <w:bookmarkEnd w:id="62"/>
      <w:bookmarkEnd w:id="63"/>
      <w:bookmarkEnd w:id="64"/>
      <w:bookmarkEnd w:id="65"/>
      <w:bookmarkEnd w:id="66"/>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1CDDE262" w14:textId="77777777" w:rsidR="00A575E7" w:rsidRPr="007C07D3" w:rsidRDefault="00A575E7" w:rsidP="00A575E7">
      <w:pPr>
        <w:pStyle w:val="Nadpis2"/>
        <w:spacing w:before="0" w:after="0"/>
        <w:rPr>
          <w:rFonts w:cs="Arial"/>
          <w:sz w:val="24"/>
          <w:szCs w:val="24"/>
          <w:lang w:val="cs-CZ"/>
        </w:rPr>
      </w:pPr>
      <w:r w:rsidRPr="007C07D3">
        <w:rPr>
          <w:rFonts w:cs="Arial"/>
          <w:sz w:val="24"/>
          <w:szCs w:val="24"/>
          <w:lang w:val="cs-CZ"/>
        </w:rPr>
        <w:t>Odpovědnost zhotovitele</w:t>
      </w:r>
    </w:p>
    <w:p w14:paraId="07428C37" w14:textId="77777777" w:rsidR="00A575E7" w:rsidRPr="007C07D3" w:rsidRDefault="00A575E7" w:rsidP="00A575E7">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xml:space="preserve">)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w:t>
      </w:r>
      <w:r w:rsidRPr="007C07D3">
        <w:rPr>
          <w:rFonts w:cs="Arial"/>
        </w:rPr>
        <w:lastRenderedPageBreak/>
        <w:t>zdraví osob je Zhotovitel povinen bez zbytečného odkladu tuto škodu odstranit a není-li to možné, tak finančně nahradit.</w:t>
      </w:r>
    </w:p>
    <w:p w14:paraId="1F09DFD1" w14:textId="77777777" w:rsidR="00A575E7" w:rsidRPr="007C07D3" w:rsidRDefault="00A575E7" w:rsidP="00A575E7">
      <w:pPr>
        <w:pStyle w:val="Normal2"/>
        <w:tabs>
          <w:tab w:val="clear" w:pos="709"/>
        </w:tabs>
        <w:spacing w:before="0" w:after="0"/>
        <w:rPr>
          <w:rFonts w:cs="Arial"/>
        </w:rPr>
      </w:pPr>
    </w:p>
    <w:p w14:paraId="58DC137D" w14:textId="77777777" w:rsidR="00A575E7" w:rsidRPr="007C07D3" w:rsidRDefault="00A575E7" w:rsidP="00A575E7">
      <w:pPr>
        <w:pStyle w:val="Nadpis2"/>
        <w:spacing w:before="0" w:after="0"/>
        <w:rPr>
          <w:rFonts w:cs="Arial"/>
          <w:sz w:val="24"/>
          <w:szCs w:val="24"/>
          <w:lang w:val="cs-CZ"/>
        </w:rPr>
      </w:pPr>
      <w:r w:rsidRPr="007C07D3">
        <w:rPr>
          <w:rFonts w:cs="Arial"/>
          <w:sz w:val="24"/>
          <w:szCs w:val="24"/>
          <w:lang w:val="cs-CZ"/>
        </w:rPr>
        <w:t>Pojištění zhotovitele</w:t>
      </w:r>
    </w:p>
    <w:p w14:paraId="0DE495F4" w14:textId="77777777" w:rsidR="00A575E7" w:rsidRPr="007C07D3" w:rsidRDefault="00A575E7" w:rsidP="00A575E7">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pojistným krytím </w:t>
      </w:r>
      <w:r w:rsidRPr="007C07D3">
        <w:rPr>
          <w:rFonts w:cs="Arial"/>
          <w:b/>
        </w:rPr>
        <w:t xml:space="preserve">nejméně ve výši </w:t>
      </w:r>
      <w:r>
        <w:rPr>
          <w:rFonts w:cs="Arial"/>
          <w:b/>
        </w:rPr>
        <w:t>2</w:t>
      </w:r>
      <w:r w:rsidRPr="007C07D3">
        <w:rPr>
          <w:rFonts w:cs="Arial"/>
          <w:b/>
        </w:rPr>
        <w:t xml:space="preserve"> mil. Kč pro jednu pojistnou událost</w:t>
      </w:r>
      <w:r w:rsidRPr="007C07D3">
        <w:rPr>
          <w:rFonts w:cs="Arial"/>
        </w:rPr>
        <w:t>, přičemž toto pojištění se Zhotovitel zavazuje udržovat platné po celou dobu realizace Díla a po celou dobu Záruční doby.</w:t>
      </w:r>
    </w:p>
    <w:p w14:paraId="15596891" w14:textId="77777777" w:rsidR="00A575E7" w:rsidRDefault="00A575E7" w:rsidP="00A575E7">
      <w:pPr>
        <w:pStyle w:val="Normal2"/>
        <w:tabs>
          <w:tab w:val="clear" w:pos="709"/>
        </w:tabs>
        <w:spacing w:before="120" w:after="0"/>
        <w:rPr>
          <w:rFonts w:cs="Arial"/>
        </w:rPr>
      </w:pPr>
      <w:r w:rsidRPr="007C07D3">
        <w:rPr>
          <w:rFonts w:cs="Arial"/>
        </w:rPr>
        <w:t>Doklady o tomto pojištění Zhotovitel předlož</w:t>
      </w:r>
      <w:r>
        <w:rPr>
          <w:rFonts w:cs="Arial"/>
        </w:rPr>
        <w:t>í</w:t>
      </w:r>
      <w:r w:rsidRPr="007C07D3">
        <w:rPr>
          <w:rFonts w:cs="Arial"/>
        </w:rPr>
        <w:t xml:space="preserve"> Objednateli </w:t>
      </w:r>
      <w:r>
        <w:rPr>
          <w:rFonts w:cs="Arial"/>
        </w:rPr>
        <w:t>ke dni předání a převzetí staveniště.</w:t>
      </w:r>
    </w:p>
    <w:p w14:paraId="220D3BA0" w14:textId="77777777" w:rsidR="00A575E7" w:rsidRDefault="00A575E7" w:rsidP="00A575E7">
      <w:pPr>
        <w:pStyle w:val="Normal2"/>
        <w:tabs>
          <w:tab w:val="clear" w:pos="709"/>
        </w:tabs>
        <w:spacing w:before="120" w:after="0"/>
        <w:rPr>
          <w:rFonts w:cs="Arial"/>
        </w:rPr>
      </w:pPr>
    </w:p>
    <w:p w14:paraId="70B51E65" w14:textId="77777777" w:rsidR="00A575E7" w:rsidRPr="00100A6A" w:rsidRDefault="00A575E7" w:rsidP="00A575E7">
      <w:pPr>
        <w:pStyle w:val="Nadpis2"/>
        <w:spacing w:before="0" w:after="0"/>
        <w:rPr>
          <w:rFonts w:cs="Arial"/>
          <w:sz w:val="24"/>
          <w:szCs w:val="24"/>
          <w:lang w:val="cs-CZ"/>
        </w:rPr>
      </w:pPr>
      <w:r w:rsidRPr="00100A6A">
        <w:rPr>
          <w:rFonts w:cs="Arial"/>
          <w:sz w:val="24"/>
          <w:szCs w:val="24"/>
          <w:lang w:val="cs-CZ"/>
        </w:rPr>
        <w:t>Povinnosti smluvních stran při vzniku pojistné události, náklady na pojištění:</w:t>
      </w:r>
    </w:p>
    <w:p w14:paraId="6F5C0E83" w14:textId="77777777" w:rsidR="00A575E7" w:rsidRPr="00100A6A" w:rsidRDefault="00A575E7" w:rsidP="00A575E7">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39A5A150" w14:textId="77777777" w:rsidR="00A575E7" w:rsidRPr="00100A6A" w:rsidRDefault="00A575E7" w:rsidP="00A575E7">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222A5F4B" w14:textId="77777777" w:rsidR="00A575E7" w:rsidRPr="007C07D3" w:rsidRDefault="00A575E7" w:rsidP="00A575E7">
      <w:pPr>
        <w:pStyle w:val="Normal2"/>
        <w:tabs>
          <w:tab w:val="clear" w:pos="709"/>
        </w:tabs>
        <w:spacing w:before="120" w:after="0"/>
        <w:rPr>
          <w:rFonts w:cs="Arial"/>
        </w:rPr>
      </w:pPr>
      <w:r w:rsidRPr="00100A6A">
        <w:rPr>
          <w:rFonts w:cs="Arial"/>
        </w:rPr>
        <w:t>Náklady na pojištění nese zhotovitel v rámci ceny díla.</w:t>
      </w:r>
    </w:p>
    <w:p w14:paraId="4E9682EF" w14:textId="77777777" w:rsidR="00A575E7" w:rsidRPr="007C07D3" w:rsidRDefault="00A575E7" w:rsidP="00A575E7">
      <w:pPr>
        <w:pStyle w:val="Normal2"/>
        <w:tabs>
          <w:tab w:val="clear" w:pos="709"/>
        </w:tabs>
        <w:spacing w:before="0" w:after="0"/>
        <w:rPr>
          <w:rFonts w:cs="Arial"/>
        </w:rPr>
      </w:pPr>
    </w:p>
    <w:p w14:paraId="7F29D79F" w14:textId="77777777" w:rsidR="00A575E7" w:rsidRPr="005002DF" w:rsidRDefault="00A575E7" w:rsidP="00A575E7">
      <w:pPr>
        <w:pStyle w:val="Nadpis2"/>
        <w:spacing w:before="0" w:after="0"/>
        <w:rPr>
          <w:rFonts w:cs="Arial"/>
          <w:sz w:val="24"/>
          <w:szCs w:val="24"/>
          <w:lang w:val="cs-CZ"/>
        </w:rPr>
      </w:pPr>
      <w:r w:rsidRPr="005002DF">
        <w:rPr>
          <w:rFonts w:cs="Arial"/>
          <w:sz w:val="24"/>
          <w:szCs w:val="24"/>
          <w:lang w:val="cs-CZ"/>
        </w:rPr>
        <w:t>Zádržné</w:t>
      </w:r>
    </w:p>
    <w:p w14:paraId="0341F5F0" w14:textId="6491C115" w:rsidR="00A575E7" w:rsidRDefault="00A575E7" w:rsidP="00A575E7">
      <w:pPr>
        <w:pStyle w:val="Nadpis3"/>
        <w:tabs>
          <w:tab w:val="clear" w:pos="2125"/>
          <w:tab w:val="clear" w:pos="10063"/>
        </w:tabs>
        <w:spacing w:before="120" w:after="0"/>
        <w:ind w:left="1418" w:hanging="709"/>
        <w:rPr>
          <w:rFonts w:cs="Arial"/>
          <w:b w:val="0"/>
        </w:rPr>
      </w:pPr>
      <w:r>
        <w:rPr>
          <w:rFonts w:cs="Arial"/>
          <w:b w:val="0"/>
        </w:rPr>
        <w:t xml:space="preserve">Zádržným ve výši </w:t>
      </w:r>
      <w:r w:rsidRPr="005002DF">
        <w:rPr>
          <w:rFonts w:cs="Arial"/>
          <w:b w:val="0"/>
        </w:rPr>
        <w:t>10% z celkové ceny Díla</w:t>
      </w:r>
      <w:r>
        <w:rPr>
          <w:rFonts w:cs="Arial"/>
          <w:b w:val="0"/>
        </w:rPr>
        <w:t>, dohodnutým podle podmínek článku 3</w:t>
      </w:r>
      <w:r w:rsidRPr="00870DA7">
        <w:rPr>
          <w:rFonts w:cs="Arial"/>
          <w:b w:val="0"/>
        </w:rPr>
        <w:t>.</w:t>
      </w:r>
      <w:r w:rsidR="00282032" w:rsidRPr="00870DA7">
        <w:rPr>
          <w:rFonts w:cs="Arial"/>
          <w:b w:val="0"/>
        </w:rPr>
        <w:t>3</w:t>
      </w:r>
      <w:r w:rsidRPr="00870DA7">
        <w:rPr>
          <w:rFonts w:cs="Arial"/>
          <w:b w:val="0"/>
        </w:rPr>
        <w:t>. této</w:t>
      </w:r>
      <w:r>
        <w:rPr>
          <w:rFonts w:cs="Arial"/>
          <w:b w:val="0"/>
        </w:rPr>
        <w:t xml:space="preserve">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14. této Smlouvy.</w:t>
      </w:r>
    </w:p>
    <w:p w14:paraId="14849F61" w14:textId="77777777" w:rsidR="00A575E7" w:rsidRPr="00D71DC4" w:rsidRDefault="00A575E7" w:rsidP="00A575E7">
      <w:pPr>
        <w:pStyle w:val="Normal2"/>
        <w:tabs>
          <w:tab w:val="clear" w:pos="709"/>
        </w:tabs>
        <w:spacing w:before="0" w:after="0"/>
        <w:rPr>
          <w:rFonts w:cs="Arial"/>
        </w:rPr>
      </w:pPr>
      <w:bookmarkStart w:id="67" w:name="_Toc16580689"/>
      <w:bookmarkStart w:id="68" w:name="_Toc37062293"/>
      <w:bookmarkStart w:id="69" w:name="_Ref213037402"/>
      <w:bookmarkStart w:id="70" w:name="_Ref251648932"/>
      <w:bookmarkStart w:id="71" w:name="_Toc326739612"/>
      <w:bookmarkStart w:id="72" w:name="_Toc311807344"/>
    </w:p>
    <w:p w14:paraId="3EE2FFA4" w14:textId="77777777" w:rsidR="00A575E7" w:rsidRPr="008B2BD1" w:rsidRDefault="00A575E7" w:rsidP="00A575E7">
      <w:pPr>
        <w:pStyle w:val="Nadpis2"/>
        <w:spacing w:before="0" w:after="0"/>
        <w:rPr>
          <w:rFonts w:cs="Arial"/>
          <w:sz w:val="24"/>
          <w:szCs w:val="24"/>
          <w:lang w:val="cs-CZ"/>
        </w:rPr>
      </w:pPr>
      <w:r w:rsidRPr="008B2BD1">
        <w:rPr>
          <w:rFonts w:cs="Arial"/>
          <w:sz w:val="24"/>
          <w:szCs w:val="24"/>
          <w:lang w:val="cs-CZ"/>
        </w:rPr>
        <w:t>Záruční doba</w:t>
      </w:r>
      <w:bookmarkEnd w:id="67"/>
      <w:bookmarkEnd w:id="68"/>
      <w:bookmarkEnd w:id="69"/>
      <w:bookmarkEnd w:id="70"/>
      <w:bookmarkEnd w:id="71"/>
      <w:bookmarkEnd w:id="72"/>
    </w:p>
    <w:p w14:paraId="25761849" w14:textId="77777777" w:rsidR="00A575E7" w:rsidRPr="00D71DC4" w:rsidRDefault="00A575E7" w:rsidP="00A575E7">
      <w:pPr>
        <w:pStyle w:val="Nadpis3"/>
        <w:tabs>
          <w:tab w:val="clear" w:pos="2125"/>
          <w:tab w:val="clear" w:pos="10063"/>
        </w:tabs>
        <w:spacing w:before="120" w:after="0"/>
        <w:ind w:left="1418" w:hanging="709"/>
        <w:rPr>
          <w:rFonts w:cs="Arial"/>
        </w:rPr>
      </w:pPr>
      <w:r w:rsidRPr="00D71DC4">
        <w:rPr>
          <w:rFonts w:cs="Arial"/>
        </w:rPr>
        <w:t>Délka záruční doby</w:t>
      </w:r>
    </w:p>
    <w:p w14:paraId="3E8E7CF7" w14:textId="77777777" w:rsidR="00A575E7" w:rsidRPr="00525514" w:rsidRDefault="00A575E7" w:rsidP="00A575E7">
      <w:pPr>
        <w:pStyle w:val="Normal2"/>
        <w:tabs>
          <w:tab w:val="clear" w:pos="709"/>
          <w:tab w:val="left" w:pos="2127"/>
        </w:tabs>
        <w:spacing w:before="0" w:after="0"/>
        <w:rPr>
          <w:rFonts w:cs="Arial"/>
          <w:b/>
        </w:rPr>
      </w:pPr>
      <w:r w:rsidRPr="00525514">
        <w:rPr>
          <w:rFonts w:cs="Arial"/>
        </w:rPr>
        <w:t xml:space="preserve">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odpovídající účelu Smlouvy a </w:t>
      </w:r>
      <w:r w:rsidRPr="00932A8A">
        <w:rPr>
          <w:rFonts w:cs="Arial"/>
        </w:rPr>
        <w:t>řádné stavební a montážní praxi ve vztahu k provedenému Dílu</w:t>
      </w:r>
      <w:r w:rsidRPr="00525514">
        <w:rPr>
          <w:rFonts w:cs="Arial"/>
          <w:b/>
        </w:rPr>
        <w:t xml:space="preserve"> k provedenému Dílu poskytuje Zhotovitel záruční dobu v délce šedesáti (60) měsíců,</w:t>
      </w:r>
    </w:p>
    <w:p w14:paraId="7B5CDE67" w14:textId="77777777" w:rsidR="00A575E7" w:rsidRDefault="00A575E7" w:rsidP="00A575E7">
      <w:pPr>
        <w:pStyle w:val="Normal2"/>
        <w:tabs>
          <w:tab w:val="clear" w:pos="709"/>
        </w:tabs>
        <w:spacing w:before="0" w:after="0"/>
        <w:ind w:left="1440"/>
        <w:rPr>
          <w:rFonts w:cs="Arial"/>
        </w:rPr>
      </w:pPr>
    </w:p>
    <w:p w14:paraId="34CD0AFB" w14:textId="77777777" w:rsidR="00A575E7" w:rsidRPr="00647487" w:rsidRDefault="00A575E7" w:rsidP="00A575E7">
      <w:pPr>
        <w:pStyle w:val="Normal2"/>
        <w:tabs>
          <w:tab w:val="clear" w:pos="709"/>
        </w:tabs>
        <w:spacing w:before="0" w:after="0"/>
        <w:ind w:left="1440"/>
        <w:rPr>
          <w:rFonts w:cs="Arial"/>
        </w:rPr>
      </w:pPr>
      <w:r>
        <w:rPr>
          <w:rFonts w:cs="Arial"/>
        </w:rPr>
        <w:t>D</w:t>
      </w:r>
      <w:r w:rsidRPr="00525514">
        <w:rPr>
          <w:rFonts w:cs="Arial"/>
        </w:rPr>
        <w:t xml:space="preserve">élka Záruční doby se počítá od podpisu Protokolu o předání a převzetí díla v souladu s článkem </w:t>
      </w:r>
      <w:r>
        <w:rPr>
          <w:rFonts w:cs="Arial"/>
        </w:rPr>
        <w:t>2</w:t>
      </w:r>
      <w:r w:rsidRPr="00525514">
        <w:rPr>
          <w:rFonts w:cs="Arial"/>
        </w:rPr>
        <w:t>. této Smlouvy</w:t>
      </w:r>
      <w:r>
        <w:rPr>
          <w:rFonts w:cs="Arial"/>
        </w:rPr>
        <w:t>.</w:t>
      </w:r>
    </w:p>
    <w:p w14:paraId="392B18E0" w14:textId="77777777" w:rsidR="00A575E7" w:rsidRPr="00D71DC4" w:rsidRDefault="00A575E7" w:rsidP="00A575E7">
      <w:pPr>
        <w:pStyle w:val="Nadpis3"/>
        <w:tabs>
          <w:tab w:val="clear" w:pos="2125"/>
          <w:tab w:val="clear" w:pos="10063"/>
        </w:tabs>
        <w:spacing w:before="120" w:after="0"/>
        <w:ind w:left="1418" w:hanging="709"/>
        <w:rPr>
          <w:rFonts w:cs="Arial"/>
        </w:rPr>
      </w:pPr>
      <w:r w:rsidRPr="00D71DC4">
        <w:rPr>
          <w:rFonts w:cs="Arial"/>
        </w:rPr>
        <w:t>Odpovědnost za vady Díla</w:t>
      </w:r>
    </w:p>
    <w:p w14:paraId="45660D1C" w14:textId="77777777" w:rsidR="00A575E7" w:rsidRPr="00767E53" w:rsidRDefault="00A575E7" w:rsidP="00A575E7">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7711CCCD" w14:textId="77777777" w:rsidR="00A575E7" w:rsidRPr="00767E53" w:rsidRDefault="00A575E7" w:rsidP="00A575E7">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00EAC851" w14:textId="77777777" w:rsidR="00A575E7" w:rsidRPr="00767E53" w:rsidRDefault="00A575E7" w:rsidP="00A575E7">
      <w:pPr>
        <w:pStyle w:val="Normal2"/>
        <w:tabs>
          <w:tab w:val="clear" w:pos="709"/>
        </w:tabs>
        <w:spacing w:before="0" w:after="0"/>
        <w:ind w:left="2153" w:hanging="735"/>
        <w:rPr>
          <w:rFonts w:cs="Arial"/>
        </w:rPr>
      </w:pPr>
      <w:r w:rsidRPr="00767E53">
        <w:rPr>
          <w:rFonts w:cs="Arial"/>
        </w:rPr>
        <w:lastRenderedPageBreak/>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4A137802" w14:textId="77777777" w:rsidR="00A575E7" w:rsidRPr="00767E53" w:rsidRDefault="00A575E7" w:rsidP="00A575E7">
      <w:pPr>
        <w:pStyle w:val="Normal2"/>
        <w:tabs>
          <w:tab w:val="clear" w:pos="709"/>
        </w:tabs>
        <w:spacing w:before="0" w:after="0"/>
        <w:ind w:left="2153" w:hanging="735"/>
        <w:rPr>
          <w:rFonts w:cs="Arial"/>
        </w:rPr>
      </w:pPr>
      <w:r w:rsidRPr="00767E53">
        <w:rPr>
          <w:rFonts w:cs="Arial"/>
        </w:rPr>
        <w:t>(</w:t>
      </w:r>
      <w:proofErr w:type="spellStart"/>
      <w:r w:rsidRPr="00767E53">
        <w:rPr>
          <w:rFonts w:cs="Arial"/>
        </w:rPr>
        <w:t>ii</w:t>
      </w:r>
      <w:proofErr w:type="spellEnd"/>
      <w:r w:rsidRPr="00767E53">
        <w:rPr>
          <w:rFonts w:cs="Arial"/>
        </w:rPr>
        <w:t xml:space="preserve">)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7EFC17D" w14:textId="77777777" w:rsidR="00A575E7" w:rsidRPr="00767E53" w:rsidRDefault="00A575E7" w:rsidP="00A575E7">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73DEB8C4" w14:textId="77777777" w:rsidR="00A575E7" w:rsidRPr="00767E53" w:rsidRDefault="00A575E7" w:rsidP="00A575E7">
      <w:pPr>
        <w:pStyle w:val="Normal2"/>
        <w:tabs>
          <w:tab w:val="clear" w:pos="709"/>
        </w:tabs>
        <w:spacing w:before="120" w:after="0"/>
        <w:rPr>
          <w:rFonts w:cs="Arial"/>
        </w:rPr>
      </w:pPr>
      <w:r w:rsidRPr="00767E53">
        <w:rPr>
          <w:rFonts w:cs="Arial"/>
        </w:rPr>
        <w:t>Pokud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426327AC" w14:textId="77777777" w:rsidR="00A575E7" w:rsidRPr="00767E53" w:rsidRDefault="00A575E7" w:rsidP="00A575E7">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zhotovitel zavazuje uhradit Objednateli veškeré vzniklé výdaje na základě výzvy Objednatele a v jím určené lhůtě, čímž nezaniká právo objednatele na uplatnění smluvní pokuty pojednané v</w:t>
      </w:r>
      <w:r>
        <w:rPr>
          <w:rFonts w:cs="Arial"/>
        </w:rPr>
        <w:t xml:space="preserve"> článku </w:t>
      </w:r>
      <w:r w:rsidRPr="005450CB">
        <w:rPr>
          <w:rFonts w:cs="Arial"/>
        </w:rPr>
        <w:t>1</w:t>
      </w:r>
      <w:r>
        <w:rPr>
          <w:rFonts w:cs="Arial"/>
        </w:rPr>
        <w:t>4</w:t>
      </w:r>
      <w:r w:rsidRPr="005450CB">
        <w:rPr>
          <w:rFonts w:cs="Arial"/>
        </w:rPr>
        <w:t>.</w:t>
      </w:r>
      <w:r w:rsidRPr="00767E53">
        <w:rPr>
          <w:rFonts w:cs="Arial"/>
        </w:rPr>
        <w:t xml:space="preserve"> </w:t>
      </w:r>
    </w:p>
    <w:p w14:paraId="70F5BDAF" w14:textId="77777777" w:rsidR="00A575E7" w:rsidRPr="00767E53" w:rsidRDefault="00A575E7" w:rsidP="00A575E7">
      <w:pPr>
        <w:pStyle w:val="Nadpis3"/>
        <w:tabs>
          <w:tab w:val="clear" w:pos="2125"/>
          <w:tab w:val="clear" w:pos="10063"/>
        </w:tabs>
        <w:spacing w:before="120" w:after="0"/>
        <w:ind w:left="1418" w:hanging="709"/>
        <w:rPr>
          <w:rFonts w:cs="Arial"/>
        </w:rPr>
      </w:pPr>
      <w:r w:rsidRPr="00767E53">
        <w:rPr>
          <w:rFonts w:cs="Arial"/>
        </w:rPr>
        <w:t>Náklady na dokončení zbývajících prací a odstranění vad</w:t>
      </w:r>
    </w:p>
    <w:p w14:paraId="1E7AD85D" w14:textId="77777777" w:rsidR="00A575E7" w:rsidRDefault="00A575E7" w:rsidP="00A575E7">
      <w:pPr>
        <w:pStyle w:val="Normal2"/>
        <w:tabs>
          <w:tab w:val="clear" w:pos="709"/>
        </w:tabs>
        <w:spacing w:before="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69CB2FF0" w14:textId="77777777" w:rsidR="00A575E7" w:rsidRDefault="00A575E7" w:rsidP="00A575E7">
      <w:pPr>
        <w:pStyle w:val="Normal2"/>
        <w:tabs>
          <w:tab w:val="clear" w:pos="709"/>
        </w:tabs>
        <w:spacing w:before="0" w:after="0"/>
        <w:rPr>
          <w:rFonts w:cs="Arial"/>
        </w:rPr>
      </w:pPr>
    </w:p>
    <w:p w14:paraId="32FB0752" w14:textId="77777777" w:rsidR="00A575E7" w:rsidRPr="00254B81" w:rsidRDefault="00A575E7" w:rsidP="00A575E7">
      <w:pPr>
        <w:pStyle w:val="Nadpis1"/>
        <w:tabs>
          <w:tab w:val="clear" w:pos="709"/>
        </w:tabs>
        <w:spacing w:before="120"/>
        <w:jc w:val="left"/>
        <w:rPr>
          <w:rFonts w:cs="Arial"/>
          <w:sz w:val="24"/>
          <w:szCs w:val="24"/>
        </w:rPr>
      </w:pPr>
      <w:r w:rsidRPr="00254B81">
        <w:rPr>
          <w:rFonts w:cs="Arial"/>
          <w:sz w:val="24"/>
          <w:szCs w:val="24"/>
        </w:rPr>
        <w:t>smluvní pokuty</w:t>
      </w:r>
    </w:p>
    <w:p w14:paraId="6354954D" w14:textId="77777777" w:rsidR="00A575E7" w:rsidRPr="00E0144A" w:rsidRDefault="00A575E7" w:rsidP="00A575E7">
      <w:pPr>
        <w:pStyle w:val="Nadpis2"/>
        <w:spacing w:before="0"/>
        <w:rPr>
          <w:rFonts w:cs="Arial"/>
          <w:sz w:val="24"/>
          <w:szCs w:val="24"/>
          <w:lang w:val="cs-CZ"/>
        </w:rPr>
      </w:pPr>
      <w:r w:rsidRPr="00E0144A">
        <w:rPr>
          <w:rFonts w:cs="Arial"/>
          <w:sz w:val="24"/>
          <w:szCs w:val="24"/>
          <w:lang w:val="cs-CZ"/>
        </w:rPr>
        <w:t>Smluvní pokuta pro případ zpoždění s plněním Díla</w:t>
      </w:r>
    </w:p>
    <w:p w14:paraId="3EF093DF" w14:textId="3554D507" w:rsidR="00A575E7" w:rsidRDefault="00A575E7" w:rsidP="00A575E7">
      <w:pPr>
        <w:pStyle w:val="Nadpis3"/>
        <w:tabs>
          <w:tab w:val="clear" w:pos="2125"/>
          <w:tab w:val="clear" w:pos="10063"/>
        </w:tabs>
        <w:spacing w:before="0" w:after="0"/>
        <w:ind w:left="1418" w:hanging="709"/>
        <w:rPr>
          <w:rFonts w:cs="Arial"/>
          <w:b w:val="0"/>
        </w:rPr>
      </w:pPr>
      <w:r w:rsidRPr="00E0144A">
        <w:rPr>
          <w:rFonts w:cs="Arial"/>
          <w:b w:val="0"/>
        </w:rPr>
        <w:t xml:space="preserve">V případě, že Zhotovitel nezahájí provádění prací dle odstavce </w:t>
      </w:r>
      <w:r>
        <w:rPr>
          <w:rFonts w:cs="Arial"/>
          <w:b w:val="0"/>
        </w:rPr>
        <w:t>2</w:t>
      </w:r>
      <w:r w:rsidRPr="00E0144A">
        <w:rPr>
          <w:rFonts w:cs="Arial"/>
          <w:b w:val="0"/>
        </w:rPr>
        <w:t xml:space="preserve">.3. této Smlouvy a dále </w:t>
      </w:r>
      <w:r>
        <w:rPr>
          <w:rFonts w:cs="Arial"/>
          <w:b w:val="0"/>
        </w:rPr>
        <w:t xml:space="preserve">v nich řádně nepokračuje ani do </w:t>
      </w:r>
      <w:r w:rsidRPr="00E0144A">
        <w:rPr>
          <w:rFonts w:cs="Arial"/>
          <w:b w:val="0"/>
        </w:rPr>
        <w:t>14dn</w:t>
      </w:r>
      <w:r>
        <w:rPr>
          <w:rFonts w:cs="Arial"/>
          <w:b w:val="0"/>
        </w:rPr>
        <w:t>ů</w:t>
      </w:r>
      <w:r w:rsidRPr="00E0144A">
        <w:rPr>
          <w:rFonts w:cs="Arial"/>
          <w:b w:val="0"/>
        </w:rPr>
        <w:t xml:space="preserve"> od sjednaného data zahájení prací, může Objednatel požadovat a </w:t>
      </w:r>
      <w:r>
        <w:rPr>
          <w:rFonts w:cs="Arial"/>
          <w:b w:val="0"/>
        </w:rPr>
        <w:t xml:space="preserve">má právo </w:t>
      </w:r>
      <w:r w:rsidRPr="00E0144A">
        <w:rPr>
          <w:rFonts w:cs="Arial"/>
          <w:b w:val="0"/>
        </w:rPr>
        <w:t xml:space="preserve">účtovat Zhotoviteli smluvní pokutu </w:t>
      </w:r>
      <w:r w:rsidRPr="00E0144A">
        <w:rPr>
          <w:rFonts w:cs="Arial"/>
        </w:rPr>
        <w:t>ve</w:t>
      </w:r>
      <w:r w:rsidRPr="00E0144A">
        <w:rPr>
          <w:rFonts w:cs="Arial"/>
          <w:b w:val="0"/>
        </w:rPr>
        <w:t xml:space="preserve"> </w:t>
      </w:r>
      <w:r w:rsidRPr="00E0144A">
        <w:rPr>
          <w:rFonts w:cs="Arial"/>
        </w:rPr>
        <w:t xml:space="preserve">výši </w:t>
      </w:r>
      <w:r w:rsidR="00477EFA">
        <w:rPr>
          <w:rFonts w:cs="Arial"/>
        </w:rPr>
        <w:t>1.000</w:t>
      </w:r>
      <w:r w:rsidRPr="00E0144A">
        <w:rPr>
          <w:rFonts w:cs="Arial"/>
        </w:rPr>
        <w:t>,- Kč</w:t>
      </w:r>
      <w:r w:rsidRPr="00E0144A">
        <w:rPr>
          <w:rFonts w:cs="Arial"/>
          <w:b w:val="0"/>
        </w:rPr>
        <w:t xml:space="preserve"> za každý započatý den vzniklého prodlení.</w:t>
      </w:r>
    </w:p>
    <w:p w14:paraId="2E65B73E" w14:textId="69DADB46" w:rsidR="00A575E7" w:rsidRPr="00E0144A" w:rsidRDefault="00A575E7" w:rsidP="00A575E7">
      <w:pPr>
        <w:pStyle w:val="Nadpis3"/>
        <w:tabs>
          <w:tab w:val="clear" w:pos="2125"/>
          <w:tab w:val="clear" w:pos="10063"/>
        </w:tabs>
        <w:spacing w:before="120"/>
        <w:ind w:left="1418" w:hanging="709"/>
        <w:rPr>
          <w:rFonts w:cs="Arial"/>
          <w:b w:val="0"/>
        </w:rPr>
      </w:pPr>
      <w:r w:rsidRPr="00E0144A">
        <w:rPr>
          <w:rFonts w:cs="Arial"/>
          <w:b w:val="0"/>
        </w:rPr>
        <w:t xml:space="preserve">Pokud Zhotovitel </w:t>
      </w:r>
      <w:r w:rsidR="003129DD" w:rsidRPr="00EE37D9">
        <w:rPr>
          <w:rFonts w:cs="Arial"/>
          <w:b w:val="0"/>
          <w:color w:val="000000" w:themeColor="text1"/>
        </w:rPr>
        <w:t xml:space="preserve">nesplní </w:t>
      </w:r>
      <w:r w:rsidR="003129DD" w:rsidRPr="00523362">
        <w:rPr>
          <w:rFonts w:cs="Arial"/>
          <w:b w:val="0"/>
        </w:rPr>
        <w:t xml:space="preserve">svoje povinnosti ve lhůtách stanovených v odstavci </w:t>
      </w:r>
      <w:r w:rsidR="003129DD" w:rsidRPr="00EE37D9">
        <w:rPr>
          <w:rFonts w:cs="Arial"/>
          <w:b w:val="0"/>
          <w:color w:val="000000" w:themeColor="text1"/>
        </w:rPr>
        <w:t xml:space="preserve"> </w:t>
      </w:r>
      <w:r>
        <w:rPr>
          <w:rFonts w:cs="Arial"/>
          <w:b w:val="0"/>
        </w:rPr>
        <w:t>2</w:t>
      </w:r>
      <w:r w:rsidRPr="00E0144A">
        <w:rPr>
          <w:rFonts w:cs="Arial"/>
          <w:b w:val="0"/>
        </w:rPr>
        <w:t xml:space="preserve">.4., </w:t>
      </w:r>
      <w:r w:rsidR="003129DD">
        <w:rPr>
          <w:rFonts w:cs="Arial"/>
          <w:b w:val="0"/>
        </w:rPr>
        <w:t xml:space="preserve">2.5 </w:t>
      </w:r>
      <w:r w:rsidRPr="00E0144A">
        <w:rPr>
          <w:rFonts w:cs="Arial"/>
          <w:b w:val="0"/>
        </w:rPr>
        <w:t xml:space="preserve">může Objednatel požadovat a </w:t>
      </w:r>
      <w:r>
        <w:rPr>
          <w:rFonts w:cs="Arial"/>
          <w:b w:val="0"/>
        </w:rPr>
        <w:t xml:space="preserve">má právo </w:t>
      </w:r>
      <w:r w:rsidRPr="00E0144A">
        <w:rPr>
          <w:rFonts w:cs="Arial"/>
          <w:b w:val="0"/>
        </w:rPr>
        <w:t xml:space="preserve">účtovat Zhotoviteli smluvní pokutu </w:t>
      </w:r>
      <w:r w:rsidRPr="00E0144A">
        <w:rPr>
          <w:rFonts w:cs="Arial"/>
        </w:rPr>
        <w:t xml:space="preserve">ve výši </w:t>
      </w:r>
      <w:r w:rsidR="00477EFA">
        <w:rPr>
          <w:rFonts w:cs="Arial"/>
        </w:rPr>
        <w:t>1.0</w:t>
      </w:r>
      <w:r w:rsidRPr="00E0144A">
        <w:rPr>
          <w:rFonts w:cs="Arial"/>
        </w:rPr>
        <w:t>00,- Kč</w:t>
      </w:r>
      <w:r w:rsidRPr="00E0144A">
        <w:rPr>
          <w:rFonts w:cs="Arial"/>
          <w:b w:val="0"/>
        </w:rPr>
        <w:t xml:space="preserve"> za každý</w:t>
      </w:r>
      <w:r w:rsidR="00014A73" w:rsidRPr="00014A73">
        <w:rPr>
          <w:rFonts w:cs="Arial"/>
          <w:b w:val="0"/>
        </w:rPr>
        <w:t xml:space="preserve"> </w:t>
      </w:r>
      <w:r w:rsidR="00014A73">
        <w:rPr>
          <w:rFonts w:cs="Arial"/>
          <w:b w:val="0"/>
        </w:rPr>
        <w:t>jednotlivý případ porušení a každý</w:t>
      </w:r>
      <w:r w:rsidRPr="00E0144A">
        <w:rPr>
          <w:rFonts w:cs="Arial"/>
          <w:b w:val="0"/>
        </w:rPr>
        <w:t xml:space="preserve"> započatý den vzniklého prodlení, dokud nebude Dílo převzato Objednatelem v souladu s touto Smlouvou. </w:t>
      </w:r>
    </w:p>
    <w:p w14:paraId="0F338837" w14:textId="77777777" w:rsidR="00A575E7" w:rsidRPr="00E0144A" w:rsidRDefault="00A575E7" w:rsidP="00A575E7">
      <w:pPr>
        <w:pStyle w:val="Normal2"/>
        <w:tabs>
          <w:tab w:val="clear" w:pos="709"/>
        </w:tabs>
        <w:spacing w:before="0" w:after="0"/>
        <w:rPr>
          <w:rFonts w:cs="Arial"/>
        </w:rPr>
      </w:pPr>
    </w:p>
    <w:p w14:paraId="46FD4C6B" w14:textId="77777777" w:rsidR="00A575E7" w:rsidRPr="00E0144A" w:rsidRDefault="00A575E7" w:rsidP="00A575E7">
      <w:pPr>
        <w:pStyle w:val="Nadpis2"/>
        <w:spacing w:before="0" w:after="0"/>
        <w:rPr>
          <w:rFonts w:cs="Arial"/>
          <w:sz w:val="24"/>
          <w:szCs w:val="24"/>
          <w:lang w:val="cs-CZ"/>
        </w:rPr>
      </w:pPr>
      <w:r w:rsidRPr="00E0144A">
        <w:rPr>
          <w:rFonts w:cs="Arial"/>
          <w:sz w:val="24"/>
          <w:szCs w:val="24"/>
          <w:lang w:val="cs-CZ"/>
        </w:rPr>
        <w:t>Smluvní pokuta pro případ vady Díla</w:t>
      </w:r>
    </w:p>
    <w:p w14:paraId="7E6985AD" w14:textId="77777777" w:rsidR="00A575E7" w:rsidRPr="00E0144A" w:rsidRDefault="00A575E7" w:rsidP="00A575E7">
      <w:pPr>
        <w:pStyle w:val="Normal2"/>
        <w:tabs>
          <w:tab w:val="clear" w:pos="709"/>
        </w:tabs>
        <w:spacing w:before="0" w:after="0"/>
        <w:rPr>
          <w:rFonts w:cs="Arial"/>
        </w:rPr>
      </w:pPr>
      <w:r w:rsidRPr="00E0144A">
        <w:rPr>
          <w:rFonts w:cs="Arial"/>
        </w:rPr>
        <w:t xml:space="preserve">V případě, že se Zhotovitel ocitne v prodlení s odstraněním vad či nedokončených prací, či se ocitne v prodlení s odstraněním vad, které byly oznámeny během, nebo v den skončení Záruční doby, může Objednatel požadovat a </w:t>
      </w:r>
      <w:r>
        <w:rPr>
          <w:rFonts w:cs="Arial"/>
        </w:rPr>
        <w:t xml:space="preserve">má právo </w:t>
      </w:r>
      <w:r w:rsidRPr="00E0144A">
        <w:rPr>
          <w:rFonts w:cs="Arial"/>
        </w:rPr>
        <w:t xml:space="preserve">účtovat Zhotoviteli smluvní pokutu: </w:t>
      </w:r>
    </w:p>
    <w:p w14:paraId="313A31C3" w14:textId="77777777" w:rsidR="00A575E7" w:rsidRPr="00E0144A" w:rsidRDefault="00A575E7" w:rsidP="00A575E7">
      <w:pPr>
        <w:pStyle w:val="Normal2"/>
        <w:numPr>
          <w:ilvl w:val="1"/>
          <w:numId w:val="14"/>
        </w:numPr>
        <w:tabs>
          <w:tab w:val="clear" w:pos="709"/>
          <w:tab w:val="clear" w:pos="2520"/>
          <w:tab w:val="num" w:pos="2127"/>
        </w:tabs>
        <w:spacing w:before="0" w:after="0"/>
        <w:ind w:left="2127" w:hanging="709"/>
        <w:rPr>
          <w:rFonts w:cs="Arial"/>
        </w:rPr>
      </w:pPr>
      <w:r w:rsidRPr="00E0144A">
        <w:rPr>
          <w:rFonts w:cs="Arial"/>
        </w:rPr>
        <w:t xml:space="preserve">v případě oznámené vady, jež brání provozu Díla, ve výši </w:t>
      </w:r>
      <w:r>
        <w:rPr>
          <w:rFonts w:cs="Arial"/>
          <w:b/>
        </w:rPr>
        <w:t>1</w:t>
      </w:r>
      <w:r w:rsidRPr="00E0144A">
        <w:rPr>
          <w:rFonts w:cs="Arial"/>
          <w:b/>
        </w:rPr>
        <w:t>.000,- Kč</w:t>
      </w:r>
      <w:r w:rsidRPr="00E0144A">
        <w:rPr>
          <w:rFonts w:cs="Arial"/>
        </w:rPr>
        <w:t xml:space="preserve"> za každý započatý den prodlení s odstraněním této vady,</w:t>
      </w:r>
    </w:p>
    <w:p w14:paraId="2093DFAE" w14:textId="77777777" w:rsidR="00A575E7" w:rsidRDefault="00A575E7" w:rsidP="00A575E7">
      <w:pPr>
        <w:pStyle w:val="Normal2"/>
        <w:numPr>
          <w:ilvl w:val="1"/>
          <w:numId w:val="14"/>
        </w:numPr>
        <w:tabs>
          <w:tab w:val="left" w:pos="2127"/>
          <w:tab w:val="num" w:pos="2268"/>
        </w:tabs>
        <w:spacing w:before="0" w:after="0"/>
        <w:ind w:left="2127" w:hanging="709"/>
        <w:rPr>
          <w:rFonts w:cs="Arial"/>
        </w:rPr>
      </w:pPr>
      <w:r w:rsidRPr="00A03E89">
        <w:rPr>
          <w:rFonts w:cs="Arial"/>
        </w:rPr>
        <w:t xml:space="preserve">v případě vad anebo nedokončených prací nebránících provozu Díla, ve výši </w:t>
      </w:r>
      <w:r>
        <w:rPr>
          <w:rFonts w:cs="Arial"/>
          <w:b/>
        </w:rPr>
        <w:t>8</w:t>
      </w:r>
      <w:r w:rsidRPr="001D604A">
        <w:rPr>
          <w:rFonts w:cs="Arial"/>
          <w:b/>
        </w:rPr>
        <w:t>00,- Kč</w:t>
      </w:r>
      <w:r w:rsidRPr="00A03E89">
        <w:rPr>
          <w:rFonts w:cs="Arial"/>
        </w:rPr>
        <w:t xml:space="preserve"> za každý započatý den prodlení s odstraněním příslušné vady.</w:t>
      </w:r>
    </w:p>
    <w:p w14:paraId="63F8E7E2" w14:textId="77777777" w:rsidR="00A575E7" w:rsidRDefault="00A575E7" w:rsidP="00A575E7">
      <w:pPr>
        <w:pStyle w:val="Normal2"/>
        <w:tabs>
          <w:tab w:val="left" w:pos="2127"/>
          <w:tab w:val="num" w:pos="2520"/>
        </w:tabs>
        <w:spacing w:before="0" w:after="0"/>
        <w:ind w:left="2127"/>
        <w:rPr>
          <w:rFonts w:cs="Arial"/>
        </w:rPr>
      </w:pPr>
    </w:p>
    <w:p w14:paraId="5EE4A27D" w14:textId="77777777" w:rsidR="00A575E7" w:rsidRPr="00E0144A" w:rsidRDefault="00A575E7" w:rsidP="00A575E7">
      <w:pPr>
        <w:pStyle w:val="Nadpis2"/>
        <w:spacing w:before="0" w:after="0"/>
        <w:rPr>
          <w:rFonts w:cs="Arial"/>
          <w:sz w:val="24"/>
          <w:szCs w:val="24"/>
          <w:lang w:val="cs-CZ"/>
        </w:rPr>
      </w:pPr>
      <w:r w:rsidRPr="00E0144A">
        <w:rPr>
          <w:rFonts w:cs="Arial"/>
          <w:sz w:val="24"/>
          <w:szCs w:val="24"/>
          <w:lang w:val="cs-CZ"/>
        </w:rPr>
        <w:lastRenderedPageBreak/>
        <w:t xml:space="preserve">Smluvní pokuta pro </w:t>
      </w:r>
      <w:r>
        <w:rPr>
          <w:rFonts w:cs="Arial"/>
          <w:sz w:val="24"/>
          <w:szCs w:val="24"/>
          <w:lang w:val="cs-CZ"/>
        </w:rPr>
        <w:t xml:space="preserve">případ </w:t>
      </w:r>
      <w:r w:rsidRPr="00516727">
        <w:rPr>
          <w:rFonts w:cs="Arial"/>
          <w:sz w:val="24"/>
          <w:szCs w:val="24"/>
          <w:lang w:val="cs-CZ"/>
        </w:rPr>
        <w:t>neprovedení provozních požadavků a opatření</w:t>
      </w:r>
    </w:p>
    <w:p w14:paraId="043A8A01" w14:textId="3CD00923" w:rsidR="00A575E7" w:rsidRDefault="00A575E7" w:rsidP="00A575E7">
      <w:pPr>
        <w:pStyle w:val="Normal2"/>
        <w:tabs>
          <w:tab w:val="clear" w:pos="709"/>
        </w:tabs>
        <w:spacing w:before="0" w:after="0"/>
        <w:rPr>
          <w:rFonts w:cs="Arial"/>
        </w:rPr>
      </w:pPr>
      <w:r w:rsidRPr="00E0144A">
        <w:rPr>
          <w:rFonts w:cs="Arial"/>
        </w:rPr>
        <w:t xml:space="preserve">V případě, že Zhotovitel </w:t>
      </w:r>
      <w:r>
        <w:rPr>
          <w:rFonts w:cs="Arial"/>
        </w:rPr>
        <w:t>nesplní</w:t>
      </w:r>
      <w:r w:rsidRPr="008F6A0E">
        <w:rPr>
          <w:rFonts w:cs="Arial"/>
        </w:rPr>
        <w:t xml:space="preserve"> či neprovede provozní požadavk</w:t>
      </w:r>
      <w:r>
        <w:rPr>
          <w:rFonts w:cs="Arial"/>
        </w:rPr>
        <w:t>y</w:t>
      </w:r>
      <w:r w:rsidRPr="008F6A0E">
        <w:rPr>
          <w:rFonts w:cs="Arial"/>
        </w:rPr>
        <w:t xml:space="preserve"> a opatření specifikovan</w:t>
      </w:r>
      <w:r>
        <w:rPr>
          <w:rFonts w:cs="Arial"/>
        </w:rPr>
        <w:t>á</w:t>
      </w:r>
      <w:r w:rsidRPr="008F6A0E">
        <w:rPr>
          <w:rFonts w:cs="Arial"/>
        </w:rPr>
        <w:t xml:space="preserve"> v odst. 1.1, </w:t>
      </w:r>
      <w:r w:rsidRPr="00E0144A">
        <w:rPr>
          <w:rFonts w:cs="Arial"/>
        </w:rPr>
        <w:t xml:space="preserve">může Objednatel požadovat a </w:t>
      </w:r>
      <w:r>
        <w:rPr>
          <w:rFonts w:cs="Arial"/>
        </w:rPr>
        <w:t xml:space="preserve">má právo </w:t>
      </w:r>
      <w:r w:rsidRPr="00E0144A">
        <w:rPr>
          <w:rFonts w:cs="Arial"/>
        </w:rPr>
        <w:t>účtovat Zhotoviteli smluvní pokutu</w:t>
      </w:r>
      <w:r w:rsidRPr="008F6A0E">
        <w:rPr>
          <w:rFonts w:cs="Arial"/>
        </w:rPr>
        <w:t xml:space="preserve"> až do </w:t>
      </w:r>
      <w:r w:rsidRPr="00870DA7">
        <w:rPr>
          <w:rFonts w:cs="Arial"/>
        </w:rPr>
        <w:t xml:space="preserve">výše </w:t>
      </w:r>
      <w:r w:rsidR="005248BC" w:rsidRPr="00870DA7">
        <w:rPr>
          <w:rFonts w:cs="Arial"/>
          <w:b/>
          <w:bCs w:val="0"/>
        </w:rPr>
        <w:t>5 000,- Kč</w:t>
      </w:r>
      <w:r w:rsidR="005248BC" w:rsidRPr="00870DA7">
        <w:rPr>
          <w:rFonts w:cs="Arial"/>
        </w:rPr>
        <w:t xml:space="preserve"> </w:t>
      </w:r>
      <w:r w:rsidRPr="00870DA7">
        <w:rPr>
          <w:rFonts w:cs="Arial"/>
        </w:rPr>
        <w:t>za</w:t>
      </w:r>
      <w:r w:rsidRPr="008F6A0E">
        <w:rPr>
          <w:rFonts w:cs="Arial"/>
        </w:rPr>
        <w:t xml:space="preserve"> každý zjištěný případ</w:t>
      </w:r>
      <w:r>
        <w:rPr>
          <w:rFonts w:cs="Arial"/>
        </w:rPr>
        <w:t>.</w:t>
      </w:r>
      <w:r w:rsidRPr="008F6A0E">
        <w:rPr>
          <w:rFonts w:cs="Arial"/>
        </w:rPr>
        <w:t xml:space="preserve"> Uplatněním smluvní pokuty nebude dotčeno právo objednatele na náhradu škody či právo požadovat provedení či splnění požadavků</w:t>
      </w:r>
      <w:r>
        <w:rPr>
          <w:rFonts w:cs="Arial"/>
        </w:rPr>
        <w:t xml:space="preserve"> uvedených v </w:t>
      </w:r>
      <w:r w:rsidRPr="008F6A0E">
        <w:rPr>
          <w:rFonts w:cs="Arial"/>
        </w:rPr>
        <w:t xml:space="preserve">odst. 1.1. Každý zjištěný případ neprovedení či nesplnění požadavků zaznamená </w:t>
      </w:r>
      <w:r>
        <w:rPr>
          <w:rFonts w:cs="Arial"/>
        </w:rPr>
        <w:t>O</w:t>
      </w:r>
      <w:r w:rsidRPr="008F6A0E">
        <w:rPr>
          <w:rFonts w:cs="Arial"/>
        </w:rPr>
        <w:t xml:space="preserve">bjednatel do stavebního deníku nebo bude </w:t>
      </w:r>
      <w:r>
        <w:rPr>
          <w:rFonts w:cs="Arial"/>
        </w:rPr>
        <w:t>Z</w:t>
      </w:r>
      <w:r w:rsidRPr="008F6A0E">
        <w:rPr>
          <w:rFonts w:cs="Arial"/>
        </w:rPr>
        <w:t>hotoviteli zaslán písemnou formou do datové schránky a e-mailem.</w:t>
      </w:r>
    </w:p>
    <w:p w14:paraId="13FB47E7" w14:textId="6016F59F" w:rsidR="00477EFA" w:rsidRDefault="00477EFA" w:rsidP="00A575E7">
      <w:pPr>
        <w:pStyle w:val="Normal2"/>
        <w:tabs>
          <w:tab w:val="clear" w:pos="709"/>
        </w:tabs>
        <w:spacing w:before="0" w:after="0"/>
        <w:rPr>
          <w:rFonts w:cs="Arial"/>
        </w:rPr>
      </w:pPr>
    </w:p>
    <w:p w14:paraId="3F553BDC" w14:textId="77777777" w:rsidR="00477EFA" w:rsidRPr="000848BF" w:rsidRDefault="00477EFA" w:rsidP="00477EFA">
      <w:pPr>
        <w:keepNext/>
        <w:numPr>
          <w:ilvl w:val="1"/>
          <w:numId w:val="1"/>
        </w:numPr>
        <w:tabs>
          <w:tab w:val="clear" w:pos="1418"/>
          <w:tab w:val="num" w:pos="1419"/>
          <w:tab w:val="num" w:pos="1844"/>
        </w:tabs>
        <w:spacing w:before="0" w:after="0"/>
        <w:ind w:hanging="851"/>
        <w:jc w:val="both"/>
        <w:outlineLvl w:val="1"/>
        <w:rPr>
          <w:rFonts w:cs="Arial"/>
          <w:b/>
          <w:smallCaps/>
          <w:sz w:val="24"/>
          <w:szCs w:val="24"/>
        </w:rPr>
      </w:pPr>
      <w:r w:rsidRPr="00523362">
        <w:rPr>
          <w:rFonts w:cs="Arial"/>
          <w:b/>
          <w:smallCaps/>
          <w:sz w:val="24"/>
          <w:szCs w:val="24"/>
        </w:rPr>
        <w:t>Smluvní pokuta pro případ porušení</w:t>
      </w:r>
      <w:r w:rsidRPr="000848BF">
        <w:rPr>
          <w:rFonts w:cs="Arial"/>
          <w:b/>
          <w:smallCaps/>
          <w:sz w:val="24"/>
          <w:szCs w:val="24"/>
        </w:rPr>
        <w:t xml:space="preserve"> čl. </w:t>
      </w:r>
      <w:r>
        <w:rPr>
          <w:rFonts w:cs="Arial"/>
          <w:b/>
          <w:smallCaps/>
          <w:sz w:val="24"/>
          <w:szCs w:val="24"/>
        </w:rPr>
        <w:t>7</w:t>
      </w:r>
      <w:r w:rsidRPr="000848BF">
        <w:rPr>
          <w:rFonts w:cs="Arial"/>
          <w:b/>
          <w:smallCaps/>
          <w:sz w:val="24"/>
          <w:szCs w:val="24"/>
        </w:rPr>
        <w:t>. – poddodavat</w:t>
      </w:r>
      <w:r>
        <w:rPr>
          <w:rFonts w:cs="Arial"/>
          <w:b/>
          <w:smallCaps/>
          <w:sz w:val="24"/>
          <w:szCs w:val="24"/>
        </w:rPr>
        <w:t>elé</w:t>
      </w:r>
    </w:p>
    <w:p w14:paraId="43E6446F" w14:textId="5DBE0A04" w:rsidR="00477EFA" w:rsidRDefault="00477EFA" w:rsidP="00477EFA">
      <w:pPr>
        <w:spacing w:before="0" w:after="0"/>
        <w:ind w:left="1418"/>
        <w:jc w:val="both"/>
        <w:rPr>
          <w:rFonts w:cs="Arial"/>
        </w:rPr>
      </w:pPr>
      <w:r w:rsidRPr="000848BF">
        <w:rPr>
          <w:rFonts w:cs="Arial"/>
        </w:rPr>
        <w:t xml:space="preserve">V případě porušení povinností </w:t>
      </w:r>
      <w:r>
        <w:rPr>
          <w:rFonts w:cs="Arial"/>
        </w:rPr>
        <w:t>Zhotovitel</w:t>
      </w:r>
      <w:r w:rsidRPr="000848BF">
        <w:rPr>
          <w:rFonts w:cs="Arial"/>
        </w:rPr>
        <w:t xml:space="preserve">e stanovených v článku </w:t>
      </w:r>
      <w:r>
        <w:rPr>
          <w:rFonts w:cs="Arial"/>
        </w:rPr>
        <w:t>7</w:t>
      </w:r>
      <w:r w:rsidRPr="000848BF">
        <w:rPr>
          <w:rFonts w:cs="Arial"/>
        </w:rPr>
        <w:t xml:space="preserve">. této Smlouvy může </w:t>
      </w:r>
      <w:r>
        <w:rPr>
          <w:rFonts w:cs="Arial"/>
        </w:rPr>
        <w:t>Objednatel</w:t>
      </w:r>
      <w:r w:rsidRPr="000848BF">
        <w:rPr>
          <w:rFonts w:cs="Arial"/>
        </w:rPr>
        <w:t xml:space="preserve"> požadovat a má právo účtovat </w:t>
      </w:r>
      <w:r>
        <w:rPr>
          <w:rFonts w:cs="Arial"/>
        </w:rPr>
        <w:t>Zhotovitel</w:t>
      </w:r>
      <w:r w:rsidRPr="000848BF">
        <w:rPr>
          <w:rFonts w:cs="Arial"/>
        </w:rPr>
        <w:t xml:space="preserve">i pokutu </w:t>
      </w:r>
      <w:r w:rsidRPr="000848BF">
        <w:rPr>
          <w:rFonts w:cs="Arial"/>
        </w:rPr>
        <w:br/>
      </w:r>
      <w:r w:rsidRPr="000848BF">
        <w:rPr>
          <w:rFonts w:cs="Arial"/>
          <w:b/>
        </w:rPr>
        <w:t xml:space="preserve">ve výši </w:t>
      </w:r>
      <w:r>
        <w:rPr>
          <w:rFonts w:cs="Arial"/>
          <w:b/>
        </w:rPr>
        <w:t>1</w:t>
      </w:r>
      <w:r w:rsidRPr="000848BF">
        <w:rPr>
          <w:rFonts w:cs="Arial"/>
          <w:b/>
        </w:rPr>
        <w:t>.000,- Kč</w:t>
      </w:r>
      <w:r w:rsidRPr="000848BF">
        <w:rPr>
          <w:rFonts w:cs="Arial"/>
        </w:rPr>
        <w:t xml:space="preserve"> za každý jednotlivý případ porušení.</w:t>
      </w:r>
      <w:r w:rsidRPr="004075AC">
        <w:rPr>
          <w:rFonts w:cs="Arial"/>
        </w:rPr>
        <w:t xml:space="preserve"> </w:t>
      </w:r>
      <w:r w:rsidRPr="005F1380">
        <w:rPr>
          <w:rFonts w:cs="Arial"/>
        </w:rPr>
        <w:t xml:space="preserve">V případě, že Zhotovitel nezjedná nápravu při porušení povinností stanovených v článku 7. ani do 14 dní od písemné výzvy Objednatele, má Objednatel právo po marném uplynutí této lhůty účtovat Zhotoviteli smluvní pokutu ve výši </w:t>
      </w:r>
      <w:r>
        <w:rPr>
          <w:rFonts w:cs="Arial"/>
        </w:rPr>
        <w:t>1</w:t>
      </w:r>
      <w:r w:rsidRPr="005F1380">
        <w:rPr>
          <w:rFonts w:cs="Arial"/>
        </w:rPr>
        <w:t>.000,-</w:t>
      </w:r>
      <w:r>
        <w:rPr>
          <w:rFonts w:cs="Arial"/>
        </w:rPr>
        <w:t xml:space="preserve"> </w:t>
      </w:r>
      <w:r w:rsidRPr="005F1380">
        <w:rPr>
          <w:rFonts w:cs="Arial"/>
        </w:rPr>
        <w:t>Kč za každý započatý den prodlení, za každé jednotlivé porušení povinnosti, a to až do dne, ke kterému přestane být jednotlivá povinnost porušována.</w:t>
      </w:r>
    </w:p>
    <w:p w14:paraId="54CCEDC0" w14:textId="77777777" w:rsidR="00A575E7" w:rsidRDefault="00A575E7" w:rsidP="00014A73">
      <w:pPr>
        <w:pStyle w:val="Normal2"/>
        <w:tabs>
          <w:tab w:val="clear" w:pos="709"/>
        </w:tabs>
        <w:spacing w:before="0" w:after="0"/>
        <w:ind w:left="0"/>
        <w:rPr>
          <w:rFonts w:cs="Arial"/>
        </w:rPr>
      </w:pPr>
    </w:p>
    <w:p w14:paraId="54C9D117" w14:textId="77777777" w:rsidR="00A575E7" w:rsidRPr="00B53FF9" w:rsidRDefault="00A575E7" w:rsidP="00A575E7">
      <w:pPr>
        <w:pStyle w:val="Nadpis2"/>
        <w:spacing w:before="0" w:after="0"/>
        <w:rPr>
          <w:rFonts w:cs="Arial"/>
          <w:sz w:val="24"/>
          <w:szCs w:val="24"/>
          <w:lang w:val="cs-CZ"/>
        </w:rPr>
      </w:pPr>
      <w:r w:rsidRPr="00B53FF9">
        <w:rPr>
          <w:rFonts w:cs="Arial"/>
          <w:sz w:val="24"/>
          <w:szCs w:val="24"/>
          <w:lang w:val="cs-CZ"/>
        </w:rPr>
        <w:t>Platby smluvních pokut</w:t>
      </w:r>
    </w:p>
    <w:p w14:paraId="5D67403C" w14:textId="77777777" w:rsidR="00A575E7" w:rsidRPr="00B53FF9" w:rsidRDefault="00A575E7" w:rsidP="00A575E7">
      <w:pPr>
        <w:pStyle w:val="Normal2"/>
        <w:tabs>
          <w:tab w:val="clear" w:pos="709"/>
        </w:tabs>
        <w:spacing w:before="0" w:after="0"/>
        <w:rPr>
          <w:rFonts w:cs="Arial"/>
        </w:rPr>
      </w:pPr>
      <w:r w:rsidRPr="00B53FF9">
        <w:rPr>
          <w:rFonts w:cs="Arial"/>
        </w:rPr>
        <w:t>Platby smluvní pokuty, které jsou sjednány v této Smlouvě, nezbavují Zhotovitele povinnosti dokončit Dílo ani jiných povinností, závazků nebo odpovědnosti vyplývající z této Smlouvy. Objednatel je oprávněn požadovat náhradu škody způsobenou porušením povinnosti, na kterou se vztahuje smluvní pokuta, ve výši přesahující skutečně uhrazenou smluvní pokutu či smluvní pokuty.</w:t>
      </w:r>
    </w:p>
    <w:p w14:paraId="5D1838AE" w14:textId="77777777" w:rsidR="00A575E7" w:rsidRPr="00BA195A" w:rsidRDefault="00A575E7" w:rsidP="00A575E7">
      <w:pPr>
        <w:pStyle w:val="Normal2"/>
        <w:tabs>
          <w:tab w:val="clear" w:pos="709"/>
        </w:tabs>
        <w:spacing w:before="0" w:after="0"/>
        <w:rPr>
          <w:rFonts w:cs="Arial"/>
          <w:color w:val="FF0000"/>
        </w:rPr>
      </w:pPr>
    </w:p>
    <w:p w14:paraId="69F8DB08" w14:textId="77777777" w:rsidR="00A575E7" w:rsidRPr="00C26752" w:rsidRDefault="00A575E7" w:rsidP="00A575E7">
      <w:pPr>
        <w:pStyle w:val="Normal2"/>
        <w:tabs>
          <w:tab w:val="clear" w:pos="709"/>
        </w:tabs>
        <w:spacing w:before="0" w:after="0"/>
        <w:rPr>
          <w:rFonts w:cs="Arial"/>
        </w:rPr>
      </w:pPr>
    </w:p>
    <w:bookmarkEnd w:id="58"/>
    <w:bookmarkEnd w:id="59"/>
    <w:p w14:paraId="0AF7B274" w14:textId="77777777" w:rsidR="00A575E7" w:rsidRPr="008B2BD1" w:rsidRDefault="00A575E7" w:rsidP="00A575E7">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5B85B8DF" w14:textId="77777777" w:rsidR="00A575E7" w:rsidRPr="001F5DD8" w:rsidRDefault="00A575E7" w:rsidP="00A575E7">
      <w:pPr>
        <w:pStyle w:val="Normal3"/>
        <w:tabs>
          <w:tab w:val="clear" w:pos="709"/>
        </w:tabs>
        <w:spacing w:before="0" w:after="0"/>
        <w:ind w:left="1440"/>
        <w:rPr>
          <w:rFonts w:cs="Arial"/>
          <w:b/>
        </w:rPr>
      </w:pPr>
      <w:r w:rsidRPr="001F5DD8">
        <w:rPr>
          <w:rFonts w:cs="Arial"/>
          <w:b/>
        </w:rPr>
        <w:t xml:space="preserve">Zástupci Zhotovitele: </w:t>
      </w:r>
      <w:r w:rsidRPr="001F5DD8">
        <w:rPr>
          <w:rFonts w:cs="Arial"/>
          <w:b/>
        </w:rPr>
        <w:tab/>
      </w:r>
    </w:p>
    <w:p w14:paraId="34122DB6" w14:textId="77C09781" w:rsidR="00A575E7" w:rsidRPr="00A8581B" w:rsidRDefault="00A575E7" w:rsidP="00A575E7">
      <w:pPr>
        <w:adjustRightInd w:val="0"/>
        <w:spacing w:before="0" w:after="0"/>
        <w:ind w:left="708" w:firstLine="708"/>
        <w:rPr>
          <w:rFonts w:eastAsiaTheme="minorHAnsi" w:cs="Arial"/>
          <w:bCs w:val="0"/>
          <w:color w:val="000000"/>
          <w:lang w:eastAsia="en-US"/>
        </w:rPr>
      </w:pPr>
      <w:r w:rsidRPr="00A8581B">
        <w:rPr>
          <w:rFonts w:eastAsiaTheme="minorHAnsi" w:cs="Arial"/>
          <w:bCs w:val="0"/>
          <w:color w:val="000000"/>
          <w:lang w:eastAsia="en-US"/>
        </w:rPr>
        <w:t xml:space="preserve">Jméno, příjmení: </w:t>
      </w:r>
      <w:r w:rsidR="001E43BF" w:rsidRPr="00A8581B">
        <w:rPr>
          <w:rFonts w:eastAsiaTheme="minorHAnsi" w:cs="Arial"/>
          <w:bCs w:val="0"/>
          <w:color w:val="000000"/>
          <w:lang w:eastAsia="en-US"/>
        </w:rPr>
        <w:tab/>
      </w:r>
      <w:r w:rsidR="00E62499">
        <w:rPr>
          <w:rFonts w:eastAsiaTheme="minorHAnsi" w:cs="Arial"/>
          <w:bCs w:val="0"/>
          <w:color w:val="000000"/>
          <w:lang w:eastAsia="en-US"/>
        </w:rPr>
        <w:tab/>
      </w:r>
      <w:r w:rsidR="001E43BF" w:rsidRPr="00A8581B">
        <w:rPr>
          <w:rFonts w:eastAsiaTheme="minorHAnsi" w:cs="Arial"/>
          <w:bCs w:val="0"/>
          <w:color w:val="000000"/>
          <w:lang w:eastAsia="en-US"/>
        </w:rPr>
        <w:t>Jiří Dvořáček</w:t>
      </w:r>
      <w:r w:rsidRPr="00A8581B">
        <w:rPr>
          <w:rFonts w:eastAsiaTheme="minorHAnsi" w:cs="Arial"/>
          <w:bCs w:val="0"/>
          <w:color w:val="000000"/>
          <w:lang w:eastAsia="en-US"/>
        </w:rPr>
        <w:tab/>
        <w:t xml:space="preserve">  </w:t>
      </w:r>
    </w:p>
    <w:p w14:paraId="38706BC5" w14:textId="328131CA" w:rsidR="00A575E7" w:rsidRPr="00A8581B" w:rsidRDefault="00A575E7" w:rsidP="00A575E7">
      <w:pPr>
        <w:adjustRightInd w:val="0"/>
        <w:spacing w:before="0" w:after="0"/>
        <w:ind w:left="708" w:firstLine="708"/>
        <w:rPr>
          <w:rFonts w:eastAsiaTheme="minorHAnsi" w:cs="Arial"/>
          <w:bCs w:val="0"/>
          <w:color w:val="000000"/>
          <w:lang w:eastAsia="en-US"/>
        </w:rPr>
      </w:pPr>
      <w:r w:rsidRPr="00A8581B">
        <w:rPr>
          <w:rFonts w:eastAsiaTheme="minorHAnsi" w:cs="Arial"/>
          <w:bCs w:val="0"/>
          <w:color w:val="000000"/>
          <w:lang w:eastAsia="en-US"/>
        </w:rPr>
        <w:t>Funkce:</w:t>
      </w:r>
      <w:r w:rsidR="001E43BF" w:rsidRPr="00A8581B">
        <w:rPr>
          <w:rFonts w:eastAsiaTheme="minorHAnsi" w:cs="Arial"/>
          <w:bCs w:val="0"/>
          <w:color w:val="000000"/>
          <w:lang w:eastAsia="en-US"/>
        </w:rPr>
        <w:t xml:space="preserve"> </w:t>
      </w:r>
      <w:r w:rsidR="001E43BF" w:rsidRPr="00A8581B">
        <w:rPr>
          <w:rFonts w:eastAsiaTheme="minorHAnsi" w:cs="Arial"/>
          <w:bCs w:val="0"/>
          <w:color w:val="000000"/>
          <w:lang w:eastAsia="en-US"/>
        </w:rPr>
        <w:tab/>
      </w:r>
      <w:r w:rsidR="001E43BF" w:rsidRPr="00A8581B">
        <w:rPr>
          <w:rFonts w:eastAsiaTheme="minorHAnsi" w:cs="Arial"/>
          <w:bCs w:val="0"/>
          <w:color w:val="000000"/>
          <w:lang w:eastAsia="en-US"/>
        </w:rPr>
        <w:tab/>
      </w:r>
      <w:r w:rsidR="00E62499">
        <w:rPr>
          <w:rFonts w:eastAsiaTheme="minorHAnsi" w:cs="Arial"/>
          <w:bCs w:val="0"/>
          <w:color w:val="000000"/>
          <w:lang w:eastAsia="en-US"/>
        </w:rPr>
        <w:tab/>
      </w:r>
      <w:r w:rsidR="001E43BF" w:rsidRPr="00A8581B">
        <w:rPr>
          <w:rFonts w:eastAsiaTheme="minorHAnsi" w:cs="Arial"/>
          <w:bCs w:val="0"/>
          <w:color w:val="000000"/>
          <w:lang w:eastAsia="en-US"/>
        </w:rPr>
        <w:t>jednatel</w:t>
      </w:r>
      <w:r w:rsidRPr="00A8581B">
        <w:rPr>
          <w:rFonts w:eastAsiaTheme="minorHAnsi" w:cs="Arial"/>
          <w:bCs w:val="0"/>
          <w:color w:val="000000"/>
          <w:lang w:eastAsia="en-US"/>
        </w:rPr>
        <w:t xml:space="preserve"> </w:t>
      </w:r>
      <w:r w:rsidRPr="00A8581B">
        <w:rPr>
          <w:rFonts w:eastAsiaTheme="minorHAnsi" w:cs="Arial"/>
          <w:bCs w:val="0"/>
          <w:color w:val="000000"/>
          <w:lang w:eastAsia="en-US"/>
        </w:rPr>
        <w:tab/>
      </w:r>
      <w:r w:rsidRPr="00A8581B">
        <w:rPr>
          <w:rFonts w:eastAsiaTheme="minorHAnsi" w:cs="Arial"/>
          <w:bCs w:val="0"/>
          <w:color w:val="000000"/>
          <w:lang w:eastAsia="en-US"/>
        </w:rPr>
        <w:tab/>
        <w:t xml:space="preserve">  </w:t>
      </w:r>
    </w:p>
    <w:p w14:paraId="4BE33770" w14:textId="4F1E96AB" w:rsidR="00A575E7" w:rsidRPr="00A8581B" w:rsidRDefault="00A575E7" w:rsidP="00A575E7">
      <w:pPr>
        <w:adjustRightInd w:val="0"/>
        <w:spacing w:before="0" w:after="0"/>
        <w:ind w:left="708" w:firstLine="708"/>
        <w:rPr>
          <w:rFonts w:eastAsiaTheme="minorHAnsi" w:cs="Arial"/>
          <w:bCs w:val="0"/>
          <w:color w:val="000000"/>
          <w:lang w:eastAsia="en-US"/>
        </w:rPr>
      </w:pPr>
      <w:r w:rsidRPr="00A8581B">
        <w:rPr>
          <w:rFonts w:eastAsiaTheme="minorHAnsi" w:cs="Arial"/>
          <w:bCs w:val="0"/>
          <w:color w:val="000000"/>
          <w:lang w:eastAsia="en-US"/>
        </w:rPr>
        <w:t>Telefon:</w:t>
      </w:r>
      <w:r w:rsidR="001E43BF" w:rsidRPr="00A8581B">
        <w:rPr>
          <w:rFonts w:eastAsiaTheme="minorHAnsi" w:cs="Arial"/>
          <w:bCs w:val="0"/>
          <w:color w:val="000000"/>
          <w:lang w:eastAsia="en-US"/>
        </w:rPr>
        <w:t xml:space="preserve"> </w:t>
      </w:r>
      <w:r w:rsidR="001E43BF" w:rsidRPr="00A8581B">
        <w:rPr>
          <w:rFonts w:eastAsiaTheme="minorHAnsi" w:cs="Arial"/>
          <w:bCs w:val="0"/>
          <w:color w:val="000000"/>
          <w:lang w:eastAsia="en-US"/>
        </w:rPr>
        <w:tab/>
      </w:r>
      <w:r w:rsidR="001E43BF" w:rsidRPr="00A8581B">
        <w:rPr>
          <w:rFonts w:eastAsiaTheme="minorHAnsi" w:cs="Arial"/>
          <w:bCs w:val="0"/>
          <w:color w:val="000000"/>
          <w:lang w:eastAsia="en-US"/>
        </w:rPr>
        <w:tab/>
      </w:r>
      <w:r w:rsidR="00E62499">
        <w:rPr>
          <w:rFonts w:eastAsiaTheme="minorHAnsi" w:cs="Arial"/>
          <w:bCs w:val="0"/>
          <w:color w:val="000000"/>
          <w:lang w:eastAsia="en-US"/>
        </w:rPr>
        <w:tab/>
      </w:r>
      <w:proofErr w:type="spellStart"/>
      <w:r w:rsidR="00683AA7">
        <w:rPr>
          <w:rFonts w:eastAsiaTheme="minorHAnsi" w:cs="Arial"/>
          <w:bCs w:val="0"/>
          <w:color w:val="000000"/>
          <w:lang w:eastAsia="en-US"/>
        </w:rPr>
        <w:t>xxxxxxxxxxxxx</w:t>
      </w:r>
      <w:proofErr w:type="spellEnd"/>
      <w:r w:rsidRPr="00A8581B">
        <w:rPr>
          <w:rFonts w:eastAsiaTheme="minorHAnsi" w:cs="Arial"/>
          <w:bCs w:val="0"/>
          <w:color w:val="000000"/>
          <w:lang w:eastAsia="en-US"/>
        </w:rPr>
        <w:tab/>
      </w:r>
      <w:r w:rsidRPr="00A8581B">
        <w:rPr>
          <w:rFonts w:eastAsiaTheme="minorHAnsi" w:cs="Arial"/>
          <w:bCs w:val="0"/>
          <w:color w:val="000000"/>
          <w:lang w:eastAsia="en-US"/>
        </w:rPr>
        <w:tab/>
        <w:t xml:space="preserve">  </w:t>
      </w:r>
    </w:p>
    <w:p w14:paraId="66D2997A" w14:textId="77C81A72" w:rsidR="00A575E7" w:rsidRPr="00A8581B" w:rsidRDefault="00A575E7" w:rsidP="00A575E7">
      <w:pPr>
        <w:adjustRightInd w:val="0"/>
        <w:spacing w:before="0" w:after="0"/>
        <w:ind w:left="708" w:firstLine="708"/>
        <w:rPr>
          <w:rFonts w:eastAsiaTheme="minorHAnsi" w:cs="Arial"/>
          <w:bCs w:val="0"/>
          <w:color w:val="000000"/>
          <w:lang w:eastAsia="en-US"/>
        </w:rPr>
      </w:pPr>
      <w:r w:rsidRPr="00A8581B">
        <w:rPr>
          <w:rFonts w:eastAsiaTheme="minorHAnsi" w:cs="Arial"/>
          <w:bCs w:val="0"/>
          <w:color w:val="000000"/>
          <w:lang w:eastAsia="en-US"/>
        </w:rPr>
        <w:t>E-mail:</w:t>
      </w:r>
      <w:r w:rsidR="001E43BF" w:rsidRPr="00A8581B">
        <w:rPr>
          <w:rFonts w:eastAsiaTheme="minorHAnsi" w:cs="Arial"/>
          <w:bCs w:val="0"/>
          <w:color w:val="000000"/>
          <w:lang w:eastAsia="en-US"/>
        </w:rPr>
        <w:tab/>
      </w:r>
      <w:r w:rsidR="001E43BF" w:rsidRPr="00A8581B">
        <w:rPr>
          <w:rFonts w:eastAsiaTheme="minorHAnsi" w:cs="Arial"/>
          <w:bCs w:val="0"/>
          <w:color w:val="000000"/>
          <w:lang w:eastAsia="en-US"/>
        </w:rPr>
        <w:tab/>
      </w:r>
      <w:r w:rsidR="001E43BF" w:rsidRPr="00A8581B">
        <w:rPr>
          <w:rFonts w:eastAsiaTheme="minorHAnsi" w:cs="Arial"/>
          <w:bCs w:val="0"/>
          <w:color w:val="000000"/>
          <w:lang w:eastAsia="en-US"/>
        </w:rPr>
        <w:tab/>
      </w:r>
      <w:r w:rsidR="00E62499">
        <w:rPr>
          <w:rFonts w:eastAsiaTheme="minorHAnsi" w:cs="Arial"/>
          <w:bCs w:val="0"/>
          <w:color w:val="000000"/>
          <w:lang w:eastAsia="en-US"/>
        </w:rPr>
        <w:tab/>
      </w:r>
      <w:r w:rsidRPr="00A8581B">
        <w:rPr>
          <w:rFonts w:eastAsiaTheme="minorHAnsi" w:cs="Arial"/>
          <w:bCs w:val="0"/>
          <w:color w:val="000000"/>
          <w:lang w:eastAsia="en-US"/>
        </w:rPr>
        <w:t xml:space="preserve"> </w:t>
      </w:r>
      <w:r w:rsidR="001E43BF" w:rsidRPr="00A8581B">
        <w:rPr>
          <w:rStyle w:val="Hypertextovodkaz"/>
        </w:rPr>
        <w:t>j.dvoracek@cekro.cz</w:t>
      </w:r>
      <w:r w:rsidRPr="00A8581B">
        <w:rPr>
          <w:rStyle w:val="Hypertextovodkaz"/>
        </w:rPr>
        <w:tab/>
      </w:r>
      <w:r w:rsidRPr="00A8581B">
        <w:rPr>
          <w:rFonts w:eastAsiaTheme="minorHAnsi" w:cs="Arial"/>
          <w:bCs w:val="0"/>
          <w:color w:val="000000"/>
          <w:lang w:eastAsia="en-US"/>
        </w:rPr>
        <w:tab/>
      </w:r>
      <w:hyperlink r:id="rId8" w:history="1"/>
      <w:r w:rsidRPr="00A8581B">
        <w:rPr>
          <w:rStyle w:val="Hypertextovodkaz"/>
          <w:rFonts w:eastAsiaTheme="minorHAnsi" w:cs="Arial"/>
          <w:bCs w:val="0"/>
          <w:lang w:eastAsia="en-US"/>
        </w:rPr>
        <w:t xml:space="preserve"> </w:t>
      </w:r>
    </w:p>
    <w:p w14:paraId="3856DCB3" w14:textId="77777777" w:rsidR="00A575E7" w:rsidRPr="00A8581B" w:rsidRDefault="00A575E7" w:rsidP="00A575E7">
      <w:pPr>
        <w:adjustRightInd w:val="0"/>
        <w:spacing w:before="0" w:after="0"/>
        <w:ind w:left="708" w:firstLine="708"/>
        <w:rPr>
          <w:rFonts w:eastAsiaTheme="minorHAnsi" w:cs="Arial"/>
          <w:bCs w:val="0"/>
          <w:color w:val="000000"/>
          <w:lang w:eastAsia="en-US"/>
        </w:rPr>
      </w:pPr>
      <w:r w:rsidRPr="00A8581B">
        <w:rPr>
          <w:rFonts w:eastAsiaTheme="minorHAnsi" w:cs="Arial"/>
          <w:bCs w:val="0"/>
          <w:color w:val="000000"/>
          <w:lang w:eastAsia="en-US"/>
        </w:rPr>
        <w:t xml:space="preserve"> </w:t>
      </w:r>
    </w:p>
    <w:p w14:paraId="775D90C5" w14:textId="77777777" w:rsidR="00A575E7" w:rsidRPr="00A8581B" w:rsidRDefault="00A575E7" w:rsidP="00A575E7">
      <w:pPr>
        <w:adjustRightInd w:val="0"/>
        <w:spacing w:before="0" w:after="0"/>
        <w:ind w:left="708" w:firstLine="708"/>
        <w:rPr>
          <w:rFonts w:eastAsiaTheme="minorHAnsi" w:cs="Arial"/>
          <w:bCs w:val="0"/>
          <w:color w:val="000000"/>
          <w:lang w:eastAsia="en-US"/>
        </w:rPr>
      </w:pPr>
      <w:r w:rsidRPr="00A8581B">
        <w:rPr>
          <w:rFonts w:eastAsiaTheme="minorHAnsi" w:cs="Arial"/>
          <w:bCs w:val="0"/>
          <w:color w:val="000000"/>
          <w:lang w:eastAsia="en-US"/>
        </w:rPr>
        <w:t xml:space="preserve">Stavbyvedoucí: </w:t>
      </w:r>
    </w:p>
    <w:p w14:paraId="5B87DC49" w14:textId="52AB7C60" w:rsidR="00A575E7" w:rsidRPr="00A8581B" w:rsidRDefault="00A575E7" w:rsidP="00A575E7">
      <w:pPr>
        <w:adjustRightInd w:val="0"/>
        <w:spacing w:before="0" w:after="0"/>
        <w:ind w:left="708" w:firstLine="708"/>
        <w:rPr>
          <w:rFonts w:eastAsiaTheme="minorHAnsi" w:cs="Arial"/>
          <w:bCs w:val="0"/>
          <w:color w:val="000000"/>
          <w:lang w:eastAsia="en-US"/>
        </w:rPr>
      </w:pPr>
      <w:r w:rsidRPr="00A8581B">
        <w:rPr>
          <w:rFonts w:eastAsiaTheme="minorHAnsi" w:cs="Arial"/>
          <w:bCs w:val="0"/>
          <w:color w:val="000000"/>
          <w:lang w:eastAsia="en-US"/>
        </w:rPr>
        <w:t xml:space="preserve">Jméno, příjmení: </w:t>
      </w:r>
      <w:r w:rsidR="001E43BF" w:rsidRPr="00A8581B">
        <w:rPr>
          <w:rFonts w:eastAsiaTheme="minorHAnsi" w:cs="Arial"/>
          <w:bCs w:val="0"/>
          <w:color w:val="000000"/>
          <w:lang w:eastAsia="en-US"/>
        </w:rPr>
        <w:tab/>
      </w:r>
      <w:r w:rsidR="00E62499">
        <w:rPr>
          <w:rFonts w:eastAsiaTheme="minorHAnsi" w:cs="Arial"/>
          <w:bCs w:val="0"/>
          <w:color w:val="000000"/>
          <w:lang w:eastAsia="en-US"/>
        </w:rPr>
        <w:tab/>
      </w:r>
      <w:r w:rsidR="001E43BF" w:rsidRPr="00A8581B">
        <w:rPr>
          <w:rFonts w:eastAsiaTheme="minorHAnsi" w:cs="Arial"/>
          <w:bCs w:val="0"/>
          <w:color w:val="000000"/>
          <w:lang w:eastAsia="en-US"/>
        </w:rPr>
        <w:t>Radek Lánský</w:t>
      </w:r>
      <w:r w:rsidRPr="00A8581B">
        <w:rPr>
          <w:rFonts w:eastAsiaTheme="minorHAnsi" w:cs="Arial"/>
          <w:bCs w:val="0"/>
          <w:color w:val="000000"/>
          <w:lang w:eastAsia="en-US"/>
        </w:rPr>
        <w:tab/>
        <w:t xml:space="preserve">  </w:t>
      </w:r>
    </w:p>
    <w:p w14:paraId="061ACD24" w14:textId="17CF5D8C" w:rsidR="00A575E7" w:rsidRPr="00A8581B" w:rsidRDefault="00A575E7" w:rsidP="00A575E7">
      <w:pPr>
        <w:adjustRightInd w:val="0"/>
        <w:spacing w:before="0" w:after="0"/>
        <w:ind w:left="708" w:firstLine="708"/>
        <w:rPr>
          <w:rFonts w:eastAsiaTheme="minorHAnsi" w:cs="Arial"/>
          <w:bCs w:val="0"/>
          <w:color w:val="000000"/>
          <w:lang w:eastAsia="en-US"/>
        </w:rPr>
      </w:pPr>
      <w:r w:rsidRPr="00A8581B">
        <w:rPr>
          <w:rFonts w:eastAsiaTheme="minorHAnsi" w:cs="Arial"/>
          <w:bCs w:val="0"/>
          <w:color w:val="000000"/>
          <w:lang w:eastAsia="en-US"/>
        </w:rPr>
        <w:t xml:space="preserve">Funkce: </w:t>
      </w:r>
      <w:r w:rsidRPr="00A8581B">
        <w:rPr>
          <w:rFonts w:eastAsiaTheme="minorHAnsi" w:cs="Arial"/>
          <w:bCs w:val="0"/>
          <w:color w:val="000000"/>
          <w:lang w:eastAsia="en-US"/>
        </w:rPr>
        <w:tab/>
      </w:r>
      <w:r w:rsidRPr="00A8581B">
        <w:rPr>
          <w:rFonts w:eastAsiaTheme="minorHAnsi" w:cs="Arial"/>
          <w:bCs w:val="0"/>
          <w:color w:val="000000"/>
          <w:lang w:eastAsia="en-US"/>
        </w:rPr>
        <w:tab/>
      </w:r>
      <w:r w:rsidR="00E62499">
        <w:rPr>
          <w:rFonts w:eastAsiaTheme="minorHAnsi" w:cs="Arial"/>
          <w:bCs w:val="0"/>
          <w:color w:val="000000"/>
          <w:lang w:eastAsia="en-US"/>
        </w:rPr>
        <w:tab/>
      </w:r>
      <w:r w:rsidR="007000F5" w:rsidRPr="00A8581B">
        <w:rPr>
          <w:rFonts w:eastAsiaTheme="minorHAnsi" w:cs="Arial"/>
          <w:bCs w:val="0"/>
          <w:color w:val="000000"/>
          <w:lang w:eastAsia="en-US"/>
        </w:rPr>
        <w:t>vedoucí výroby</w:t>
      </w:r>
      <w:r w:rsidRPr="00A8581B">
        <w:rPr>
          <w:rFonts w:eastAsiaTheme="minorHAnsi" w:cs="Arial"/>
          <w:bCs w:val="0"/>
          <w:color w:val="000000"/>
          <w:lang w:eastAsia="en-US"/>
        </w:rPr>
        <w:t xml:space="preserve">  </w:t>
      </w:r>
    </w:p>
    <w:p w14:paraId="4D3C91C7" w14:textId="0826FBD4" w:rsidR="00A575E7" w:rsidRPr="00A8581B" w:rsidRDefault="00A575E7" w:rsidP="00A575E7">
      <w:pPr>
        <w:adjustRightInd w:val="0"/>
        <w:spacing w:before="0" w:after="0"/>
        <w:ind w:left="708" w:firstLine="708"/>
        <w:rPr>
          <w:rFonts w:eastAsiaTheme="minorHAnsi" w:cs="Arial"/>
          <w:bCs w:val="0"/>
          <w:color w:val="000000"/>
          <w:lang w:eastAsia="en-US"/>
        </w:rPr>
      </w:pPr>
      <w:r w:rsidRPr="00A8581B">
        <w:rPr>
          <w:rFonts w:eastAsiaTheme="minorHAnsi" w:cs="Arial"/>
          <w:bCs w:val="0"/>
          <w:color w:val="000000"/>
          <w:lang w:eastAsia="en-US"/>
        </w:rPr>
        <w:t xml:space="preserve">Telefon: </w:t>
      </w:r>
      <w:r w:rsidRPr="00A8581B">
        <w:rPr>
          <w:rFonts w:eastAsiaTheme="minorHAnsi" w:cs="Arial"/>
          <w:bCs w:val="0"/>
          <w:color w:val="000000"/>
          <w:lang w:eastAsia="en-US"/>
        </w:rPr>
        <w:tab/>
      </w:r>
      <w:r w:rsidRPr="00A8581B">
        <w:rPr>
          <w:rFonts w:eastAsiaTheme="minorHAnsi" w:cs="Arial"/>
          <w:bCs w:val="0"/>
          <w:color w:val="000000"/>
          <w:lang w:eastAsia="en-US"/>
        </w:rPr>
        <w:tab/>
      </w:r>
      <w:r w:rsidR="00E62499">
        <w:rPr>
          <w:rFonts w:eastAsiaTheme="minorHAnsi" w:cs="Arial"/>
          <w:bCs w:val="0"/>
          <w:color w:val="000000"/>
          <w:lang w:eastAsia="en-US"/>
        </w:rPr>
        <w:tab/>
      </w:r>
      <w:proofErr w:type="spellStart"/>
      <w:r w:rsidR="00683AA7">
        <w:rPr>
          <w:rFonts w:eastAsiaTheme="minorHAnsi" w:cs="Arial"/>
          <w:bCs w:val="0"/>
          <w:color w:val="000000"/>
          <w:lang w:eastAsia="en-US"/>
        </w:rPr>
        <w:t>xxxxxxxxxxxxxx</w:t>
      </w:r>
      <w:proofErr w:type="spellEnd"/>
      <w:r w:rsidRPr="00A8581B">
        <w:rPr>
          <w:rFonts w:eastAsiaTheme="minorHAnsi" w:cs="Arial"/>
          <w:bCs w:val="0"/>
          <w:color w:val="000000"/>
          <w:lang w:eastAsia="en-US"/>
        </w:rPr>
        <w:t xml:space="preserve"> </w:t>
      </w:r>
    </w:p>
    <w:p w14:paraId="27B165DF" w14:textId="2443BD2A" w:rsidR="00A575E7" w:rsidRPr="00A8581B" w:rsidRDefault="00A575E7" w:rsidP="00A575E7">
      <w:pPr>
        <w:pStyle w:val="Normal3"/>
        <w:tabs>
          <w:tab w:val="clear" w:pos="709"/>
        </w:tabs>
        <w:spacing w:before="0" w:after="0"/>
        <w:ind w:left="1440"/>
        <w:rPr>
          <w:rFonts w:eastAsiaTheme="minorHAnsi" w:cs="Arial"/>
          <w:bCs w:val="0"/>
          <w:color w:val="000000"/>
          <w:lang w:eastAsia="en-US"/>
        </w:rPr>
      </w:pPr>
      <w:r w:rsidRPr="00A8581B">
        <w:rPr>
          <w:rFonts w:eastAsiaTheme="minorHAnsi" w:cs="Arial"/>
          <w:bCs w:val="0"/>
          <w:color w:val="000000"/>
          <w:lang w:eastAsia="en-US"/>
        </w:rPr>
        <w:t>E-mail:</w:t>
      </w:r>
      <w:r w:rsidRPr="00A8581B">
        <w:rPr>
          <w:rFonts w:eastAsiaTheme="minorHAnsi" w:cs="Arial"/>
          <w:bCs w:val="0"/>
          <w:color w:val="000000"/>
          <w:lang w:eastAsia="en-US"/>
        </w:rPr>
        <w:tab/>
      </w:r>
      <w:r w:rsidRPr="00A8581B">
        <w:rPr>
          <w:rFonts w:eastAsiaTheme="minorHAnsi" w:cs="Arial"/>
          <w:bCs w:val="0"/>
          <w:color w:val="000000"/>
          <w:lang w:eastAsia="en-US"/>
        </w:rPr>
        <w:tab/>
      </w:r>
      <w:r w:rsidR="00E62499">
        <w:rPr>
          <w:rFonts w:eastAsiaTheme="minorHAnsi" w:cs="Arial"/>
          <w:bCs w:val="0"/>
          <w:color w:val="000000"/>
          <w:lang w:eastAsia="en-US"/>
        </w:rPr>
        <w:tab/>
      </w:r>
      <w:r w:rsidR="007000F5" w:rsidRPr="00A8581B">
        <w:rPr>
          <w:rStyle w:val="Hypertextovodkaz"/>
        </w:rPr>
        <w:t>r.lansky@cekro.cz</w:t>
      </w:r>
      <w:r w:rsidRPr="00A8581B">
        <w:rPr>
          <w:rFonts w:eastAsiaTheme="minorHAnsi" w:cs="Arial"/>
          <w:bCs w:val="0"/>
          <w:color w:val="000000"/>
          <w:lang w:eastAsia="en-US"/>
        </w:rPr>
        <w:t xml:space="preserve"> </w:t>
      </w:r>
      <w:hyperlink r:id="rId9" w:history="1"/>
      <w:r w:rsidRPr="00A8581B">
        <w:rPr>
          <w:rStyle w:val="Hypertextovodkaz"/>
          <w:rFonts w:eastAsiaTheme="minorHAnsi" w:cs="Arial"/>
          <w:bCs w:val="0"/>
          <w:lang w:eastAsia="en-US"/>
        </w:rPr>
        <w:t xml:space="preserve"> </w:t>
      </w:r>
    </w:p>
    <w:p w14:paraId="5B9DE909" w14:textId="77777777" w:rsidR="00A575E7" w:rsidRPr="00A8581B" w:rsidRDefault="00A575E7" w:rsidP="00A575E7">
      <w:pPr>
        <w:pStyle w:val="Normal3"/>
        <w:tabs>
          <w:tab w:val="clear" w:pos="709"/>
        </w:tabs>
        <w:spacing w:before="0" w:after="0"/>
        <w:ind w:left="1440"/>
        <w:rPr>
          <w:rFonts w:cs="Arial"/>
        </w:rPr>
      </w:pPr>
    </w:p>
    <w:p w14:paraId="5401F3FB" w14:textId="77777777" w:rsidR="00A575E7" w:rsidRPr="00A4465A" w:rsidRDefault="00A575E7" w:rsidP="00A575E7">
      <w:pPr>
        <w:pStyle w:val="Normal3"/>
        <w:tabs>
          <w:tab w:val="clear" w:pos="709"/>
        </w:tabs>
        <w:spacing w:before="0" w:after="0"/>
        <w:ind w:left="1440"/>
        <w:rPr>
          <w:rFonts w:cs="Arial"/>
          <w:b/>
        </w:rPr>
      </w:pPr>
      <w:r w:rsidRPr="00A8581B">
        <w:rPr>
          <w:rFonts w:cs="Arial"/>
          <w:b/>
        </w:rPr>
        <w:t>Zástupci Objednatele:</w:t>
      </w:r>
      <w:r w:rsidRPr="00A4465A">
        <w:rPr>
          <w:rFonts w:cs="Arial"/>
          <w:b/>
        </w:rPr>
        <w:t xml:space="preserve"> </w:t>
      </w:r>
      <w:r w:rsidRPr="00A4465A">
        <w:rPr>
          <w:rFonts w:cs="Arial"/>
          <w:b/>
        </w:rPr>
        <w:tab/>
      </w:r>
    </w:p>
    <w:p w14:paraId="718C8E67" w14:textId="06EE28EB" w:rsidR="00C11FBB" w:rsidRPr="00A4465A" w:rsidRDefault="00A575E7" w:rsidP="00C11FBB">
      <w:pPr>
        <w:pStyle w:val="Normal3"/>
        <w:tabs>
          <w:tab w:val="clear" w:pos="709"/>
        </w:tabs>
        <w:spacing w:before="120" w:after="0"/>
        <w:ind w:left="1440"/>
        <w:rPr>
          <w:rFonts w:cs="Arial"/>
        </w:rPr>
      </w:pPr>
      <w:r w:rsidRPr="00A4465A">
        <w:rPr>
          <w:rFonts w:cs="Arial"/>
        </w:rPr>
        <w:t>Zástupci pro věci smluvní:</w:t>
      </w:r>
      <w:r w:rsidR="00C11FBB" w:rsidRPr="00C11FBB">
        <w:rPr>
          <w:rFonts w:cs="Arial"/>
        </w:rPr>
        <w:t xml:space="preserve"> </w:t>
      </w:r>
      <w:r w:rsidR="00C11FBB">
        <w:rPr>
          <w:rFonts w:cs="Arial"/>
        </w:rPr>
        <w:t xml:space="preserve">   MgA Jakub </w:t>
      </w:r>
      <w:proofErr w:type="spellStart"/>
      <w:r w:rsidR="00C11FBB">
        <w:rPr>
          <w:rFonts w:cs="Arial"/>
        </w:rPr>
        <w:t>Chuchlík</w:t>
      </w:r>
      <w:proofErr w:type="spellEnd"/>
      <w:r w:rsidR="00C11FBB" w:rsidRPr="00A4465A">
        <w:rPr>
          <w:rFonts w:cs="Arial"/>
        </w:rPr>
        <w:t xml:space="preserve">, </w:t>
      </w:r>
    </w:p>
    <w:p w14:paraId="383FE7BA" w14:textId="4E71A589" w:rsidR="00C11FBB" w:rsidRPr="00027AC5" w:rsidRDefault="00C11FBB" w:rsidP="00C11FBB">
      <w:pPr>
        <w:pStyle w:val="Zpat"/>
        <w:tabs>
          <w:tab w:val="clear" w:pos="4153"/>
          <w:tab w:val="clear" w:pos="8306"/>
        </w:tabs>
        <w:spacing w:before="0" w:after="0"/>
        <w:ind w:left="708" w:right="-144" w:firstLine="708"/>
        <w:jc w:val="both"/>
        <w:rPr>
          <w:rFonts w:cs="Arial"/>
        </w:rPr>
      </w:pPr>
      <w:r w:rsidRPr="00A4465A">
        <w:rPr>
          <w:rFonts w:cs="Arial"/>
        </w:rPr>
        <w:t>Funkce:</w:t>
      </w:r>
      <w:r w:rsidRPr="00A4465A">
        <w:rPr>
          <w:rFonts w:cs="Arial"/>
        </w:rPr>
        <w:tab/>
      </w:r>
      <w:r w:rsidRPr="00A4465A">
        <w:rPr>
          <w:rFonts w:cs="Arial"/>
        </w:rPr>
        <w:tab/>
      </w:r>
      <w:r>
        <w:rPr>
          <w:rFonts w:cs="Arial"/>
        </w:rPr>
        <w:t xml:space="preserve"> </w:t>
      </w:r>
      <w:r>
        <w:rPr>
          <w:rFonts w:cs="Arial"/>
        </w:rPr>
        <w:tab/>
      </w:r>
      <w:r w:rsidRPr="00A4465A">
        <w:rPr>
          <w:rFonts w:cs="Arial"/>
        </w:rPr>
        <w:t>náměstek primátora</w:t>
      </w:r>
    </w:p>
    <w:p w14:paraId="06A98A0A" w14:textId="275C7B89" w:rsidR="00C11FBB" w:rsidRPr="00A4465A" w:rsidRDefault="00C11FBB" w:rsidP="00C11FBB">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Pr>
          <w:rFonts w:cs="Arial"/>
        </w:rPr>
        <w:tab/>
      </w:r>
      <w:proofErr w:type="spellStart"/>
      <w:r w:rsidR="00683AA7">
        <w:rPr>
          <w:rFonts w:cs="Arial"/>
        </w:rPr>
        <w:t>xxxxxxxxxxxxxx</w:t>
      </w:r>
      <w:proofErr w:type="spellEnd"/>
    </w:p>
    <w:p w14:paraId="31214F57" w14:textId="31CE434A" w:rsidR="00C11FBB" w:rsidRDefault="00C11FBB" w:rsidP="00C11FBB">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r>
        <w:rPr>
          <w:rFonts w:cs="Arial"/>
        </w:rPr>
        <w:tab/>
      </w:r>
      <w:hyperlink r:id="rId10" w:history="1">
        <w:r w:rsidRPr="00041BCD">
          <w:rPr>
            <w:rStyle w:val="Hypertextovodkaz"/>
            <w:rFonts w:cs="Arial"/>
          </w:rPr>
          <w:t>chuchlík@mestojablonec.cz</w:t>
        </w:r>
      </w:hyperlink>
    </w:p>
    <w:p w14:paraId="69F9CBBB" w14:textId="65ED8ECD" w:rsidR="00A575E7" w:rsidRPr="00A4465A" w:rsidRDefault="00A575E7" w:rsidP="00A575E7">
      <w:pPr>
        <w:pStyle w:val="Normal3"/>
        <w:tabs>
          <w:tab w:val="clear" w:pos="709"/>
        </w:tabs>
        <w:spacing w:before="0" w:after="0"/>
        <w:ind w:left="1440"/>
        <w:rPr>
          <w:rFonts w:cs="Arial"/>
        </w:rPr>
      </w:pPr>
    </w:p>
    <w:p w14:paraId="504B1C70" w14:textId="22964078" w:rsidR="00A575E7" w:rsidRPr="00A4465A" w:rsidRDefault="00A575E7" w:rsidP="00A575E7">
      <w:pPr>
        <w:pStyle w:val="Normal3"/>
        <w:tabs>
          <w:tab w:val="clear" w:pos="709"/>
        </w:tabs>
        <w:spacing w:before="120" w:after="0"/>
        <w:ind w:left="1440"/>
        <w:rPr>
          <w:rFonts w:cs="Arial"/>
        </w:rPr>
      </w:pPr>
      <w:r w:rsidRPr="00A4465A">
        <w:rPr>
          <w:rFonts w:cs="Arial"/>
        </w:rPr>
        <w:t>Jméno, příjmení:</w:t>
      </w:r>
      <w:r w:rsidRPr="00A4465A">
        <w:rPr>
          <w:rFonts w:cs="Arial"/>
        </w:rPr>
        <w:tab/>
      </w:r>
      <w:r>
        <w:rPr>
          <w:rFonts w:cs="Arial"/>
        </w:rPr>
        <w:t xml:space="preserve"> </w:t>
      </w:r>
      <w:r w:rsidR="00AB2A48">
        <w:rPr>
          <w:rFonts w:cs="Arial"/>
        </w:rPr>
        <w:tab/>
      </w:r>
      <w:r w:rsidR="00C11FBB">
        <w:rPr>
          <w:rFonts w:cs="Arial"/>
        </w:rPr>
        <w:t>Jaroslav Bernat</w:t>
      </w:r>
      <w:r w:rsidRPr="00A4465A">
        <w:rPr>
          <w:rFonts w:cs="Arial"/>
        </w:rPr>
        <w:t xml:space="preserve">, </w:t>
      </w:r>
    </w:p>
    <w:p w14:paraId="6C8ED318" w14:textId="793412BB" w:rsidR="00A575E7" w:rsidRPr="00027AC5" w:rsidRDefault="00A575E7" w:rsidP="00A575E7">
      <w:pPr>
        <w:pStyle w:val="Zpat"/>
        <w:tabs>
          <w:tab w:val="clear" w:pos="4153"/>
          <w:tab w:val="clear" w:pos="8306"/>
        </w:tabs>
        <w:spacing w:before="0" w:after="0"/>
        <w:ind w:left="708" w:right="-144" w:firstLine="708"/>
        <w:jc w:val="both"/>
        <w:rPr>
          <w:rFonts w:cs="Arial"/>
        </w:rPr>
      </w:pPr>
      <w:r w:rsidRPr="00A4465A">
        <w:rPr>
          <w:rFonts w:cs="Arial"/>
        </w:rPr>
        <w:t>Funkce:</w:t>
      </w:r>
      <w:r w:rsidRPr="00A4465A">
        <w:rPr>
          <w:rFonts w:cs="Arial"/>
        </w:rPr>
        <w:tab/>
      </w:r>
      <w:r w:rsidRPr="00A4465A">
        <w:rPr>
          <w:rFonts w:cs="Arial"/>
        </w:rPr>
        <w:tab/>
      </w:r>
      <w:r>
        <w:rPr>
          <w:rFonts w:cs="Arial"/>
        </w:rPr>
        <w:t xml:space="preserve"> </w:t>
      </w:r>
      <w:r w:rsidR="00AB2A48">
        <w:rPr>
          <w:rFonts w:cs="Arial"/>
        </w:rPr>
        <w:tab/>
      </w:r>
      <w:r w:rsidR="00C11FBB">
        <w:rPr>
          <w:rFonts w:cs="Arial"/>
        </w:rPr>
        <w:t>vedoucí odboru investic</w:t>
      </w:r>
    </w:p>
    <w:p w14:paraId="3E453AD4" w14:textId="1BA3E244" w:rsidR="00A575E7" w:rsidRPr="00A4465A" w:rsidRDefault="00A575E7" w:rsidP="00A575E7">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AB2A48">
        <w:rPr>
          <w:rFonts w:cs="Arial"/>
        </w:rPr>
        <w:tab/>
      </w:r>
      <w:proofErr w:type="spellStart"/>
      <w:r w:rsidR="00683AA7">
        <w:rPr>
          <w:rFonts w:cs="Arial"/>
        </w:rPr>
        <w:t>xxxxxxxxxxxxx</w:t>
      </w:r>
      <w:proofErr w:type="spellEnd"/>
    </w:p>
    <w:p w14:paraId="00EE9B48" w14:textId="63222379" w:rsidR="00A575E7" w:rsidRDefault="00A575E7" w:rsidP="00A575E7">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r w:rsidR="00AB2A48">
        <w:rPr>
          <w:rFonts w:cs="Arial"/>
        </w:rPr>
        <w:tab/>
      </w:r>
      <w:hyperlink r:id="rId11" w:history="1">
        <w:r w:rsidR="00AB2A48" w:rsidRPr="00F92854">
          <w:rPr>
            <w:rStyle w:val="Hypertextovodkaz"/>
            <w:rFonts w:cs="Arial"/>
          </w:rPr>
          <w:t>bernat@mestojablonec.cz</w:t>
        </w:r>
      </w:hyperlink>
    </w:p>
    <w:p w14:paraId="5CC7B87A" w14:textId="77777777" w:rsidR="00A575E7" w:rsidRPr="00A4465A" w:rsidRDefault="00A575E7" w:rsidP="00A575E7">
      <w:pPr>
        <w:pStyle w:val="Normal3"/>
        <w:tabs>
          <w:tab w:val="clear" w:pos="709"/>
        </w:tabs>
        <w:spacing w:before="0" w:after="0"/>
        <w:ind w:left="1440"/>
        <w:rPr>
          <w:rFonts w:cs="Arial"/>
        </w:rPr>
      </w:pPr>
    </w:p>
    <w:p w14:paraId="418EE93A" w14:textId="77777777" w:rsidR="00AB2A48" w:rsidRDefault="00AB2A48" w:rsidP="00A575E7">
      <w:pPr>
        <w:pStyle w:val="Normal3"/>
        <w:tabs>
          <w:tab w:val="clear" w:pos="709"/>
        </w:tabs>
        <w:spacing w:before="0" w:after="0"/>
        <w:ind w:left="1440"/>
        <w:rPr>
          <w:rFonts w:cs="Arial"/>
        </w:rPr>
      </w:pPr>
    </w:p>
    <w:p w14:paraId="74FCF74F" w14:textId="14D4C4CF" w:rsidR="00A575E7" w:rsidRPr="00A4465A" w:rsidRDefault="00A575E7" w:rsidP="00A575E7">
      <w:pPr>
        <w:pStyle w:val="Normal3"/>
        <w:tabs>
          <w:tab w:val="clear" w:pos="709"/>
        </w:tabs>
        <w:spacing w:before="0" w:after="0"/>
        <w:ind w:left="1440"/>
        <w:rPr>
          <w:rFonts w:cs="Arial"/>
        </w:rPr>
      </w:pPr>
      <w:r w:rsidRPr="00A4465A">
        <w:rPr>
          <w:rFonts w:cs="Arial"/>
        </w:rPr>
        <w:lastRenderedPageBreak/>
        <w:t>Zástupci pro věci technické:</w:t>
      </w:r>
    </w:p>
    <w:p w14:paraId="27A898F2" w14:textId="6D45EFD7" w:rsidR="00A575E7" w:rsidRPr="00A4465A" w:rsidRDefault="00A575E7" w:rsidP="00A575E7">
      <w:pPr>
        <w:pStyle w:val="Normal3"/>
        <w:tabs>
          <w:tab w:val="clear" w:pos="709"/>
        </w:tabs>
        <w:spacing w:before="0" w:after="0"/>
        <w:ind w:left="1440"/>
        <w:rPr>
          <w:rFonts w:cs="Arial"/>
        </w:rPr>
      </w:pPr>
      <w:r w:rsidRPr="00A4465A">
        <w:rPr>
          <w:rFonts w:cs="Arial"/>
        </w:rPr>
        <w:t>Jméno, příjmení:</w:t>
      </w:r>
      <w:r w:rsidRPr="00A4465A">
        <w:rPr>
          <w:rFonts w:cs="Arial"/>
        </w:rPr>
        <w:tab/>
      </w:r>
      <w:r w:rsidR="00AB2A48">
        <w:rPr>
          <w:rFonts w:cs="Arial"/>
        </w:rPr>
        <w:tab/>
      </w:r>
      <w:r w:rsidRPr="00A4465A">
        <w:rPr>
          <w:rFonts w:cs="Arial"/>
        </w:rPr>
        <w:t>Ing. Pavel Sluka</w:t>
      </w:r>
    </w:p>
    <w:p w14:paraId="0A005083" w14:textId="2F0EFBB9" w:rsidR="00A575E7" w:rsidRPr="00A4465A" w:rsidRDefault="00A575E7" w:rsidP="00A575E7">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AB2A48">
        <w:rPr>
          <w:rFonts w:cs="Arial"/>
        </w:rPr>
        <w:tab/>
      </w:r>
      <w:r w:rsidRPr="00A4465A">
        <w:rPr>
          <w:rFonts w:cs="Arial"/>
        </w:rPr>
        <w:t xml:space="preserve">vedoucí oddělení </w:t>
      </w:r>
      <w:r>
        <w:rPr>
          <w:rFonts w:cs="Arial"/>
        </w:rPr>
        <w:t>přípravy a realizace investic</w:t>
      </w:r>
    </w:p>
    <w:p w14:paraId="491D67D6" w14:textId="1BC528A0" w:rsidR="00A575E7" w:rsidRPr="00A4465A" w:rsidRDefault="00A575E7" w:rsidP="00A575E7">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AB2A48">
        <w:rPr>
          <w:rFonts w:cs="Arial"/>
        </w:rPr>
        <w:tab/>
      </w:r>
      <w:proofErr w:type="spellStart"/>
      <w:r w:rsidR="00683AA7">
        <w:rPr>
          <w:rFonts w:cs="Arial"/>
        </w:rPr>
        <w:t>xxxxxxxxxxxx</w:t>
      </w:r>
      <w:proofErr w:type="spellEnd"/>
    </w:p>
    <w:p w14:paraId="08256A11" w14:textId="25BB2615" w:rsidR="00A575E7" w:rsidRPr="00A4465A" w:rsidRDefault="00A575E7" w:rsidP="00A575E7">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r w:rsidR="00AB2A48">
        <w:rPr>
          <w:rFonts w:cs="Arial"/>
        </w:rPr>
        <w:tab/>
      </w:r>
      <w:hyperlink r:id="rId12" w:history="1">
        <w:r w:rsidR="00AB2A48" w:rsidRPr="00F92854">
          <w:rPr>
            <w:rStyle w:val="Hypertextovodkaz"/>
            <w:rFonts w:cs="Arial"/>
          </w:rPr>
          <w:t>sluka@mestojablonec.cz</w:t>
        </w:r>
      </w:hyperlink>
    </w:p>
    <w:p w14:paraId="1E62C22E" w14:textId="094EB2C0" w:rsidR="00A575E7" w:rsidRPr="00A4465A" w:rsidRDefault="00A575E7" w:rsidP="00A575E7">
      <w:pPr>
        <w:pStyle w:val="Normal3"/>
        <w:tabs>
          <w:tab w:val="clear" w:pos="709"/>
        </w:tabs>
        <w:spacing w:before="120" w:after="0"/>
        <w:ind w:left="1440"/>
        <w:rPr>
          <w:rFonts w:cs="Arial"/>
        </w:rPr>
      </w:pPr>
      <w:r w:rsidRPr="00A4465A">
        <w:rPr>
          <w:rFonts w:cs="Arial"/>
        </w:rPr>
        <w:t>Jméno, příjmení:</w:t>
      </w:r>
      <w:r w:rsidRPr="00A4465A">
        <w:rPr>
          <w:rFonts w:cs="Arial"/>
        </w:rPr>
        <w:tab/>
      </w:r>
      <w:r w:rsidR="00AB2A48">
        <w:rPr>
          <w:rFonts w:cs="Arial"/>
        </w:rPr>
        <w:tab/>
      </w:r>
      <w:r w:rsidRPr="00A55183">
        <w:rPr>
          <w:rFonts w:cs="Arial"/>
          <w:iCs/>
        </w:rPr>
        <w:t xml:space="preserve">Radka </w:t>
      </w:r>
      <w:proofErr w:type="spellStart"/>
      <w:r w:rsidRPr="00A55183">
        <w:rPr>
          <w:rFonts w:cs="Arial"/>
          <w:iCs/>
        </w:rPr>
        <w:t>Poprová</w:t>
      </w:r>
      <w:proofErr w:type="spellEnd"/>
    </w:p>
    <w:p w14:paraId="4DC0146F" w14:textId="2B2C19A3" w:rsidR="00A575E7" w:rsidRPr="00A4465A" w:rsidRDefault="00A575E7" w:rsidP="00A575E7">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AB2A48">
        <w:rPr>
          <w:rFonts w:cs="Arial"/>
        </w:rPr>
        <w:tab/>
      </w:r>
      <w:r w:rsidRPr="00A4465A">
        <w:rPr>
          <w:rFonts w:cs="Arial"/>
        </w:rPr>
        <w:t xml:space="preserve">pracovník oddělení </w:t>
      </w:r>
      <w:r>
        <w:rPr>
          <w:rFonts w:cs="Arial"/>
        </w:rPr>
        <w:t>přípravy a realizace investic</w:t>
      </w:r>
    </w:p>
    <w:p w14:paraId="5CDCC93A" w14:textId="22D517B9" w:rsidR="00A575E7" w:rsidRPr="00A4465A" w:rsidRDefault="00A575E7" w:rsidP="00A575E7">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AB2A48">
        <w:rPr>
          <w:rFonts w:cs="Arial"/>
        </w:rPr>
        <w:tab/>
      </w:r>
      <w:proofErr w:type="spellStart"/>
      <w:r w:rsidR="00683AA7">
        <w:rPr>
          <w:rFonts w:cs="Arial"/>
        </w:rPr>
        <w:t>xxxxxxxxxxxx</w:t>
      </w:r>
      <w:proofErr w:type="spellEnd"/>
      <w:r>
        <w:rPr>
          <w:rFonts w:cs="Arial"/>
        </w:rPr>
        <w:t xml:space="preserve"> </w:t>
      </w:r>
    </w:p>
    <w:p w14:paraId="1D20AD49" w14:textId="188F1569" w:rsidR="00A575E7" w:rsidRDefault="00A575E7" w:rsidP="00A575E7">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r w:rsidR="00AB2A48">
        <w:rPr>
          <w:rFonts w:cs="Arial"/>
        </w:rPr>
        <w:tab/>
      </w:r>
      <w:r>
        <w:rPr>
          <w:rFonts w:cs="Arial"/>
        </w:rPr>
        <w:t>po</w:t>
      </w:r>
      <w:hyperlink r:id="rId13" w:history="1"/>
      <w:r>
        <w:rPr>
          <w:rFonts w:cs="Arial"/>
        </w:rPr>
        <w:t>prova@mestojablonec.cz</w:t>
      </w:r>
    </w:p>
    <w:p w14:paraId="09A47CA0" w14:textId="77777777" w:rsidR="00A575E7" w:rsidRDefault="00A575E7" w:rsidP="00A575E7">
      <w:pPr>
        <w:pStyle w:val="Normal3"/>
        <w:tabs>
          <w:tab w:val="clear" w:pos="709"/>
        </w:tabs>
        <w:spacing w:before="0" w:after="0"/>
        <w:ind w:left="1440"/>
        <w:rPr>
          <w:rFonts w:cs="Arial"/>
        </w:rPr>
      </w:pPr>
    </w:p>
    <w:p w14:paraId="064DB4F6" w14:textId="77777777" w:rsidR="00A575E7" w:rsidRPr="00DD5752" w:rsidRDefault="00A575E7" w:rsidP="00A575E7">
      <w:pPr>
        <w:pStyle w:val="Nadpis1"/>
        <w:tabs>
          <w:tab w:val="clear" w:pos="709"/>
        </w:tabs>
        <w:spacing w:before="120"/>
        <w:jc w:val="left"/>
        <w:rPr>
          <w:rFonts w:cs="Arial"/>
          <w:sz w:val="24"/>
          <w:szCs w:val="24"/>
        </w:rPr>
      </w:pPr>
      <w:r w:rsidRPr="00DD5752">
        <w:rPr>
          <w:rFonts w:cs="Arial"/>
          <w:sz w:val="24"/>
          <w:szCs w:val="24"/>
        </w:rPr>
        <w:t>Závěrečná ustanovení</w:t>
      </w:r>
    </w:p>
    <w:p w14:paraId="6E23E2A2" w14:textId="77777777" w:rsidR="00A575E7" w:rsidRPr="002E6FFE" w:rsidRDefault="00A575E7" w:rsidP="00A575E7">
      <w:pPr>
        <w:pStyle w:val="Nadpis2"/>
        <w:spacing w:before="0" w:after="0"/>
        <w:rPr>
          <w:rFonts w:cs="Arial"/>
          <w:sz w:val="24"/>
          <w:szCs w:val="24"/>
          <w:lang w:val="cs-CZ"/>
        </w:rPr>
      </w:pPr>
      <w:r w:rsidRPr="002E6FFE">
        <w:rPr>
          <w:rFonts w:cs="Arial"/>
          <w:sz w:val="24"/>
          <w:szCs w:val="24"/>
          <w:lang w:val="cs-CZ"/>
        </w:rPr>
        <w:t>Vyhotovení Smlouvy</w:t>
      </w:r>
    </w:p>
    <w:p w14:paraId="71BA5390" w14:textId="5687DE21" w:rsidR="00A575E7" w:rsidRPr="001E4D2F" w:rsidRDefault="007F6122" w:rsidP="007F6122">
      <w:pPr>
        <w:pStyle w:val="Normal3"/>
        <w:spacing w:before="0" w:after="0"/>
        <w:ind w:left="1440"/>
        <w:rPr>
          <w:rFonts w:cs="Arial"/>
        </w:rPr>
      </w:pPr>
      <w:r>
        <w:rPr>
          <w:rFonts w:cs="Arial"/>
        </w:rPr>
        <w:t>Tato smlouva bude uzavřena připojením elektronických podpisů obou smluvních stran.</w:t>
      </w:r>
    </w:p>
    <w:p w14:paraId="1424BF1D" w14:textId="77777777" w:rsidR="00A575E7" w:rsidRPr="001E4D2F" w:rsidRDefault="00A575E7" w:rsidP="00A575E7">
      <w:pPr>
        <w:pStyle w:val="Normal2"/>
        <w:tabs>
          <w:tab w:val="clear" w:pos="709"/>
        </w:tabs>
        <w:spacing w:before="0" w:after="0"/>
        <w:rPr>
          <w:rFonts w:cs="Arial"/>
        </w:rPr>
      </w:pPr>
    </w:p>
    <w:p w14:paraId="60C4827E" w14:textId="77777777" w:rsidR="00A575E7" w:rsidRPr="001E4D2F" w:rsidRDefault="00A575E7" w:rsidP="00A575E7">
      <w:pPr>
        <w:pStyle w:val="Nadpis2"/>
        <w:spacing w:before="0" w:after="0"/>
        <w:rPr>
          <w:rFonts w:cs="Arial"/>
          <w:sz w:val="24"/>
          <w:szCs w:val="24"/>
          <w:lang w:val="cs-CZ"/>
        </w:rPr>
      </w:pPr>
      <w:r w:rsidRPr="001E4D2F">
        <w:rPr>
          <w:rFonts w:cs="Arial"/>
          <w:sz w:val="24"/>
          <w:szCs w:val="24"/>
          <w:lang w:val="cs-CZ"/>
        </w:rPr>
        <w:t>Účinnost Smlouvy</w:t>
      </w:r>
    </w:p>
    <w:p w14:paraId="6DCEF622" w14:textId="77777777" w:rsidR="00A575E7" w:rsidRDefault="00A575E7" w:rsidP="00A575E7">
      <w:pPr>
        <w:pStyle w:val="Normal2"/>
        <w:tabs>
          <w:tab w:val="clear" w:pos="709"/>
        </w:tabs>
        <w:spacing w:before="0" w:after="0"/>
        <w:rPr>
          <w:rFonts w:cs="Arial"/>
        </w:rPr>
      </w:pPr>
      <w:r w:rsidRPr="0072000C">
        <w:rPr>
          <w:rFonts w:cs="Arial"/>
        </w:rPr>
        <w:t xml:space="preserve">Smlouva nabývá účinnosti </w:t>
      </w:r>
      <w:r>
        <w:rPr>
          <w:rFonts w:cs="Arial"/>
        </w:rPr>
        <w:t xml:space="preserve">dnem </w:t>
      </w:r>
      <w:bookmarkStart w:id="73" w:name="_Hlk68096435"/>
      <w:r>
        <w:rPr>
          <w:rFonts w:cs="Arial"/>
        </w:rPr>
        <w:t xml:space="preserve">podpisu poslední Smluvní strany. V případě, že bude Objednatelem zveřejněna </w:t>
      </w:r>
      <w:bookmarkEnd w:id="73"/>
      <w:r w:rsidRPr="0072000C">
        <w:rPr>
          <w:rFonts w:cs="Arial"/>
        </w:rPr>
        <w:t>v registru smluv v souladu s § 6 odst. 1 zákona č. 340/2015 Sb., o zvláštních podmínkách účinnosti některých smluv, uveřejňování těchto smluv a o registru smluv (zákon o registru smluv)</w:t>
      </w:r>
      <w:r>
        <w:rPr>
          <w:rFonts w:cs="Arial"/>
        </w:rPr>
        <w:t>, nabývá účinnosti nejdříve dnem tohoto zveřejnění.</w:t>
      </w:r>
    </w:p>
    <w:p w14:paraId="37C578CD" w14:textId="77777777" w:rsidR="00A575E7" w:rsidRPr="001E4D2F" w:rsidRDefault="00A575E7" w:rsidP="00A575E7">
      <w:pPr>
        <w:pStyle w:val="Normal2"/>
        <w:tabs>
          <w:tab w:val="clear" w:pos="709"/>
        </w:tabs>
        <w:spacing w:before="0" w:after="0"/>
        <w:rPr>
          <w:sz w:val="24"/>
          <w:szCs w:val="24"/>
        </w:rPr>
      </w:pPr>
      <w:r w:rsidRPr="001E4D2F">
        <w:t xml:space="preserve"> </w:t>
      </w:r>
    </w:p>
    <w:p w14:paraId="2DB83374" w14:textId="77777777" w:rsidR="00A575E7" w:rsidRPr="001E4D2F" w:rsidRDefault="00A575E7" w:rsidP="00A575E7">
      <w:pPr>
        <w:pStyle w:val="Nadpis2"/>
        <w:spacing w:before="0" w:after="0"/>
        <w:rPr>
          <w:rFonts w:cs="Arial"/>
          <w:sz w:val="24"/>
          <w:szCs w:val="24"/>
          <w:lang w:val="cs-CZ"/>
        </w:rPr>
      </w:pPr>
      <w:r w:rsidRPr="001E4D2F">
        <w:rPr>
          <w:rFonts w:cs="Arial"/>
          <w:sz w:val="24"/>
          <w:szCs w:val="24"/>
          <w:lang w:val="cs-CZ"/>
        </w:rPr>
        <w:t>Právo a jazyk</w:t>
      </w:r>
    </w:p>
    <w:p w14:paraId="0E9AC0F6" w14:textId="77777777" w:rsidR="00A575E7" w:rsidRPr="001E4D2F" w:rsidRDefault="00A575E7" w:rsidP="00A575E7">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61E94C58" w14:textId="77777777" w:rsidR="00A575E7" w:rsidRPr="00E12640" w:rsidRDefault="00A575E7" w:rsidP="00A575E7">
      <w:pPr>
        <w:pStyle w:val="Normal3"/>
        <w:tabs>
          <w:tab w:val="clear" w:pos="709"/>
        </w:tabs>
        <w:spacing w:before="0" w:after="0"/>
        <w:ind w:left="1440"/>
        <w:rPr>
          <w:rFonts w:cs="Arial"/>
          <w:highlight w:val="lightGray"/>
        </w:rPr>
      </w:pPr>
    </w:p>
    <w:p w14:paraId="4E22C7E6" w14:textId="77777777" w:rsidR="00A575E7" w:rsidRPr="001E4D2F" w:rsidRDefault="00A575E7" w:rsidP="00A575E7">
      <w:pPr>
        <w:pStyle w:val="Nadpis2"/>
        <w:spacing w:before="0" w:after="0"/>
        <w:rPr>
          <w:rFonts w:cs="Arial"/>
          <w:sz w:val="24"/>
          <w:szCs w:val="24"/>
          <w:lang w:val="cs-CZ"/>
        </w:rPr>
      </w:pPr>
      <w:r w:rsidRPr="001E4D2F">
        <w:rPr>
          <w:rFonts w:cs="Arial"/>
          <w:sz w:val="24"/>
          <w:szCs w:val="24"/>
          <w:lang w:val="cs-CZ"/>
        </w:rPr>
        <w:t>řešení sporů</w:t>
      </w:r>
    </w:p>
    <w:p w14:paraId="275BAD08" w14:textId="77777777" w:rsidR="00A575E7" w:rsidRPr="001E4D2F" w:rsidRDefault="00A575E7" w:rsidP="00A575E7">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0309C3A8" w14:textId="77777777" w:rsidR="00A575E7" w:rsidRPr="001E4D2F" w:rsidRDefault="00A575E7" w:rsidP="00A575E7">
      <w:pPr>
        <w:pStyle w:val="Normal2"/>
        <w:tabs>
          <w:tab w:val="clear" w:pos="709"/>
        </w:tabs>
        <w:spacing w:before="0" w:after="0"/>
      </w:pPr>
    </w:p>
    <w:p w14:paraId="28A3BCE7" w14:textId="77777777" w:rsidR="00A575E7" w:rsidRPr="001E4D2F" w:rsidRDefault="00A575E7" w:rsidP="00A575E7">
      <w:pPr>
        <w:pStyle w:val="Nadpis2"/>
        <w:spacing w:before="0" w:after="0"/>
        <w:rPr>
          <w:rFonts w:cs="Arial"/>
          <w:sz w:val="24"/>
          <w:szCs w:val="24"/>
          <w:lang w:val="cs-CZ"/>
        </w:rPr>
      </w:pPr>
      <w:r w:rsidRPr="001E4D2F">
        <w:rPr>
          <w:rFonts w:cs="Arial"/>
          <w:sz w:val="24"/>
          <w:szCs w:val="24"/>
          <w:lang w:val="cs-CZ"/>
        </w:rPr>
        <w:t>Oddělitelnost</w:t>
      </w:r>
    </w:p>
    <w:p w14:paraId="2C92BE97" w14:textId="77777777" w:rsidR="00A575E7" w:rsidRPr="001E4D2F" w:rsidRDefault="00A575E7" w:rsidP="00A575E7">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14A67B14" w14:textId="77777777" w:rsidR="00A575E7" w:rsidRPr="00DD5752" w:rsidRDefault="00A575E7" w:rsidP="00A575E7">
      <w:pPr>
        <w:pStyle w:val="Normal3"/>
        <w:tabs>
          <w:tab w:val="clear" w:pos="709"/>
        </w:tabs>
        <w:spacing w:before="0" w:after="0"/>
        <w:ind w:left="1440"/>
        <w:rPr>
          <w:rFonts w:cs="Arial"/>
          <w:highlight w:val="lightGray"/>
        </w:rPr>
      </w:pPr>
    </w:p>
    <w:p w14:paraId="51CC6809" w14:textId="77777777" w:rsidR="00A575E7" w:rsidRPr="00A4329B" w:rsidRDefault="00A575E7" w:rsidP="00A575E7">
      <w:pPr>
        <w:pStyle w:val="Nadpis2"/>
        <w:spacing w:before="0" w:after="0"/>
        <w:rPr>
          <w:rFonts w:cs="Arial"/>
          <w:sz w:val="24"/>
          <w:szCs w:val="24"/>
          <w:lang w:val="cs-CZ"/>
        </w:rPr>
      </w:pPr>
      <w:r w:rsidRPr="00A4329B">
        <w:rPr>
          <w:rFonts w:cs="Arial"/>
          <w:sz w:val="24"/>
          <w:szCs w:val="24"/>
          <w:lang w:val="cs-CZ"/>
        </w:rPr>
        <w:t>Změny Smlouvy</w:t>
      </w:r>
    </w:p>
    <w:p w14:paraId="29BFFCD5" w14:textId="77777777" w:rsidR="00A575E7" w:rsidRPr="00A4329B" w:rsidRDefault="00A575E7" w:rsidP="00A575E7">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45534FDF" w14:textId="77777777" w:rsidR="00A575E7" w:rsidRPr="00A4329B" w:rsidRDefault="00A575E7" w:rsidP="00A575E7">
      <w:pPr>
        <w:spacing w:before="0" w:after="0"/>
        <w:jc w:val="both"/>
        <w:rPr>
          <w:rFonts w:cs="Arial"/>
          <w:b/>
          <w:bCs w:val="0"/>
        </w:rPr>
      </w:pPr>
    </w:p>
    <w:p w14:paraId="282BE558" w14:textId="77777777" w:rsidR="00A575E7" w:rsidRPr="00A4329B" w:rsidRDefault="00A575E7" w:rsidP="00A575E7">
      <w:pPr>
        <w:pStyle w:val="Nadpis2"/>
        <w:spacing w:before="0" w:after="0"/>
        <w:rPr>
          <w:rFonts w:cs="Arial"/>
          <w:sz w:val="24"/>
          <w:szCs w:val="24"/>
          <w:lang w:val="cs-CZ"/>
        </w:rPr>
      </w:pPr>
      <w:r w:rsidRPr="00A4329B">
        <w:rPr>
          <w:rFonts w:cs="Arial"/>
          <w:sz w:val="24"/>
          <w:szCs w:val="24"/>
          <w:lang w:val="cs-CZ"/>
        </w:rPr>
        <w:t>Zveřejnění Smlouvy, Uhrazené ceny a Podzhotovitel</w:t>
      </w:r>
      <w:r>
        <w:rPr>
          <w:rFonts w:cs="Arial"/>
          <w:sz w:val="24"/>
          <w:szCs w:val="24"/>
          <w:lang w:val="cs-CZ"/>
        </w:rPr>
        <w:t>e</w:t>
      </w:r>
      <w:r w:rsidRPr="00A4329B">
        <w:rPr>
          <w:rFonts w:cs="Arial"/>
          <w:sz w:val="24"/>
          <w:szCs w:val="24"/>
          <w:lang w:val="cs-CZ"/>
        </w:rPr>
        <w:t>, Obchodní tajemství</w:t>
      </w:r>
    </w:p>
    <w:p w14:paraId="370A37D0" w14:textId="77777777" w:rsidR="00A575E7" w:rsidRPr="00A4329B" w:rsidRDefault="00A575E7" w:rsidP="00A575E7">
      <w:pPr>
        <w:spacing w:before="0" w:after="0"/>
        <w:ind w:left="1416"/>
        <w:jc w:val="both"/>
        <w:rPr>
          <w:rFonts w:cs="Arial"/>
          <w:bCs w:val="0"/>
        </w:rPr>
      </w:pPr>
      <w:r w:rsidRPr="00A4329B">
        <w:rPr>
          <w:rFonts w:cs="Arial"/>
          <w:bCs w:val="0"/>
        </w:rPr>
        <w:t xml:space="preserve">Strany souhlasí s tím, že tuto Smlouvu Objednatel zveřejní na svém profilu zadavatele v souladu se zákonem č. 134/2016 Sb., o zadávání veřejných zakázek, </w:t>
      </w:r>
      <w:r w:rsidRPr="00A4329B">
        <w:rPr>
          <w:rFonts w:cs="Arial"/>
          <w:bCs w:val="0"/>
        </w:rPr>
        <w:lastRenderedPageBreak/>
        <w:t xml:space="preserve">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1E0BEE0C" w14:textId="77777777" w:rsidR="00A575E7" w:rsidRPr="00A4329B" w:rsidRDefault="00A575E7" w:rsidP="00A575E7">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4AB800C6" w14:textId="77777777" w:rsidR="00A575E7" w:rsidRPr="00A4329B" w:rsidRDefault="00A575E7" w:rsidP="00A575E7">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10029189" w14:textId="77777777" w:rsidR="00A575E7" w:rsidRDefault="00A575E7" w:rsidP="00A575E7">
      <w:pPr>
        <w:spacing w:before="0" w:after="0"/>
        <w:ind w:left="1416"/>
        <w:jc w:val="both"/>
        <w:rPr>
          <w:rFonts w:cs="Arial"/>
          <w:bCs w:val="0"/>
        </w:rPr>
      </w:pPr>
    </w:p>
    <w:p w14:paraId="4D95F3EF" w14:textId="77777777" w:rsidR="00A575E7" w:rsidRPr="00B53FF9" w:rsidRDefault="00A575E7" w:rsidP="00A575E7">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0CBBF663" w14:textId="1DA55431" w:rsidR="00A575E7" w:rsidRDefault="00A575E7" w:rsidP="00A575E7">
      <w:pPr>
        <w:spacing w:before="0" w:after="0"/>
        <w:ind w:left="1416"/>
        <w:jc w:val="both"/>
        <w:rPr>
          <w:rFonts w:cs="Arial"/>
          <w:bCs w:val="0"/>
        </w:rPr>
      </w:pPr>
    </w:p>
    <w:p w14:paraId="7EBB2468" w14:textId="77777777" w:rsidR="00014A73" w:rsidRPr="00E26CDA" w:rsidRDefault="00014A73" w:rsidP="00014A73">
      <w:pPr>
        <w:keepNext/>
        <w:numPr>
          <w:ilvl w:val="1"/>
          <w:numId w:val="1"/>
        </w:numPr>
        <w:tabs>
          <w:tab w:val="clear" w:pos="1418"/>
          <w:tab w:val="num" w:pos="1419"/>
        </w:tabs>
        <w:spacing w:before="0" w:after="0"/>
        <w:jc w:val="both"/>
        <w:outlineLvl w:val="1"/>
        <w:rPr>
          <w:rFonts w:cs="Arial"/>
          <w:b/>
          <w:smallCaps/>
          <w:sz w:val="24"/>
          <w:szCs w:val="24"/>
        </w:rPr>
      </w:pPr>
      <w:r w:rsidRPr="00E26CDA">
        <w:rPr>
          <w:rFonts w:cs="Arial"/>
          <w:b/>
          <w:smallCaps/>
          <w:sz w:val="24"/>
          <w:szCs w:val="24"/>
        </w:rPr>
        <w:t>Společensky odpovědné zadávání</w:t>
      </w:r>
    </w:p>
    <w:p w14:paraId="6C70A8DB" w14:textId="77777777" w:rsidR="00014A73" w:rsidRDefault="00014A73" w:rsidP="00014A73">
      <w:pPr>
        <w:spacing w:before="0" w:after="0"/>
        <w:ind w:left="1418" w:hanging="2"/>
        <w:jc w:val="both"/>
        <w:rPr>
          <w:rFonts w:cs="Arial"/>
          <w:bCs w:val="0"/>
        </w:rPr>
      </w:pPr>
      <w:r w:rsidRPr="000F3050">
        <w:rPr>
          <w:rFonts w:cs="Arial"/>
          <w:bCs w:val="0"/>
        </w:rPr>
        <w:t>Zhotovitel zajistí po celou dobu plnění díla</w:t>
      </w:r>
      <w:r>
        <w:rPr>
          <w:rFonts w:cs="Arial"/>
          <w:bCs w:val="0"/>
        </w:rPr>
        <w:t xml:space="preserve"> </w:t>
      </w:r>
      <w:r w:rsidRPr="000F3050">
        <w:rPr>
          <w:rFonts w:cs="Arial"/>
          <w:bCs w:val="0"/>
        </w:rPr>
        <w:t>důstojné pracovní podmínky, plnění povinností vyplývající</w:t>
      </w:r>
      <w:r>
        <w:rPr>
          <w:rFonts w:cs="Arial"/>
          <w:bCs w:val="0"/>
        </w:rPr>
        <w:t>ch</w:t>
      </w:r>
      <w:r w:rsidRPr="000F3050">
        <w:rPr>
          <w:rFonts w:cs="Arial"/>
          <w:bCs w:val="0"/>
        </w:rPr>
        <w:t xml:space="preserve"> z právních předpisů České republiky, zejména pak z předpisů pracovněprávních, předpisů z oblasti zaměstnanosti a bezpečnosti ochrany zdraví při práci, a to vůči všem osobám, které se na plnění smlouvy budou podílet; plnění těchto povinností zajistí </w:t>
      </w:r>
      <w:r>
        <w:rPr>
          <w:rFonts w:cs="Arial"/>
          <w:bCs w:val="0"/>
        </w:rPr>
        <w:t>zhotovitel</w:t>
      </w:r>
      <w:r w:rsidRPr="000F3050">
        <w:rPr>
          <w:rFonts w:cs="Arial"/>
          <w:bCs w:val="0"/>
        </w:rPr>
        <w:t xml:space="preserve"> i u svých poddodavatelů</w:t>
      </w:r>
      <w:r>
        <w:rPr>
          <w:rFonts w:cs="Arial"/>
          <w:bCs w:val="0"/>
        </w:rPr>
        <w:t>.</w:t>
      </w:r>
    </w:p>
    <w:p w14:paraId="6A9B9F02" w14:textId="390ADC29" w:rsidR="00014A73" w:rsidRDefault="00014A73" w:rsidP="00014A73">
      <w:pPr>
        <w:spacing w:before="0" w:after="0"/>
        <w:ind w:left="1416"/>
        <w:jc w:val="both"/>
        <w:rPr>
          <w:rFonts w:cs="Arial"/>
          <w:bCs w:val="0"/>
        </w:rPr>
      </w:pPr>
      <w:r>
        <w:t>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p w14:paraId="12C9817B" w14:textId="77777777" w:rsidR="00014A73" w:rsidRPr="00A4329B" w:rsidRDefault="00014A73" w:rsidP="00A575E7">
      <w:pPr>
        <w:spacing w:before="0" w:after="0"/>
        <w:ind w:left="1416"/>
        <w:jc w:val="both"/>
        <w:rPr>
          <w:rFonts w:cs="Arial"/>
          <w:bCs w:val="0"/>
        </w:rPr>
      </w:pPr>
    </w:p>
    <w:p w14:paraId="21E7F049" w14:textId="77777777" w:rsidR="00A575E7" w:rsidRPr="00A4329B" w:rsidRDefault="00A575E7" w:rsidP="00A575E7">
      <w:pPr>
        <w:pStyle w:val="Nadpis2"/>
        <w:spacing w:before="0" w:after="0"/>
        <w:rPr>
          <w:rFonts w:cs="Arial"/>
          <w:sz w:val="24"/>
          <w:szCs w:val="24"/>
          <w:lang w:val="cs-CZ"/>
        </w:rPr>
      </w:pPr>
      <w:r w:rsidRPr="00A4329B">
        <w:rPr>
          <w:rFonts w:cs="Arial"/>
          <w:sz w:val="24"/>
          <w:szCs w:val="24"/>
          <w:lang w:val="cs-CZ"/>
        </w:rPr>
        <w:t>Přílohy</w:t>
      </w:r>
    </w:p>
    <w:p w14:paraId="59F9DC76" w14:textId="77777777" w:rsidR="00A575E7" w:rsidRDefault="00A575E7" w:rsidP="00A575E7">
      <w:pPr>
        <w:spacing w:before="0" w:after="0"/>
        <w:ind w:left="1416"/>
        <w:jc w:val="both"/>
        <w:rPr>
          <w:rFonts w:cs="Arial"/>
          <w:bCs w:val="0"/>
        </w:rPr>
      </w:pPr>
      <w:r w:rsidRPr="00A4329B">
        <w:rPr>
          <w:rFonts w:cs="Arial"/>
          <w:bCs w:val="0"/>
        </w:rPr>
        <w:t>Nedílnou součástí této Smlouvy j</w:t>
      </w:r>
      <w:r>
        <w:rPr>
          <w:rFonts w:cs="Arial"/>
          <w:bCs w:val="0"/>
        </w:rPr>
        <w:t>e</w:t>
      </w:r>
      <w:r w:rsidRPr="00A4329B">
        <w:rPr>
          <w:rFonts w:cs="Arial"/>
          <w:bCs w:val="0"/>
        </w:rPr>
        <w:t xml:space="preserve"> následující příloh</w:t>
      </w:r>
      <w:r>
        <w:rPr>
          <w:rFonts w:cs="Arial"/>
          <w:bCs w:val="0"/>
        </w:rPr>
        <w:t>a</w:t>
      </w:r>
      <w:r w:rsidRPr="00A4329B">
        <w:rPr>
          <w:rFonts w:cs="Arial"/>
          <w:bCs w:val="0"/>
        </w:rPr>
        <w:t>:</w:t>
      </w:r>
    </w:p>
    <w:p w14:paraId="618B80B1" w14:textId="77777777" w:rsidR="00A575E7" w:rsidRDefault="00A575E7" w:rsidP="00A575E7">
      <w:pPr>
        <w:spacing w:before="0" w:after="0"/>
        <w:ind w:left="708" w:firstLine="708"/>
        <w:jc w:val="both"/>
        <w:rPr>
          <w:rFonts w:cs="Arial"/>
          <w:bCs w:val="0"/>
        </w:rPr>
      </w:pPr>
      <w:r w:rsidRPr="00516727">
        <w:rPr>
          <w:rFonts w:cs="Arial"/>
          <w:bCs w:val="0"/>
        </w:rPr>
        <w:t>Oceněný soupis prací</w:t>
      </w:r>
    </w:p>
    <w:p w14:paraId="6DF50B93" w14:textId="77777777" w:rsidR="00A575E7" w:rsidRDefault="00A575E7" w:rsidP="00A575E7">
      <w:pPr>
        <w:spacing w:before="0" w:after="0"/>
        <w:jc w:val="both"/>
        <w:rPr>
          <w:rFonts w:cs="Arial"/>
          <w:b/>
          <w:bCs w:val="0"/>
        </w:rPr>
      </w:pPr>
    </w:p>
    <w:p w14:paraId="4C487694" w14:textId="2DCE266D" w:rsidR="00A575E7" w:rsidRPr="00A8581B" w:rsidRDefault="00A575E7" w:rsidP="00A8581B">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12F9F8B7" w14:textId="55B3E758" w:rsidR="00A575E7" w:rsidRPr="002940E9" w:rsidRDefault="00A575E7" w:rsidP="00A575E7">
      <w:pPr>
        <w:tabs>
          <w:tab w:val="left" w:pos="5103"/>
        </w:tabs>
        <w:jc w:val="both"/>
        <w:rPr>
          <w:rFonts w:cs="Arial"/>
        </w:rPr>
      </w:pPr>
      <w:r w:rsidRPr="002940E9">
        <w:rPr>
          <w:rFonts w:cs="Arial"/>
        </w:rPr>
        <w:t>Jablon</w:t>
      </w:r>
      <w:r>
        <w:rPr>
          <w:rFonts w:cs="Arial"/>
        </w:rPr>
        <w:t>ec</w:t>
      </w:r>
      <w:r w:rsidRPr="002940E9">
        <w:rPr>
          <w:rFonts w:cs="Arial"/>
        </w:rPr>
        <w:t xml:space="preserve"> nad Nisou, dne</w:t>
      </w:r>
      <w:r>
        <w:rPr>
          <w:rFonts w:cs="Arial"/>
        </w:rPr>
        <w:t xml:space="preserve"> </w:t>
      </w:r>
      <w:r w:rsidR="004A0A6D">
        <w:rPr>
          <w:rFonts w:cs="Arial"/>
        </w:rPr>
        <w:t>13.4.2023</w:t>
      </w:r>
      <w:r>
        <w:rPr>
          <w:rFonts w:cs="Arial"/>
        </w:rPr>
        <w:t xml:space="preserve">                          </w:t>
      </w:r>
      <w:r w:rsidR="00C11FBB">
        <w:rPr>
          <w:rFonts w:cs="Arial"/>
        </w:rPr>
        <w:t xml:space="preserve">Liberec, </w:t>
      </w:r>
      <w:r w:rsidRPr="002940E9">
        <w:rPr>
          <w:rFonts w:cs="Arial"/>
        </w:rPr>
        <w:t>dne</w:t>
      </w:r>
      <w:r>
        <w:rPr>
          <w:rFonts w:cs="Arial"/>
        </w:rPr>
        <w:t xml:space="preserve">  </w:t>
      </w:r>
      <w:r w:rsidR="004A0A6D">
        <w:rPr>
          <w:rFonts w:cs="Arial"/>
        </w:rPr>
        <w:t>7.4.2023</w:t>
      </w:r>
    </w:p>
    <w:p w14:paraId="1AC73C01" w14:textId="77777777" w:rsidR="00A575E7" w:rsidRPr="002940E9" w:rsidRDefault="00A575E7" w:rsidP="00A575E7">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6855BCB1" w14:textId="62ADBB24" w:rsidR="00A575E7" w:rsidRDefault="00A575E7" w:rsidP="00A575E7">
      <w:pPr>
        <w:tabs>
          <w:tab w:val="left" w:pos="5103"/>
          <w:tab w:val="left" w:pos="8460"/>
        </w:tabs>
        <w:jc w:val="both"/>
        <w:rPr>
          <w:rFonts w:cs="Arial"/>
        </w:rPr>
      </w:pPr>
    </w:p>
    <w:p w14:paraId="3DF14AD7" w14:textId="77777777" w:rsidR="00AB2A48" w:rsidRPr="002D2D09" w:rsidRDefault="00AB2A48" w:rsidP="00A575E7">
      <w:pPr>
        <w:tabs>
          <w:tab w:val="left" w:pos="5103"/>
          <w:tab w:val="left" w:pos="8460"/>
        </w:tabs>
        <w:jc w:val="both"/>
        <w:rPr>
          <w:rFonts w:cs="Arial"/>
        </w:rPr>
      </w:pPr>
    </w:p>
    <w:p w14:paraId="4CD0A656" w14:textId="77777777" w:rsidR="00A575E7" w:rsidRDefault="00A575E7" w:rsidP="00A575E7">
      <w:pPr>
        <w:tabs>
          <w:tab w:val="left" w:pos="5103"/>
        </w:tabs>
        <w:spacing w:before="0" w:after="0"/>
        <w:jc w:val="both"/>
        <w:rPr>
          <w:rFonts w:cs="Arial"/>
        </w:rPr>
      </w:pPr>
      <w:r>
        <w:rPr>
          <w:rFonts w:cs="Arial"/>
        </w:rPr>
        <w:t>……………………………………</w:t>
      </w:r>
      <w:r>
        <w:rPr>
          <w:rFonts w:cs="Arial"/>
        </w:rPr>
        <w:tab/>
      </w:r>
      <w:r w:rsidRPr="00F35D4E">
        <w:rPr>
          <w:rFonts w:cs="Arial"/>
        </w:rPr>
        <w:t>………………………………</w:t>
      </w:r>
    </w:p>
    <w:p w14:paraId="7B89FEA4" w14:textId="63D72817" w:rsidR="00A575E7" w:rsidRDefault="00C11FBB" w:rsidP="00A575E7">
      <w:pPr>
        <w:tabs>
          <w:tab w:val="left" w:pos="5103"/>
          <w:tab w:val="left" w:pos="5670"/>
        </w:tabs>
        <w:spacing w:before="0" w:after="0"/>
        <w:jc w:val="both"/>
        <w:rPr>
          <w:rFonts w:cs="Arial"/>
        </w:rPr>
      </w:pPr>
      <w:r>
        <w:rPr>
          <w:rFonts w:cs="Arial"/>
        </w:rPr>
        <w:t xml:space="preserve">MgA Jakub </w:t>
      </w:r>
      <w:proofErr w:type="spellStart"/>
      <w:r>
        <w:rPr>
          <w:rFonts w:cs="Arial"/>
        </w:rPr>
        <w:t>Chuchlík</w:t>
      </w:r>
      <w:proofErr w:type="spellEnd"/>
      <w:r w:rsidR="00AB2A48">
        <w:rPr>
          <w:rFonts w:cs="Arial"/>
        </w:rPr>
        <w:tab/>
      </w:r>
      <w:r w:rsidR="007000F5">
        <w:rPr>
          <w:rFonts w:cs="Arial"/>
        </w:rPr>
        <w:t>Jiří Dvořáček</w:t>
      </w:r>
      <w:r w:rsidR="00A575E7">
        <w:t xml:space="preserve"> </w:t>
      </w:r>
    </w:p>
    <w:p w14:paraId="77FACBC4" w14:textId="7A04359F" w:rsidR="00A575E7" w:rsidRDefault="00C11FBB" w:rsidP="00A575E7">
      <w:pPr>
        <w:tabs>
          <w:tab w:val="left" w:pos="5103"/>
          <w:tab w:val="left" w:pos="5670"/>
        </w:tabs>
        <w:spacing w:before="0" w:after="0"/>
        <w:jc w:val="both"/>
        <w:rPr>
          <w:rFonts w:cs="Arial"/>
        </w:rPr>
      </w:pPr>
      <w:r>
        <w:rPr>
          <w:rFonts w:cs="Arial"/>
        </w:rPr>
        <w:t>náměstek primátor</w:t>
      </w:r>
      <w:r w:rsidR="00AB2A48">
        <w:rPr>
          <w:rFonts w:cs="Arial"/>
        </w:rPr>
        <w:tab/>
      </w:r>
      <w:r w:rsidR="007000F5">
        <w:rPr>
          <w:rFonts w:cs="Arial"/>
        </w:rPr>
        <w:t>jednatel</w:t>
      </w:r>
    </w:p>
    <w:p w14:paraId="6B681782" w14:textId="77777777" w:rsidR="00A575E7" w:rsidRDefault="00A575E7" w:rsidP="00A575E7">
      <w:pPr>
        <w:tabs>
          <w:tab w:val="left" w:pos="5103"/>
          <w:tab w:val="left" w:pos="5670"/>
        </w:tabs>
        <w:spacing w:before="0" w:after="0"/>
        <w:jc w:val="both"/>
        <w:rPr>
          <w:rFonts w:cs="Arial"/>
        </w:rPr>
      </w:pPr>
    </w:p>
    <w:p w14:paraId="1F540689" w14:textId="1408B197" w:rsidR="00A575E7" w:rsidRPr="002D2D09" w:rsidRDefault="00A575E7" w:rsidP="00014A73">
      <w:pPr>
        <w:tabs>
          <w:tab w:val="left" w:pos="5103"/>
          <w:tab w:val="left" w:pos="5670"/>
        </w:tabs>
        <w:spacing w:before="0" w:after="0"/>
        <w:jc w:val="both"/>
        <w:rPr>
          <w:rFonts w:cs="Arial"/>
        </w:rPr>
      </w:pPr>
      <w:r w:rsidRPr="002D2D09">
        <w:rPr>
          <w:rFonts w:cs="Arial"/>
        </w:rPr>
        <w:tab/>
      </w:r>
    </w:p>
    <w:p w14:paraId="758B8ABC" w14:textId="77777777" w:rsidR="00A575E7" w:rsidRPr="002D2D09" w:rsidRDefault="00A575E7" w:rsidP="00A575E7">
      <w:pPr>
        <w:tabs>
          <w:tab w:val="left" w:pos="5103"/>
        </w:tabs>
        <w:spacing w:before="0" w:after="0"/>
        <w:jc w:val="both"/>
        <w:rPr>
          <w:rFonts w:cs="Arial"/>
        </w:rPr>
      </w:pPr>
      <w:r>
        <w:rPr>
          <w:rFonts w:cs="Arial"/>
        </w:rPr>
        <w:t>……………………………………</w:t>
      </w:r>
      <w:r>
        <w:rPr>
          <w:rFonts w:cs="Arial"/>
        </w:rPr>
        <w:tab/>
        <w:t xml:space="preserve"> </w:t>
      </w:r>
      <w:r w:rsidRPr="002D2D09">
        <w:rPr>
          <w:rFonts w:cs="Arial"/>
        </w:rPr>
        <w:tab/>
      </w:r>
    </w:p>
    <w:p w14:paraId="5AF1978A" w14:textId="5029F4CA" w:rsidR="00A575E7" w:rsidRDefault="00C11FBB" w:rsidP="00C11FBB">
      <w:pPr>
        <w:tabs>
          <w:tab w:val="left" w:pos="5103"/>
          <w:tab w:val="left" w:pos="5670"/>
        </w:tabs>
        <w:spacing w:before="0" w:after="0"/>
        <w:jc w:val="both"/>
        <w:rPr>
          <w:rFonts w:cs="Arial"/>
        </w:rPr>
      </w:pPr>
      <w:r>
        <w:rPr>
          <w:rFonts w:cs="Arial"/>
        </w:rPr>
        <w:t>Jaroslav Bernat</w:t>
      </w:r>
    </w:p>
    <w:p w14:paraId="45D25B67" w14:textId="4C8D5757" w:rsidR="00C11FBB" w:rsidRPr="00027AC5" w:rsidRDefault="00C11FBB" w:rsidP="00C11FBB">
      <w:pPr>
        <w:tabs>
          <w:tab w:val="left" w:pos="5103"/>
          <w:tab w:val="left" w:pos="5670"/>
        </w:tabs>
        <w:spacing w:before="0" w:after="0"/>
        <w:jc w:val="both"/>
        <w:rPr>
          <w:rFonts w:cs="Arial"/>
        </w:rPr>
      </w:pPr>
      <w:r>
        <w:rPr>
          <w:rFonts w:cs="Arial"/>
        </w:rPr>
        <w:t>vedoucí odboru investic</w:t>
      </w:r>
    </w:p>
    <w:p w14:paraId="54AA0520" w14:textId="443521C7" w:rsidR="00014A73" w:rsidRDefault="00014A73" w:rsidP="00A575E7">
      <w:pPr>
        <w:tabs>
          <w:tab w:val="left" w:pos="5103"/>
          <w:tab w:val="left" w:pos="5670"/>
        </w:tabs>
        <w:spacing w:before="0" w:after="0"/>
        <w:jc w:val="right"/>
        <w:rPr>
          <w:rFonts w:cs="Arial"/>
          <w:sz w:val="20"/>
          <w:szCs w:val="20"/>
        </w:rPr>
      </w:pPr>
    </w:p>
    <w:p w14:paraId="455DB7D1" w14:textId="3761B5AD" w:rsidR="00AB2A48" w:rsidRDefault="00AB2A48" w:rsidP="00A575E7">
      <w:pPr>
        <w:tabs>
          <w:tab w:val="left" w:pos="5103"/>
          <w:tab w:val="left" w:pos="5670"/>
        </w:tabs>
        <w:spacing w:before="0" w:after="0"/>
        <w:jc w:val="right"/>
        <w:rPr>
          <w:rFonts w:cs="Arial"/>
          <w:sz w:val="20"/>
          <w:szCs w:val="20"/>
        </w:rPr>
      </w:pPr>
    </w:p>
    <w:p w14:paraId="693CF5C7" w14:textId="77777777" w:rsidR="00AB2A48" w:rsidRDefault="00AB2A48" w:rsidP="00A575E7">
      <w:pPr>
        <w:tabs>
          <w:tab w:val="left" w:pos="5103"/>
          <w:tab w:val="left" w:pos="5670"/>
        </w:tabs>
        <w:spacing w:before="0" w:after="0"/>
        <w:jc w:val="right"/>
        <w:rPr>
          <w:rFonts w:cs="Arial"/>
          <w:sz w:val="20"/>
          <w:szCs w:val="20"/>
        </w:rPr>
      </w:pPr>
    </w:p>
    <w:p w14:paraId="14D74053" w14:textId="77777777" w:rsidR="00A575E7" w:rsidRPr="00DD606D" w:rsidRDefault="00A575E7" w:rsidP="00A575E7">
      <w:pPr>
        <w:tabs>
          <w:tab w:val="left" w:pos="5103"/>
          <w:tab w:val="left" w:pos="5670"/>
        </w:tabs>
        <w:spacing w:before="0" w:after="0"/>
        <w:rPr>
          <w:rFonts w:cs="Arial"/>
          <w:sz w:val="20"/>
          <w:szCs w:val="20"/>
        </w:rPr>
      </w:pPr>
      <w:r w:rsidRPr="00DD606D">
        <w:rPr>
          <w:rFonts w:cs="Arial"/>
          <w:sz w:val="20"/>
          <w:szCs w:val="20"/>
        </w:rPr>
        <w:t>za věcnou správnost:</w:t>
      </w:r>
    </w:p>
    <w:p w14:paraId="251EF754" w14:textId="3E64EBAC" w:rsidR="00391F5B" w:rsidRDefault="00A575E7" w:rsidP="00C11FBB">
      <w:pPr>
        <w:pStyle w:val="Zpat"/>
        <w:tabs>
          <w:tab w:val="clear" w:pos="4153"/>
          <w:tab w:val="clear" w:pos="8306"/>
        </w:tabs>
        <w:spacing w:before="0" w:after="0"/>
      </w:pPr>
      <w:r w:rsidRPr="00DD606D">
        <w:rPr>
          <w:rFonts w:cs="Arial"/>
          <w:sz w:val="20"/>
          <w:szCs w:val="20"/>
        </w:rPr>
        <w:t xml:space="preserve">Ing. Pavel Sluka, vedoucí oddělení </w:t>
      </w:r>
      <w:r w:rsidRPr="00014A73">
        <w:rPr>
          <w:rFonts w:cs="Arial"/>
          <w:sz w:val="20"/>
          <w:szCs w:val="20"/>
        </w:rPr>
        <w:t>přípravy a realizace investic</w:t>
      </w:r>
    </w:p>
    <w:sectPr w:rsidR="00391F5B" w:rsidSect="008C7238">
      <w:headerReference w:type="default" r:id="rId14"/>
      <w:footerReference w:type="even" r:id="rId15"/>
      <w:footerReference w:type="default" r:id="rId16"/>
      <w:pgSz w:w="11906" w:h="16838" w:code="9"/>
      <w:pgMar w:top="1134" w:right="1134" w:bottom="1134"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9CED9" w14:textId="77777777" w:rsidR="00030AD1" w:rsidRDefault="00030AD1">
      <w:pPr>
        <w:spacing w:before="0" w:after="0"/>
      </w:pPr>
      <w:r>
        <w:separator/>
      </w:r>
    </w:p>
  </w:endnote>
  <w:endnote w:type="continuationSeparator" w:id="0">
    <w:p w14:paraId="72199E77" w14:textId="77777777" w:rsidR="00030AD1" w:rsidRDefault="00030A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F6BA" w14:textId="77777777" w:rsidR="00D2231C" w:rsidRDefault="00D2231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D2231C" w:rsidRDefault="00D2231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8296" w14:textId="77777777" w:rsidR="00D2231C" w:rsidRDefault="00D2231C"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C347B5">
      <w:rPr>
        <w:rStyle w:val="slostrnky"/>
        <w:noProof/>
      </w:rPr>
      <w:t>15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C347B5">
      <w:rPr>
        <w:rStyle w:val="slostrnky"/>
        <w:noProof/>
      </w:rPr>
      <w:t>16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D741" w14:textId="77777777" w:rsidR="00030AD1" w:rsidRDefault="00030AD1">
      <w:pPr>
        <w:spacing w:before="0" w:after="0"/>
      </w:pPr>
      <w:r>
        <w:separator/>
      </w:r>
    </w:p>
  </w:footnote>
  <w:footnote w:type="continuationSeparator" w:id="0">
    <w:p w14:paraId="056CF697" w14:textId="77777777" w:rsidR="00030AD1" w:rsidRDefault="00030AD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C1E5" w14:textId="77777777" w:rsidR="00D2231C" w:rsidRDefault="00D2231C">
    <w:pPr>
      <w:pStyle w:val="Zhlav"/>
      <w:spacing w:before="0" w:after="0"/>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numFmt w:val="bullet"/>
      <w:lvlText w:val="-"/>
      <w:lvlJc w:val="left"/>
      <w:pPr>
        <w:tabs>
          <w:tab w:val="num" w:pos="567"/>
        </w:tabs>
        <w:ind w:left="567" w:hanging="567"/>
      </w:pPr>
      <w:rPr>
        <w:rFonts w:ascii="Arial Narrow" w:hAnsi="Arial Narrow"/>
        <w:b/>
        <w:u w:val="none"/>
      </w:rPr>
    </w:lvl>
  </w:abstractNum>
  <w:abstractNum w:abstractNumId="2"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8" w15:restartNumberingAfterBreak="0">
    <w:nsid w:val="17857E42"/>
    <w:multiLevelType w:val="hybridMultilevel"/>
    <w:tmpl w:val="F544D56E"/>
    <w:lvl w:ilvl="0" w:tplc="BE5C60E6">
      <w:start w:val="1"/>
      <w:numFmt w:val="decimal"/>
      <w:lvlText w:val="%1)"/>
      <w:lvlJc w:val="left"/>
      <w:pPr>
        <w:tabs>
          <w:tab w:val="num" w:pos="360"/>
        </w:tabs>
        <w:ind w:left="360" w:hanging="360"/>
      </w:pPr>
      <w:rPr>
        <w:rFonts w:ascii="Arial" w:hAnsi="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0"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3"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4"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5"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16"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7" w15:restartNumberingAfterBreak="0">
    <w:nsid w:val="4B3D33E8"/>
    <w:multiLevelType w:val="hybridMultilevel"/>
    <w:tmpl w:val="0ADA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418"/>
        </w:tabs>
        <w:ind w:left="1418" w:hanging="709"/>
      </w:pPr>
      <w:rPr>
        <w:rFonts w:ascii="Arial" w:hAnsi="Arial" w:cs="Arial" w:hint="default"/>
        <w:b/>
        <w:i w:val="0"/>
        <w:strike w:val="0"/>
        <w:sz w:val="24"/>
        <w:szCs w:val="24"/>
      </w:rPr>
    </w:lvl>
    <w:lvl w:ilvl="2">
      <w:start w:val="1"/>
      <w:numFmt w:val="decimal"/>
      <w:pStyle w:val="Nadpis3"/>
      <w:isLgl/>
      <w:lvlText w:val="%1.%2.%3."/>
      <w:lvlJc w:val="left"/>
      <w:pPr>
        <w:tabs>
          <w:tab w:val="num" w:pos="10063"/>
        </w:tabs>
        <w:ind w:left="10063"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9" w15:restartNumberingAfterBreak="0">
    <w:nsid w:val="4DC308AD"/>
    <w:multiLevelType w:val="hybridMultilevel"/>
    <w:tmpl w:val="EFC8883C"/>
    <w:lvl w:ilvl="0" w:tplc="3DEE4C98">
      <w:start w:val="140"/>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0"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1"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2"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6"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28"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29"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1650212150">
    <w:abstractNumId w:val="18"/>
  </w:num>
  <w:num w:numId="2" w16cid:durableId="1874344393">
    <w:abstractNumId w:val="28"/>
  </w:num>
  <w:num w:numId="3" w16cid:durableId="1448622866">
    <w:abstractNumId w:val="5"/>
  </w:num>
  <w:num w:numId="4" w16cid:durableId="69084937">
    <w:abstractNumId w:val="12"/>
  </w:num>
  <w:num w:numId="5" w16cid:durableId="400560011">
    <w:abstractNumId w:val="24"/>
  </w:num>
  <w:num w:numId="6" w16cid:durableId="1432314463">
    <w:abstractNumId w:val="29"/>
  </w:num>
  <w:num w:numId="7" w16cid:durableId="1231427365">
    <w:abstractNumId w:val="18"/>
    <w:lvlOverride w:ilvl="0">
      <w:startOverride w:val="11"/>
    </w:lvlOverride>
    <w:lvlOverride w:ilvl="1">
      <w:startOverride w:val="3"/>
    </w:lvlOverride>
    <w:lvlOverride w:ilvl="2">
      <w:startOverride w:val="2"/>
    </w:lvlOverride>
  </w:num>
  <w:num w:numId="8" w16cid:durableId="171188622">
    <w:abstractNumId w:val="9"/>
  </w:num>
  <w:num w:numId="9" w16cid:durableId="1791170836">
    <w:abstractNumId w:val="27"/>
  </w:num>
  <w:num w:numId="10" w16cid:durableId="1816330761">
    <w:abstractNumId w:val="25"/>
  </w:num>
  <w:num w:numId="11" w16cid:durableId="1004437016">
    <w:abstractNumId w:val="20"/>
  </w:num>
  <w:num w:numId="12" w16cid:durableId="1010986616">
    <w:abstractNumId w:val="21"/>
  </w:num>
  <w:num w:numId="13" w16cid:durableId="857501977">
    <w:abstractNumId w:val="15"/>
  </w:num>
  <w:num w:numId="14" w16cid:durableId="1666779073">
    <w:abstractNumId w:val="16"/>
  </w:num>
  <w:num w:numId="15" w16cid:durableId="1731465934">
    <w:abstractNumId w:val="6"/>
  </w:num>
  <w:num w:numId="16" w16cid:durableId="986324182">
    <w:abstractNumId w:val="0"/>
  </w:num>
  <w:num w:numId="17" w16cid:durableId="1922786712">
    <w:abstractNumId w:val="7"/>
  </w:num>
  <w:num w:numId="18" w16cid:durableId="1284923775">
    <w:abstractNumId w:val="19"/>
  </w:num>
  <w:num w:numId="19" w16cid:durableId="1421220456">
    <w:abstractNumId w:val="14"/>
  </w:num>
  <w:num w:numId="20" w16cid:durableId="465006281">
    <w:abstractNumId w:val="23"/>
  </w:num>
  <w:num w:numId="21" w16cid:durableId="861867989">
    <w:abstractNumId w:val="4"/>
  </w:num>
  <w:num w:numId="22" w16cid:durableId="1321618502">
    <w:abstractNumId w:val="13"/>
  </w:num>
  <w:num w:numId="23" w16cid:durableId="1189221361">
    <w:abstractNumId w:val="17"/>
  </w:num>
  <w:num w:numId="24" w16cid:durableId="551038498">
    <w:abstractNumId w:val="18"/>
  </w:num>
  <w:num w:numId="25" w16cid:durableId="1088959615">
    <w:abstractNumId w:val="22"/>
  </w:num>
  <w:num w:numId="26" w16cid:durableId="1746687480">
    <w:abstractNumId w:val="8"/>
  </w:num>
  <w:num w:numId="27" w16cid:durableId="1986935546">
    <w:abstractNumId w:val="18"/>
  </w:num>
  <w:num w:numId="28" w16cid:durableId="5741222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0894124">
    <w:abstractNumId w:val="18"/>
  </w:num>
  <w:num w:numId="30" w16cid:durableId="844369717">
    <w:abstractNumId w:val="10"/>
  </w:num>
  <w:num w:numId="31" w16cid:durableId="1104224072">
    <w:abstractNumId w:val="18"/>
  </w:num>
  <w:num w:numId="32" w16cid:durableId="1368792574">
    <w:abstractNumId w:val="18"/>
  </w:num>
  <w:num w:numId="33" w16cid:durableId="970016358">
    <w:abstractNumId w:val="26"/>
  </w:num>
  <w:num w:numId="34" w16cid:durableId="826089828">
    <w:abstractNumId w:val="11"/>
  </w:num>
  <w:num w:numId="35" w16cid:durableId="1964539286">
    <w:abstractNumId w:val="2"/>
  </w:num>
  <w:num w:numId="36" w16cid:durableId="768549265">
    <w:abstractNumId w:val="3"/>
  </w:num>
  <w:num w:numId="37" w16cid:durableId="67885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1224E"/>
    <w:rsid w:val="00014A73"/>
    <w:rsid w:val="00022A5A"/>
    <w:rsid w:val="00030AD1"/>
    <w:rsid w:val="00052097"/>
    <w:rsid w:val="000651EC"/>
    <w:rsid w:val="00065B0A"/>
    <w:rsid w:val="00083B77"/>
    <w:rsid w:val="00085074"/>
    <w:rsid w:val="0010170C"/>
    <w:rsid w:val="00115459"/>
    <w:rsid w:val="0011655D"/>
    <w:rsid w:val="00123A9D"/>
    <w:rsid w:val="0012588C"/>
    <w:rsid w:val="00157512"/>
    <w:rsid w:val="00174B32"/>
    <w:rsid w:val="00186A13"/>
    <w:rsid w:val="001A64B9"/>
    <w:rsid w:val="001D215C"/>
    <w:rsid w:val="001E085F"/>
    <w:rsid w:val="001E43BF"/>
    <w:rsid w:val="001F1E48"/>
    <w:rsid w:val="001F4C5A"/>
    <w:rsid w:val="0021026C"/>
    <w:rsid w:val="0025057A"/>
    <w:rsid w:val="0025077E"/>
    <w:rsid w:val="002516A7"/>
    <w:rsid w:val="00265443"/>
    <w:rsid w:val="0027076F"/>
    <w:rsid w:val="00270CB8"/>
    <w:rsid w:val="002750B2"/>
    <w:rsid w:val="00282032"/>
    <w:rsid w:val="00287ACF"/>
    <w:rsid w:val="002A3E19"/>
    <w:rsid w:val="002C6E04"/>
    <w:rsid w:val="002E5324"/>
    <w:rsid w:val="00305B5D"/>
    <w:rsid w:val="003129DD"/>
    <w:rsid w:val="00314F29"/>
    <w:rsid w:val="0036726F"/>
    <w:rsid w:val="00367D83"/>
    <w:rsid w:val="00380375"/>
    <w:rsid w:val="00380E16"/>
    <w:rsid w:val="003812A3"/>
    <w:rsid w:val="003853BE"/>
    <w:rsid w:val="00391F5B"/>
    <w:rsid w:val="003B7A6D"/>
    <w:rsid w:val="003C1126"/>
    <w:rsid w:val="003D30F7"/>
    <w:rsid w:val="003E3E98"/>
    <w:rsid w:val="003E48D5"/>
    <w:rsid w:val="003F6905"/>
    <w:rsid w:val="0040640A"/>
    <w:rsid w:val="00413456"/>
    <w:rsid w:val="004419B2"/>
    <w:rsid w:val="00444B4D"/>
    <w:rsid w:val="00446F8C"/>
    <w:rsid w:val="0045488E"/>
    <w:rsid w:val="00477EFA"/>
    <w:rsid w:val="004A0A6D"/>
    <w:rsid w:val="004D30F4"/>
    <w:rsid w:val="004E52F4"/>
    <w:rsid w:val="004E54B3"/>
    <w:rsid w:val="004E5F67"/>
    <w:rsid w:val="004F7952"/>
    <w:rsid w:val="005120BE"/>
    <w:rsid w:val="005245F2"/>
    <w:rsid w:val="005248BC"/>
    <w:rsid w:val="00530868"/>
    <w:rsid w:val="00535E03"/>
    <w:rsid w:val="00537819"/>
    <w:rsid w:val="005450CB"/>
    <w:rsid w:val="00550406"/>
    <w:rsid w:val="005600D0"/>
    <w:rsid w:val="0058064D"/>
    <w:rsid w:val="005814EF"/>
    <w:rsid w:val="005B373A"/>
    <w:rsid w:val="005C7CD1"/>
    <w:rsid w:val="005D1BCF"/>
    <w:rsid w:val="005F36B7"/>
    <w:rsid w:val="00600230"/>
    <w:rsid w:val="006016CA"/>
    <w:rsid w:val="00611617"/>
    <w:rsid w:val="0062461A"/>
    <w:rsid w:val="00646B75"/>
    <w:rsid w:val="00647487"/>
    <w:rsid w:val="006640E0"/>
    <w:rsid w:val="00665042"/>
    <w:rsid w:val="00675769"/>
    <w:rsid w:val="006835D4"/>
    <w:rsid w:val="00683AA7"/>
    <w:rsid w:val="006A0874"/>
    <w:rsid w:val="006E3E0B"/>
    <w:rsid w:val="006F1FF4"/>
    <w:rsid w:val="007000F5"/>
    <w:rsid w:val="007003B1"/>
    <w:rsid w:val="00720ED2"/>
    <w:rsid w:val="00721741"/>
    <w:rsid w:val="00726F0C"/>
    <w:rsid w:val="00742DCA"/>
    <w:rsid w:val="007430BC"/>
    <w:rsid w:val="0075033C"/>
    <w:rsid w:val="007510DA"/>
    <w:rsid w:val="00753D4A"/>
    <w:rsid w:val="00763A5B"/>
    <w:rsid w:val="00771888"/>
    <w:rsid w:val="00775B36"/>
    <w:rsid w:val="00783C22"/>
    <w:rsid w:val="00787124"/>
    <w:rsid w:val="00790C99"/>
    <w:rsid w:val="007916C3"/>
    <w:rsid w:val="007A35C8"/>
    <w:rsid w:val="007A3E8D"/>
    <w:rsid w:val="007A42C0"/>
    <w:rsid w:val="007B21BF"/>
    <w:rsid w:val="007D2BD1"/>
    <w:rsid w:val="007F2751"/>
    <w:rsid w:val="007F6122"/>
    <w:rsid w:val="008132F9"/>
    <w:rsid w:val="00820BB2"/>
    <w:rsid w:val="0084751B"/>
    <w:rsid w:val="008540AB"/>
    <w:rsid w:val="0085549A"/>
    <w:rsid w:val="00857496"/>
    <w:rsid w:val="00863B42"/>
    <w:rsid w:val="00865F40"/>
    <w:rsid w:val="00870DA7"/>
    <w:rsid w:val="0087438B"/>
    <w:rsid w:val="0088328A"/>
    <w:rsid w:val="00894E07"/>
    <w:rsid w:val="00896813"/>
    <w:rsid w:val="008A252E"/>
    <w:rsid w:val="008C381B"/>
    <w:rsid w:val="008C7238"/>
    <w:rsid w:val="008D3167"/>
    <w:rsid w:val="008E7AD4"/>
    <w:rsid w:val="008F0EBD"/>
    <w:rsid w:val="008F5DBA"/>
    <w:rsid w:val="0090088E"/>
    <w:rsid w:val="00904289"/>
    <w:rsid w:val="009069F3"/>
    <w:rsid w:val="00910CC3"/>
    <w:rsid w:val="00923DFD"/>
    <w:rsid w:val="00926AC2"/>
    <w:rsid w:val="009317D3"/>
    <w:rsid w:val="00932A8A"/>
    <w:rsid w:val="00983792"/>
    <w:rsid w:val="009A2BB0"/>
    <w:rsid w:val="009A54D2"/>
    <w:rsid w:val="009A7CA4"/>
    <w:rsid w:val="009B2BFE"/>
    <w:rsid w:val="009B3502"/>
    <w:rsid w:val="009C0B05"/>
    <w:rsid w:val="009D23C4"/>
    <w:rsid w:val="009E60B7"/>
    <w:rsid w:val="00A00EF5"/>
    <w:rsid w:val="00A052FD"/>
    <w:rsid w:val="00A068C5"/>
    <w:rsid w:val="00A1046C"/>
    <w:rsid w:val="00A51FE9"/>
    <w:rsid w:val="00A55183"/>
    <w:rsid w:val="00A575E7"/>
    <w:rsid w:val="00A71799"/>
    <w:rsid w:val="00A72594"/>
    <w:rsid w:val="00A801E8"/>
    <w:rsid w:val="00A8581B"/>
    <w:rsid w:val="00AB0903"/>
    <w:rsid w:val="00AB2287"/>
    <w:rsid w:val="00AB2A48"/>
    <w:rsid w:val="00AB6DF2"/>
    <w:rsid w:val="00AB7D35"/>
    <w:rsid w:val="00AC0923"/>
    <w:rsid w:val="00AC467C"/>
    <w:rsid w:val="00AD084B"/>
    <w:rsid w:val="00AE52B5"/>
    <w:rsid w:val="00AF5326"/>
    <w:rsid w:val="00AF583A"/>
    <w:rsid w:val="00AF5F42"/>
    <w:rsid w:val="00B0021D"/>
    <w:rsid w:val="00B00264"/>
    <w:rsid w:val="00B111FB"/>
    <w:rsid w:val="00B20EAF"/>
    <w:rsid w:val="00B30022"/>
    <w:rsid w:val="00B715CF"/>
    <w:rsid w:val="00B77260"/>
    <w:rsid w:val="00B9035E"/>
    <w:rsid w:val="00B95FA6"/>
    <w:rsid w:val="00BA59AD"/>
    <w:rsid w:val="00BA6826"/>
    <w:rsid w:val="00BE2AA8"/>
    <w:rsid w:val="00BF295A"/>
    <w:rsid w:val="00C04899"/>
    <w:rsid w:val="00C10E0D"/>
    <w:rsid w:val="00C11FBB"/>
    <w:rsid w:val="00C20878"/>
    <w:rsid w:val="00C2173C"/>
    <w:rsid w:val="00C26371"/>
    <w:rsid w:val="00C268F6"/>
    <w:rsid w:val="00C347B5"/>
    <w:rsid w:val="00C734D8"/>
    <w:rsid w:val="00C7390B"/>
    <w:rsid w:val="00C90025"/>
    <w:rsid w:val="00CA3A3D"/>
    <w:rsid w:val="00CA4672"/>
    <w:rsid w:val="00CC4493"/>
    <w:rsid w:val="00CD3E3C"/>
    <w:rsid w:val="00D2231C"/>
    <w:rsid w:val="00D249A4"/>
    <w:rsid w:val="00D55A14"/>
    <w:rsid w:val="00D74B89"/>
    <w:rsid w:val="00D80CCA"/>
    <w:rsid w:val="00D83A3C"/>
    <w:rsid w:val="00D92E4C"/>
    <w:rsid w:val="00DA08A2"/>
    <w:rsid w:val="00DB4BBE"/>
    <w:rsid w:val="00DC05B7"/>
    <w:rsid w:val="00DD5D6E"/>
    <w:rsid w:val="00DD606D"/>
    <w:rsid w:val="00DE1E92"/>
    <w:rsid w:val="00DE59C2"/>
    <w:rsid w:val="00DF730F"/>
    <w:rsid w:val="00E0685C"/>
    <w:rsid w:val="00E275C2"/>
    <w:rsid w:val="00E322A7"/>
    <w:rsid w:val="00E377AA"/>
    <w:rsid w:val="00E46EA8"/>
    <w:rsid w:val="00E5219E"/>
    <w:rsid w:val="00E62499"/>
    <w:rsid w:val="00E7166A"/>
    <w:rsid w:val="00E81640"/>
    <w:rsid w:val="00E86C48"/>
    <w:rsid w:val="00E90FE9"/>
    <w:rsid w:val="00E958B1"/>
    <w:rsid w:val="00EB1FFC"/>
    <w:rsid w:val="00EC4F0A"/>
    <w:rsid w:val="00EE05F0"/>
    <w:rsid w:val="00EF05BC"/>
    <w:rsid w:val="00EF3771"/>
    <w:rsid w:val="00EF4C23"/>
    <w:rsid w:val="00EF573C"/>
    <w:rsid w:val="00F02627"/>
    <w:rsid w:val="00F11B73"/>
    <w:rsid w:val="00F234B8"/>
    <w:rsid w:val="00F240F2"/>
    <w:rsid w:val="00F27353"/>
    <w:rsid w:val="00F35C62"/>
    <w:rsid w:val="00F35D4E"/>
    <w:rsid w:val="00F6033D"/>
    <w:rsid w:val="00F708B6"/>
    <w:rsid w:val="00F73402"/>
    <w:rsid w:val="00FB0203"/>
    <w:rsid w:val="00FB6277"/>
    <w:rsid w:val="00FC1461"/>
    <w:rsid w:val="00FC2CF3"/>
    <w:rsid w:val="00FD1E2D"/>
    <w:rsid w:val="00FD57A3"/>
    <w:rsid w:val="00FE768A"/>
    <w:rsid w:val="00FF2C60"/>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1BC5DB4F"/>
  <w15:docId w15:val="{CE6CEBD1-6F0F-4BA6-BCFE-CBB111E0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tabs>
        <w:tab w:val="num" w:pos="2125"/>
      </w:tabs>
      <w:spacing w:before="240"/>
      <w:ind w:left="2125"/>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link w:val="Odstavecseseznamem"/>
    <w:uiPriority w:val="34"/>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WW8Num44z0">
    <w:name w:val="WW8Num44z0"/>
    <w:rsid w:val="004D30F4"/>
    <w:rPr>
      <w:rFonts w:ascii="Wingdings" w:hAnsi="Wingdings"/>
    </w:rPr>
  </w:style>
  <w:style w:type="character" w:styleId="Nevyeenzmnka">
    <w:name w:val="Unresolved Mention"/>
    <w:basedOn w:val="Standardnpsmoodstavce"/>
    <w:uiPriority w:val="99"/>
    <w:semiHidden/>
    <w:unhideWhenUsed/>
    <w:rsid w:val="00894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jtech@nenadal.cz"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uka@mestojablonec.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at@mestojablonec.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uchl&#237;k@mestojablonec.cz" TargetMode="External"/><Relationship Id="rId4" Type="http://schemas.openxmlformats.org/officeDocument/2006/relationships/settings" Target="settings.xml"/><Relationship Id="rId9" Type="http://schemas.openxmlformats.org/officeDocument/2006/relationships/hyperlink" Target="mailto:nemec@nenadal.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71D94-0013-46F0-9432-28C142F7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7587</Words>
  <Characters>44767</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52250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Sluka, Pavel</dc:creator>
  <cp:lastModifiedBy>Rulcová, Šárka </cp:lastModifiedBy>
  <cp:revision>11</cp:revision>
  <cp:lastPrinted>2023-04-05T14:00:00Z</cp:lastPrinted>
  <dcterms:created xsi:type="dcterms:W3CDTF">2023-04-05T11:39:00Z</dcterms:created>
  <dcterms:modified xsi:type="dcterms:W3CDTF">2023-04-14T10:28:00Z</dcterms:modified>
</cp:coreProperties>
</file>