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14EB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Příloha č. 1 – Specifikace předmětu plnění</w:t>
      </w:r>
    </w:p>
    <w:p w14:paraId="00000002" w14:textId="77777777" w:rsidR="006514EB" w:rsidRDefault="006514EB">
      <w:pPr>
        <w:spacing w:after="47"/>
        <w:rPr>
          <w:b/>
          <w:sz w:val="18"/>
          <w:szCs w:val="18"/>
          <w:u w:val="single"/>
        </w:rPr>
      </w:pPr>
    </w:p>
    <w:p w14:paraId="00000003" w14:textId="77777777" w:rsidR="006514EB" w:rsidRDefault="006514EB">
      <w:pPr>
        <w:spacing w:after="47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04" w14:textId="77777777" w:rsidR="006514EB" w:rsidRDefault="006514EB">
      <w:pPr>
        <w:spacing w:after="47"/>
        <w:rPr>
          <w:rFonts w:ascii="Arial" w:eastAsia="Arial" w:hAnsi="Arial" w:cs="Arial"/>
          <w:b/>
          <w:sz w:val="18"/>
          <w:szCs w:val="18"/>
        </w:rPr>
      </w:pPr>
    </w:p>
    <w:p w14:paraId="00000005" w14:textId="1DE8A85D" w:rsidR="006514E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ind w:left="284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Stínování pedagogů </w:t>
      </w:r>
      <w:r w:rsidR="00496A71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na Slovensku</w:t>
      </w:r>
    </w:p>
    <w:p w14:paraId="00000006" w14:textId="77777777" w:rsidR="006514EB" w:rsidRDefault="006514EB">
      <w:pPr>
        <w:spacing w:after="47"/>
        <w:rPr>
          <w:rFonts w:ascii="Arial" w:eastAsia="Arial" w:hAnsi="Arial" w:cs="Arial"/>
          <w:b/>
          <w:sz w:val="18"/>
          <w:szCs w:val="18"/>
        </w:rPr>
      </w:pPr>
    </w:p>
    <w:p w14:paraId="00000007" w14:textId="6356740B" w:rsidR="006514EB" w:rsidRDefault="00000000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Délka pobytu:</w:t>
      </w:r>
      <w:r w:rsidR="0006256F">
        <w:rPr>
          <w:rFonts w:ascii="Arial" w:eastAsia="Arial" w:hAnsi="Arial" w:cs="Arial"/>
          <w:b/>
          <w:sz w:val="18"/>
          <w:szCs w:val="18"/>
        </w:rPr>
        <w:t xml:space="preserve"> 6</w:t>
      </w:r>
      <w:r w:rsidR="00496A7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dní</w:t>
      </w:r>
      <w:r w:rsidR="00496A71">
        <w:rPr>
          <w:rFonts w:ascii="Arial" w:eastAsia="Arial" w:hAnsi="Arial" w:cs="Arial"/>
          <w:sz w:val="18"/>
          <w:szCs w:val="18"/>
        </w:rPr>
        <w:t xml:space="preserve"> (</w:t>
      </w:r>
      <w:r w:rsidR="0006256F">
        <w:rPr>
          <w:rFonts w:ascii="Arial" w:eastAsia="Arial" w:hAnsi="Arial" w:cs="Arial"/>
          <w:sz w:val="18"/>
          <w:szCs w:val="18"/>
        </w:rPr>
        <w:t xml:space="preserve">1 </w:t>
      </w:r>
      <w:r w:rsidR="00496A71">
        <w:rPr>
          <w:rFonts w:ascii="Arial" w:eastAsia="Arial" w:hAnsi="Arial" w:cs="Arial"/>
          <w:sz w:val="18"/>
          <w:szCs w:val="18"/>
        </w:rPr>
        <w:t>d</w:t>
      </w:r>
      <w:r w:rsidR="0006256F">
        <w:rPr>
          <w:rFonts w:ascii="Arial" w:eastAsia="Arial" w:hAnsi="Arial" w:cs="Arial"/>
          <w:sz w:val="18"/>
          <w:szCs w:val="18"/>
        </w:rPr>
        <w:t>en</w:t>
      </w:r>
      <w:r w:rsidR="00496A71">
        <w:rPr>
          <w:rFonts w:ascii="Arial" w:eastAsia="Arial" w:hAnsi="Arial" w:cs="Arial"/>
          <w:sz w:val="18"/>
          <w:szCs w:val="18"/>
        </w:rPr>
        <w:t xml:space="preserve"> cesta + 5 dní stáž)</w:t>
      </w:r>
    </w:p>
    <w:p w14:paraId="00000008" w14:textId="03AB4E08" w:rsidR="006514EB" w:rsidRDefault="00000000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Škola: </w:t>
      </w:r>
      <w:proofErr w:type="spellStart"/>
      <w:r w:rsidR="00496A71" w:rsidRPr="00496A71">
        <w:rPr>
          <w:rFonts w:ascii="Arial" w:eastAsia="Arial" w:hAnsi="Arial" w:cs="Arial"/>
          <w:b/>
          <w:sz w:val="18"/>
          <w:szCs w:val="18"/>
        </w:rPr>
        <w:t>Stredná</w:t>
      </w:r>
      <w:proofErr w:type="spellEnd"/>
      <w:r w:rsidR="00496A71" w:rsidRPr="00496A71">
        <w:rPr>
          <w:rFonts w:ascii="Arial" w:eastAsia="Arial" w:hAnsi="Arial" w:cs="Arial"/>
          <w:b/>
          <w:sz w:val="18"/>
          <w:szCs w:val="18"/>
        </w:rPr>
        <w:t xml:space="preserve"> odborná škola, </w:t>
      </w:r>
      <w:proofErr w:type="spellStart"/>
      <w:r w:rsidR="00496A71" w:rsidRPr="00496A71">
        <w:rPr>
          <w:rFonts w:ascii="Arial" w:eastAsia="Arial" w:hAnsi="Arial" w:cs="Arial"/>
          <w:b/>
          <w:sz w:val="18"/>
          <w:szCs w:val="18"/>
        </w:rPr>
        <w:t>Garbiarska</w:t>
      </w:r>
      <w:proofErr w:type="spellEnd"/>
      <w:r w:rsidR="00496A71" w:rsidRPr="00496A71">
        <w:rPr>
          <w:rFonts w:ascii="Arial" w:eastAsia="Arial" w:hAnsi="Arial" w:cs="Arial"/>
          <w:b/>
          <w:sz w:val="18"/>
          <w:szCs w:val="18"/>
        </w:rPr>
        <w:t xml:space="preserve"> 1, Kežmarok</w:t>
      </w:r>
    </w:p>
    <w:p w14:paraId="00000009" w14:textId="26340E2F" w:rsidR="006514EB" w:rsidRDefault="00000000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Termín pobytu: </w:t>
      </w:r>
      <w:r w:rsidR="00496A71">
        <w:rPr>
          <w:rFonts w:ascii="Arial" w:eastAsia="Arial" w:hAnsi="Arial" w:cs="Arial"/>
          <w:b/>
          <w:sz w:val="18"/>
          <w:szCs w:val="18"/>
        </w:rPr>
        <w:t>2</w:t>
      </w:r>
      <w:r w:rsidR="0006256F">
        <w:rPr>
          <w:rFonts w:ascii="Arial" w:eastAsia="Arial" w:hAnsi="Arial" w:cs="Arial"/>
          <w:b/>
          <w:sz w:val="18"/>
          <w:szCs w:val="18"/>
        </w:rPr>
        <w:t>8</w:t>
      </w:r>
      <w:r w:rsidR="00496A71">
        <w:rPr>
          <w:rFonts w:ascii="Arial" w:eastAsia="Arial" w:hAnsi="Arial" w:cs="Arial"/>
          <w:b/>
          <w:sz w:val="18"/>
          <w:szCs w:val="18"/>
        </w:rPr>
        <w:t xml:space="preserve">.5. – </w:t>
      </w:r>
      <w:r w:rsidR="0006256F">
        <w:rPr>
          <w:rFonts w:ascii="Arial" w:eastAsia="Arial" w:hAnsi="Arial" w:cs="Arial"/>
          <w:b/>
          <w:sz w:val="18"/>
          <w:szCs w:val="18"/>
        </w:rPr>
        <w:t>2</w:t>
      </w:r>
      <w:r w:rsidR="00496A71">
        <w:rPr>
          <w:rFonts w:ascii="Arial" w:eastAsia="Arial" w:hAnsi="Arial" w:cs="Arial"/>
          <w:b/>
          <w:sz w:val="18"/>
          <w:szCs w:val="18"/>
        </w:rPr>
        <w:t>.6. 2023</w:t>
      </w:r>
    </w:p>
    <w:p w14:paraId="0000000A" w14:textId="1EA74F92" w:rsidR="006514EB" w:rsidRDefault="00000000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Počet účastníků</w:t>
      </w:r>
      <w:r>
        <w:rPr>
          <w:rFonts w:ascii="Arial" w:eastAsia="Arial" w:hAnsi="Arial" w:cs="Arial"/>
          <w:sz w:val="18"/>
          <w:szCs w:val="18"/>
        </w:rPr>
        <w:t xml:space="preserve">:  </w:t>
      </w:r>
      <w:r w:rsidR="00496A71">
        <w:rPr>
          <w:rFonts w:ascii="Arial" w:eastAsia="Arial" w:hAnsi="Arial" w:cs="Arial"/>
          <w:sz w:val="18"/>
          <w:szCs w:val="18"/>
        </w:rPr>
        <w:t>4</w:t>
      </w:r>
    </w:p>
    <w:p w14:paraId="0000000B" w14:textId="3B583D43" w:rsidR="006514EB" w:rsidRDefault="00000000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Zaměření:</w:t>
      </w:r>
      <w:r>
        <w:rPr>
          <w:rFonts w:ascii="Arial" w:eastAsia="Arial" w:hAnsi="Arial" w:cs="Arial"/>
          <w:sz w:val="18"/>
          <w:szCs w:val="18"/>
        </w:rPr>
        <w:t xml:space="preserve"> Stínování a pozorování postupů ve vybraných předmětech na zahraniční škole </w:t>
      </w:r>
      <w:r w:rsidR="00496A71">
        <w:rPr>
          <w:rFonts w:ascii="Arial" w:eastAsia="Arial" w:hAnsi="Arial" w:cs="Arial"/>
          <w:sz w:val="18"/>
          <w:szCs w:val="18"/>
        </w:rPr>
        <w:t>na Slovensku</w:t>
      </w:r>
    </w:p>
    <w:p w14:paraId="0000000C" w14:textId="77777777" w:rsidR="006514EB" w:rsidRDefault="006514EB">
      <w:pPr>
        <w:spacing w:after="47"/>
        <w:rPr>
          <w:rFonts w:ascii="Arial" w:eastAsia="Arial" w:hAnsi="Arial" w:cs="Arial"/>
          <w:b/>
          <w:sz w:val="18"/>
          <w:szCs w:val="18"/>
        </w:rPr>
      </w:pPr>
    </w:p>
    <w:p w14:paraId="0000000D" w14:textId="77777777" w:rsidR="006514EB" w:rsidRDefault="006514EB">
      <w:pPr>
        <w:spacing w:after="47"/>
        <w:rPr>
          <w:rFonts w:ascii="Arial" w:eastAsia="Arial" w:hAnsi="Arial" w:cs="Arial"/>
          <w:sz w:val="18"/>
          <w:szCs w:val="18"/>
        </w:rPr>
      </w:pPr>
    </w:p>
    <w:p w14:paraId="0000000E" w14:textId="77777777" w:rsidR="006514EB" w:rsidRDefault="00000000">
      <w:pPr>
        <w:spacing w:after="4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Všechny aktivity zahrnují:</w:t>
      </w:r>
    </w:p>
    <w:p w14:paraId="0000000F" w14:textId="77777777" w:rsidR="006514EB" w:rsidRDefault="00000000">
      <w:pPr>
        <w:numPr>
          <w:ilvl w:val="0"/>
          <w:numId w:val="2"/>
        </w:numPr>
        <w:spacing w:after="47"/>
        <w:ind w:left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Stínování a workshopy na hostitelské škole;</w:t>
      </w:r>
    </w:p>
    <w:p w14:paraId="00000010" w14:textId="77777777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Potvrzení o absolvování kurzu vydané hostující institucí </w:t>
      </w:r>
    </w:p>
    <w:p w14:paraId="00000011" w14:textId="77777777" w:rsidR="006514EB" w:rsidRDefault="006514EB">
      <w:pPr>
        <w:spacing w:after="47"/>
        <w:rPr>
          <w:rFonts w:ascii="Arial" w:eastAsia="Arial" w:hAnsi="Arial" w:cs="Arial"/>
          <w:sz w:val="18"/>
          <w:szCs w:val="18"/>
        </w:rPr>
      </w:pPr>
    </w:p>
    <w:p w14:paraId="00000012" w14:textId="77777777" w:rsidR="006514EB" w:rsidRDefault="00000000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Pojištění:</w:t>
      </w:r>
    </w:p>
    <w:p w14:paraId="00000013" w14:textId="77777777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cestovní pojištění spojené s riziky covid-19 všech účastníků zájezdu včetně pojištění odpovědnosti </w:t>
      </w:r>
    </w:p>
    <w:p w14:paraId="00000014" w14:textId="77777777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zákonné pojištění pro případ úpadku CK</w:t>
      </w:r>
    </w:p>
    <w:p w14:paraId="00000015" w14:textId="77777777" w:rsidR="006514EB" w:rsidRDefault="006514EB">
      <w:pPr>
        <w:spacing w:after="47"/>
        <w:ind w:left="720"/>
        <w:rPr>
          <w:rFonts w:ascii="Arial" w:eastAsia="Arial" w:hAnsi="Arial" w:cs="Arial"/>
          <w:b/>
          <w:sz w:val="18"/>
          <w:szCs w:val="18"/>
        </w:rPr>
      </w:pPr>
    </w:p>
    <w:p w14:paraId="00000016" w14:textId="77777777" w:rsidR="006514EB" w:rsidRDefault="00000000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Doprava:</w:t>
      </w:r>
    </w:p>
    <w:p w14:paraId="00000017" w14:textId="7A1CAE03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zpáteční </w:t>
      </w:r>
      <w:r w:rsidR="00496A71">
        <w:rPr>
          <w:rFonts w:ascii="Arial" w:eastAsia="Arial" w:hAnsi="Arial" w:cs="Arial"/>
          <w:sz w:val="18"/>
          <w:szCs w:val="18"/>
        </w:rPr>
        <w:t>jízdenky z </w:t>
      </w:r>
      <w:r>
        <w:rPr>
          <w:rFonts w:ascii="Arial" w:eastAsia="Arial" w:hAnsi="Arial" w:cs="Arial"/>
          <w:sz w:val="18"/>
          <w:szCs w:val="18"/>
        </w:rPr>
        <w:t>Prah</w:t>
      </w:r>
      <w:r w:rsidR="00496A71">
        <w:rPr>
          <w:rFonts w:ascii="Arial" w:eastAsia="Arial" w:hAnsi="Arial" w:cs="Arial"/>
          <w:sz w:val="18"/>
          <w:szCs w:val="18"/>
        </w:rPr>
        <w:t>y Hlavního nádraží</w:t>
      </w:r>
      <w:r>
        <w:rPr>
          <w:rFonts w:ascii="Arial" w:eastAsia="Arial" w:hAnsi="Arial" w:cs="Arial"/>
          <w:sz w:val="18"/>
          <w:szCs w:val="18"/>
        </w:rPr>
        <w:t xml:space="preserve"> pro všechny účastníky včetně kabinových zavazadel</w:t>
      </w:r>
    </w:p>
    <w:p w14:paraId="00000018" w14:textId="77777777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veškeré poplatky související s přepravou hrazené po cestě budou součástí ceny</w:t>
      </w:r>
    </w:p>
    <w:p w14:paraId="00000019" w14:textId="59476A9B" w:rsidR="006514EB" w:rsidRDefault="00000000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doprava z</w:t>
      </w:r>
      <w:r w:rsidR="00496A71">
        <w:rPr>
          <w:rFonts w:ascii="Arial" w:eastAsia="Arial" w:hAnsi="Arial" w:cs="Arial"/>
          <w:sz w:val="18"/>
          <w:szCs w:val="18"/>
        </w:rPr>
        <w:t xml:space="preserve"> nádraží </w:t>
      </w:r>
      <w:r>
        <w:rPr>
          <w:rFonts w:ascii="Arial" w:eastAsia="Arial" w:hAnsi="Arial" w:cs="Arial"/>
          <w:sz w:val="18"/>
          <w:szCs w:val="18"/>
        </w:rPr>
        <w:t>v destinaci do ubytování a zpět</w:t>
      </w:r>
    </w:p>
    <w:p w14:paraId="0000001A" w14:textId="77777777" w:rsidR="006514EB" w:rsidRDefault="006514EB">
      <w:pPr>
        <w:spacing w:after="47"/>
        <w:ind w:left="360"/>
        <w:rPr>
          <w:rFonts w:ascii="Arial" w:eastAsia="Arial" w:hAnsi="Arial" w:cs="Arial"/>
          <w:sz w:val="18"/>
          <w:szCs w:val="18"/>
        </w:rPr>
      </w:pPr>
    </w:p>
    <w:p w14:paraId="0000001B" w14:textId="77777777" w:rsidR="006514EB" w:rsidRDefault="00000000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Ubytování:</w:t>
      </w:r>
    </w:p>
    <w:p w14:paraId="7FA59FA6" w14:textId="7186CADC" w:rsidR="00A917C3" w:rsidRDefault="00A917C3" w:rsidP="00A917C3">
      <w:pPr>
        <w:numPr>
          <w:ilvl w:val="0"/>
          <w:numId w:val="2"/>
        </w:numPr>
        <w:spacing w:after="47"/>
        <w:ind w:left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ubytování v</w:t>
      </w:r>
      <w:r w:rsidR="00496A71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hotelu</w:t>
      </w:r>
      <w:r w:rsidR="00496A71">
        <w:rPr>
          <w:rFonts w:ascii="Arial" w:eastAsia="Arial" w:hAnsi="Arial" w:cs="Arial"/>
          <w:sz w:val="18"/>
          <w:szCs w:val="18"/>
        </w:rPr>
        <w:t xml:space="preserve">/penzionu </w:t>
      </w:r>
      <w:r>
        <w:rPr>
          <w:rFonts w:ascii="Arial" w:eastAsia="Arial" w:hAnsi="Arial" w:cs="Arial"/>
          <w:sz w:val="18"/>
          <w:szCs w:val="18"/>
        </w:rPr>
        <w:t>v</w:t>
      </w:r>
      <w:r w:rsidR="00496A71">
        <w:rPr>
          <w:rFonts w:ascii="Arial" w:eastAsia="Arial" w:hAnsi="Arial" w:cs="Arial"/>
          <w:sz w:val="18"/>
          <w:szCs w:val="18"/>
        </w:rPr>
        <w:t> </w:t>
      </w:r>
      <w:r w:rsidR="00496A71" w:rsidRPr="00496A71">
        <w:rPr>
          <w:rFonts w:ascii="Arial" w:eastAsia="Arial" w:hAnsi="Arial" w:cs="Arial"/>
          <w:b/>
          <w:bCs/>
          <w:sz w:val="18"/>
          <w:szCs w:val="18"/>
        </w:rPr>
        <w:t xml:space="preserve">1x </w:t>
      </w:r>
      <w:r w:rsidRPr="00496A71">
        <w:rPr>
          <w:rFonts w:ascii="Arial" w:eastAsia="Arial" w:hAnsi="Arial" w:cs="Arial"/>
          <w:b/>
          <w:bCs/>
          <w:sz w:val="18"/>
          <w:szCs w:val="18"/>
        </w:rPr>
        <w:t>dvoulůžkovém</w:t>
      </w:r>
      <w:r>
        <w:rPr>
          <w:rFonts w:ascii="Arial" w:eastAsia="Arial" w:hAnsi="Arial" w:cs="Arial"/>
          <w:sz w:val="18"/>
          <w:szCs w:val="18"/>
        </w:rPr>
        <w:t xml:space="preserve"> pokoji*</w:t>
      </w:r>
      <w:r w:rsidR="00496A71">
        <w:rPr>
          <w:rFonts w:ascii="Arial" w:eastAsia="Arial" w:hAnsi="Arial" w:cs="Arial"/>
          <w:sz w:val="18"/>
          <w:szCs w:val="18"/>
        </w:rPr>
        <w:t xml:space="preserve"> a </w:t>
      </w:r>
      <w:r w:rsidR="00496A71" w:rsidRPr="00496A71">
        <w:rPr>
          <w:rFonts w:ascii="Arial" w:eastAsia="Arial" w:hAnsi="Arial" w:cs="Arial"/>
          <w:b/>
          <w:bCs/>
          <w:sz w:val="18"/>
          <w:szCs w:val="18"/>
        </w:rPr>
        <w:t>2x v jednolůžkovém</w:t>
      </w:r>
      <w:r w:rsidR="00496A71">
        <w:rPr>
          <w:rFonts w:ascii="Arial" w:eastAsia="Arial" w:hAnsi="Arial" w:cs="Arial"/>
          <w:sz w:val="18"/>
          <w:szCs w:val="18"/>
        </w:rPr>
        <w:t xml:space="preserve"> pokoji</w:t>
      </w:r>
    </w:p>
    <w:p w14:paraId="3D4E60E3" w14:textId="36595378" w:rsidR="00496A71" w:rsidRPr="00A917C3" w:rsidRDefault="00A917C3" w:rsidP="00496A71">
      <w:pPr>
        <w:spacing w:after="47"/>
        <w:ind w:left="349"/>
        <w:rPr>
          <w:rFonts w:ascii="Arial" w:eastAsia="Arial" w:hAnsi="Arial" w:cs="Arial"/>
          <w:i/>
          <w:iCs/>
          <w:sz w:val="16"/>
          <w:szCs w:val="16"/>
        </w:rPr>
      </w:pPr>
      <w:r w:rsidRPr="005B086C">
        <w:rPr>
          <w:rFonts w:ascii="Arial" w:eastAsia="Arial" w:hAnsi="Arial" w:cs="Arial"/>
          <w:i/>
          <w:iCs/>
          <w:sz w:val="16"/>
          <w:szCs w:val="16"/>
        </w:rPr>
        <w:t>*škola zodpovídá za skladeb dvojic na stáži – muž/muž, žena/žena. Pokud bude dvojice smíšená</w:t>
      </w:r>
      <w:r>
        <w:rPr>
          <w:rFonts w:ascii="Arial" w:eastAsia="Arial" w:hAnsi="Arial" w:cs="Arial"/>
          <w:i/>
          <w:iCs/>
          <w:sz w:val="16"/>
          <w:szCs w:val="16"/>
        </w:rPr>
        <w:t>,</w:t>
      </w:r>
      <w:r w:rsidRPr="005B086C">
        <w:rPr>
          <w:rFonts w:ascii="Arial" w:eastAsia="Arial" w:hAnsi="Arial" w:cs="Arial"/>
          <w:i/>
          <w:iCs/>
          <w:sz w:val="16"/>
          <w:szCs w:val="16"/>
        </w:rPr>
        <w:t xml:space="preserve"> ubytování mají společné.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Jednolůžkový pokoj je za příplatek.</w:t>
      </w:r>
      <w:r w:rsidRPr="005B086C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p w14:paraId="0000001D" w14:textId="77777777" w:rsidR="006514EB" w:rsidRDefault="006514EB">
      <w:pPr>
        <w:spacing w:after="47"/>
        <w:rPr>
          <w:rFonts w:ascii="Arial" w:eastAsia="Arial" w:hAnsi="Arial" w:cs="Arial"/>
          <w:b/>
          <w:sz w:val="18"/>
          <w:szCs w:val="18"/>
        </w:rPr>
      </w:pPr>
    </w:p>
    <w:p w14:paraId="0000001E" w14:textId="77777777" w:rsidR="006514EB" w:rsidRDefault="00000000">
      <w:pPr>
        <w:spacing w:after="47"/>
        <w:ind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Strava:</w:t>
      </w:r>
    </w:p>
    <w:p w14:paraId="0000001F" w14:textId="77777777" w:rsidR="006514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obědy zajištěny po čas stáže ve škole pro všechny účastníky</w:t>
      </w:r>
    </w:p>
    <w:p w14:paraId="00000020" w14:textId="77777777" w:rsidR="006514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snídaně v hotelu </w:t>
      </w:r>
    </w:p>
    <w:p w14:paraId="00000021" w14:textId="77777777" w:rsidR="006514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večeře si hradí účastníci ze stravného poskytnuté školou</w:t>
      </w:r>
    </w:p>
    <w:p w14:paraId="00000022" w14:textId="77777777" w:rsidR="006514EB" w:rsidRDefault="006514EB"/>
    <w:p w14:paraId="00000023" w14:textId="77777777" w:rsidR="006514EB" w:rsidRDefault="006514EB"/>
    <w:p w14:paraId="00000024" w14:textId="77777777" w:rsidR="006514EB" w:rsidRDefault="006514EB"/>
    <w:p w14:paraId="00000025" w14:textId="77777777" w:rsidR="006514EB" w:rsidRDefault="006514EB"/>
    <w:p w14:paraId="00000026" w14:textId="77777777" w:rsidR="006514EB" w:rsidRDefault="006514EB">
      <w:pPr>
        <w:rPr>
          <w:rFonts w:ascii="Arial" w:eastAsia="Arial" w:hAnsi="Arial" w:cs="Arial"/>
          <w:sz w:val="18"/>
          <w:szCs w:val="18"/>
        </w:rPr>
      </w:pPr>
    </w:p>
    <w:p w14:paraId="00000027" w14:textId="77777777" w:rsidR="006514EB" w:rsidRDefault="006514EB">
      <w:pPr>
        <w:rPr>
          <w:rFonts w:ascii="Arial" w:eastAsia="Arial" w:hAnsi="Arial" w:cs="Arial"/>
          <w:sz w:val="18"/>
          <w:szCs w:val="18"/>
        </w:rPr>
      </w:pPr>
    </w:p>
    <w:p w14:paraId="00000028" w14:textId="77777777" w:rsidR="006514EB" w:rsidRDefault="00000000">
      <w:pPr>
        <w:jc w:val="center"/>
      </w:pPr>
      <w:r>
        <w:t xml:space="preserve"> </w:t>
      </w:r>
    </w:p>
    <w:sectPr w:rsidR="006514EB">
      <w:footerReference w:type="default" r:id="rId8"/>
      <w:pgSz w:w="11906" w:h="16838"/>
      <w:pgMar w:top="969" w:right="1417" w:bottom="1417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32AC" w14:textId="77777777" w:rsidR="00B245AE" w:rsidRDefault="00B245AE">
      <w:r>
        <w:separator/>
      </w:r>
    </w:p>
  </w:endnote>
  <w:endnote w:type="continuationSeparator" w:id="0">
    <w:p w14:paraId="53D60A8D" w14:textId="77777777" w:rsidR="00B245AE" w:rsidRDefault="00B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1570D0FC" w:rsidR="006514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38B4">
      <w:rPr>
        <w:noProof/>
        <w:color w:val="000000"/>
      </w:rPr>
      <w:t>1</w:t>
    </w:r>
    <w:r>
      <w:rPr>
        <w:color w:val="000000"/>
      </w:rPr>
      <w:fldChar w:fldCharType="end"/>
    </w:r>
  </w:p>
  <w:p w14:paraId="0000002A" w14:textId="77777777" w:rsidR="006514EB" w:rsidRDefault="006514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6393" w14:textId="77777777" w:rsidR="00B245AE" w:rsidRDefault="00B245AE">
      <w:r>
        <w:separator/>
      </w:r>
    </w:p>
  </w:footnote>
  <w:footnote w:type="continuationSeparator" w:id="0">
    <w:p w14:paraId="62606288" w14:textId="77777777" w:rsidR="00B245AE" w:rsidRDefault="00B2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2D79"/>
    <w:multiLevelType w:val="multilevel"/>
    <w:tmpl w:val="7C9C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31A1"/>
    <w:multiLevelType w:val="multilevel"/>
    <w:tmpl w:val="758CEA98"/>
    <w:lvl w:ilvl="0">
      <w:numFmt w:val="bullet"/>
      <w:lvlText w:val="-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EA0906"/>
    <w:multiLevelType w:val="multilevel"/>
    <w:tmpl w:val="BD14550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67851293">
    <w:abstractNumId w:val="2"/>
  </w:num>
  <w:num w:numId="2" w16cid:durableId="1983654181">
    <w:abstractNumId w:val="1"/>
  </w:num>
  <w:num w:numId="3" w16cid:durableId="84131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EB"/>
    <w:rsid w:val="0006256F"/>
    <w:rsid w:val="00094386"/>
    <w:rsid w:val="00496A71"/>
    <w:rsid w:val="004E5DDA"/>
    <w:rsid w:val="005D39F2"/>
    <w:rsid w:val="006372F0"/>
    <w:rsid w:val="006514EB"/>
    <w:rsid w:val="00A84A52"/>
    <w:rsid w:val="00A917C3"/>
    <w:rsid w:val="00B245AE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3050E1"/>
  <w15:docId w15:val="{D8B4656E-8EEC-654E-9AB5-B1BAFCE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4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744"/>
    <w:pPr>
      <w:keepNext/>
      <w:outlineLvl w:val="3"/>
    </w:pPr>
    <w:rPr>
      <w:b/>
      <w:bCs/>
      <w:color w:val="0000FF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744"/>
    <w:pPr>
      <w:keepNext/>
      <w:jc w:val="center"/>
      <w:outlineLvl w:val="4"/>
    </w:pPr>
    <w:rPr>
      <w:rFonts w:eastAsia="Arial Unicode MS"/>
      <w:b/>
      <w:bCs/>
      <w:u w:val="single"/>
      <w:lang w:val="x-non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590744"/>
    <w:pPr>
      <w:jc w:val="center"/>
    </w:pPr>
    <w:rPr>
      <w:b/>
      <w:bCs/>
      <w:sz w:val="28"/>
      <w:szCs w:val="28"/>
      <w:lang w:val="x-none"/>
    </w:rPr>
  </w:style>
  <w:style w:type="character" w:customStyle="1" w:styleId="Heading4Char">
    <w:name w:val="Heading 4 Char"/>
    <w:basedOn w:val="DefaultParagraphFont"/>
    <w:link w:val="Heading4"/>
    <w:rsid w:val="00590744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ar-SA"/>
    </w:rPr>
  </w:style>
  <w:style w:type="character" w:customStyle="1" w:styleId="Heading5Char">
    <w:name w:val="Heading 5 Char"/>
    <w:basedOn w:val="DefaultParagraphFont"/>
    <w:link w:val="Heading5"/>
    <w:rsid w:val="00590744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ar-SA"/>
    </w:rPr>
  </w:style>
  <w:style w:type="character" w:customStyle="1" w:styleId="TitleChar">
    <w:name w:val="Title Char"/>
    <w:basedOn w:val="DefaultParagraphFont"/>
    <w:link w:val="Title"/>
    <w:rsid w:val="0059074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Zkladntextodsazen21">
    <w:name w:val="Základní text odsazený 21"/>
    <w:basedOn w:val="Normal"/>
    <w:rsid w:val="00590744"/>
    <w:pPr>
      <w:spacing w:after="120"/>
      <w:ind w:left="360"/>
      <w:jc w:val="both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59074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vbloku1">
    <w:name w:val="Text v bloku1"/>
    <w:basedOn w:val="Normal"/>
    <w:rsid w:val="00590744"/>
    <w:pPr>
      <w:widowControl w:val="0"/>
      <w:shd w:val="clear" w:color="auto" w:fill="FFFFFF"/>
      <w:autoSpaceDE w:val="0"/>
      <w:ind w:left="22" w:right="60"/>
      <w:jc w:val="center"/>
    </w:pPr>
    <w:rPr>
      <w:b/>
      <w:bCs/>
      <w:color w:val="000000"/>
      <w:spacing w:val="-9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0744"/>
    <w:rPr>
      <w:rFonts w:eastAsiaTheme="minorEastAsia"/>
      <w:color w:val="5A5A5A" w:themeColor="text1" w:themeTint="A5"/>
      <w:spacing w:val="15"/>
      <w:lang w:eastAsia="ar-SA"/>
    </w:rPr>
  </w:style>
  <w:style w:type="paragraph" w:styleId="BodyTextIndent">
    <w:name w:val="Body Text Indent"/>
    <w:basedOn w:val="Normal"/>
    <w:link w:val="BodyTextIndentChar"/>
    <w:rsid w:val="00590744"/>
    <w:pPr>
      <w:ind w:left="3544" w:hanging="3544"/>
    </w:pPr>
    <w:rPr>
      <w:rFonts w:ascii="Tahoma" w:hAnsi="Tahoma"/>
      <w:sz w:val="20"/>
      <w:szCs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90744"/>
    <w:rPr>
      <w:rFonts w:ascii="Tahoma" w:eastAsia="Times New Roman" w:hAnsi="Tahoma" w:cs="Times New Roman"/>
      <w:sz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7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al"/>
    <w:rsid w:val="00590744"/>
    <w:rPr>
      <w:color w:val="FF000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922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2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19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219E9"/>
  </w:style>
  <w:style w:type="character" w:styleId="Hyperlink">
    <w:name w:val="Hyperlink"/>
    <w:basedOn w:val="DefaultParagraphFont"/>
    <w:uiPriority w:val="99"/>
    <w:unhideWhenUsed/>
    <w:rsid w:val="00BF0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t+UP7zL8+PdFsi9+X3ZIUEVo7w==">AMUW2mU3/qX8JwGc0WMeZ2M+dbgLWS1TOkbzaczADdxGBbh+KghA3ibMBn5fbrp00EIzyDiqNGfg5x5BcBcj50oCxx26B8JVfI479rkhVmCwDpYei+JgB80=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Hošková</dc:creator>
  <cp:lastModifiedBy>Lukáš Heřmánek</cp:lastModifiedBy>
  <cp:revision>6</cp:revision>
  <dcterms:created xsi:type="dcterms:W3CDTF">2022-03-20T10:36:00Z</dcterms:created>
  <dcterms:modified xsi:type="dcterms:W3CDTF">2023-03-23T14:03:00Z</dcterms:modified>
</cp:coreProperties>
</file>