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58941" w14:textId="77777777" w:rsidR="00E9184E" w:rsidRPr="006A7D18" w:rsidRDefault="00E9184E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33FE1">
        <w:rPr>
          <w:b/>
          <w:sz w:val="32"/>
          <w:szCs w:val="32"/>
        </w:rPr>
        <w:t>SMLOUVA O DÍLO</w:t>
      </w:r>
      <w:r w:rsidRPr="006A7D18">
        <w:rPr>
          <w:b/>
          <w:sz w:val="32"/>
          <w:szCs w:val="32"/>
        </w:rPr>
        <w:t xml:space="preserve"> </w:t>
      </w:r>
    </w:p>
    <w:p w14:paraId="6EDF3BEE" w14:textId="77777777" w:rsidR="00E9184E" w:rsidRPr="008738CA" w:rsidRDefault="00E9184E" w:rsidP="00E9184E">
      <w:pPr>
        <w:tabs>
          <w:tab w:val="center" w:pos="4734"/>
          <w:tab w:val="right" w:pos="9469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8738CA">
        <w:rPr>
          <w:sz w:val="22"/>
          <w:szCs w:val="22"/>
        </w:rPr>
        <w:t>kterou dle § 2586 a násl. občanského zákoníku uzavřeli</w:t>
      </w:r>
      <w:r>
        <w:rPr>
          <w:sz w:val="22"/>
          <w:szCs w:val="22"/>
        </w:rPr>
        <w:tab/>
      </w:r>
    </w:p>
    <w:p w14:paraId="050B17F2" w14:textId="77777777" w:rsidR="00E9184E" w:rsidRPr="008738CA" w:rsidRDefault="00E9184E" w:rsidP="00E9184E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8738CA">
        <w:rPr>
          <w:sz w:val="22"/>
          <w:szCs w:val="22"/>
        </w:rPr>
        <w:t xml:space="preserve">na straně jedné: </w:t>
      </w:r>
      <w:r w:rsidRPr="008738CA">
        <w:rPr>
          <w:sz w:val="22"/>
          <w:szCs w:val="22"/>
        </w:rPr>
        <w:tab/>
      </w:r>
      <w:r w:rsidRPr="008738CA">
        <w:rPr>
          <w:b/>
          <w:sz w:val="22"/>
          <w:szCs w:val="22"/>
        </w:rPr>
        <w:t>Město Litomyšl</w:t>
      </w:r>
    </w:p>
    <w:p w14:paraId="15A24368" w14:textId="77777777" w:rsidR="00E9184E" w:rsidRPr="008738CA" w:rsidRDefault="00E9184E" w:rsidP="00E9184E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ab/>
        <w:t>IČO: 002 76 944, DIČ: CZ00276944</w:t>
      </w:r>
    </w:p>
    <w:p w14:paraId="0D00B1DE" w14:textId="77777777" w:rsidR="00E9184E" w:rsidRPr="008738CA" w:rsidRDefault="00E9184E" w:rsidP="00E9184E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ab/>
        <w:t xml:space="preserve">se sídlem Bří Šťastných 1000, Litomyšl-Město, 570 01 Litomyšl </w:t>
      </w:r>
    </w:p>
    <w:p w14:paraId="6EB45741" w14:textId="77777777" w:rsidR="00E9184E" w:rsidRPr="008738CA" w:rsidRDefault="00E9184E" w:rsidP="00E9184E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8738CA">
        <w:rPr>
          <w:sz w:val="22"/>
          <w:szCs w:val="22"/>
        </w:rPr>
        <w:tab/>
        <w:t xml:space="preserve">zastoupené Mgr. Danielem Brýdlem, LL.M., starostou </w:t>
      </w:r>
    </w:p>
    <w:p w14:paraId="17844F01" w14:textId="5A730435" w:rsidR="00E9184E" w:rsidRPr="008738CA" w:rsidRDefault="00E9184E" w:rsidP="00E9184E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8738CA">
        <w:rPr>
          <w:sz w:val="22"/>
          <w:szCs w:val="22"/>
        </w:rPr>
        <w:tab/>
        <w:t>bankovní účet číslo:</w:t>
      </w:r>
      <w:r w:rsidR="000E3E4F">
        <w:rPr>
          <w:sz w:val="22"/>
          <w:szCs w:val="22"/>
        </w:rPr>
        <w:t xml:space="preserve"> </w:t>
      </w:r>
      <w:r w:rsidR="00440C64">
        <w:rPr>
          <w:sz w:val="22"/>
          <w:szCs w:val="22"/>
        </w:rPr>
        <w:t>19-92</w:t>
      </w:r>
      <w:r w:rsidR="000E3E4F">
        <w:rPr>
          <w:sz w:val="22"/>
          <w:szCs w:val="22"/>
        </w:rPr>
        <w:t>6591/100</w:t>
      </w:r>
    </w:p>
    <w:p w14:paraId="49D78C8A" w14:textId="77777777" w:rsidR="00E9184E" w:rsidRPr="008738CA" w:rsidRDefault="00E9184E" w:rsidP="00E9184E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8738CA">
        <w:rPr>
          <w:sz w:val="22"/>
          <w:szCs w:val="22"/>
        </w:rPr>
        <w:tab/>
      </w:r>
      <w:r w:rsidRPr="008738CA">
        <w:rPr>
          <w:sz w:val="22"/>
          <w:szCs w:val="22"/>
        </w:rPr>
        <w:tab/>
        <w:t xml:space="preserve">- dále jen objednatel - </w:t>
      </w:r>
    </w:p>
    <w:p w14:paraId="6D37664B" w14:textId="77777777" w:rsidR="00E9184E" w:rsidRPr="008738CA" w:rsidRDefault="00E9184E" w:rsidP="00E9184E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a</w:t>
      </w:r>
    </w:p>
    <w:p w14:paraId="015C3520" w14:textId="77777777" w:rsidR="00E9184E" w:rsidRPr="008738CA" w:rsidRDefault="00E9184E" w:rsidP="00E9184E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8738CA">
        <w:rPr>
          <w:sz w:val="22"/>
          <w:szCs w:val="22"/>
        </w:rPr>
        <w:t>na straně druhé:</w:t>
      </w:r>
      <w:r w:rsidRPr="008738CA">
        <w:rPr>
          <w:b/>
          <w:sz w:val="22"/>
          <w:szCs w:val="22"/>
        </w:rPr>
        <w:t xml:space="preserve"> </w:t>
      </w:r>
      <w:r w:rsidRPr="008738CA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Chameleos s.r.o.</w:t>
      </w:r>
    </w:p>
    <w:p w14:paraId="496EB310" w14:textId="77777777" w:rsidR="00E9184E" w:rsidRPr="008738CA" w:rsidRDefault="00E9184E" w:rsidP="00E9184E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IČO: 05078075 DIČ: CZ05078075</w:t>
      </w:r>
    </w:p>
    <w:p w14:paraId="36D84D9F" w14:textId="77777777" w:rsidR="00E9184E" w:rsidRPr="008738CA" w:rsidRDefault="00E9184E" w:rsidP="00E9184E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sídlo Doly 41, 538 54 Luže</w:t>
      </w:r>
    </w:p>
    <w:p w14:paraId="2326A5C7" w14:textId="77777777" w:rsidR="00E9184E" w:rsidRPr="008738CA" w:rsidRDefault="00E9184E" w:rsidP="00E9184E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>
        <w:rPr>
          <w:sz w:val="22"/>
          <w:szCs w:val="22"/>
        </w:rPr>
        <w:t>zápis v rejstříku C 37 112</w:t>
      </w:r>
    </w:p>
    <w:p w14:paraId="1CB2950B" w14:textId="77777777" w:rsidR="00E9184E" w:rsidRPr="008738CA" w:rsidRDefault="00E9184E" w:rsidP="00E9184E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8738CA">
        <w:rPr>
          <w:sz w:val="22"/>
          <w:szCs w:val="22"/>
        </w:rPr>
        <w:tab/>
        <w:t xml:space="preserve">zastoupen </w:t>
      </w:r>
      <w:r>
        <w:rPr>
          <w:sz w:val="22"/>
          <w:szCs w:val="22"/>
        </w:rPr>
        <w:t>Václavem Bártou</w:t>
      </w:r>
    </w:p>
    <w:p w14:paraId="0A0C80FF" w14:textId="77777777" w:rsidR="00E9184E" w:rsidRDefault="00E9184E" w:rsidP="00E9184E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bankovní účet číslo: 4281140349/0800</w:t>
      </w:r>
    </w:p>
    <w:p w14:paraId="1CBD5A61" w14:textId="36AD7856" w:rsidR="00E9184E" w:rsidRPr="008738CA" w:rsidRDefault="000E3E4F" w:rsidP="00E9184E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je plátcem</w:t>
      </w:r>
      <w:r w:rsidR="00E9184E">
        <w:rPr>
          <w:sz w:val="22"/>
          <w:szCs w:val="22"/>
        </w:rPr>
        <w:t xml:space="preserve"> DPH</w:t>
      </w:r>
    </w:p>
    <w:p w14:paraId="2741075E" w14:textId="77777777" w:rsidR="00E9184E" w:rsidRPr="008738CA" w:rsidRDefault="00E9184E" w:rsidP="00E9184E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8738CA">
        <w:rPr>
          <w:b/>
          <w:sz w:val="22"/>
          <w:szCs w:val="22"/>
        </w:rPr>
        <w:tab/>
      </w:r>
      <w:r w:rsidRPr="008738CA">
        <w:rPr>
          <w:sz w:val="22"/>
          <w:szCs w:val="22"/>
        </w:rPr>
        <w:tab/>
        <w:t>- dále jen zhotovitel -</w:t>
      </w:r>
    </w:p>
    <w:p w14:paraId="04C4699C" w14:textId="77777777" w:rsidR="00E9184E" w:rsidRPr="008738CA" w:rsidRDefault="00E9184E" w:rsidP="00E9184E">
      <w:pPr>
        <w:tabs>
          <w:tab w:val="left" w:pos="567"/>
          <w:tab w:val="left" w:pos="2127"/>
        </w:tabs>
        <w:spacing w:line="360" w:lineRule="auto"/>
        <w:jc w:val="center"/>
        <w:rPr>
          <w:b/>
          <w:sz w:val="22"/>
          <w:szCs w:val="22"/>
        </w:rPr>
      </w:pPr>
    </w:p>
    <w:p w14:paraId="7E142B95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I.</w:t>
      </w:r>
    </w:p>
    <w:p w14:paraId="66D8EFE2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Předmět smlouvy</w:t>
      </w:r>
    </w:p>
    <w:p w14:paraId="2B779B94" w14:textId="39EE504F" w:rsidR="00E9184E" w:rsidRPr="00C15C42" w:rsidRDefault="00E9184E" w:rsidP="00E9184E">
      <w:pPr>
        <w:numPr>
          <w:ilvl w:val="0"/>
          <w:numId w:val="15"/>
        </w:numPr>
        <w:tabs>
          <w:tab w:val="left" w:pos="567"/>
          <w:tab w:val="left" w:pos="2127"/>
        </w:tabs>
        <w:spacing w:before="6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Zhotovitel se zavazuje provést na svůj náklad a nebezpečí pro objednatele dílo </w:t>
      </w:r>
      <w:r w:rsidRPr="00DB35AD">
        <w:rPr>
          <w:sz w:val="22"/>
          <w:szCs w:val="22"/>
        </w:rPr>
        <w:t>„</w:t>
      </w:r>
      <w:r w:rsidR="00AA7758">
        <w:rPr>
          <w:b/>
          <w:sz w:val="22"/>
          <w:szCs w:val="22"/>
        </w:rPr>
        <w:t>Následná péče park Z. Kopala Litomyšl</w:t>
      </w:r>
      <w:r>
        <w:rPr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Pr="00C15C42">
        <w:rPr>
          <w:sz w:val="22"/>
          <w:szCs w:val="22"/>
        </w:rPr>
        <w:t>a objednatel se zavazuje dílo převzít a zaplatit cenu.</w:t>
      </w:r>
    </w:p>
    <w:p w14:paraId="26983484" w14:textId="77777777" w:rsidR="00E9184E" w:rsidRPr="008738CA" w:rsidRDefault="00E9184E" w:rsidP="00E9184E">
      <w:pPr>
        <w:numPr>
          <w:ilvl w:val="0"/>
          <w:numId w:val="15"/>
        </w:numPr>
        <w:tabs>
          <w:tab w:val="left" w:pos="567"/>
          <w:tab w:val="left" w:pos="2127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Dílo spočívá v provedení, zajištění a poskytnutí prací (služeb)</w:t>
      </w:r>
      <w:r w:rsidRPr="008738CA">
        <w:rPr>
          <w:sz w:val="22"/>
          <w:szCs w:val="22"/>
        </w:rPr>
        <w:t xml:space="preserve"> v rozsahu stanoveném:</w:t>
      </w:r>
    </w:p>
    <w:p w14:paraId="382364D3" w14:textId="77777777" w:rsidR="00E9184E" w:rsidRPr="008738CA" w:rsidRDefault="00E9184E" w:rsidP="00E9184E">
      <w:p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- </w:t>
      </w:r>
      <w:r w:rsidRPr="008738CA">
        <w:rPr>
          <w:sz w:val="22"/>
          <w:szCs w:val="22"/>
        </w:rPr>
        <w:tab/>
      </w:r>
      <w:r>
        <w:rPr>
          <w:sz w:val="22"/>
          <w:szCs w:val="22"/>
        </w:rPr>
        <w:t>P</w:t>
      </w:r>
      <w:r w:rsidRPr="008738CA">
        <w:rPr>
          <w:sz w:val="22"/>
          <w:szCs w:val="22"/>
        </w:rPr>
        <w:t xml:space="preserve">rojektovou dokumentací; Projektová dokumentace je přílohou č. 1 této smlouvy a její nedílnou součástí; </w:t>
      </w:r>
      <w:r>
        <w:rPr>
          <w:sz w:val="22"/>
          <w:szCs w:val="22"/>
        </w:rPr>
        <w:t xml:space="preserve"> </w:t>
      </w:r>
    </w:p>
    <w:p w14:paraId="40DFC752" w14:textId="40DC235A" w:rsidR="00E9184E" w:rsidRPr="008738CA" w:rsidRDefault="00E9184E" w:rsidP="00E9184E">
      <w:p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-</w:t>
      </w:r>
      <w:r w:rsidRPr="008738CA">
        <w:rPr>
          <w:sz w:val="22"/>
          <w:szCs w:val="22"/>
        </w:rPr>
        <w:tab/>
        <w:t>cenovou nabídkou zhotovitele,</w:t>
      </w:r>
      <w:r w:rsidR="00F06911">
        <w:rPr>
          <w:sz w:val="22"/>
          <w:szCs w:val="22"/>
        </w:rPr>
        <w:t xml:space="preserve"> </w:t>
      </w:r>
      <w:r w:rsidRPr="008738CA">
        <w:rPr>
          <w:sz w:val="22"/>
          <w:szCs w:val="22"/>
        </w:rPr>
        <w:t xml:space="preserve">(dále jen „Cenová nabídka“); Cenová nabídka je přílohou č. 2 této smlouvy a její nedílnou součástí. </w:t>
      </w:r>
    </w:p>
    <w:p w14:paraId="63EE785E" w14:textId="4DC15802" w:rsidR="00E9184E" w:rsidRPr="008738CA" w:rsidRDefault="00E9184E" w:rsidP="00E9184E">
      <w:pPr>
        <w:tabs>
          <w:tab w:val="left" w:pos="851"/>
          <w:tab w:val="left" w:pos="2127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- </w:t>
      </w:r>
      <w:r w:rsidRPr="008738CA">
        <w:rPr>
          <w:sz w:val="22"/>
          <w:szCs w:val="22"/>
        </w:rPr>
        <w:tab/>
        <w:t>zadávací dokume</w:t>
      </w:r>
      <w:r w:rsidR="00EA4864">
        <w:rPr>
          <w:sz w:val="22"/>
          <w:szCs w:val="22"/>
        </w:rPr>
        <w:t>ntace</w:t>
      </w:r>
      <w:r>
        <w:rPr>
          <w:sz w:val="22"/>
          <w:szCs w:val="22"/>
        </w:rPr>
        <w:t>, na základě kterého byla uzavřena tato smlouva o dílo</w:t>
      </w:r>
      <w:r w:rsidRPr="008738CA">
        <w:rPr>
          <w:sz w:val="22"/>
          <w:szCs w:val="22"/>
        </w:rPr>
        <w:t xml:space="preserve"> (dále jen „Zadávací dokumentace“).</w:t>
      </w:r>
    </w:p>
    <w:p w14:paraId="02970C13" w14:textId="77777777" w:rsidR="00E9184E" w:rsidRPr="008738CA" w:rsidRDefault="00E9184E" w:rsidP="00E9184E">
      <w:pPr>
        <w:numPr>
          <w:ilvl w:val="0"/>
          <w:numId w:val="15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Povinnost zhotovitele provést dílo dle této smlouvy zahrnuje zejména:</w:t>
      </w:r>
    </w:p>
    <w:p w14:paraId="77B6E71A" w14:textId="77777777" w:rsidR="00E9184E" w:rsidRPr="008738CA" w:rsidRDefault="00E9184E" w:rsidP="00E9184E">
      <w:pPr>
        <w:pStyle w:val="Zkladntextodsazen3"/>
        <w:numPr>
          <w:ilvl w:val="0"/>
          <w:numId w:val="7"/>
        </w:numPr>
        <w:tabs>
          <w:tab w:val="left" w:pos="851"/>
        </w:tabs>
        <w:ind w:left="850" w:hanging="283"/>
        <w:jc w:val="both"/>
        <w:rPr>
          <w:bCs/>
          <w:sz w:val="22"/>
          <w:szCs w:val="22"/>
        </w:rPr>
      </w:pPr>
      <w:r w:rsidRPr="008738CA">
        <w:rPr>
          <w:bCs/>
          <w:sz w:val="22"/>
          <w:szCs w:val="22"/>
        </w:rPr>
        <w:t>provedení veškerých prací</w:t>
      </w:r>
      <w:r>
        <w:rPr>
          <w:bCs/>
          <w:sz w:val="22"/>
          <w:szCs w:val="22"/>
        </w:rPr>
        <w:t xml:space="preserve"> a činností</w:t>
      </w:r>
      <w:r w:rsidRPr="008738CA">
        <w:rPr>
          <w:bCs/>
          <w:sz w:val="22"/>
          <w:szCs w:val="22"/>
        </w:rPr>
        <w:t xml:space="preserve"> uvedených v přílohách č. 1 a č. 2,</w:t>
      </w:r>
    </w:p>
    <w:p w14:paraId="3ECCC51D" w14:textId="77777777" w:rsidR="00E9184E" w:rsidRPr="008738CA" w:rsidRDefault="00E9184E" w:rsidP="00E9184E">
      <w:pPr>
        <w:pStyle w:val="Zkladntextodsazen3"/>
        <w:numPr>
          <w:ilvl w:val="0"/>
          <w:numId w:val="7"/>
        </w:numPr>
        <w:tabs>
          <w:tab w:val="left" w:pos="851"/>
        </w:tabs>
        <w:ind w:left="850" w:hanging="283"/>
        <w:jc w:val="both"/>
        <w:rPr>
          <w:bCs/>
          <w:sz w:val="22"/>
          <w:szCs w:val="22"/>
        </w:rPr>
      </w:pPr>
      <w:r w:rsidRPr="008738CA">
        <w:rPr>
          <w:bCs/>
          <w:sz w:val="22"/>
          <w:szCs w:val="22"/>
        </w:rPr>
        <w:t>úklid místa pro provádění díla,</w:t>
      </w:r>
    </w:p>
    <w:p w14:paraId="50B2ACE5" w14:textId="77777777" w:rsidR="00E9184E" w:rsidRPr="00F71F4A" w:rsidRDefault="00E9184E" w:rsidP="00E9184E">
      <w:pPr>
        <w:pStyle w:val="Zkladntextodsazen3"/>
        <w:numPr>
          <w:ilvl w:val="0"/>
          <w:numId w:val="7"/>
        </w:numPr>
        <w:tabs>
          <w:tab w:val="left" w:pos="851"/>
        </w:tabs>
        <w:ind w:left="850" w:hanging="283"/>
        <w:jc w:val="both"/>
        <w:rPr>
          <w:bCs/>
          <w:sz w:val="22"/>
          <w:szCs w:val="22"/>
        </w:rPr>
      </w:pPr>
      <w:r w:rsidRPr="008738CA">
        <w:rPr>
          <w:bCs/>
          <w:sz w:val="22"/>
          <w:szCs w:val="22"/>
        </w:rPr>
        <w:t>dopravu osob, materiálu, strojů a nářadí po celou dobu provádění díla</w:t>
      </w:r>
      <w:r w:rsidRPr="00F71F4A">
        <w:rPr>
          <w:bCs/>
          <w:sz w:val="22"/>
          <w:szCs w:val="22"/>
        </w:rPr>
        <w:t>.</w:t>
      </w:r>
    </w:p>
    <w:p w14:paraId="719FB258" w14:textId="77777777" w:rsidR="00E9184E" w:rsidRPr="008738CA" w:rsidRDefault="00E9184E" w:rsidP="00E9184E">
      <w:pPr>
        <w:numPr>
          <w:ilvl w:val="0"/>
          <w:numId w:val="15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Dílo musí splnit a být v souladu s harmonizovanými, platnými a doporučenými ČSN, zákony, vyhláškami, nařízeními vlády a jinými právními předpisy, zejména hygienickými, protipožárními a předpisy týkajícími se bezpečnosti práce, které se vztahují na provádění díla. </w:t>
      </w:r>
    </w:p>
    <w:p w14:paraId="1689BC0E" w14:textId="2AFE839C" w:rsidR="00E9184E" w:rsidRPr="008738CA" w:rsidRDefault="00E9184E" w:rsidP="00E9184E">
      <w:pPr>
        <w:numPr>
          <w:ilvl w:val="0"/>
          <w:numId w:val="15"/>
        </w:numPr>
        <w:tabs>
          <w:tab w:val="left" w:pos="56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Místem plnění je území </w:t>
      </w:r>
      <w:r w:rsidR="008E2BCF">
        <w:rPr>
          <w:sz w:val="22"/>
          <w:szCs w:val="22"/>
        </w:rPr>
        <w:t xml:space="preserve">park Z. Kopala </w:t>
      </w:r>
      <w:r>
        <w:rPr>
          <w:sz w:val="22"/>
          <w:szCs w:val="22"/>
        </w:rPr>
        <w:t>Litomyšl</w:t>
      </w:r>
    </w:p>
    <w:p w14:paraId="3D000FB8" w14:textId="77777777" w:rsidR="00E9184E" w:rsidRPr="008738CA" w:rsidRDefault="00E9184E" w:rsidP="00E9184E">
      <w:pPr>
        <w:numPr>
          <w:ilvl w:val="0"/>
          <w:numId w:val="15"/>
        </w:numPr>
        <w:tabs>
          <w:tab w:val="left" w:pos="567"/>
          <w:tab w:val="left" w:pos="1134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Zhotovitel je povinen zajistit ve své péči a na své náklady veškeré poddodavatelské práce, pokud jejich provedení podzhotovitelem tato smlouva umožňuje, a za jejich provedení odpovídá objednateli tak, jako by je prováděl sám zhotovitel. </w:t>
      </w:r>
    </w:p>
    <w:p w14:paraId="4667ED3F" w14:textId="77777777" w:rsidR="00E9184E" w:rsidRPr="008738CA" w:rsidRDefault="00E9184E" w:rsidP="00E9184E">
      <w:pPr>
        <w:numPr>
          <w:ilvl w:val="0"/>
          <w:numId w:val="15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potvrzuje, že se v plném rozsahu seznámil s Projektovou dokumentací, rozsahem a povahou díla, že jsou mu známy veškeré technické, kvalitativní a jiné podmínky nezbytné k realizaci díla a že disponuje takovými kapacitami a odbornými znalostmi, které jsou k provedení díla nutné.</w:t>
      </w:r>
    </w:p>
    <w:p w14:paraId="1C0556D7" w14:textId="77777777" w:rsidR="00E9184E" w:rsidRPr="00EF0571" w:rsidRDefault="00E9184E" w:rsidP="00E9184E">
      <w:pPr>
        <w:numPr>
          <w:ilvl w:val="0"/>
          <w:numId w:val="15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se zavazuje, že dílo provede v souladu s</w:t>
      </w:r>
      <w:r>
        <w:rPr>
          <w:sz w:val="22"/>
          <w:szCs w:val="22"/>
        </w:rPr>
        <w:t xml:space="preserve"> rozhodnutími, povoleními </w:t>
      </w:r>
      <w:r w:rsidRPr="00EF0571">
        <w:rPr>
          <w:sz w:val="22"/>
          <w:szCs w:val="22"/>
        </w:rPr>
        <w:t xml:space="preserve">a ostatními souvisejícími vyjádřeními, souhlasy a stanovisky, které obdrží od objednatele nejpozději při předání </w:t>
      </w:r>
      <w:r>
        <w:rPr>
          <w:sz w:val="22"/>
          <w:szCs w:val="22"/>
        </w:rPr>
        <w:t>místa plnění k provádění díla.</w:t>
      </w:r>
      <w:r w:rsidRPr="00EF0571">
        <w:rPr>
          <w:sz w:val="22"/>
          <w:szCs w:val="22"/>
        </w:rPr>
        <w:t xml:space="preserve"> </w:t>
      </w:r>
    </w:p>
    <w:p w14:paraId="432706B8" w14:textId="77777777" w:rsidR="00E9184E" w:rsidRPr="008738CA" w:rsidRDefault="00E9184E" w:rsidP="00E9184E">
      <w:pPr>
        <w:pStyle w:val="Zkladntext"/>
        <w:spacing w:after="0"/>
        <w:rPr>
          <w:sz w:val="22"/>
          <w:szCs w:val="22"/>
        </w:rPr>
      </w:pPr>
    </w:p>
    <w:p w14:paraId="4B399B5B" w14:textId="77777777" w:rsidR="00E9184E" w:rsidRPr="008738CA" w:rsidRDefault="00E9184E" w:rsidP="00E9184E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lastRenderedPageBreak/>
        <w:t>II.</w:t>
      </w:r>
    </w:p>
    <w:p w14:paraId="7C09DC14" w14:textId="77777777" w:rsidR="00E9184E" w:rsidRPr="008738CA" w:rsidRDefault="00E9184E" w:rsidP="00E9184E">
      <w:pPr>
        <w:keepNext/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Čas plnění</w:t>
      </w:r>
    </w:p>
    <w:p w14:paraId="214CEC4B" w14:textId="55C3A1B6" w:rsidR="00E9184E" w:rsidRPr="008738CA" w:rsidRDefault="00E9184E" w:rsidP="00E9184E">
      <w:pPr>
        <w:numPr>
          <w:ilvl w:val="0"/>
          <w:numId w:val="2"/>
        </w:numPr>
        <w:tabs>
          <w:tab w:val="left" w:pos="567"/>
          <w:tab w:val="left" w:pos="851"/>
          <w:tab w:val="left" w:pos="2127"/>
          <w:tab w:val="left" w:pos="4536"/>
        </w:tabs>
        <w:spacing w:before="6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Zhotovitel zahájí práce </w:t>
      </w:r>
      <w:r>
        <w:rPr>
          <w:sz w:val="22"/>
          <w:szCs w:val="22"/>
        </w:rPr>
        <w:t xml:space="preserve">a činnosti </w:t>
      </w:r>
      <w:r w:rsidRPr="008738CA">
        <w:rPr>
          <w:sz w:val="22"/>
          <w:szCs w:val="22"/>
        </w:rPr>
        <w:t xml:space="preserve">na realizaci </w:t>
      </w:r>
      <w:r w:rsidRPr="00C27144">
        <w:rPr>
          <w:sz w:val="22"/>
          <w:szCs w:val="22"/>
        </w:rPr>
        <w:t xml:space="preserve">díla </w:t>
      </w:r>
      <w:r>
        <w:rPr>
          <w:sz w:val="22"/>
          <w:szCs w:val="22"/>
        </w:rPr>
        <w:t>dne 1.</w:t>
      </w:r>
      <w:r w:rsidR="00F640E2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9616A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1F11CAFF" w14:textId="08CAE4E7" w:rsidR="00E9184E" w:rsidRDefault="00E9184E" w:rsidP="00E9184E">
      <w:pPr>
        <w:numPr>
          <w:ilvl w:val="0"/>
          <w:numId w:val="2"/>
        </w:numPr>
        <w:tabs>
          <w:tab w:val="left" w:pos="567"/>
          <w:tab w:val="left" w:pos="851"/>
          <w:tab w:val="left" w:pos="2127"/>
          <w:tab w:val="left" w:pos="4536"/>
        </w:tabs>
        <w:spacing w:before="80"/>
        <w:ind w:left="567" w:hanging="567"/>
        <w:jc w:val="both"/>
        <w:rPr>
          <w:sz w:val="22"/>
          <w:szCs w:val="22"/>
        </w:rPr>
      </w:pPr>
      <w:r w:rsidRPr="00015177">
        <w:rPr>
          <w:sz w:val="22"/>
          <w:szCs w:val="22"/>
        </w:rPr>
        <w:t>Pokud zhotovitel nezahájí práce na realizaci díla ve sjednané lhůtě,</w:t>
      </w:r>
      <w:r w:rsidRPr="008738CA">
        <w:rPr>
          <w:sz w:val="22"/>
          <w:szCs w:val="22"/>
        </w:rPr>
        <w:t xml:space="preserve"> ačkoliv mu objednatel umožnil provádění díla, má objednatel vůči zhotoviteli právo na smluvní pokutu ve výši </w:t>
      </w:r>
      <w:r w:rsidR="00F17DAF">
        <w:rPr>
          <w:sz w:val="22"/>
          <w:szCs w:val="22"/>
        </w:rPr>
        <w:t>3</w:t>
      </w:r>
      <w:r w:rsidRPr="008738CA">
        <w:rPr>
          <w:sz w:val="22"/>
          <w:szCs w:val="22"/>
        </w:rPr>
        <w:t xml:space="preserve">00,- Kč za každý den prodlení. </w:t>
      </w:r>
    </w:p>
    <w:p w14:paraId="08A552A3" w14:textId="6B298217" w:rsidR="00E9184E" w:rsidRPr="008738CA" w:rsidRDefault="00E9184E" w:rsidP="00E9184E">
      <w:pPr>
        <w:numPr>
          <w:ilvl w:val="0"/>
          <w:numId w:val="2"/>
        </w:numPr>
        <w:tabs>
          <w:tab w:val="left" w:pos="567"/>
          <w:tab w:val="left" w:pos="851"/>
          <w:tab w:val="left" w:pos="2127"/>
          <w:tab w:val="left" w:pos="4536"/>
        </w:tabs>
        <w:spacing w:before="6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se zav</w:t>
      </w:r>
      <w:r>
        <w:rPr>
          <w:sz w:val="22"/>
          <w:szCs w:val="22"/>
        </w:rPr>
        <w:t xml:space="preserve">azuje dokončit veškeré </w:t>
      </w:r>
      <w:r w:rsidRPr="008738CA">
        <w:rPr>
          <w:sz w:val="22"/>
          <w:szCs w:val="22"/>
        </w:rPr>
        <w:t>práce</w:t>
      </w:r>
      <w:r>
        <w:rPr>
          <w:sz w:val="22"/>
          <w:szCs w:val="22"/>
        </w:rPr>
        <w:t xml:space="preserve"> a činnosti</w:t>
      </w:r>
      <w:r w:rsidRPr="008738CA">
        <w:rPr>
          <w:sz w:val="22"/>
          <w:szCs w:val="22"/>
        </w:rPr>
        <w:t xml:space="preserve"> na díle a provést </w:t>
      </w:r>
      <w:r w:rsidRPr="001B75F5">
        <w:rPr>
          <w:sz w:val="22"/>
          <w:szCs w:val="22"/>
        </w:rPr>
        <w:t xml:space="preserve">dílo do </w:t>
      </w:r>
      <w:r>
        <w:rPr>
          <w:sz w:val="22"/>
          <w:szCs w:val="22"/>
        </w:rPr>
        <w:t>30.1</w:t>
      </w:r>
      <w:r w:rsidR="00F24487">
        <w:rPr>
          <w:sz w:val="22"/>
          <w:szCs w:val="22"/>
        </w:rPr>
        <w:t>1</w:t>
      </w:r>
      <w:r>
        <w:rPr>
          <w:sz w:val="22"/>
          <w:szCs w:val="22"/>
        </w:rPr>
        <w:t xml:space="preserve">.2023. </w:t>
      </w:r>
    </w:p>
    <w:p w14:paraId="495FDAF5" w14:textId="7CF77E25" w:rsidR="00E9184E" w:rsidRPr="00532F91" w:rsidRDefault="00E9184E" w:rsidP="00E9184E">
      <w:pPr>
        <w:numPr>
          <w:ilvl w:val="0"/>
          <w:numId w:val="2"/>
        </w:numPr>
        <w:tabs>
          <w:tab w:val="left" w:pos="567"/>
          <w:tab w:val="left" w:pos="1134"/>
          <w:tab w:val="left" w:pos="4536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V případě, že zhotovitel bude v prodlení s</w:t>
      </w:r>
      <w:r>
        <w:rPr>
          <w:sz w:val="22"/>
          <w:szCs w:val="22"/>
        </w:rPr>
        <w:t> </w:t>
      </w:r>
      <w:r w:rsidRPr="008738CA">
        <w:rPr>
          <w:sz w:val="22"/>
          <w:szCs w:val="22"/>
        </w:rPr>
        <w:t>prov</w:t>
      </w:r>
      <w:r>
        <w:rPr>
          <w:sz w:val="22"/>
          <w:szCs w:val="22"/>
        </w:rPr>
        <w:t xml:space="preserve">áděním dílčích částí díla dle přílohy č. 1, má objednatel vůči </w:t>
      </w:r>
      <w:r w:rsidRPr="008738CA">
        <w:rPr>
          <w:sz w:val="22"/>
          <w:szCs w:val="22"/>
        </w:rPr>
        <w:t xml:space="preserve">zhotoviteli právo na </w:t>
      </w:r>
      <w:r w:rsidRPr="00532F91">
        <w:rPr>
          <w:sz w:val="22"/>
          <w:szCs w:val="22"/>
        </w:rPr>
        <w:t xml:space="preserve">smluvní pokutu ve výši </w:t>
      </w:r>
      <w:r w:rsidR="00F17DAF">
        <w:rPr>
          <w:sz w:val="22"/>
          <w:szCs w:val="22"/>
        </w:rPr>
        <w:t>3</w:t>
      </w:r>
      <w:r>
        <w:rPr>
          <w:sz w:val="22"/>
          <w:szCs w:val="22"/>
        </w:rPr>
        <w:t xml:space="preserve">00,- Kč </w:t>
      </w:r>
      <w:r w:rsidRPr="00532F91">
        <w:rPr>
          <w:sz w:val="22"/>
          <w:szCs w:val="22"/>
        </w:rPr>
        <w:t xml:space="preserve">za každý den prodlení. </w:t>
      </w:r>
    </w:p>
    <w:p w14:paraId="7D5FB521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5BB4A1CE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8738CA">
        <w:rPr>
          <w:b/>
          <w:sz w:val="22"/>
          <w:szCs w:val="22"/>
        </w:rPr>
        <w:t>.</w:t>
      </w:r>
    </w:p>
    <w:p w14:paraId="3BB04E8D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Cena díla</w:t>
      </w:r>
    </w:p>
    <w:p w14:paraId="75C25495" w14:textId="0313E63D" w:rsidR="00E9184E" w:rsidRPr="008738CA" w:rsidRDefault="00E9184E" w:rsidP="00E9184E">
      <w:pPr>
        <w:numPr>
          <w:ilvl w:val="0"/>
          <w:numId w:val="3"/>
        </w:numPr>
        <w:tabs>
          <w:tab w:val="left" w:pos="567"/>
          <w:tab w:val="left" w:pos="2127"/>
          <w:tab w:val="left" w:pos="4536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Celková c</w:t>
      </w:r>
      <w:r>
        <w:rPr>
          <w:sz w:val="22"/>
          <w:szCs w:val="22"/>
        </w:rPr>
        <w:t xml:space="preserve">ena díla byla dohodnuta ve výši </w:t>
      </w:r>
      <w:r w:rsidR="004E6978" w:rsidRPr="009616AD">
        <w:rPr>
          <w:b/>
          <w:sz w:val="22"/>
          <w:szCs w:val="22"/>
        </w:rPr>
        <w:t>491 778</w:t>
      </w:r>
      <w:r w:rsidRPr="008738CA">
        <w:rPr>
          <w:b/>
          <w:sz w:val="22"/>
          <w:szCs w:val="22"/>
        </w:rPr>
        <w:t xml:space="preserve"> Kč</w:t>
      </w:r>
      <w:r w:rsidRPr="008738CA">
        <w:rPr>
          <w:sz w:val="22"/>
          <w:szCs w:val="22"/>
        </w:rPr>
        <w:t xml:space="preserve"> (v této smlouvě označeno též jako „Celková cena díla“). Celková cena díla nezahrnuje daň z přidané hodnoty (dále jen „DPH“).</w:t>
      </w:r>
      <w:r w:rsidRPr="008738CA">
        <w:rPr>
          <w:sz w:val="22"/>
          <w:szCs w:val="22"/>
        </w:rPr>
        <w:tab/>
      </w:r>
    </w:p>
    <w:p w14:paraId="3B33BE68" w14:textId="77777777" w:rsidR="00E9184E" w:rsidRPr="008738CA" w:rsidRDefault="00E9184E" w:rsidP="00E9184E">
      <w:pPr>
        <w:numPr>
          <w:ilvl w:val="0"/>
          <w:numId w:val="3"/>
        </w:numPr>
        <w:tabs>
          <w:tab w:val="left" w:pos="567"/>
          <w:tab w:val="left" w:pos="2127"/>
          <w:tab w:val="left" w:pos="4536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DPH bude stanovena a hrazena v souladu s právními předpisy platnými ke dni uskutečnění zdanitelného plnění.</w:t>
      </w:r>
    </w:p>
    <w:p w14:paraId="4B1C735F" w14:textId="77777777" w:rsidR="00E9184E" w:rsidRPr="008738CA" w:rsidRDefault="00E9184E" w:rsidP="00E9184E">
      <w:pPr>
        <w:numPr>
          <w:ilvl w:val="0"/>
          <w:numId w:val="3"/>
        </w:numPr>
        <w:tabs>
          <w:tab w:val="left" w:pos="567"/>
          <w:tab w:val="left" w:pos="2127"/>
          <w:tab w:val="left" w:pos="4536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Celková cena díla je stanovena na základě Cenové nabídky jako součet dílčích položek uvedených v Cenové nabídce a je cenou nejvýše přípustnou. Ceny uvedené v Cenové nabídce obsahují veškeré náklady související s provedením díla a ostatní náklady související s plněním podmínek Zadávací dokumentace.</w:t>
      </w:r>
    </w:p>
    <w:p w14:paraId="1D82EA51" w14:textId="77777777" w:rsidR="00E9184E" w:rsidRPr="008738CA" w:rsidRDefault="00E9184E" w:rsidP="00E9184E">
      <w:pPr>
        <w:numPr>
          <w:ilvl w:val="0"/>
          <w:numId w:val="3"/>
        </w:numPr>
        <w:tabs>
          <w:tab w:val="left" w:pos="567"/>
          <w:tab w:val="left" w:pos="851"/>
        </w:tabs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Celková cena díla může být změněna pouze za níže uvedených podmínek:</w:t>
      </w:r>
    </w:p>
    <w:p w14:paraId="4263E0FE" w14:textId="77777777" w:rsidR="00E9184E" w:rsidRPr="008738CA" w:rsidRDefault="00E9184E" w:rsidP="00E9184E">
      <w:pPr>
        <w:pStyle w:val="Zkladntext"/>
        <w:numPr>
          <w:ilvl w:val="0"/>
          <w:numId w:val="17"/>
        </w:numPr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pokud se při provádění díla vyskytnou skutečnosti, které nebyly v době sjednání této smlouvy známy, zhotovitel je nezavinil ani nemohl předvídat a tyto skutečnosti mají prokazatelný vliv na sjednanou cenu díla;</w:t>
      </w:r>
    </w:p>
    <w:p w14:paraId="0CBB59A0" w14:textId="77777777" w:rsidR="00E9184E" w:rsidRDefault="00E9184E" w:rsidP="00E9184E">
      <w:pPr>
        <w:pStyle w:val="Zkladntext"/>
        <w:numPr>
          <w:ilvl w:val="0"/>
          <w:numId w:val="17"/>
        </w:numPr>
        <w:tabs>
          <w:tab w:val="left" w:pos="851"/>
        </w:tabs>
        <w:spacing w:after="0"/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v dalších případech uvedených v této smlouv</w:t>
      </w:r>
      <w:r>
        <w:rPr>
          <w:sz w:val="22"/>
          <w:szCs w:val="22"/>
        </w:rPr>
        <w:t>ě</w:t>
      </w:r>
      <w:r w:rsidRPr="008738CA">
        <w:rPr>
          <w:sz w:val="22"/>
          <w:szCs w:val="22"/>
        </w:rPr>
        <w:t>.</w:t>
      </w:r>
    </w:p>
    <w:p w14:paraId="0A6A1171" w14:textId="60E2E7EF" w:rsidR="00E9184E" w:rsidRDefault="00E9184E" w:rsidP="00E9184E">
      <w:pPr>
        <w:numPr>
          <w:ilvl w:val="0"/>
          <w:numId w:val="3"/>
        </w:numPr>
        <w:tabs>
          <w:tab w:val="left" w:pos="567"/>
          <w:tab w:val="left" w:pos="2127"/>
          <w:tab w:val="left" w:pos="4536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Objednatel si vyhrazuje právo doplnit rozsah díla o další práce a dodávky, </w:t>
      </w:r>
      <w:r w:rsidR="004E6978">
        <w:rPr>
          <w:sz w:val="22"/>
          <w:szCs w:val="22"/>
        </w:rPr>
        <w:t xml:space="preserve">se souhlasem </w:t>
      </w:r>
      <w:r w:rsidRPr="008738CA">
        <w:rPr>
          <w:sz w:val="22"/>
          <w:szCs w:val="22"/>
        </w:rPr>
        <w:t xml:space="preserve">zhotovitele, který tyto další práce a dodávky </w:t>
      </w:r>
      <w:r w:rsidR="004E6978">
        <w:rPr>
          <w:sz w:val="22"/>
          <w:szCs w:val="22"/>
        </w:rPr>
        <w:t>za úhradu provede.</w:t>
      </w:r>
    </w:p>
    <w:p w14:paraId="04583025" w14:textId="77777777" w:rsidR="00E9184E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463BA0C1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8738CA">
        <w:rPr>
          <w:b/>
          <w:sz w:val="22"/>
          <w:szCs w:val="22"/>
        </w:rPr>
        <w:t>V.</w:t>
      </w:r>
    </w:p>
    <w:p w14:paraId="7892F77B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sz w:val="22"/>
          <w:szCs w:val="22"/>
        </w:rPr>
      </w:pPr>
      <w:r w:rsidRPr="008738CA">
        <w:rPr>
          <w:b/>
          <w:sz w:val="22"/>
          <w:szCs w:val="22"/>
        </w:rPr>
        <w:t>Fakturace, platební podmínky</w:t>
      </w:r>
    </w:p>
    <w:p w14:paraId="392D350D" w14:textId="77777777" w:rsidR="00E9184E" w:rsidRPr="008738CA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567"/>
        <w:jc w:val="both"/>
        <w:rPr>
          <w:snapToGrid w:val="0"/>
          <w:sz w:val="22"/>
          <w:szCs w:val="22"/>
        </w:rPr>
      </w:pPr>
      <w:r w:rsidRPr="008738CA">
        <w:rPr>
          <w:snapToGrid w:val="0"/>
          <w:sz w:val="22"/>
          <w:szCs w:val="22"/>
        </w:rPr>
        <w:t>V průběhu provádění díla nebude objednatel poskytovat zhotoviteli žádné zálohy.</w:t>
      </w:r>
    </w:p>
    <w:p w14:paraId="165907DF" w14:textId="448FC881" w:rsidR="00E9184E" w:rsidRPr="003B535F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snapToGrid w:val="0"/>
          <w:sz w:val="22"/>
          <w:szCs w:val="22"/>
        </w:rPr>
      </w:pPr>
      <w:r w:rsidRPr="008738CA">
        <w:rPr>
          <w:sz w:val="22"/>
          <w:szCs w:val="22"/>
        </w:rPr>
        <w:t xml:space="preserve">Veškeré provedené práce a </w:t>
      </w:r>
      <w:r>
        <w:rPr>
          <w:sz w:val="22"/>
          <w:szCs w:val="22"/>
        </w:rPr>
        <w:t>činnosti</w:t>
      </w:r>
      <w:r w:rsidRPr="008738CA">
        <w:rPr>
          <w:sz w:val="22"/>
          <w:szCs w:val="22"/>
        </w:rPr>
        <w:t xml:space="preserve"> budou </w:t>
      </w:r>
      <w:r>
        <w:rPr>
          <w:sz w:val="22"/>
          <w:szCs w:val="22"/>
        </w:rPr>
        <w:t>průběžně</w:t>
      </w:r>
      <w:r w:rsidRPr="008738CA">
        <w:rPr>
          <w:sz w:val="22"/>
          <w:szCs w:val="22"/>
        </w:rPr>
        <w:t xml:space="preserve"> fakturovány</w:t>
      </w:r>
      <w:r>
        <w:rPr>
          <w:sz w:val="22"/>
          <w:szCs w:val="22"/>
        </w:rPr>
        <w:t xml:space="preserve"> </w:t>
      </w:r>
      <w:r w:rsidR="00C77774">
        <w:rPr>
          <w:sz w:val="22"/>
          <w:szCs w:val="22"/>
        </w:rPr>
        <w:t>1</w:t>
      </w:r>
      <w:r>
        <w:rPr>
          <w:sz w:val="22"/>
          <w:szCs w:val="22"/>
        </w:rPr>
        <w:t xml:space="preserve">x </w:t>
      </w:r>
      <w:r w:rsidR="00C77774">
        <w:rPr>
          <w:sz w:val="22"/>
          <w:szCs w:val="22"/>
        </w:rPr>
        <w:t>měsíčně</w:t>
      </w:r>
    </w:p>
    <w:p w14:paraId="708FA8CF" w14:textId="36608D8B" w:rsidR="00E9184E" w:rsidRPr="008F6328" w:rsidRDefault="00E9184E" w:rsidP="00E9184E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3B535F">
        <w:rPr>
          <w:sz w:val="22"/>
          <w:szCs w:val="22"/>
        </w:rPr>
        <w:t>Před vystavením faktury zhotovitel předloží zástupci pro věci technické objednatele vždy nejpozději do 5-tého dne měsíce následujícího po skončení období, v němž byly práce provedeny, soupis takto provedených prací a činností oceněný v souladu s Cenovou nabídkou</w:t>
      </w:r>
      <w:r w:rsidRPr="008F6328">
        <w:rPr>
          <w:sz w:val="22"/>
          <w:szCs w:val="22"/>
        </w:rPr>
        <w:t>. Soupis provedených prací a činností předloží zhotovitel elektronicky</w:t>
      </w:r>
      <w:r w:rsidR="00C77774">
        <w:rPr>
          <w:sz w:val="22"/>
          <w:szCs w:val="22"/>
        </w:rPr>
        <w:t>.</w:t>
      </w:r>
    </w:p>
    <w:p w14:paraId="524C133F" w14:textId="77777777" w:rsidR="00E9184E" w:rsidRPr="008F6328" w:rsidRDefault="00E9184E" w:rsidP="00E9184E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8F6328">
        <w:rPr>
          <w:sz w:val="22"/>
          <w:szCs w:val="22"/>
        </w:rPr>
        <w:t xml:space="preserve">Po odsouhlasení soupisu provedených prací a činností zástupcem pro věci technické objednatele vystaví zhotovitel fakturu. </w:t>
      </w:r>
    </w:p>
    <w:p w14:paraId="4B8B3014" w14:textId="77777777" w:rsidR="00E9184E" w:rsidRPr="008F6328" w:rsidRDefault="00E9184E" w:rsidP="00E9184E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8F6328">
        <w:rPr>
          <w:sz w:val="22"/>
          <w:szCs w:val="22"/>
        </w:rPr>
        <w:t xml:space="preserve">Dnem uskutečnění zdanitelného plnění je vždy poslední den období, za které je soupis zpracován a odsouhlasen. </w:t>
      </w:r>
    </w:p>
    <w:p w14:paraId="35C04117" w14:textId="77777777" w:rsidR="00E9184E" w:rsidRPr="008738CA" w:rsidRDefault="00E9184E" w:rsidP="00E9184E">
      <w:pPr>
        <w:pStyle w:val="Zkladntext2"/>
        <w:tabs>
          <w:tab w:val="left" w:pos="567"/>
        </w:tabs>
        <w:spacing w:after="80" w:line="240" w:lineRule="auto"/>
        <w:ind w:left="567"/>
        <w:jc w:val="both"/>
        <w:rPr>
          <w:snapToGrid w:val="0"/>
          <w:sz w:val="22"/>
          <w:szCs w:val="22"/>
        </w:rPr>
      </w:pPr>
      <w:r w:rsidRPr="008F6328">
        <w:rPr>
          <w:snapToGrid w:val="0"/>
          <w:sz w:val="22"/>
          <w:szCs w:val="22"/>
        </w:rPr>
        <w:t>N</w:t>
      </w:r>
      <w:r w:rsidRPr="008F6328">
        <w:rPr>
          <w:sz w:val="22"/>
          <w:szCs w:val="22"/>
        </w:rPr>
        <w:t xml:space="preserve">edílnou součástí každého vyhotovení </w:t>
      </w:r>
      <w:r w:rsidRPr="008738CA">
        <w:rPr>
          <w:sz w:val="22"/>
          <w:szCs w:val="22"/>
        </w:rPr>
        <w:t xml:space="preserve">faktury musí být soupis provedených prací a </w:t>
      </w:r>
      <w:r>
        <w:rPr>
          <w:sz w:val="22"/>
          <w:szCs w:val="22"/>
        </w:rPr>
        <w:t>činností</w:t>
      </w:r>
      <w:r w:rsidRPr="008738CA">
        <w:rPr>
          <w:sz w:val="22"/>
          <w:szCs w:val="22"/>
        </w:rPr>
        <w:t xml:space="preserve"> odsouhlasený </w:t>
      </w:r>
      <w:r>
        <w:rPr>
          <w:sz w:val="22"/>
          <w:szCs w:val="22"/>
        </w:rPr>
        <w:t>zástupcem pro věci technické objednatele.</w:t>
      </w:r>
      <w:r w:rsidRPr="008738CA">
        <w:rPr>
          <w:sz w:val="22"/>
          <w:szCs w:val="22"/>
        </w:rPr>
        <w:t xml:space="preserve"> Bez tohoto odsouhlaseného soupisu prací a </w:t>
      </w:r>
      <w:r>
        <w:rPr>
          <w:sz w:val="22"/>
          <w:szCs w:val="22"/>
        </w:rPr>
        <w:t>činností</w:t>
      </w:r>
      <w:r w:rsidRPr="008738CA">
        <w:rPr>
          <w:sz w:val="22"/>
          <w:szCs w:val="22"/>
        </w:rPr>
        <w:t xml:space="preserve"> je faktura neúplná a objednatel není povinen ji proplatit. </w:t>
      </w:r>
    </w:p>
    <w:p w14:paraId="2B8DD052" w14:textId="77777777" w:rsidR="00E9184E" w:rsidRPr="008738CA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567"/>
        <w:jc w:val="both"/>
        <w:rPr>
          <w:snapToGrid w:val="0"/>
          <w:sz w:val="22"/>
          <w:szCs w:val="22"/>
        </w:rPr>
      </w:pPr>
      <w:r w:rsidRPr="008738CA">
        <w:rPr>
          <w:sz w:val="22"/>
          <w:szCs w:val="22"/>
        </w:rPr>
        <w:t>Konečnou fakturu vystaví zhotovitel ke dni předání díla. Přílohou konečné faktury musí být též předávací protokol.</w:t>
      </w:r>
    </w:p>
    <w:p w14:paraId="40673B6F" w14:textId="1F77C224" w:rsidR="00E9184E" w:rsidRPr="00107F44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Splatnost faktur činí </w:t>
      </w:r>
      <w:r w:rsidR="000517C5">
        <w:rPr>
          <w:sz w:val="22"/>
          <w:szCs w:val="22"/>
        </w:rPr>
        <w:t>14</w:t>
      </w:r>
      <w:r w:rsidRPr="008738CA">
        <w:rPr>
          <w:sz w:val="22"/>
          <w:szCs w:val="22"/>
        </w:rPr>
        <w:t xml:space="preserve"> dnů ode dne, kdy zhotovitel doručí oprávněně vystavenou fakturu včetně </w:t>
      </w:r>
      <w:r w:rsidRPr="00107F44">
        <w:rPr>
          <w:sz w:val="22"/>
          <w:szCs w:val="22"/>
        </w:rPr>
        <w:t>příloh objednateli.</w:t>
      </w:r>
    </w:p>
    <w:p w14:paraId="535FD655" w14:textId="77777777" w:rsidR="00E9184E" w:rsidRPr="00107F44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2"/>
          <w:szCs w:val="22"/>
        </w:rPr>
      </w:pPr>
      <w:r w:rsidRPr="00107F44">
        <w:rPr>
          <w:sz w:val="22"/>
          <w:szCs w:val="22"/>
        </w:rPr>
        <w:t xml:space="preserve">Faktury musí obsahovat náležitosti daňového dokladu a musí formou a obsahem odpovídat zákonu o účetnictví a zákonu o dani z přidané hodnoty. </w:t>
      </w:r>
    </w:p>
    <w:p w14:paraId="3B8C7469" w14:textId="73BE23A8" w:rsidR="00E9184E" w:rsidRPr="008738CA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before="80" w:after="0" w:line="240" w:lineRule="auto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lastRenderedPageBreak/>
        <w:t>Dojde-li ze strany objednatele k prodlení při úhradě faktury, má zhotovitel vůči objednateli právo na úrok z prodlení ve výši 0,0</w:t>
      </w:r>
      <w:r w:rsidR="00934836">
        <w:rPr>
          <w:sz w:val="22"/>
          <w:szCs w:val="22"/>
        </w:rPr>
        <w:t>5</w:t>
      </w:r>
      <w:r w:rsidRPr="008738CA">
        <w:rPr>
          <w:sz w:val="22"/>
          <w:szCs w:val="22"/>
        </w:rPr>
        <w:t> % z dlužné částky za každý den prodlení.</w:t>
      </w:r>
    </w:p>
    <w:p w14:paraId="165AB0B2" w14:textId="77777777" w:rsidR="00E9184E" w:rsidRPr="008738CA" w:rsidRDefault="00E9184E" w:rsidP="00E9184E">
      <w:pPr>
        <w:pStyle w:val="Zkladntext2"/>
        <w:numPr>
          <w:ilvl w:val="0"/>
          <w:numId w:val="4"/>
        </w:numPr>
        <w:tabs>
          <w:tab w:val="left" w:pos="567"/>
        </w:tabs>
        <w:spacing w:before="80" w:after="0" w:line="240" w:lineRule="auto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Jestliže se objednatel rozhodne uplatnit právo na zaplacení smluvní pokuty, vystaví zhotoviteli penalizační fakturu se splatností 14 dnů.</w:t>
      </w:r>
    </w:p>
    <w:p w14:paraId="30395A42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sz w:val="22"/>
          <w:szCs w:val="22"/>
        </w:rPr>
      </w:pPr>
    </w:p>
    <w:p w14:paraId="2348554B" w14:textId="77777777" w:rsidR="00E9184E" w:rsidRPr="002822FD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822FD">
        <w:rPr>
          <w:b/>
          <w:sz w:val="22"/>
          <w:szCs w:val="22"/>
        </w:rPr>
        <w:t xml:space="preserve">V. </w:t>
      </w:r>
    </w:p>
    <w:p w14:paraId="28FCE461" w14:textId="77777777" w:rsidR="00E9184E" w:rsidRPr="002822FD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2822FD">
        <w:rPr>
          <w:b/>
          <w:sz w:val="22"/>
          <w:szCs w:val="22"/>
        </w:rPr>
        <w:t>Deník činností a místo plnění</w:t>
      </w:r>
    </w:p>
    <w:p w14:paraId="08D237AE" w14:textId="77777777" w:rsidR="00E9184E" w:rsidRPr="002822FD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i/>
          <w:sz w:val="22"/>
          <w:szCs w:val="22"/>
        </w:rPr>
      </w:pPr>
      <w:r w:rsidRPr="002822FD">
        <w:rPr>
          <w:sz w:val="22"/>
          <w:szCs w:val="22"/>
        </w:rPr>
        <w:t>Zhotovitel je povinen ode dne převzetí místa plnění vést o pracích, které na díle provádí, deník činností, do kterého je povinen zapisovat všechny skutečnosti rozhodné pro plnění smlouvy. Zejména je povinen do něj zapisovat údaje o časovém postupu prací. Povinnost vést deník končí předáním a převzetím díla.</w:t>
      </w:r>
    </w:p>
    <w:p w14:paraId="03AECAE8" w14:textId="77777777" w:rsidR="00E9184E" w:rsidRPr="008738CA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Veškeré listy deníku </w:t>
      </w:r>
      <w:r>
        <w:rPr>
          <w:sz w:val="22"/>
          <w:szCs w:val="22"/>
        </w:rPr>
        <w:t xml:space="preserve">činností </w:t>
      </w:r>
      <w:r w:rsidRPr="008738CA">
        <w:rPr>
          <w:sz w:val="22"/>
          <w:szCs w:val="22"/>
        </w:rPr>
        <w:t>musí být vzestupně očíslovány.</w:t>
      </w:r>
    </w:p>
    <w:p w14:paraId="63AADEB3" w14:textId="77777777" w:rsidR="00E9184E" w:rsidRPr="008738CA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Zápisy do deníku </w:t>
      </w:r>
      <w:r w:rsidRPr="008738CA">
        <w:rPr>
          <w:sz w:val="22"/>
          <w:szCs w:val="22"/>
        </w:rPr>
        <w:t>čitelně zapisuje a podepisuje zástupce pro věci technické zhotovitele vždy ten den, kdy byly práce provedeny, nebo v den, kdy nastaly okolnosti, které jsou předmětem zájmu, resp. jsou z pohledu provádění díla významné. Mezi jednotlivými záznamy v</w:t>
      </w:r>
      <w:r>
        <w:rPr>
          <w:sz w:val="22"/>
          <w:szCs w:val="22"/>
        </w:rPr>
        <w:t xml:space="preserve"> </w:t>
      </w:r>
      <w:r w:rsidRPr="008738CA">
        <w:rPr>
          <w:sz w:val="22"/>
          <w:szCs w:val="22"/>
        </w:rPr>
        <w:t>deníku nesmí být vynechána volná místa. Mimo zástupce pro věci technické zhotovitele může do</w:t>
      </w:r>
      <w:r>
        <w:rPr>
          <w:sz w:val="22"/>
          <w:szCs w:val="22"/>
        </w:rPr>
        <w:t xml:space="preserve"> </w:t>
      </w:r>
      <w:r w:rsidRPr="008738CA">
        <w:rPr>
          <w:sz w:val="22"/>
          <w:szCs w:val="22"/>
        </w:rPr>
        <w:t>deníku provádět potřebné záznamy pouze objednatel</w:t>
      </w:r>
      <w:r>
        <w:rPr>
          <w:sz w:val="22"/>
          <w:szCs w:val="22"/>
        </w:rPr>
        <w:t xml:space="preserve"> a</w:t>
      </w:r>
      <w:r w:rsidRPr="008738CA">
        <w:rPr>
          <w:sz w:val="22"/>
          <w:szCs w:val="22"/>
        </w:rPr>
        <w:t xml:space="preserve"> zástupce pro věci technické objednatele.</w:t>
      </w:r>
    </w:p>
    <w:p w14:paraId="2D2E709D" w14:textId="77777777" w:rsidR="00E9184E" w:rsidRPr="008738CA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Nesouhlasí-li zhotovitel se zápisem, který učinil </w:t>
      </w:r>
      <w:r>
        <w:rPr>
          <w:sz w:val="22"/>
          <w:szCs w:val="22"/>
        </w:rPr>
        <w:t xml:space="preserve">objednatel </w:t>
      </w:r>
      <w:r w:rsidRPr="008738CA">
        <w:rPr>
          <w:sz w:val="22"/>
          <w:szCs w:val="22"/>
        </w:rPr>
        <w:t xml:space="preserve">nebo zástupce pro věci technické objednatele </w:t>
      </w:r>
      <w:r>
        <w:rPr>
          <w:sz w:val="22"/>
          <w:szCs w:val="22"/>
        </w:rPr>
        <w:t>do d</w:t>
      </w:r>
      <w:r w:rsidRPr="008738CA">
        <w:rPr>
          <w:sz w:val="22"/>
          <w:szCs w:val="22"/>
        </w:rPr>
        <w:t>eníku, musí k tomuto zápisu připojit svoje stanovisko nejpozději do 3 pracovních dnů, jinak se má za to, že s uvedeným zápisem souhlasí.</w:t>
      </w:r>
    </w:p>
    <w:p w14:paraId="69A30CFA" w14:textId="77777777" w:rsidR="00E9184E" w:rsidRPr="008738CA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Objednatel je povinen vyjadřovat se k zápisům v</w:t>
      </w:r>
      <w:r>
        <w:rPr>
          <w:sz w:val="22"/>
          <w:szCs w:val="22"/>
        </w:rPr>
        <w:t xml:space="preserve"> </w:t>
      </w:r>
      <w:r w:rsidRPr="008738CA">
        <w:rPr>
          <w:sz w:val="22"/>
          <w:szCs w:val="22"/>
        </w:rPr>
        <w:t>deníku učiněným zhotovitelem nejpozději do 5</w:t>
      </w:r>
      <w:r>
        <w:rPr>
          <w:sz w:val="22"/>
          <w:szCs w:val="22"/>
        </w:rPr>
        <w:t> </w:t>
      </w:r>
      <w:r w:rsidRPr="008738CA">
        <w:rPr>
          <w:sz w:val="22"/>
          <w:szCs w:val="22"/>
        </w:rPr>
        <w:t>pracovních dnů.</w:t>
      </w:r>
    </w:p>
    <w:p w14:paraId="2F35B9C6" w14:textId="77777777" w:rsidR="00E9184E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Zápis v deníku není změnou smlouvy, ale může sloužit jako podklad pro vypracování dodatků a změn smlouvy.</w:t>
      </w:r>
    </w:p>
    <w:p w14:paraId="3B24AA6F" w14:textId="77777777" w:rsidR="00E9184E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215BF2">
        <w:rPr>
          <w:sz w:val="22"/>
          <w:szCs w:val="22"/>
        </w:rPr>
        <w:t xml:space="preserve">Objednatel předá zhotoviteli </w:t>
      </w:r>
      <w:r>
        <w:rPr>
          <w:sz w:val="22"/>
          <w:szCs w:val="22"/>
        </w:rPr>
        <w:t>konkrétní místa plnění</w:t>
      </w:r>
      <w:r w:rsidRPr="00215BF2">
        <w:rPr>
          <w:sz w:val="22"/>
          <w:szCs w:val="22"/>
        </w:rPr>
        <w:t xml:space="preserve"> v den zahájení prací dle </w:t>
      </w:r>
      <w:r w:rsidRPr="003A1F49">
        <w:rPr>
          <w:sz w:val="22"/>
          <w:szCs w:val="22"/>
        </w:rPr>
        <w:t>bodu 2.1. této</w:t>
      </w:r>
      <w:r w:rsidRPr="00215BF2">
        <w:rPr>
          <w:sz w:val="22"/>
          <w:szCs w:val="22"/>
        </w:rPr>
        <w:t xml:space="preserve"> smlouvy, nedohodnou-li se </w:t>
      </w:r>
      <w:r>
        <w:rPr>
          <w:sz w:val="22"/>
          <w:szCs w:val="22"/>
        </w:rPr>
        <w:t>strany jinak. O předání místa plnění</w:t>
      </w:r>
      <w:r w:rsidRPr="00215BF2">
        <w:rPr>
          <w:sz w:val="22"/>
          <w:szCs w:val="22"/>
        </w:rPr>
        <w:t xml:space="preserve"> sepíší strany písemný zápis.</w:t>
      </w:r>
    </w:p>
    <w:p w14:paraId="08AB456F" w14:textId="77777777" w:rsidR="00E9184E" w:rsidRPr="00215BF2" w:rsidRDefault="00E9184E" w:rsidP="00E9184E">
      <w:pPr>
        <w:pStyle w:val="Zkladntext"/>
        <w:numPr>
          <w:ilvl w:val="0"/>
          <w:numId w:val="10"/>
        </w:numPr>
        <w:tabs>
          <w:tab w:val="left" w:pos="567"/>
        </w:tabs>
        <w:spacing w:before="80" w:after="0"/>
        <w:ind w:left="567" w:hanging="567"/>
        <w:jc w:val="both"/>
        <w:rPr>
          <w:sz w:val="22"/>
          <w:szCs w:val="22"/>
        </w:rPr>
      </w:pPr>
      <w:r w:rsidRPr="00215BF2">
        <w:rPr>
          <w:sz w:val="22"/>
          <w:szCs w:val="22"/>
        </w:rPr>
        <w:t xml:space="preserve">Zhotovitel je povinen udržovat na převzatém </w:t>
      </w:r>
      <w:r>
        <w:rPr>
          <w:sz w:val="22"/>
          <w:szCs w:val="22"/>
        </w:rPr>
        <w:t>místě plnění</w:t>
      </w:r>
      <w:r w:rsidRPr="00215BF2">
        <w:rPr>
          <w:sz w:val="22"/>
          <w:szCs w:val="22"/>
        </w:rPr>
        <w:t xml:space="preserve"> pořádek a čistotu a je povinen průběžně odstraňovat odpady a nečistoty vzniklé při provádění díla. Pokud dojde ke znečištění komunikace vlivem </w:t>
      </w:r>
      <w:r w:rsidRPr="00215BF2">
        <w:rPr>
          <w:snapToGrid w:val="0"/>
          <w:sz w:val="22"/>
          <w:szCs w:val="22"/>
        </w:rPr>
        <w:t xml:space="preserve">provádění díla, </w:t>
      </w:r>
      <w:r w:rsidRPr="00215BF2">
        <w:rPr>
          <w:sz w:val="22"/>
          <w:szCs w:val="22"/>
        </w:rPr>
        <w:t xml:space="preserve">musí ji zhotovitel neprodleně vyčistit. </w:t>
      </w:r>
    </w:p>
    <w:p w14:paraId="2D937663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color w:val="0070C0"/>
          <w:sz w:val="22"/>
          <w:szCs w:val="22"/>
        </w:rPr>
      </w:pPr>
    </w:p>
    <w:p w14:paraId="0D317D40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Pr="008738CA">
        <w:rPr>
          <w:b/>
          <w:sz w:val="22"/>
          <w:szCs w:val="22"/>
        </w:rPr>
        <w:t>.</w:t>
      </w:r>
    </w:p>
    <w:p w14:paraId="3E9EA617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Podmínky provádění díla ve vazbě na zajištění řádného plnění</w:t>
      </w:r>
    </w:p>
    <w:p w14:paraId="67568FC7" w14:textId="77777777" w:rsidR="00E9184E" w:rsidRPr="008738CA" w:rsidRDefault="00E9184E" w:rsidP="00E9184E">
      <w:pPr>
        <w:numPr>
          <w:ilvl w:val="0"/>
          <w:numId w:val="5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Objednatel je po celou dobu provádění díla jeho vlastníkem. </w:t>
      </w:r>
    </w:p>
    <w:p w14:paraId="7ED6B3CF" w14:textId="77777777" w:rsidR="00E9184E" w:rsidRPr="008738CA" w:rsidRDefault="00E9184E" w:rsidP="00E9184E">
      <w:pPr>
        <w:numPr>
          <w:ilvl w:val="0"/>
          <w:numId w:val="5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Nebezpečí škody na díle po celou dobu provádění díla nese zhotovitel.</w:t>
      </w:r>
    </w:p>
    <w:p w14:paraId="0DBD0955" w14:textId="77777777" w:rsidR="00E9184E" w:rsidRPr="008738CA" w:rsidRDefault="00E9184E" w:rsidP="00E9184E">
      <w:pPr>
        <w:numPr>
          <w:ilvl w:val="0"/>
          <w:numId w:val="5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iCs/>
          <w:sz w:val="22"/>
          <w:szCs w:val="22"/>
        </w:rPr>
        <w:t xml:space="preserve">Zhotovitel je při provádění díla povinen postupovat s náležitou odbornou péčí tak, aby nezpůsobil škodu objednateli, ani třetím osobám. </w:t>
      </w:r>
    </w:p>
    <w:p w14:paraId="281BC28B" w14:textId="43A18BC8" w:rsidR="00E9184E" w:rsidRPr="008738CA" w:rsidRDefault="00E9184E" w:rsidP="00E9184E">
      <w:pPr>
        <w:numPr>
          <w:ilvl w:val="0"/>
          <w:numId w:val="5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bude při provádění díla respektovat a plnit podmínky stanovené pro provádění díla dotčenými orgány státní správy</w:t>
      </w:r>
      <w:r w:rsidR="00A0630B">
        <w:rPr>
          <w:sz w:val="22"/>
          <w:szCs w:val="22"/>
        </w:rPr>
        <w:t xml:space="preserve"> a</w:t>
      </w:r>
      <w:r w:rsidR="00BB72A4">
        <w:rPr>
          <w:sz w:val="22"/>
          <w:szCs w:val="22"/>
        </w:rPr>
        <w:t xml:space="preserve"> správci inženýrských sí</w:t>
      </w:r>
      <w:r w:rsidR="00A0630B">
        <w:rPr>
          <w:sz w:val="22"/>
          <w:szCs w:val="22"/>
        </w:rPr>
        <w:t>tí.</w:t>
      </w:r>
    </w:p>
    <w:p w14:paraId="4C031EF8" w14:textId="61A94966" w:rsidR="00E9184E" w:rsidRPr="008738CA" w:rsidRDefault="00E9184E" w:rsidP="00E9184E">
      <w:pPr>
        <w:numPr>
          <w:ilvl w:val="0"/>
          <w:numId w:val="5"/>
        </w:numPr>
        <w:tabs>
          <w:tab w:val="left" w:pos="567"/>
          <w:tab w:val="left" w:pos="1134"/>
        </w:tabs>
        <w:spacing w:before="80"/>
        <w:ind w:left="567" w:hanging="567"/>
        <w:jc w:val="both"/>
        <w:rPr>
          <w:iCs/>
          <w:sz w:val="22"/>
          <w:szCs w:val="22"/>
        </w:rPr>
      </w:pPr>
      <w:r w:rsidRPr="008738CA">
        <w:rPr>
          <w:iCs/>
          <w:sz w:val="22"/>
          <w:szCs w:val="22"/>
        </w:rPr>
        <w:t>Objednatel je oprávněn během provádění díla provádět kontrolu provádění díla a v případě, že zjistí nedostatky plnění, stanoví zhotoviteli termín k nápravě.</w:t>
      </w:r>
    </w:p>
    <w:p w14:paraId="2EC7ED15" w14:textId="77777777" w:rsidR="00E9184E" w:rsidRPr="008738CA" w:rsidRDefault="00E9184E" w:rsidP="00E9184E">
      <w:pPr>
        <w:numPr>
          <w:ilvl w:val="0"/>
          <w:numId w:val="5"/>
        </w:numPr>
        <w:tabs>
          <w:tab w:val="left" w:pos="567"/>
          <w:tab w:val="left" w:pos="993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je povinen během provádění díla informovat objednatele o veškerých skutečnostech rozhodných pro řádné provádění díla. V průběhu provádění díla bude objednatel (resp. zástupce pro věci technické objednatele) svolávat kontrolní dny</w:t>
      </w:r>
      <w:r>
        <w:rPr>
          <w:sz w:val="22"/>
          <w:szCs w:val="22"/>
        </w:rPr>
        <w:t xml:space="preserve"> dle potřeby</w:t>
      </w:r>
      <w:r w:rsidRPr="00015177">
        <w:rPr>
          <w:sz w:val="22"/>
          <w:szCs w:val="22"/>
        </w:rPr>
        <w:t>.</w:t>
      </w:r>
    </w:p>
    <w:p w14:paraId="46DF0210" w14:textId="77777777" w:rsidR="00E9184E" w:rsidRPr="008738CA" w:rsidRDefault="00E9184E" w:rsidP="00E9184E">
      <w:pPr>
        <w:tabs>
          <w:tab w:val="left" w:pos="2127"/>
        </w:tabs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Kontrolních dnů se budou účastnit: </w:t>
      </w:r>
    </w:p>
    <w:p w14:paraId="745F0BEE" w14:textId="77777777" w:rsidR="00E9184E" w:rsidRPr="008738CA" w:rsidRDefault="00E9184E" w:rsidP="00E9184E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-</w:t>
      </w:r>
      <w:r w:rsidRPr="008738CA">
        <w:rPr>
          <w:sz w:val="22"/>
          <w:szCs w:val="22"/>
        </w:rPr>
        <w:tab/>
        <w:t xml:space="preserve">zástupce pro věci technické objednatele, </w:t>
      </w:r>
    </w:p>
    <w:p w14:paraId="7D59ADC8" w14:textId="77777777" w:rsidR="00E9184E" w:rsidRPr="008738CA" w:rsidRDefault="00E9184E" w:rsidP="00E9184E">
      <w:pPr>
        <w:tabs>
          <w:tab w:val="left" w:pos="851"/>
        </w:tabs>
        <w:ind w:left="851" w:hanging="284"/>
        <w:jc w:val="both"/>
        <w:rPr>
          <w:snapToGrid w:val="0"/>
          <w:sz w:val="22"/>
          <w:szCs w:val="22"/>
        </w:rPr>
      </w:pPr>
      <w:r w:rsidRPr="008738CA">
        <w:rPr>
          <w:snapToGrid w:val="0"/>
          <w:sz w:val="22"/>
          <w:szCs w:val="22"/>
        </w:rPr>
        <w:t xml:space="preserve">- </w:t>
      </w:r>
      <w:r w:rsidRPr="008738CA">
        <w:rPr>
          <w:snapToGrid w:val="0"/>
          <w:sz w:val="22"/>
          <w:szCs w:val="22"/>
        </w:rPr>
        <w:tab/>
        <w:t>zástupce pro věci technické zhotovitele,</w:t>
      </w:r>
    </w:p>
    <w:p w14:paraId="746CC977" w14:textId="77777777" w:rsidR="00E9184E" w:rsidRPr="008738CA" w:rsidRDefault="00E9184E" w:rsidP="00E9184E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- </w:t>
      </w:r>
      <w:r w:rsidRPr="008738CA">
        <w:rPr>
          <w:sz w:val="22"/>
          <w:szCs w:val="22"/>
        </w:rPr>
        <w:tab/>
        <w:t>osoby přizvané k</w:t>
      </w:r>
      <w:r w:rsidRPr="008738CA">
        <w:rPr>
          <w:iCs/>
          <w:sz w:val="22"/>
          <w:szCs w:val="22"/>
        </w:rPr>
        <w:t xml:space="preserve"> </w:t>
      </w:r>
      <w:r w:rsidRPr="008738CA">
        <w:rPr>
          <w:sz w:val="22"/>
          <w:szCs w:val="22"/>
        </w:rPr>
        <w:t>účasti některou ze shora uvedených</w:t>
      </w:r>
      <w:r w:rsidRPr="008738CA">
        <w:rPr>
          <w:iCs/>
          <w:sz w:val="22"/>
          <w:szCs w:val="22"/>
        </w:rPr>
        <w:t xml:space="preserve"> </w:t>
      </w:r>
      <w:r w:rsidRPr="008738CA">
        <w:rPr>
          <w:sz w:val="22"/>
          <w:szCs w:val="22"/>
        </w:rPr>
        <w:t>osob.</w:t>
      </w:r>
    </w:p>
    <w:p w14:paraId="0C79C528" w14:textId="77777777" w:rsidR="00E9184E" w:rsidRPr="008738CA" w:rsidRDefault="00E9184E" w:rsidP="00E9184E">
      <w:pPr>
        <w:tabs>
          <w:tab w:val="left" w:pos="2127"/>
        </w:tabs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 kontrolních dnů budou svolavatelem pořízeny písemné zápisy</w:t>
      </w:r>
      <w:r w:rsidRPr="008738CA">
        <w:rPr>
          <w:snapToGrid w:val="0"/>
          <w:sz w:val="22"/>
          <w:szCs w:val="22"/>
        </w:rPr>
        <w:t xml:space="preserve"> v českém jazyce</w:t>
      </w:r>
      <w:r w:rsidRPr="008738CA">
        <w:rPr>
          <w:sz w:val="22"/>
          <w:szCs w:val="22"/>
        </w:rPr>
        <w:t>, přičemž těmito nelze měnit tuto smlouvu ani její přílohy.</w:t>
      </w:r>
    </w:p>
    <w:p w14:paraId="6CEFAFB9" w14:textId="77777777" w:rsidR="00E9184E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42354FB5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Pr="008738C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8738CA">
        <w:rPr>
          <w:b/>
          <w:sz w:val="22"/>
          <w:szCs w:val="22"/>
        </w:rPr>
        <w:t>.</w:t>
      </w:r>
    </w:p>
    <w:p w14:paraId="123FA434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Pojištění</w:t>
      </w:r>
    </w:p>
    <w:p w14:paraId="2E8B2360" w14:textId="156F76F3" w:rsidR="00E9184E" w:rsidRPr="008738CA" w:rsidRDefault="00E9184E" w:rsidP="00E9184E">
      <w:pPr>
        <w:numPr>
          <w:ilvl w:val="0"/>
          <w:numId w:val="1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Zhotovitel je povinen být pojištěn proti škodám způsobeným jeho činností, včetně možných škod způsobených zaměstnanci zhotovitele, a to minimálně pojištěním odpovědnosti za </w:t>
      </w:r>
      <w:r>
        <w:rPr>
          <w:sz w:val="22"/>
          <w:szCs w:val="22"/>
        </w:rPr>
        <w:t>újmu</w:t>
      </w:r>
      <w:r w:rsidRPr="008738CA">
        <w:rPr>
          <w:sz w:val="22"/>
          <w:szCs w:val="22"/>
        </w:rPr>
        <w:t xml:space="preserve"> způsoben</w:t>
      </w:r>
      <w:r>
        <w:rPr>
          <w:sz w:val="22"/>
          <w:szCs w:val="22"/>
        </w:rPr>
        <w:t>ou</w:t>
      </w:r>
      <w:r w:rsidRPr="008738CA">
        <w:rPr>
          <w:sz w:val="22"/>
          <w:szCs w:val="22"/>
        </w:rPr>
        <w:t xml:space="preserve"> jeho činností</w:t>
      </w:r>
      <w:r w:rsidRPr="008738CA">
        <w:rPr>
          <w:snapToGrid w:val="0"/>
          <w:sz w:val="22"/>
          <w:szCs w:val="22"/>
        </w:rPr>
        <w:t xml:space="preserve"> s limitem nejméně </w:t>
      </w:r>
      <w:r w:rsidR="00350A3E">
        <w:rPr>
          <w:snapToGrid w:val="0"/>
          <w:sz w:val="22"/>
          <w:szCs w:val="22"/>
        </w:rPr>
        <w:t>1 0</w:t>
      </w:r>
      <w:r>
        <w:rPr>
          <w:snapToGrid w:val="0"/>
          <w:sz w:val="22"/>
          <w:szCs w:val="22"/>
        </w:rPr>
        <w:t>00</w:t>
      </w:r>
      <w:r w:rsidRPr="008738CA">
        <w:rPr>
          <w:snapToGrid w:val="0"/>
          <w:sz w:val="22"/>
          <w:szCs w:val="22"/>
        </w:rPr>
        <w:t xml:space="preserve"> 000,- Kč, přičemž spoluúčast zhotovitele nesmí přesáhnout </w:t>
      </w:r>
      <w:r>
        <w:rPr>
          <w:snapToGrid w:val="0"/>
          <w:sz w:val="22"/>
          <w:szCs w:val="22"/>
        </w:rPr>
        <w:t>50</w:t>
      </w:r>
      <w:r w:rsidRPr="008738CA">
        <w:rPr>
          <w:snapToGrid w:val="0"/>
          <w:sz w:val="22"/>
          <w:szCs w:val="22"/>
        </w:rPr>
        <w:t> 000,- Kč.</w:t>
      </w:r>
      <w:r w:rsidRPr="008738CA">
        <w:rPr>
          <w:i/>
          <w:snapToGrid w:val="0"/>
          <w:sz w:val="22"/>
          <w:szCs w:val="22"/>
        </w:rPr>
        <w:t xml:space="preserve"> </w:t>
      </w:r>
    </w:p>
    <w:p w14:paraId="2AD8F477" w14:textId="77777777" w:rsidR="00E9184E" w:rsidRPr="008738CA" w:rsidRDefault="00E9184E" w:rsidP="00E9184E">
      <w:pPr>
        <w:numPr>
          <w:ilvl w:val="0"/>
          <w:numId w:val="16"/>
        </w:numPr>
        <w:tabs>
          <w:tab w:val="left" w:pos="567"/>
          <w:tab w:val="left" w:pos="993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Zhotovitel je povinen shora uvedené pojištění platně a účinně sjednat a po celou dobu provádění díla až do doby odstranění případných vad a nedodělků uvedených v předávacím protokolu o předání díla ho udržovat v platnosti a účinné. </w:t>
      </w:r>
    </w:p>
    <w:p w14:paraId="3FA11834" w14:textId="77777777" w:rsidR="00E9184E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222A51CB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8738CA">
        <w:rPr>
          <w:b/>
          <w:sz w:val="22"/>
          <w:szCs w:val="22"/>
        </w:rPr>
        <w:t>III.</w:t>
      </w:r>
    </w:p>
    <w:p w14:paraId="4C90967D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Předání díla</w:t>
      </w:r>
    </w:p>
    <w:p w14:paraId="61EA06A9" w14:textId="77777777" w:rsidR="00E9184E" w:rsidRPr="008738CA" w:rsidRDefault="00E9184E" w:rsidP="00E9184E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Po dokončení prací a </w:t>
      </w:r>
      <w:r>
        <w:rPr>
          <w:sz w:val="22"/>
          <w:szCs w:val="22"/>
        </w:rPr>
        <w:t>činností n</w:t>
      </w:r>
      <w:r w:rsidRPr="008738CA">
        <w:rPr>
          <w:sz w:val="22"/>
          <w:szCs w:val="22"/>
        </w:rPr>
        <w:t xml:space="preserve">a díle předá zhotovitel dílo objednateli. </w:t>
      </w:r>
    </w:p>
    <w:p w14:paraId="6A0E65A5" w14:textId="77777777" w:rsidR="00E9184E" w:rsidRPr="008738CA" w:rsidRDefault="00E9184E" w:rsidP="00E9184E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Dílo je provedeno dnem podpisu předávacího protokolu, kterým zhotovitel dílo předá a objednatel dílo převezme.</w:t>
      </w:r>
    </w:p>
    <w:p w14:paraId="455E6C7E" w14:textId="77777777" w:rsidR="00E9184E" w:rsidRPr="003A1F49" w:rsidRDefault="00E9184E" w:rsidP="00E9184E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je povinen předat objednateli dílo na</w:t>
      </w:r>
      <w:r>
        <w:rPr>
          <w:sz w:val="22"/>
          <w:szCs w:val="22"/>
        </w:rPr>
        <w:t xml:space="preserve"> </w:t>
      </w:r>
      <w:r w:rsidRPr="003A1F49">
        <w:rPr>
          <w:sz w:val="22"/>
          <w:szCs w:val="22"/>
        </w:rPr>
        <w:t>místě plnění, nedohodnou-li se strany jinak.</w:t>
      </w:r>
    </w:p>
    <w:p w14:paraId="5274F9C9" w14:textId="77777777" w:rsidR="00E9184E" w:rsidRPr="008738CA" w:rsidRDefault="00E9184E" w:rsidP="00E9184E">
      <w:pPr>
        <w:numPr>
          <w:ilvl w:val="0"/>
          <w:numId w:val="6"/>
        </w:numPr>
        <w:tabs>
          <w:tab w:val="left" w:pos="567"/>
        </w:tabs>
        <w:spacing w:after="80"/>
        <w:ind w:left="567" w:hanging="567"/>
        <w:jc w:val="both"/>
        <w:rPr>
          <w:sz w:val="22"/>
          <w:szCs w:val="22"/>
        </w:rPr>
      </w:pPr>
      <w:r w:rsidRPr="003A1F49">
        <w:rPr>
          <w:sz w:val="22"/>
          <w:szCs w:val="22"/>
        </w:rPr>
        <w:t>Zhotovitel je povinen způsobem uvedeným v článku XI. oznámit objednateli alespoň 3 dny předem den, v němž bude dílo připraveno k předání (resp. k zahájení</w:t>
      </w:r>
      <w:r w:rsidRPr="008738CA">
        <w:rPr>
          <w:sz w:val="22"/>
          <w:szCs w:val="22"/>
        </w:rPr>
        <w:t xml:space="preserve"> přejímacího řízení</w:t>
      </w:r>
      <w:r>
        <w:rPr>
          <w:sz w:val="22"/>
          <w:szCs w:val="22"/>
        </w:rPr>
        <w:t>).</w:t>
      </w:r>
      <w:r w:rsidRPr="008738CA">
        <w:rPr>
          <w:sz w:val="22"/>
          <w:szCs w:val="22"/>
        </w:rPr>
        <w:t xml:space="preserve">  </w:t>
      </w:r>
    </w:p>
    <w:p w14:paraId="6C9F6FF4" w14:textId="77777777" w:rsidR="00E9184E" w:rsidRPr="008738CA" w:rsidRDefault="00E9184E" w:rsidP="00E9184E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O předání díla sepíše objednatel v místě předání díla předávací protokol (zápis o předání a převzetí), který bude obsahovat zejména tyto náležitosti:</w:t>
      </w:r>
    </w:p>
    <w:p w14:paraId="3B96DEF9" w14:textId="77777777" w:rsidR="00E9184E" w:rsidRPr="008738CA" w:rsidRDefault="00E9184E" w:rsidP="00E9184E">
      <w:pPr>
        <w:numPr>
          <w:ilvl w:val="0"/>
          <w:numId w:val="8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označení smluvních stran,</w:t>
      </w:r>
    </w:p>
    <w:p w14:paraId="25F4CFB3" w14:textId="77777777" w:rsidR="00E9184E" w:rsidRPr="008738CA" w:rsidRDefault="00E9184E" w:rsidP="00E9184E">
      <w:pPr>
        <w:numPr>
          <w:ilvl w:val="0"/>
          <w:numId w:val="8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prohlášení objednatele o tom, že si dílo prohlédl a toto přebírá, nebo popis vad a prohlášení objednatele, že dílo z důvodu těchto vad nepřebírá,</w:t>
      </w:r>
    </w:p>
    <w:p w14:paraId="3BD0C651" w14:textId="77777777" w:rsidR="00E9184E" w:rsidRPr="008738CA" w:rsidRDefault="00E9184E" w:rsidP="00E9184E">
      <w:pPr>
        <w:numPr>
          <w:ilvl w:val="0"/>
          <w:numId w:val="8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datum podpisu předávacího protokolu,</w:t>
      </w:r>
    </w:p>
    <w:p w14:paraId="5354E56B" w14:textId="77777777" w:rsidR="00E9184E" w:rsidRPr="008738CA" w:rsidRDefault="00E9184E" w:rsidP="00E9184E">
      <w:pPr>
        <w:numPr>
          <w:ilvl w:val="0"/>
          <w:numId w:val="8"/>
        </w:numPr>
        <w:tabs>
          <w:tab w:val="clear" w:pos="720"/>
          <w:tab w:val="num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podpis objednatele nebo jím pověřené osoby,</w:t>
      </w:r>
    </w:p>
    <w:p w14:paraId="7AF22B76" w14:textId="77777777" w:rsidR="00E9184E" w:rsidRPr="008738CA" w:rsidRDefault="00E9184E" w:rsidP="00E9184E">
      <w:pPr>
        <w:numPr>
          <w:ilvl w:val="0"/>
          <w:numId w:val="8"/>
        </w:numPr>
        <w:tabs>
          <w:tab w:val="clear" w:pos="720"/>
          <w:tab w:val="num" w:pos="851"/>
        </w:tabs>
        <w:spacing w:after="80"/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podpis zhotovitele nebo jím pověřené osoby.</w:t>
      </w:r>
    </w:p>
    <w:p w14:paraId="666E842F" w14:textId="49963B10" w:rsidR="00E9184E" w:rsidRPr="008738CA" w:rsidRDefault="00E9184E" w:rsidP="00E9184E">
      <w:pPr>
        <w:numPr>
          <w:ilvl w:val="0"/>
          <w:numId w:val="6"/>
        </w:numPr>
        <w:spacing w:after="80"/>
        <w:ind w:left="567" w:hanging="62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V případě, že objednatel převezme dílo, i když toto bude vykazovat vady a nedodělky, které samy o sobě ani ve spojení s jinými nebrání užívání díla, uvede se soupis těchto vad a nedodělků v předávacím protokolu spolu s termínem jejich odstranění. Po odstranění případných vad a nedodělků bude rovněž pořízen předávací protokol.</w:t>
      </w:r>
    </w:p>
    <w:p w14:paraId="6B15BA25" w14:textId="326A2B63" w:rsidR="00E9184E" w:rsidRPr="00BD473B" w:rsidRDefault="00E9184E" w:rsidP="00E9184E">
      <w:pPr>
        <w:numPr>
          <w:ilvl w:val="0"/>
          <w:numId w:val="6"/>
        </w:numPr>
        <w:tabs>
          <w:tab w:val="left" w:pos="1134"/>
        </w:tabs>
        <w:ind w:left="567" w:hanging="62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V případě, že zhotovitel neodstraní vady díla ve lhůtě uvedené v předávacím protokolu, má objednatel vůči zhotoviteli právo na smluvní pokutu ve výši </w:t>
      </w:r>
      <w:r w:rsidR="000907CB">
        <w:rPr>
          <w:sz w:val="22"/>
          <w:szCs w:val="22"/>
        </w:rPr>
        <w:t>1</w:t>
      </w:r>
      <w:r w:rsidRPr="008738CA">
        <w:rPr>
          <w:sz w:val="22"/>
          <w:szCs w:val="22"/>
        </w:rPr>
        <w:t xml:space="preserve">00,- Kč denně za každou vadu, s jejímž odstraněním </w:t>
      </w:r>
      <w:r w:rsidRPr="00BD473B">
        <w:rPr>
          <w:sz w:val="22"/>
          <w:szCs w:val="22"/>
        </w:rPr>
        <w:t>bude zhotovitel v prodlení.</w:t>
      </w:r>
    </w:p>
    <w:p w14:paraId="3B93060B" w14:textId="77777777" w:rsidR="00E9184E" w:rsidRDefault="00E9184E" w:rsidP="00E9184E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25B9D5B" w14:textId="2E0F4716" w:rsidR="00E9184E" w:rsidRDefault="00E9184E" w:rsidP="00E9184E">
      <w:pPr>
        <w:rPr>
          <w:b/>
          <w:sz w:val="22"/>
          <w:szCs w:val="22"/>
        </w:rPr>
      </w:pPr>
    </w:p>
    <w:p w14:paraId="5FB058DD" w14:textId="77777777" w:rsidR="00E9184E" w:rsidRPr="00BD473B" w:rsidRDefault="00E9184E" w:rsidP="00E9184E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BD473B">
        <w:rPr>
          <w:b/>
          <w:sz w:val="22"/>
          <w:szCs w:val="22"/>
        </w:rPr>
        <w:t>X.</w:t>
      </w:r>
    </w:p>
    <w:p w14:paraId="0B4E07F4" w14:textId="77777777" w:rsidR="00E9184E" w:rsidRPr="00BD473B" w:rsidRDefault="00E9184E" w:rsidP="00E9184E">
      <w:pPr>
        <w:jc w:val="center"/>
        <w:rPr>
          <w:b/>
          <w:sz w:val="22"/>
          <w:szCs w:val="22"/>
        </w:rPr>
      </w:pPr>
      <w:r w:rsidRPr="00BD473B">
        <w:rPr>
          <w:b/>
          <w:sz w:val="22"/>
          <w:szCs w:val="22"/>
        </w:rPr>
        <w:t>Odpovědnost za vady</w:t>
      </w:r>
    </w:p>
    <w:p w14:paraId="4B93E42C" w14:textId="77777777" w:rsidR="00E9184E" w:rsidRPr="00BD473B" w:rsidRDefault="00E9184E" w:rsidP="00E9184E">
      <w:pPr>
        <w:pStyle w:val="Odstavecseseznamem"/>
        <w:numPr>
          <w:ilvl w:val="0"/>
          <w:numId w:val="12"/>
        </w:numPr>
        <w:tabs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 w:hanging="624"/>
        <w:contextualSpacing w:val="0"/>
        <w:jc w:val="both"/>
        <w:rPr>
          <w:sz w:val="22"/>
          <w:szCs w:val="22"/>
        </w:rPr>
      </w:pPr>
      <w:r w:rsidRPr="00BD473B">
        <w:rPr>
          <w:sz w:val="22"/>
          <w:szCs w:val="22"/>
        </w:rPr>
        <w:t xml:space="preserve">Zhotovitel odpovídá za vady díla. </w:t>
      </w:r>
    </w:p>
    <w:p w14:paraId="03A53F3C" w14:textId="77777777" w:rsidR="00E9184E" w:rsidRPr="00BD473B" w:rsidRDefault="00E9184E" w:rsidP="00E9184E">
      <w:pPr>
        <w:pStyle w:val="Odstavecseseznamem"/>
        <w:numPr>
          <w:ilvl w:val="0"/>
          <w:numId w:val="12"/>
        </w:numPr>
        <w:tabs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 w:hanging="624"/>
        <w:contextualSpacing w:val="0"/>
        <w:jc w:val="both"/>
        <w:rPr>
          <w:sz w:val="22"/>
          <w:szCs w:val="22"/>
        </w:rPr>
      </w:pPr>
      <w:r w:rsidRPr="00BD473B">
        <w:rPr>
          <w:sz w:val="22"/>
          <w:szCs w:val="22"/>
        </w:rPr>
        <w:t>Zhotovitel je povinen odstranit reklamované vady do 30 dnů ode dne obdržení reklamace, pokud strany písemně nedohodnou jiný termín.</w:t>
      </w:r>
    </w:p>
    <w:p w14:paraId="75778CB4" w14:textId="15F7F81B" w:rsidR="00E9184E" w:rsidRPr="00BD473B" w:rsidRDefault="00E9184E" w:rsidP="00E9184E">
      <w:pPr>
        <w:pStyle w:val="Odstavecseseznamem"/>
        <w:numPr>
          <w:ilvl w:val="0"/>
          <w:numId w:val="12"/>
        </w:numPr>
        <w:tabs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 w:hanging="624"/>
        <w:contextualSpacing w:val="0"/>
        <w:jc w:val="both"/>
        <w:rPr>
          <w:sz w:val="22"/>
          <w:szCs w:val="22"/>
        </w:rPr>
      </w:pPr>
      <w:r w:rsidRPr="00BD473B">
        <w:rPr>
          <w:sz w:val="22"/>
          <w:szCs w:val="22"/>
        </w:rPr>
        <w:t xml:space="preserve">V případě prodlení zhotovitele s odstraněním vad a nedodělků uvedených v předávacím protokolu se zhotovitel zavazuje zaplatit objednateli smluvní pokutu ve výši </w:t>
      </w:r>
      <w:r w:rsidR="000907CB">
        <w:rPr>
          <w:sz w:val="22"/>
          <w:szCs w:val="22"/>
        </w:rPr>
        <w:t>1</w:t>
      </w:r>
      <w:r w:rsidRPr="00BD473B">
        <w:rPr>
          <w:sz w:val="22"/>
          <w:szCs w:val="22"/>
        </w:rPr>
        <w:t>00,- Kč denně za každou vadu, s jejímž odstraněním bude v prodlení.</w:t>
      </w:r>
    </w:p>
    <w:p w14:paraId="065DC02B" w14:textId="2F2A28C0" w:rsidR="00E9184E" w:rsidRPr="00BD473B" w:rsidRDefault="00E9184E" w:rsidP="00E9184E">
      <w:pPr>
        <w:pStyle w:val="Odstavecseseznamem"/>
        <w:numPr>
          <w:ilvl w:val="0"/>
          <w:numId w:val="12"/>
        </w:numPr>
        <w:tabs>
          <w:tab w:val="left" w:pos="567"/>
          <w:tab w:val="left" w:pos="1134"/>
          <w:tab w:val="left" w:pos="2880"/>
          <w:tab w:val="left" w:pos="4111"/>
          <w:tab w:val="left" w:pos="4253"/>
        </w:tabs>
        <w:spacing w:before="80"/>
        <w:ind w:left="567" w:hanging="624"/>
        <w:contextualSpacing w:val="0"/>
        <w:jc w:val="both"/>
        <w:rPr>
          <w:sz w:val="22"/>
          <w:szCs w:val="22"/>
        </w:rPr>
      </w:pPr>
      <w:r w:rsidRPr="00BD473B">
        <w:rPr>
          <w:sz w:val="22"/>
          <w:szCs w:val="22"/>
        </w:rPr>
        <w:t xml:space="preserve">V případě prodlení zhotovitele s odstraněním reklamovaných vad se zhotovitel zavazuje zaplatit objednateli smluvní pokutu ve výši </w:t>
      </w:r>
      <w:r w:rsidR="00044277">
        <w:rPr>
          <w:sz w:val="22"/>
          <w:szCs w:val="22"/>
        </w:rPr>
        <w:t>1</w:t>
      </w:r>
      <w:r w:rsidRPr="00BD473B">
        <w:rPr>
          <w:sz w:val="22"/>
          <w:szCs w:val="22"/>
        </w:rPr>
        <w:t>00,- Kč za každý den prodlení.</w:t>
      </w:r>
    </w:p>
    <w:p w14:paraId="55A1DEF4" w14:textId="77777777" w:rsidR="00E9184E" w:rsidRDefault="00E9184E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14:paraId="4064E7E1" w14:textId="77777777" w:rsidR="000907CB" w:rsidRDefault="000907CB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14:paraId="4991DFDF" w14:textId="77777777" w:rsidR="000907CB" w:rsidRDefault="000907CB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14:paraId="2F05CA74" w14:textId="77777777" w:rsidR="000907CB" w:rsidRDefault="000907CB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14:paraId="5A6C6E8B" w14:textId="77777777" w:rsidR="000907CB" w:rsidRPr="00BD473B" w:rsidRDefault="000907CB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</w:p>
    <w:p w14:paraId="3DF30C5C" w14:textId="77777777" w:rsidR="00E9184E" w:rsidRPr="00BD473B" w:rsidRDefault="00E9184E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  <w:r w:rsidRPr="00BD473B">
        <w:rPr>
          <w:b/>
          <w:sz w:val="22"/>
          <w:szCs w:val="22"/>
        </w:rPr>
        <w:lastRenderedPageBreak/>
        <w:t>X.</w:t>
      </w:r>
    </w:p>
    <w:p w14:paraId="302DF778" w14:textId="77777777" w:rsidR="00E9184E" w:rsidRPr="008738CA" w:rsidRDefault="00E9184E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Ostatní ujednání</w:t>
      </w:r>
    </w:p>
    <w:p w14:paraId="6E7B8C76" w14:textId="77777777" w:rsidR="00E9184E" w:rsidRPr="008738CA" w:rsidRDefault="00E9184E" w:rsidP="00E9184E">
      <w:pPr>
        <w:numPr>
          <w:ilvl w:val="0"/>
          <w:numId w:val="13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14C86ADA" w14:textId="77777777" w:rsidR="00E9184E" w:rsidRPr="008738CA" w:rsidRDefault="00E9184E" w:rsidP="00E9184E">
      <w:pPr>
        <w:numPr>
          <w:ilvl w:val="0"/>
          <w:numId w:val="13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Objednatel je oprávněn, nikoliv povinen, jednostranně započítat svoji pohledávku dle této smlouvy vůči pohledávkám zhotovitele. Objednatel je oprávněn kdykoliv započítat své i nesplatné pohledávky vůči zhotoviteli proti pohledávkám zhotovitele vůči objednateli z této smlouvy.</w:t>
      </w:r>
    </w:p>
    <w:p w14:paraId="67B7FAE5" w14:textId="77777777" w:rsidR="00E9184E" w:rsidRPr="008738CA" w:rsidRDefault="00E9184E" w:rsidP="00E9184E">
      <w:pPr>
        <w:numPr>
          <w:ilvl w:val="0"/>
          <w:numId w:val="13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Zhotovitel je oprávněn své pohledávky vůči objednateli vyplývající z této smlouvy postoupit na třetí osobu či zastavit třetí osobě pouze s předchozím písemným souhlasem objednatele.</w:t>
      </w:r>
    </w:p>
    <w:p w14:paraId="18210AE5" w14:textId="77777777" w:rsidR="00E9184E" w:rsidRDefault="00E9184E" w:rsidP="00E9184E">
      <w:pPr>
        <w:numPr>
          <w:ilvl w:val="0"/>
          <w:numId w:val="13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BB3112">
        <w:rPr>
          <w:sz w:val="22"/>
          <w:szCs w:val="22"/>
        </w:rPr>
        <w:t>se zavazuje spolupůsobit jako osoba povinná v souladu se zákonem č. 320/2001 Sb., o finanční kontrole ve veřejné správě a o změně některých zákonů (zákon o finanční kontrole), ve znění pozdějších předpisů.</w:t>
      </w:r>
    </w:p>
    <w:p w14:paraId="643E6244" w14:textId="18328185" w:rsidR="00E9184E" w:rsidRPr="00547728" w:rsidRDefault="00E9184E" w:rsidP="00E9184E">
      <w:pPr>
        <w:numPr>
          <w:ilvl w:val="0"/>
          <w:numId w:val="13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Zhotovitel je povinen uchovávat veškerou dokumentaci </w:t>
      </w:r>
      <w:r w:rsidRPr="00547728">
        <w:rPr>
          <w:sz w:val="22"/>
          <w:szCs w:val="22"/>
        </w:rPr>
        <w:t>související s prováděním díla (realizací projektu), včetně účetních dokladů, minimálně do konce roku</w:t>
      </w:r>
      <w:r w:rsidR="007D12D4">
        <w:rPr>
          <w:sz w:val="22"/>
          <w:szCs w:val="22"/>
        </w:rPr>
        <w:t xml:space="preserve"> </w:t>
      </w:r>
      <w:r w:rsidR="00445260">
        <w:rPr>
          <w:sz w:val="22"/>
          <w:szCs w:val="22"/>
        </w:rPr>
        <w:t>2028</w:t>
      </w:r>
      <w:r w:rsidRPr="00547728">
        <w:rPr>
          <w:sz w:val="22"/>
          <w:szCs w:val="22"/>
        </w:rPr>
        <w:t>, nevyplývá-li z českých právních předpisů lhůta delší.</w:t>
      </w:r>
    </w:p>
    <w:p w14:paraId="430E6F1A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1BC91A9B" w14:textId="77777777" w:rsidR="00E9184E" w:rsidRPr="008738CA" w:rsidRDefault="00E9184E" w:rsidP="00E9184E">
      <w:pPr>
        <w:keepNext/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XI.</w:t>
      </w:r>
    </w:p>
    <w:p w14:paraId="0D0E5DD7" w14:textId="77777777" w:rsidR="00E9184E" w:rsidRPr="008738CA" w:rsidRDefault="00E9184E" w:rsidP="00E9184E">
      <w:pPr>
        <w:tabs>
          <w:tab w:val="left" w:pos="567"/>
          <w:tab w:val="left" w:pos="4678"/>
          <w:tab w:val="left" w:pos="5670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Adresy pro doručování, zástupci pro věci technické</w:t>
      </w:r>
    </w:p>
    <w:p w14:paraId="7B32B70D" w14:textId="77777777" w:rsidR="00E9184E" w:rsidRPr="008738CA" w:rsidRDefault="00E9184E" w:rsidP="00E9184E">
      <w:pPr>
        <w:pStyle w:val="Zkladntext"/>
        <w:keepNext/>
        <w:numPr>
          <w:ilvl w:val="0"/>
          <w:numId w:val="11"/>
        </w:numPr>
        <w:tabs>
          <w:tab w:val="left" w:pos="567"/>
        </w:tabs>
        <w:spacing w:before="80" w:after="0"/>
        <w:ind w:left="567" w:right="-142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Adresy pro doručování:</w:t>
      </w:r>
    </w:p>
    <w:p w14:paraId="63A56588" w14:textId="77777777" w:rsidR="00E9184E" w:rsidRPr="008738CA" w:rsidRDefault="00E9184E" w:rsidP="00E9184E">
      <w:pPr>
        <w:tabs>
          <w:tab w:val="left" w:pos="1134"/>
        </w:tabs>
        <w:ind w:left="567"/>
        <w:rPr>
          <w:sz w:val="22"/>
          <w:szCs w:val="22"/>
        </w:rPr>
      </w:pPr>
      <w:r w:rsidRPr="008738CA">
        <w:rPr>
          <w:sz w:val="22"/>
          <w:szCs w:val="22"/>
        </w:rPr>
        <w:t xml:space="preserve">Adresa a e-mail objednatele jsou: </w:t>
      </w:r>
    </w:p>
    <w:p w14:paraId="5B34FD54" w14:textId="77777777" w:rsidR="00E9184E" w:rsidRPr="008738CA" w:rsidRDefault="00E9184E" w:rsidP="00E9184E">
      <w:pPr>
        <w:tabs>
          <w:tab w:val="left" w:pos="1134"/>
        </w:tabs>
        <w:spacing w:before="80"/>
        <w:ind w:left="567"/>
        <w:rPr>
          <w:sz w:val="22"/>
          <w:szCs w:val="22"/>
        </w:rPr>
      </w:pPr>
      <w:r w:rsidRPr="008738CA">
        <w:rPr>
          <w:sz w:val="22"/>
          <w:szCs w:val="22"/>
        </w:rPr>
        <w:tab/>
        <w:t xml:space="preserve">Město Litomyšl </w:t>
      </w:r>
    </w:p>
    <w:p w14:paraId="1AE76113" w14:textId="77777777" w:rsidR="00E9184E" w:rsidRPr="008738CA" w:rsidRDefault="00E9184E" w:rsidP="00E9184E">
      <w:pPr>
        <w:tabs>
          <w:tab w:val="left" w:pos="1134"/>
        </w:tabs>
        <w:ind w:left="567"/>
        <w:rPr>
          <w:sz w:val="22"/>
          <w:szCs w:val="22"/>
        </w:rPr>
      </w:pPr>
      <w:r w:rsidRPr="008738CA">
        <w:rPr>
          <w:sz w:val="22"/>
          <w:szCs w:val="22"/>
        </w:rPr>
        <w:tab/>
        <w:t>Adresa: Bří Šťastných 1000, Litomyšl-Město, 570 01 Litomyšl</w:t>
      </w:r>
    </w:p>
    <w:p w14:paraId="3983DC69" w14:textId="649F7D11" w:rsidR="00E9184E" w:rsidRPr="008738CA" w:rsidRDefault="00E9184E" w:rsidP="00E9184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ab/>
        <w:t xml:space="preserve">e-mail: </w:t>
      </w:r>
      <w:hyperlink r:id="rId7" w:history="1">
        <w:r w:rsidRPr="00862B40">
          <w:rPr>
            <w:rStyle w:val="Hypertextovodkaz"/>
            <w:sz w:val="22"/>
            <w:szCs w:val="22"/>
          </w:rPr>
          <w:t>podatelna@litomysl.cz</w:t>
        </w:r>
      </w:hyperlink>
      <w:r>
        <w:rPr>
          <w:sz w:val="22"/>
          <w:szCs w:val="22"/>
        </w:rPr>
        <w:t xml:space="preserve"> </w:t>
      </w:r>
    </w:p>
    <w:p w14:paraId="12AB7F10" w14:textId="77777777" w:rsidR="00E9184E" w:rsidRPr="008738CA" w:rsidRDefault="00E9184E" w:rsidP="00E9184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ab/>
        <w:t>datová schránka: x4cbvs8</w:t>
      </w:r>
    </w:p>
    <w:p w14:paraId="58365743" w14:textId="77777777" w:rsidR="00E9184E" w:rsidRPr="008738CA" w:rsidRDefault="00E9184E" w:rsidP="00E9184E">
      <w:pPr>
        <w:tabs>
          <w:tab w:val="left" w:pos="1134"/>
        </w:tabs>
        <w:spacing w:before="80"/>
        <w:ind w:left="567"/>
        <w:rPr>
          <w:sz w:val="22"/>
          <w:szCs w:val="22"/>
        </w:rPr>
      </w:pPr>
      <w:r w:rsidRPr="008738CA">
        <w:rPr>
          <w:sz w:val="22"/>
          <w:szCs w:val="22"/>
        </w:rPr>
        <w:t>Adresa a e-mail zhotovitele jsou:</w:t>
      </w:r>
    </w:p>
    <w:p w14:paraId="37BE8600" w14:textId="77777777" w:rsidR="00E9184E" w:rsidRPr="008738CA" w:rsidRDefault="00E9184E" w:rsidP="00E9184E">
      <w:pPr>
        <w:tabs>
          <w:tab w:val="left" w:pos="1134"/>
        </w:tabs>
        <w:ind w:left="567"/>
        <w:rPr>
          <w:sz w:val="22"/>
          <w:szCs w:val="22"/>
        </w:rPr>
      </w:pPr>
      <w:r w:rsidRPr="008738CA">
        <w:rPr>
          <w:sz w:val="22"/>
          <w:szCs w:val="22"/>
        </w:rPr>
        <w:tab/>
      </w:r>
      <w:r>
        <w:rPr>
          <w:sz w:val="22"/>
          <w:szCs w:val="22"/>
        </w:rPr>
        <w:t>Chameleos s.r.o. Doly 41, 538 54 Luže</w:t>
      </w:r>
    </w:p>
    <w:p w14:paraId="23276D9E" w14:textId="77777777" w:rsidR="00E9184E" w:rsidRPr="008738CA" w:rsidRDefault="00E9184E" w:rsidP="00E9184E">
      <w:pPr>
        <w:tabs>
          <w:tab w:val="left" w:pos="1134"/>
          <w:tab w:val="left" w:pos="7890"/>
        </w:tabs>
        <w:ind w:left="567"/>
        <w:rPr>
          <w:sz w:val="22"/>
          <w:szCs w:val="22"/>
        </w:rPr>
      </w:pPr>
      <w:r>
        <w:rPr>
          <w:sz w:val="22"/>
          <w:szCs w:val="22"/>
        </w:rPr>
        <w:tab/>
        <w:t>Adresa: Doly 41, 538 54 Luže</w:t>
      </w:r>
    </w:p>
    <w:p w14:paraId="3AA5020B" w14:textId="77777777" w:rsidR="00E9184E" w:rsidRPr="008738CA" w:rsidRDefault="00E9184E" w:rsidP="00E9184E">
      <w:pPr>
        <w:tabs>
          <w:tab w:val="left" w:pos="567"/>
          <w:tab w:val="left" w:pos="1134"/>
        </w:tabs>
        <w:spacing w:after="60"/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ab/>
        <w:t>e-mail:</w:t>
      </w:r>
      <w:r>
        <w:rPr>
          <w:sz w:val="22"/>
          <w:szCs w:val="22"/>
        </w:rPr>
        <w:t xml:space="preserve"> </w:t>
      </w:r>
      <w:r>
        <w:t xml:space="preserve"> </w:t>
      </w:r>
      <w:r w:rsidRPr="00E36AF4">
        <w:rPr>
          <w:sz w:val="22"/>
          <w:szCs w:val="22"/>
        </w:rPr>
        <w:t>info@chameleos.cz</w:t>
      </w:r>
    </w:p>
    <w:p w14:paraId="674C29F3" w14:textId="77777777" w:rsidR="00E9184E" w:rsidRPr="008738CA" w:rsidRDefault="00E9184E" w:rsidP="00E9184E">
      <w:pPr>
        <w:tabs>
          <w:tab w:val="left" w:pos="1134"/>
        </w:tabs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nebo jiné adresy nebo e-mailové adresy, které budou druhé straně způsobem dle tohoto článku oznámeny.</w:t>
      </w:r>
    </w:p>
    <w:p w14:paraId="6FF233D4" w14:textId="77777777" w:rsidR="00E9184E" w:rsidRPr="008738CA" w:rsidRDefault="00E9184E" w:rsidP="00E9184E">
      <w:pPr>
        <w:pStyle w:val="Zkladntext"/>
        <w:numPr>
          <w:ilvl w:val="0"/>
          <w:numId w:val="11"/>
        </w:numPr>
        <w:tabs>
          <w:tab w:val="left" w:pos="567"/>
          <w:tab w:val="left" w:pos="851"/>
        </w:tabs>
        <w:spacing w:before="80" w:after="0"/>
        <w:ind w:left="567" w:right="-28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Veškerá oznámení, výzvy, reklamace a jiné úkony dle této smlouvy mohou být zaslány písemně doporučenou poštou nebo e-mailem na adresy shora dohodnuté. Pokud má smluvní strana datovou schránku, pak lze doručovat i prostřednictvím datové schránky.</w:t>
      </w:r>
    </w:p>
    <w:p w14:paraId="39BB4314" w14:textId="79E26301" w:rsidR="00E9184E" w:rsidRPr="008738CA" w:rsidRDefault="00E9184E" w:rsidP="00E9184E">
      <w:pPr>
        <w:pStyle w:val="Zkladntext"/>
        <w:numPr>
          <w:ilvl w:val="0"/>
          <w:numId w:val="11"/>
        </w:numPr>
        <w:tabs>
          <w:tab w:val="left" w:pos="567"/>
          <w:tab w:val="left" w:pos="851"/>
        </w:tabs>
        <w:spacing w:before="80" w:after="0"/>
        <w:ind w:left="567" w:right="-28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Zástupcem pro věci technické objednatele je</w:t>
      </w:r>
      <w:r>
        <w:rPr>
          <w:sz w:val="22"/>
          <w:szCs w:val="22"/>
        </w:rPr>
        <w:t xml:space="preserve"> </w:t>
      </w:r>
      <w:r w:rsidR="008E3A28">
        <w:rPr>
          <w:sz w:val="22"/>
          <w:szCs w:val="22"/>
        </w:rPr>
        <w:t>Barbora Rezková</w:t>
      </w:r>
      <w:r w:rsidR="00A16510">
        <w:rPr>
          <w:sz w:val="22"/>
          <w:szCs w:val="22"/>
        </w:rPr>
        <w:t>, Dis.</w:t>
      </w:r>
      <w:r>
        <w:rPr>
          <w:sz w:val="22"/>
          <w:szCs w:val="22"/>
        </w:rPr>
        <w:t xml:space="preserve"> tel. </w:t>
      </w:r>
      <w:r w:rsidR="00A16510">
        <w:rPr>
          <w:sz w:val="22"/>
          <w:szCs w:val="22"/>
        </w:rPr>
        <w:t>725</w:t>
      </w:r>
      <w:r>
        <w:rPr>
          <w:sz w:val="22"/>
          <w:szCs w:val="22"/>
        </w:rPr>
        <w:t> </w:t>
      </w:r>
      <w:r w:rsidR="00A16510">
        <w:rPr>
          <w:sz w:val="22"/>
          <w:szCs w:val="22"/>
        </w:rPr>
        <w:t>575</w:t>
      </w:r>
      <w:r>
        <w:rPr>
          <w:sz w:val="22"/>
          <w:szCs w:val="22"/>
        </w:rPr>
        <w:t> </w:t>
      </w:r>
      <w:r w:rsidR="00A16510">
        <w:rPr>
          <w:sz w:val="22"/>
          <w:szCs w:val="22"/>
        </w:rPr>
        <w:t>480</w:t>
      </w:r>
      <w:r>
        <w:rPr>
          <w:sz w:val="22"/>
          <w:szCs w:val="22"/>
        </w:rPr>
        <w:t xml:space="preserve">, e-mail: </w:t>
      </w:r>
      <w:hyperlink r:id="rId8" w:history="1">
        <w:r w:rsidR="00B10BF8" w:rsidRPr="001745DB">
          <w:rPr>
            <w:rStyle w:val="Hypertextovodkaz"/>
            <w:sz w:val="22"/>
            <w:szCs w:val="22"/>
          </w:rPr>
          <w:t>barbora.rezkova@litomysl.cz</w:t>
        </w:r>
      </w:hyperlink>
      <w:r>
        <w:rPr>
          <w:sz w:val="22"/>
          <w:szCs w:val="22"/>
        </w:rPr>
        <w:t>,</w:t>
      </w:r>
      <w:r w:rsidRPr="008738CA">
        <w:rPr>
          <w:sz w:val="22"/>
          <w:szCs w:val="22"/>
        </w:rPr>
        <w:t xml:space="preserve"> nebo jiná osoba, kterou objednatel určí. </w:t>
      </w:r>
    </w:p>
    <w:p w14:paraId="67AF99A1" w14:textId="1696AD33" w:rsidR="00E9184E" w:rsidRPr="008738CA" w:rsidRDefault="00E9184E" w:rsidP="00E9184E">
      <w:pPr>
        <w:pStyle w:val="Zkladntext"/>
        <w:numPr>
          <w:ilvl w:val="0"/>
          <w:numId w:val="11"/>
        </w:numPr>
        <w:tabs>
          <w:tab w:val="left" w:pos="567"/>
          <w:tab w:val="left" w:pos="851"/>
        </w:tabs>
        <w:spacing w:before="80" w:after="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Zástupcem pro věci technické zhotovitele je </w:t>
      </w:r>
      <w:r w:rsidR="00F943B7">
        <w:rPr>
          <w:sz w:val="22"/>
          <w:szCs w:val="22"/>
        </w:rPr>
        <w:t xml:space="preserve">Václav Bárta, tel. 792 358 </w:t>
      </w:r>
      <w:r>
        <w:rPr>
          <w:sz w:val="22"/>
          <w:szCs w:val="22"/>
        </w:rPr>
        <w:t xml:space="preserve">232, e-mail: </w:t>
      </w:r>
      <w:hyperlink r:id="rId9" w:history="1">
        <w:r w:rsidRPr="00651C1A">
          <w:rPr>
            <w:rStyle w:val="Hypertextovodkaz"/>
            <w:sz w:val="22"/>
            <w:szCs w:val="22"/>
          </w:rPr>
          <w:t>info@chameleos.cz</w:t>
        </w:r>
      </w:hyperlink>
      <w:r w:rsidRPr="008738CA">
        <w:rPr>
          <w:sz w:val="22"/>
          <w:szCs w:val="22"/>
        </w:rPr>
        <w:t>, nebo jiná osoba, kterou zhotovitel určí.</w:t>
      </w:r>
    </w:p>
    <w:p w14:paraId="56A5A9C7" w14:textId="77777777" w:rsidR="00E9184E" w:rsidRPr="008738CA" w:rsidRDefault="00E9184E" w:rsidP="00E9184E">
      <w:pPr>
        <w:pStyle w:val="Zkladntext"/>
        <w:tabs>
          <w:tab w:val="left" w:pos="567"/>
          <w:tab w:val="left" w:pos="851"/>
        </w:tabs>
        <w:spacing w:after="0"/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Zástupce pro věci technické zhotovitele je touto smlouvou pověřen k vyřizování a řešení technických problémů, řízením prací, koordinací podzhotovitelů a řešením všech problémů souvisejících s realizací díla.  </w:t>
      </w:r>
    </w:p>
    <w:p w14:paraId="3B671D3B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DD93FD0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XII.</w:t>
      </w:r>
    </w:p>
    <w:p w14:paraId="12721789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Změna a ukončení smlouvy</w:t>
      </w:r>
    </w:p>
    <w:p w14:paraId="3DFD97BF" w14:textId="77777777" w:rsidR="00E9184E" w:rsidRPr="008738CA" w:rsidRDefault="00E9184E" w:rsidP="00E9184E">
      <w:pPr>
        <w:numPr>
          <w:ilvl w:val="0"/>
          <w:numId w:val="9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44B33DF9" w14:textId="77777777" w:rsidR="00E9184E" w:rsidRPr="008738CA" w:rsidRDefault="00E9184E" w:rsidP="00E9184E">
      <w:pPr>
        <w:numPr>
          <w:ilvl w:val="0"/>
          <w:numId w:val="9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B5D4D27" w14:textId="77777777" w:rsidR="00E9184E" w:rsidRPr="008738CA" w:rsidRDefault="00E9184E" w:rsidP="00E9184E">
      <w:pPr>
        <w:numPr>
          <w:ilvl w:val="0"/>
          <w:numId w:val="9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lastRenderedPageBreak/>
        <w:t>Strany vylučují možnost postoupení této smlouvy ve smyslu § 1895 a násl. občanského zákoníku třetí osobě.</w:t>
      </w:r>
    </w:p>
    <w:p w14:paraId="3565A6E3" w14:textId="77777777" w:rsidR="00E9184E" w:rsidRPr="008738CA" w:rsidRDefault="00E9184E" w:rsidP="00E9184E">
      <w:pPr>
        <w:numPr>
          <w:ilvl w:val="0"/>
          <w:numId w:val="9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Objednatel i zhotovitel mají právo odstoupit od této smlouvy nebo od její části, která doposud nebyla splněna, v případech stanovených touto smlouvou a právními předpisy. Odstoupení od smlouvy musí mít písemnou formu. </w:t>
      </w:r>
    </w:p>
    <w:p w14:paraId="4101A1E0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6ABF65F" w14:textId="77777777" w:rsidR="00E9184E" w:rsidRPr="008738CA" w:rsidRDefault="00E9184E" w:rsidP="00E9184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XIII</w:t>
      </w:r>
      <w:r w:rsidRPr="008738CA">
        <w:rPr>
          <w:b/>
          <w:sz w:val="22"/>
          <w:szCs w:val="22"/>
        </w:rPr>
        <w:t>.</w:t>
      </w:r>
    </w:p>
    <w:p w14:paraId="3E179F36" w14:textId="77777777" w:rsidR="00E9184E" w:rsidRPr="008738CA" w:rsidRDefault="00E9184E" w:rsidP="00E9184E">
      <w:pPr>
        <w:tabs>
          <w:tab w:val="left" w:pos="567"/>
          <w:tab w:val="left" w:pos="2127"/>
        </w:tabs>
        <w:spacing w:after="80"/>
        <w:jc w:val="center"/>
        <w:rPr>
          <w:b/>
          <w:sz w:val="22"/>
          <w:szCs w:val="22"/>
        </w:rPr>
      </w:pPr>
      <w:r w:rsidRPr="008738CA">
        <w:rPr>
          <w:b/>
          <w:sz w:val="22"/>
          <w:szCs w:val="22"/>
        </w:rPr>
        <w:t>Závěrečná ustanovení</w:t>
      </w:r>
    </w:p>
    <w:p w14:paraId="2B43A878" w14:textId="77777777" w:rsidR="00E9184E" w:rsidRPr="008738CA" w:rsidRDefault="00E9184E" w:rsidP="00E9184E">
      <w:pPr>
        <w:numPr>
          <w:ilvl w:val="0"/>
          <w:numId w:val="1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Tato smlouva a právní poměry jí založené se řídí zákonem č. 89/2012 Sb., občanským zákoníkem. </w:t>
      </w:r>
    </w:p>
    <w:p w14:paraId="5DA2D2DE" w14:textId="77777777" w:rsidR="00E9184E" w:rsidRPr="008738CA" w:rsidRDefault="00E9184E" w:rsidP="00E9184E">
      <w:pPr>
        <w:numPr>
          <w:ilvl w:val="0"/>
          <w:numId w:val="1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4A806F3B" w14:textId="77777777" w:rsidR="00E9184E" w:rsidRPr="008738CA" w:rsidRDefault="00E9184E" w:rsidP="00E9184E">
      <w:pPr>
        <w:tabs>
          <w:tab w:val="left" w:pos="567"/>
          <w:tab w:val="left" w:pos="2127"/>
        </w:tabs>
        <w:ind w:left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Smluvní strany se dohodly, že uveřejnění této smlouvy podle zákona o registru smluv zajistí objednatel.</w:t>
      </w:r>
    </w:p>
    <w:p w14:paraId="3C380971" w14:textId="77777777" w:rsidR="00E9184E" w:rsidRPr="008738CA" w:rsidRDefault="00E9184E" w:rsidP="00E9184E">
      <w:pPr>
        <w:numPr>
          <w:ilvl w:val="0"/>
          <w:numId w:val="1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color w:val="0070C0"/>
          <w:sz w:val="22"/>
          <w:szCs w:val="22"/>
        </w:rPr>
      </w:pPr>
      <w:r w:rsidRPr="008738CA">
        <w:rPr>
          <w:sz w:val="22"/>
          <w:szCs w:val="22"/>
        </w:rPr>
        <w:t>Smlouva nabývá platnosti dnem jejího podpisu oběma smluvními stranami a účinnosti nabývá uveřejněním v registru smluv.</w:t>
      </w:r>
    </w:p>
    <w:p w14:paraId="4CCF1A2D" w14:textId="77777777" w:rsidR="00E9184E" w:rsidRPr="008738CA" w:rsidRDefault="00E9184E" w:rsidP="00E9184E">
      <w:pPr>
        <w:numPr>
          <w:ilvl w:val="0"/>
          <w:numId w:val="14"/>
        </w:numPr>
        <w:tabs>
          <w:tab w:val="left" w:pos="567"/>
          <w:tab w:val="left" w:pos="2127"/>
        </w:tabs>
        <w:spacing w:before="80"/>
        <w:ind w:left="567" w:hanging="567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Nedílnou součástí této smlouvy jsou:</w:t>
      </w:r>
    </w:p>
    <w:p w14:paraId="402C204A" w14:textId="77777777" w:rsidR="00E9184E" w:rsidRPr="008738CA" w:rsidRDefault="00E9184E" w:rsidP="00E9184E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-</w:t>
      </w:r>
      <w:r w:rsidRPr="008738CA">
        <w:rPr>
          <w:sz w:val="22"/>
          <w:szCs w:val="22"/>
        </w:rPr>
        <w:tab/>
        <w:t>příloha č. 1 - Projektová dokumentace</w:t>
      </w:r>
    </w:p>
    <w:p w14:paraId="77DF9EF5" w14:textId="77777777" w:rsidR="00E9184E" w:rsidRPr="008738CA" w:rsidRDefault="00E9184E" w:rsidP="00E9184E">
      <w:p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738CA">
        <w:rPr>
          <w:sz w:val="22"/>
          <w:szCs w:val="22"/>
        </w:rPr>
        <w:t>-</w:t>
      </w:r>
      <w:r w:rsidRPr="008738CA">
        <w:rPr>
          <w:sz w:val="22"/>
          <w:szCs w:val="22"/>
        </w:rPr>
        <w:tab/>
        <w:t xml:space="preserve">příloha č. 2 - </w:t>
      </w:r>
      <w:r>
        <w:rPr>
          <w:sz w:val="22"/>
          <w:szCs w:val="22"/>
        </w:rPr>
        <w:t>Rozpočet</w:t>
      </w:r>
    </w:p>
    <w:p w14:paraId="58E2024E" w14:textId="77777777" w:rsidR="00E9184E" w:rsidRPr="008738CA" w:rsidRDefault="00E9184E" w:rsidP="00E9184E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717F5A5A" w14:textId="77777777" w:rsidR="00E9184E" w:rsidRPr="008738CA" w:rsidRDefault="00E9184E" w:rsidP="00E9184E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8738CA">
        <w:rPr>
          <w:sz w:val="22"/>
          <w:szCs w:val="22"/>
          <w:u w:val="single"/>
        </w:rPr>
        <w:t>Doložka dle § 41 odst. 1 zákona č. 128/2000 Sb., ve znění pozd. předpisů:</w:t>
      </w:r>
    </w:p>
    <w:p w14:paraId="3DBA1DBD" w14:textId="0427C58A" w:rsidR="00E9184E" w:rsidRPr="008738CA" w:rsidRDefault="00E9184E" w:rsidP="00E9184E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Uzavření této smlouvy bylo schváleno Radou města Litomyšle dne </w:t>
      </w:r>
      <w:r w:rsidR="00845E6F">
        <w:rPr>
          <w:sz w:val="22"/>
          <w:szCs w:val="22"/>
        </w:rPr>
        <w:t>15.3.2023 (číslo usnesení 225/23)</w:t>
      </w:r>
      <w:r w:rsidRPr="008738CA">
        <w:rPr>
          <w:sz w:val="22"/>
          <w:szCs w:val="22"/>
        </w:rPr>
        <w:t>.</w:t>
      </w:r>
    </w:p>
    <w:p w14:paraId="2813BCFE" w14:textId="77777777" w:rsidR="00E9184E" w:rsidRPr="008738CA" w:rsidRDefault="00E9184E" w:rsidP="00E9184E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1846343E" w14:textId="231907BA" w:rsidR="00E9184E" w:rsidRPr="008738CA" w:rsidRDefault="00E9184E" w:rsidP="00E9184E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8738CA">
        <w:rPr>
          <w:sz w:val="22"/>
          <w:szCs w:val="22"/>
        </w:rPr>
        <w:t xml:space="preserve">V Litomyšli dne </w:t>
      </w:r>
      <w:r w:rsidR="00453589">
        <w:rPr>
          <w:sz w:val="22"/>
          <w:szCs w:val="22"/>
        </w:rPr>
        <w:t>30</w:t>
      </w:r>
      <w:bookmarkStart w:id="0" w:name="_GoBack"/>
      <w:bookmarkEnd w:id="0"/>
      <w:r w:rsidR="00B10BF8">
        <w:rPr>
          <w:sz w:val="22"/>
          <w:szCs w:val="22"/>
        </w:rPr>
        <w:t>.0</w:t>
      </w:r>
      <w:r w:rsidR="00845E6F">
        <w:rPr>
          <w:sz w:val="22"/>
          <w:szCs w:val="22"/>
        </w:rPr>
        <w:t>3</w:t>
      </w:r>
      <w:r w:rsidR="00B10BF8">
        <w:rPr>
          <w:sz w:val="22"/>
          <w:szCs w:val="22"/>
        </w:rPr>
        <w:t>.2023</w:t>
      </w:r>
    </w:p>
    <w:p w14:paraId="584EEB70" w14:textId="77777777" w:rsidR="00E9184E" w:rsidRPr="008738CA" w:rsidRDefault="00E9184E" w:rsidP="00E9184E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66AB1B60" w14:textId="77777777" w:rsidR="00E9184E" w:rsidRPr="008738CA" w:rsidRDefault="00E9184E" w:rsidP="00E9184E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8738CA">
        <w:rPr>
          <w:sz w:val="22"/>
          <w:szCs w:val="22"/>
        </w:rPr>
        <w:t>Za objednatele:</w:t>
      </w:r>
      <w:r w:rsidRPr="008738CA">
        <w:rPr>
          <w:sz w:val="22"/>
          <w:szCs w:val="22"/>
        </w:rPr>
        <w:tab/>
      </w:r>
      <w:r w:rsidRPr="008738CA">
        <w:rPr>
          <w:sz w:val="22"/>
          <w:szCs w:val="22"/>
        </w:rPr>
        <w:tab/>
        <w:t>Za zhotovitele:</w:t>
      </w:r>
    </w:p>
    <w:p w14:paraId="4D461D19" w14:textId="77777777" w:rsidR="00E9184E" w:rsidRPr="008738CA" w:rsidRDefault="00E9184E" w:rsidP="00E9184E">
      <w:pPr>
        <w:tabs>
          <w:tab w:val="center" w:pos="1620"/>
        </w:tabs>
        <w:jc w:val="both"/>
        <w:rPr>
          <w:sz w:val="22"/>
          <w:szCs w:val="22"/>
        </w:rPr>
      </w:pPr>
    </w:p>
    <w:p w14:paraId="15D71F27" w14:textId="77777777" w:rsidR="00E9184E" w:rsidRDefault="00E9184E" w:rsidP="00E9184E">
      <w:pPr>
        <w:tabs>
          <w:tab w:val="center" w:pos="1620"/>
        </w:tabs>
        <w:jc w:val="both"/>
        <w:rPr>
          <w:sz w:val="22"/>
          <w:szCs w:val="22"/>
        </w:rPr>
      </w:pPr>
    </w:p>
    <w:p w14:paraId="78D2D130" w14:textId="77777777" w:rsidR="00E9184E" w:rsidRPr="008738CA" w:rsidRDefault="00E9184E" w:rsidP="00E9184E">
      <w:pPr>
        <w:tabs>
          <w:tab w:val="center" w:pos="1620"/>
        </w:tabs>
        <w:jc w:val="both"/>
        <w:rPr>
          <w:sz w:val="22"/>
          <w:szCs w:val="22"/>
        </w:rPr>
      </w:pPr>
    </w:p>
    <w:p w14:paraId="4AB01D37" w14:textId="77777777" w:rsidR="00E9184E" w:rsidRPr="008738CA" w:rsidRDefault="00E9184E" w:rsidP="00E9184E">
      <w:pPr>
        <w:tabs>
          <w:tab w:val="center" w:pos="1620"/>
        </w:tabs>
        <w:jc w:val="both"/>
        <w:rPr>
          <w:sz w:val="22"/>
          <w:szCs w:val="22"/>
        </w:rPr>
      </w:pPr>
    </w:p>
    <w:p w14:paraId="615DADB5" w14:textId="77777777" w:rsidR="00E9184E" w:rsidRPr="008738CA" w:rsidRDefault="00E9184E" w:rsidP="00E9184E">
      <w:pPr>
        <w:tabs>
          <w:tab w:val="center" w:pos="1620"/>
        </w:tabs>
        <w:jc w:val="both"/>
        <w:rPr>
          <w:sz w:val="22"/>
          <w:szCs w:val="22"/>
        </w:rPr>
      </w:pPr>
    </w:p>
    <w:p w14:paraId="61DDD3B7" w14:textId="77777777" w:rsidR="00E9184E" w:rsidRPr="008738CA" w:rsidRDefault="00E9184E" w:rsidP="00E9184E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8738CA">
        <w:rPr>
          <w:sz w:val="22"/>
          <w:szCs w:val="22"/>
        </w:rPr>
        <w:tab/>
        <w:t>…………………….………………………</w:t>
      </w:r>
      <w:r w:rsidRPr="008738CA">
        <w:rPr>
          <w:sz w:val="22"/>
          <w:szCs w:val="22"/>
        </w:rPr>
        <w:tab/>
        <w:t>…………………….………………………</w:t>
      </w:r>
    </w:p>
    <w:p w14:paraId="161000F4" w14:textId="77777777" w:rsidR="00E9184E" w:rsidRPr="008738CA" w:rsidRDefault="00E9184E" w:rsidP="00E9184E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Mgr. Daniel Brýdl, LL.M.</w:t>
      </w:r>
      <w:r>
        <w:rPr>
          <w:sz w:val="22"/>
          <w:szCs w:val="22"/>
        </w:rPr>
        <w:tab/>
        <w:t>Václav Bárta</w:t>
      </w:r>
    </w:p>
    <w:p w14:paraId="7F015293" w14:textId="77777777" w:rsidR="00E9184E" w:rsidRPr="008738CA" w:rsidRDefault="00E9184E" w:rsidP="00E9184E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  <w:r w:rsidRPr="008738CA">
        <w:rPr>
          <w:sz w:val="22"/>
          <w:szCs w:val="22"/>
        </w:rPr>
        <w:tab/>
        <w:t>starosta města Litomyšle</w:t>
      </w:r>
      <w:r w:rsidRPr="008738CA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Jednatel společnosti</w:t>
      </w:r>
    </w:p>
    <w:p w14:paraId="0D52DAD8" w14:textId="77777777" w:rsidR="00CB2ACA" w:rsidRDefault="00CB2ACA"/>
    <w:sectPr w:rsidR="00CB2ACA" w:rsidSect="00220D45">
      <w:headerReference w:type="default" r:id="rId10"/>
      <w:footerReference w:type="even" r:id="rId11"/>
      <w:footerReference w:type="default" r:id="rId12"/>
      <w:pgSz w:w="11907" w:h="16840" w:code="9"/>
      <w:pgMar w:top="1814" w:right="1134" w:bottom="1134" w:left="1304" w:header="28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0C17" w14:textId="77777777" w:rsidR="00E9184E" w:rsidRDefault="00E9184E" w:rsidP="00E9184E">
      <w:r>
        <w:separator/>
      </w:r>
    </w:p>
  </w:endnote>
  <w:endnote w:type="continuationSeparator" w:id="0">
    <w:p w14:paraId="671323DB" w14:textId="77777777" w:rsidR="00E9184E" w:rsidRDefault="00E9184E" w:rsidP="00E9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A52B" w14:textId="77777777" w:rsidR="00AF50AC" w:rsidRDefault="00845E6F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9D37D0" w14:textId="77777777" w:rsidR="00AF50AC" w:rsidRDefault="00453589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360277"/>
      <w:docPartObj>
        <w:docPartGallery w:val="Page Numbers (Bottom of Page)"/>
        <w:docPartUnique/>
      </w:docPartObj>
    </w:sdtPr>
    <w:sdtEndPr/>
    <w:sdtContent>
      <w:p w14:paraId="6BE87E4C" w14:textId="77777777" w:rsidR="00AF50AC" w:rsidRDefault="00845E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58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864E" w14:textId="77777777" w:rsidR="00E9184E" w:rsidRDefault="00E9184E" w:rsidP="00E9184E">
      <w:r>
        <w:separator/>
      </w:r>
    </w:p>
  </w:footnote>
  <w:footnote w:type="continuationSeparator" w:id="0">
    <w:p w14:paraId="12AEFFD7" w14:textId="77777777" w:rsidR="00E9184E" w:rsidRDefault="00E9184E" w:rsidP="00E91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0368" w14:textId="411AB18F" w:rsidR="00AF50AC" w:rsidRDefault="00453589" w:rsidP="00E9184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919EEDB8"/>
    <w:lvl w:ilvl="0" w:tplc="A2A03D0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1CB83224"/>
    <w:lvl w:ilvl="0" w:tplc="885A827A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B2000F"/>
    <w:multiLevelType w:val="hybridMultilevel"/>
    <w:tmpl w:val="91560922"/>
    <w:lvl w:ilvl="0" w:tplc="E2883174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 w15:restartNumberingAfterBreak="0">
    <w:nsid w:val="1EFC5F2E"/>
    <w:multiLevelType w:val="hybridMultilevel"/>
    <w:tmpl w:val="79E01D70"/>
    <w:lvl w:ilvl="0" w:tplc="24A05F18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3D320AB4"/>
    <w:lvl w:ilvl="0" w:tplc="04823666">
      <w:start w:val="1"/>
      <w:numFmt w:val="ordinal"/>
      <w:lvlText w:val="8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81941"/>
    <w:multiLevelType w:val="hybridMultilevel"/>
    <w:tmpl w:val="BA5E53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78354C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BE76321E"/>
    <w:lvl w:ilvl="0" w:tplc="046E729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5A6B45"/>
    <w:multiLevelType w:val="hybridMultilevel"/>
    <w:tmpl w:val="54D26E8A"/>
    <w:lvl w:ilvl="0" w:tplc="71D6A778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7964AA"/>
    <w:multiLevelType w:val="singleLevel"/>
    <w:tmpl w:val="750AA4F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1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21759"/>
    <w:multiLevelType w:val="hybridMultilevel"/>
    <w:tmpl w:val="845C2862"/>
    <w:lvl w:ilvl="0" w:tplc="5A4A2F5E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F52964"/>
    <w:multiLevelType w:val="hybridMultilevel"/>
    <w:tmpl w:val="99B8CBFA"/>
    <w:lvl w:ilvl="0" w:tplc="31A60FA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73BDA"/>
    <w:multiLevelType w:val="hybridMultilevel"/>
    <w:tmpl w:val="3BFC863A"/>
    <w:lvl w:ilvl="0" w:tplc="057E077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F4D9D"/>
    <w:multiLevelType w:val="hybridMultilevel"/>
    <w:tmpl w:val="C2AE2C7A"/>
    <w:lvl w:ilvl="0" w:tplc="7A22F15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2168B"/>
    <w:multiLevelType w:val="hybridMultilevel"/>
    <w:tmpl w:val="ECFE7EA0"/>
    <w:lvl w:ilvl="0" w:tplc="A8B22F46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17"/>
  </w:num>
  <w:num w:numId="6">
    <w:abstractNumId w:val="5"/>
  </w:num>
  <w:num w:numId="7">
    <w:abstractNumId w:val="1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8"/>
  </w:num>
  <w:num w:numId="15">
    <w:abstractNumId w:val="9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AA"/>
    <w:rsid w:val="0000496E"/>
    <w:rsid w:val="00017F10"/>
    <w:rsid w:val="00044277"/>
    <w:rsid w:val="000517C5"/>
    <w:rsid w:val="00060218"/>
    <w:rsid w:val="0006497E"/>
    <w:rsid w:val="00065D1E"/>
    <w:rsid w:val="000850E9"/>
    <w:rsid w:val="00086CB2"/>
    <w:rsid w:val="000907CB"/>
    <w:rsid w:val="000B5393"/>
    <w:rsid w:val="000B55DC"/>
    <w:rsid w:val="000C4E99"/>
    <w:rsid w:val="000D7379"/>
    <w:rsid w:val="000E3E4F"/>
    <w:rsid w:val="000E5AC5"/>
    <w:rsid w:val="001424DF"/>
    <w:rsid w:val="00163EE3"/>
    <w:rsid w:val="0019245C"/>
    <w:rsid w:val="001A376B"/>
    <w:rsid w:val="001D0C8C"/>
    <w:rsid w:val="001E7FB8"/>
    <w:rsid w:val="001F735A"/>
    <w:rsid w:val="00240187"/>
    <w:rsid w:val="00251FF5"/>
    <w:rsid w:val="00280D36"/>
    <w:rsid w:val="002B1282"/>
    <w:rsid w:val="002C05EF"/>
    <w:rsid w:val="002C448E"/>
    <w:rsid w:val="002C5378"/>
    <w:rsid w:val="002C5B4C"/>
    <w:rsid w:val="0030245A"/>
    <w:rsid w:val="0030442C"/>
    <w:rsid w:val="00332B9A"/>
    <w:rsid w:val="00350A3E"/>
    <w:rsid w:val="00352557"/>
    <w:rsid w:val="00354A63"/>
    <w:rsid w:val="00385BC6"/>
    <w:rsid w:val="00416458"/>
    <w:rsid w:val="00422949"/>
    <w:rsid w:val="00440C64"/>
    <w:rsid w:val="00445260"/>
    <w:rsid w:val="00453589"/>
    <w:rsid w:val="004610E3"/>
    <w:rsid w:val="00465376"/>
    <w:rsid w:val="00466398"/>
    <w:rsid w:val="00477401"/>
    <w:rsid w:val="00493E47"/>
    <w:rsid w:val="004B1FFF"/>
    <w:rsid w:val="004B24A6"/>
    <w:rsid w:val="004B3A89"/>
    <w:rsid w:val="004E445E"/>
    <w:rsid w:val="004E61AB"/>
    <w:rsid w:val="004E6978"/>
    <w:rsid w:val="004E70F6"/>
    <w:rsid w:val="00506A18"/>
    <w:rsid w:val="005221F8"/>
    <w:rsid w:val="005437C0"/>
    <w:rsid w:val="0056752F"/>
    <w:rsid w:val="005752EB"/>
    <w:rsid w:val="00583B7D"/>
    <w:rsid w:val="005A5329"/>
    <w:rsid w:val="005A7C35"/>
    <w:rsid w:val="005C1E2F"/>
    <w:rsid w:val="005D6679"/>
    <w:rsid w:val="005E7E02"/>
    <w:rsid w:val="005F3053"/>
    <w:rsid w:val="00630EEE"/>
    <w:rsid w:val="00635481"/>
    <w:rsid w:val="00640DCA"/>
    <w:rsid w:val="0065056A"/>
    <w:rsid w:val="00653842"/>
    <w:rsid w:val="00665B10"/>
    <w:rsid w:val="00674132"/>
    <w:rsid w:val="006819D9"/>
    <w:rsid w:val="006B0163"/>
    <w:rsid w:val="006B3821"/>
    <w:rsid w:val="006C20F9"/>
    <w:rsid w:val="006D4F72"/>
    <w:rsid w:val="006D62E3"/>
    <w:rsid w:val="006E5F22"/>
    <w:rsid w:val="006F0404"/>
    <w:rsid w:val="00700899"/>
    <w:rsid w:val="00702069"/>
    <w:rsid w:val="0070768D"/>
    <w:rsid w:val="00707AA1"/>
    <w:rsid w:val="00711333"/>
    <w:rsid w:val="00716206"/>
    <w:rsid w:val="007245E1"/>
    <w:rsid w:val="00731478"/>
    <w:rsid w:val="00737D7A"/>
    <w:rsid w:val="007845DC"/>
    <w:rsid w:val="007A6842"/>
    <w:rsid w:val="007C08FE"/>
    <w:rsid w:val="007D12D4"/>
    <w:rsid w:val="00803E7B"/>
    <w:rsid w:val="00815D61"/>
    <w:rsid w:val="00820A72"/>
    <w:rsid w:val="008316F7"/>
    <w:rsid w:val="00841EF6"/>
    <w:rsid w:val="00842D48"/>
    <w:rsid w:val="00845E6F"/>
    <w:rsid w:val="00853F8D"/>
    <w:rsid w:val="00871853"/>
    <w:rsid w:val="008919AF"/>
    <w:rsid w:val="008B37C4"/>
    <w:rsid w:val="008E2BCF"/>
    <w:rsid w:val="008E3A28"/>
    <w:rsid w:val="009008E0"/>
    <w:rsid w:val="00917B0C"/>
    <w:rsid w:val="00934836"/>
    <w:rsid w:val="0094093D"/>
    <w:rsid w:val="00944740"/>
    <w:rsid w:val="00951DF5"/>
    <w:rsid w:val="00957A42"/>
    <w:rsid w:val="009616AD"/>
    <w:rsid w:val="00963D1A"/>
    <w:rsid w:val="009F5B43"/>
    <w:rsid w:val="009F70D5"/>
    <w:rsid w:val="00A049B1"/>
    <w:rsid w:val="00A0630B"/>
    <w:rsid w:val="00A125E6"/>
    <w:rsid w:val="00A14C86"/>
    <w:rsid w:val="00A16510"/>
    <w:rsid w:val="00A21939"/>
    <w:rsid w:val="00A3372E"/>
    <w:rsid w:val="00A3508D"/>
    <w:rsid w:val="00A563F3"/>
    <w:rsid w:val="00A6624D"/>
    <w:rsid w:val="00A673F9"/>
    <w:rsid w:val="00A77634"/>
    <w:rsid w:val="00AA7758"/>
    <w:rsid w:val="00AA7EED"/>
    <w:rsid w:val="00AB40AD"/>
    <w:rsid w:val="00AB6CAF"/>
    <w:rsid w:val="00AC38DA"/>
    <w:rsid w:val="00AC79FB"/>
    <w:rsid w:val="00AE1033"/>
    <w:rsid w:val="00AE14BE"/>
    <w:rsid w:val="00AF0605"/>
    <w:rsid w:val="00AF3AE3"/>
    <w:rsid w:val="00AF6827"/>
    <w:rsid w:val="00B10BF8"/>
    <w:rsid w:val="00B11676"/>
    <w:rsid w:val="00B25019"/>
    <w:rsid w:val="00B26448"/>
    <w:rsid w:val="00B53E54"/>
    <w:rsid w:val="00B622F7"/>
    <w:rsid w:val="00B823BE"/>
    <w:rsid w:val="00B86E0D"/>
    <w:rsid w:val="00BA00A2"/>
    <w:rsid w:val="00BA5D44"/>
    <w:rsid w:val="00BA69AA"/>
    <w:rsid w:val="00BB33B7"/>
    <w:rsid w:val="00BB72A4"/>
    <w:rsid w:val="00BC2C17"/>
    <w:rsid w:val="00BD51AA"/>
    <w:rsid w:val="00BF66D6"/>
    <w:rsid w:val="00C13A77"/>
    <w:rsid w:val="00C34AB1"/>
    <w:rsid w:val="00C716EF"/>
    <w:rsid w:val="00C77774"/>
    <w:rsid w:val="00CB2ACA"/>
    <w:rsid w:val="00CB4483"/>
    <w:rsid w:val="00CC1C13"/>
    <w:rsid w:val="00D00B68"/>
    <w:rsid w:val="00D73028"/>
    <w:rsid w:val="00D85C42"/>
    <w:rsid w:val="00DA6B34"/>
    <w:rsid w:val="00DD0D62"/>
    <w:rsid w:val="00DE6AFA"/>
    <w:rsid w:val="00DF644A"/>
    <w:rsid w:val="00E0133C"/>
    <w:rsid w:val="00E029A2"/>
    <w:rsid w:val="00E1025B"/>
    <w:rsid w:val="00E10330"/>
    <w:rsid w:val="00E31D6E"/>
    <w:rsid w:val="00E564BA"/>
    <w:rsid w:val="00E9184E"/>
    <w:rsid w:val="00E923BC"/>
    <w:rsid w:val="00EA4864"/>
    <w:rsid w:val="00EB15BC"/>
    <w:rsid w:val="00ED157B"/>
    <w:rsid w:val="00EE5754"/>
    <w:rsid w:val="00F06911"/>
    <w:rsid w:val="00F14D80"/>
    <w:rsid w:val="00F17DAF"/>
    <w:rsid w:val="00F239B1"/>
    <w:rsid w:val="00F24487"/>
    <w:rsid w:val="00F30609"/>
    <w:rsid w:val="00F339B2"/>
    <w:rsid w:val="00F54200"/>
    <w:rsid w:val="00F640E2"/>
    <w:rsid w:val="00F72137"/>
    <w:rsid w:val="00F943B7"/>
    <w:rsid w:val="00F96602"/>
    <w:rsid w:val="00FC0622"/>
    <w:rsid w:val="00FC3897"/>
    <w:rsid w:val="00FD01DE"/>
    <w:rsid w:val="00FE6A7D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4D8B"/>
  <w15:chartTrackingRefBased/>
  <w15:docId w15:val="{BAB0ADF3-296B-4D0A-A36F-41ECCDDF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9184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91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E9184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E918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9184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E9184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E91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E9184E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9184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E918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651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6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6A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rezkova@litomys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litomys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hameleo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Bárta</dc:creator>
  <cp:keywords/>
  <dc:description/>
  <cp:lastModifiedBy>Rezkova Barbora, Mesto Litomysl</cp:lastModifiedBy>
  <cp:revision>2</cp:revision>
  <cp:lastPrinted>2023-04-13T11:35:00Z</cp:lastPrinted>
  <dcterms:created xsi:type="dcterms:W3CDTF">2023-04-13T11:46:00Z</dcterms:created>
  <dcterms:modified xsi:type="dcterms:W3CDTF">2023-04-13T11:46:00Z</dcterms:modified>
</cp:coreProperties>
</file>