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71E9D998" w:rsidR="001110A8" w:rsidRPr="00850864" w:rsidRDefault="00C6761B" w:rsidP="001110A8">
      <w:pPr>
        <w:jc w:val="center"/>
        <w:outlineLvl w:val="0"/>
        <w:rPr>
          <w:b/>
        </w:rPr>
      </w:pPr>
      <w:bookmarkStart w:id="0" w:name="_GoBack"/>
      <w:bookmarkEnd w:id="0"/>
      <w:r w:rsidRPr="00850864">
        <w:rPr>
          <w:b/>
        </w:rPr>
        <w:t xml:space="preserve">Smlouva o dílo </w:t>
      </w:r>
      <w:r w:rsidR="00AD67FA" w:rsidRPr="00616A34">
        <w:rPr>
          <w:b/>
        </w:rPr>
        <w:t xml:space="preserve">č. </w:t>
      </w:r>
      <w:r w:rsidR="00F23F88" w:rsidRPr="00616A34">
        <w:rPr>
          <w:b/>
          <w:bCs/>
        </w:rPr>
        <w:t>00</w:t>
      </w:r>
      <w:r w:rsidR="00E14C19">
        <w:rPr>
          <w:b/>
          <w:bCs/>
        </w:rPr>
        <w:t>3</w:t>
      </w:r>
      <w:r w:rsidR="00E81E71">
        <w:rPr>
          <w:b/>
          <w:bCs/>
        </w:rPr>
        <w:t>/</w:t>
      </w:r>
      <w:r w:rsidR="00614A9D" w:rsidRPr="00616A34">
        <w:rPr>
          <w:b/>
          <w:bCs/>
        </w:rPr>
        <w:t>20</w:t>
      </w:r>
      <w:r w:rsidR="004E1314">
        <w:rPr>
          <w:b/>
          <w:bCs/>
        </w:rPr>
        <w:t>23</w:t>
      </w:r>
      <w:r w:rsidR="00614A9D" w:rsidRPr="00616A34">
        <w:rPr>
          <w:b/>
          <w:bCs/>
        </w:rPr>
        <w:t>/PROVOZ/ID</w:t>
      </w:r>
      <w:r w:rsidR="003817F9" w:rsidRPr="00616A34">
        <w:rPr>
          <w:b/>
          <w:bCs/>
        </w:rPr>
        <w:t>2</w:t>
      </w:r>
      <w:r w:rsidR="004E1314">
        <w:rPr>
          <w:b/>
          <w:bCs/>
        </w:rPr>
        <w:t>3</w:t>
      </w:r>
      <w:r w:rsidR="00155037" w:rsidRPr="00616A34">
        <w:rPr>
          <w:b/>
          <w:bCs/>
        </w:rPr>
        <w:t>00</w:t>
      </w:r>
      <w:r w:rsidR="004E1314">
        <w:rPr>
          <w:b/>
          <w:bCs/>
        </w:rPr>
        <w:t>04</w:t>
      </w:r>
      <w:r w:rsidR="00E14C19">
        <w:rPr>
          <w:b/>
          <w:bCs/>
        </w:rPr>
        <w:t>4</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170461F8" w:rsidR="00C6761B" w:rsidRDefault="00C6761B" w:rsidP="005A30C7">
      <w:pPr>
        <w:pStyle w:val="Zkladntext2"/>
        <w:spacing w:after="0" w:line="240" w:lineRule="auto"/>
        <w:ind w:right="1"/>
        <w:jc w:val="both"/>
      </w:pPr>
      <w:r w:rsidRPr="006350EE">
        <w:t xml:space="preserve">zastoupená </w:t>
      </w:r>
      <w:r w:rsidR="005D27DF" w:rsidRPr="00061599">
        <w:t xml:space="preserve">MUDr. </w:t>
      </w:r>
      <w:r w:rsidR="00061599" w:rsidRPr="00061599">
        <w:t xml:space="preserve">JUDr. Petrem </w:t>
      </w:r>
      <w:proofErr w:type="spellStart"/>
      <w:r w:rsidR="00061599" w:rsidRPr="00061599">
        <w:t>Hoňkem</w:t>
      </w:r>
      <w:proofErr w:type="spellEnd"/>
      <w:r w:rsidR="00061599" w:rsidRPr="00061599">
        <w:t>, MHA</w:t>
      </w:r>
      <w:r w:rsidR="005D27DF" w:rsidRPr="00061599">
        <w:t xml:space="preserve">, </w:t>
      </w:r>
      <w:r w:rsidR="00F40816" w:rsidRPr="00061599">
        <w:t>ředitelem</w:t>
      </w:r>
      <w:r w:rsidRPr="00061599">
        <w:t xml:space="preserve"> </w:t>
      </w:r>
      <w:r w:rsidRPr="006350EE">
        <w:t xml:space="preserve">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C6761B" w:rsidRDefault="00C6761B" w:rsidP="00C6761B">
      <w:pPr>
        <w:pStyle w:val="Normlnweb"/>
        <w:spacing w:before="0" w:beforeAutospacing="0" w:after="0" w:afterAutospacing="0"/>
        <w:jc w:val="center"/>
      </w:pPr>
      <w:r w:rsidRPr="00C6761B">
        <w:t>a</w:t>
      </w:r>
    </w:p>
    <w:p w14:paraId="73E9A57C" w14:textId="0C3EC77C" w:rsidR="00F9239E" w:rsidRPr="00282B01" w:rsidRDefault="003E1989" w:rsidP="00F9239E">
      <w:pPr>
        <w:pStyle w:val="Zkladntext2"/>
        <w:spacing w:after="0" w:line="240" w:lineRule="auto"/>
        <w:rPr>
          <w:b/>
        </w:rPr>
      </w:pPr>
      <w:r w:rsidRPr="00282B01">
        <w:rPr>
          <w:b/>
        </w:rPr>
        <w:t>František Poborský</w:t>
      </w:r>
    </w:p>
    <w:p w14:paraId="657E7BD5" w14:textId="4955E8DA" w:rsidR="00F9239E" w:rsidRPr="00282B01" w:rsidRDefault="00F9239E" w:rsidP="00F9239E">
      <w:pPr>
        <w:pStyle w:val="Zkladntext2"/>
        <w:spacing w:after="0" w:line="240" w:lineRule="auto"/>
        <w:jc w:val="both"/>
      </w:pPr>
      <w:r w:rsidRPr="00282B01">
        <w:t xml:space="preserve">se sídlem </w:t>
      </w:r>
      <w:r w:rsidR="003E1989" w:rsidRPr="00282B01">
        <w:t>Pražská 116, 415 01 Teplice</w:t>
      </w:r>
    </w:p>
    <w:p w14:paraId="78CDB652" w14:textId="2C73A87C" w:rsidR="00F9239E" w:rsidRPr="00282B01" w:rsidRDefault="00F9239E" w:rsidP="00F9239E">
      <w:pPr>
        <w:pStyle w:val="Zkladntext2"/>
        <w:spacing w:after="0" w:line="240" w:lineRule="auto"/>
        <w:jc w:val="both"/>
      </w:pPr>
      <w:r w:rsidRPr="00282B01">
        <w:t xml:space="preserve">IČ: </w:t>
      </w:r>
      <w:r w:rsidR="003E1989" w:rsidRPr="00282B01">
        <w:t>11450258</w:t>
      </w:r>
    </w:p>
    <w:p w14:paraId="06D84EAB" w14:textId="775272BF" w:rsidR="00F9239E" w:rsidRPr="00282B01" w:rsidRDefault="00F9239E" w:rsidP="00F9239E">
      <w:pPr>
        <w:pStyle w:val="Zkladntext2"/>
        <w:spacing w:after="0" w:line="240" w:lineRule="auto"/>
        <w:jc w:val="both"/>
      </w:pPr>
      <w:r w:rsidRPr="00282B01">
        <w:t>DIČ: CZ</w:t>
      </w:r>
      <w:r w:rsidR="003E1989" w:rsidRPr="00282B01">
        <w:t>6108170717</w:t>
      </w:r>
    </w:p>
    <w:p w14:paraId="6E11CA21" w14:textId="2D0E8383" w:rsidR="00F9239E" w:rsidRPr="00282B01" w:rsidRDefault="00F9239E" w:rsidP="00F9239E">
      <w:pPr>
        <w:pStyle w:val="Zkladntext21"/>
        <w:ind w:left="0"/>
        <w:rPr>
          <w:i w:val="0"/>
        </w:rPr>
      </w:pPr>
      <w:r w:rsidRPr="00282B01">
        <w:rPr>
          <w:i w:val="0"/>
        </w:rPr>
        <w:t xml:space="preserve">bankovní spojení: </w:t>
      </w:r>
      <w:r w:rsidR="001940E7">
        <w:rPr>
          <w:i w:val="0"/>
        </w:rPr>
        <w:t>XXXX</w:t>
      </w:r>
    </w:p>
    <w:p w14:paraId="3B8438EB" w14:textId="20D7FFD9" w:rsidR="00F9239E" w:rsidRPr="00282B01" w:rsidRDefault="00F9239E" w:rsidP="00F9239E">
      <w:pPr>
        <w:jc w:val="both"/>
      </w:pPr>
      <w:r w:rsidRPr="00282B01">
        <w:t xml:space="preserve">č. účtu: </w:t>
      </w:r>
      <w:r w:rsidR="001940E7">
        <w:t>XXXXXXX</w:t>
      </w:r>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77777777" w:rsidR="00C6761B" w:rsidRPr="00850864" w:rsidRDefault="00C6761B" w:rsidP="00C6761B">
      <w:pPr>
        <w:jc w:val="both"/>
        <w:rPr>
          <w:b/>
        </w:rPr>
      </w:pPr>
    </w:p>
    <w:p w14:paraId="4FB088A4" w14:textId="77777777" w:rsidR="00C6761B" w:rsidRPr="00FC666F" w:rsidRDefault="00C6761B" w:rsidP="00C6761B">
      <w:pPr>
        <w:jc w:val="center"/>
        <w:outlineLvl w:val="0"/>
        <w:rPr>
          <w:b/>
        </w:rPr>
      </w:pPr>
      <w:r w:rsidRPr="00FC666F">
        <w:rPr>
          <w:b/>
        </w:rPr>
        <w:t>Článek II.</w:t>
      </w:r>
    </w:p>
    <w:p w14:paraId="4276D797" w14:textId="77777777" w:rsidR="00F45FF3" w:rsidRPr="00FC666F" w:rsidRDefault="00C6761B" w:rsidP="00F45FF3">
      <w:pPr>
        <w:contextualSpacing/>
        <w:jc w:val="center"/>
        <w:rPr>
          <w:b/>
        </w:rPr>
      </w:pPr>
      <w:r w:rsidRPr="00FC666F">
        <w:rPr>
          <w:b/>
        </w:rPr>
        <w:t>Předmět smlouvy</w:t>
      </w:r>
    </w:p>
    <w:p w14:paraId="643997CA" w14:textId="77777777" w:rsidR="00F45FF3" w:rsidRPr="00FC666F" w:rsidRDefault="00F45FF3" w:rsidP="00E7259A">
      <w:pPr>
        <w:spacing w:after="120"/>
        <w:contextualSpacing/>
        <w:jc w:val="center"/>
        <w:rPr>
          <w:b/>
        </w:rPr>
      </w:pPr>
    </w:p>
    <w:p w14:paraId="10811BB8" w14:textId="23D45432" w:rsidR="00BD193D" w:rsidRPr="00FC666F" w:rsidRDefault="00BD193D" w:rsidP="000C01FB">
      <w:pPr>
        <w:numPr>
          <w:ilvl w:val="0"/>
          <w:numId w:val="34"/>
        </w:numPr>
        <w:spacing w:after="120"/>
        <w:ind w:left="284"/>
        <w:jc w:val="both"/>
        <w:rPr>
          <w:b/>
        </w:rPr>
      </w:pPr>
      <w:r w:rsidRPr="00FC666F">
        <w:t xml:space="preserve">Tato smlouva upravuje práva a povinnosti mezi smluvními stranami, které vzešly z výsledku výběrového řízení veřejné zakázky malého </w:t>
      </w:r>
      <w:r w:rsidR="00B4523E" w:rsidRPr="00FC666F">
        <w:t xml:space="preserve">rozsahu ID </w:t>
      </w:r>
      <w:r w:rsidR="003817F9" w:rsidRPr="00717D47">
        <w:t>2</w:t>
      </w:r>
      <w:r w:rsidR="004E1314">
        <w:t>3</w:t>
      </w:r>
      <w:r w:rsidR="00B4523E" w:rsidRPr="00717D47">
        <w:t>00</w:t>
      </w:r>
      <w:r w:rsidR="004E1314">
        <w:t>04</w:t>
      </w:r>
      <w:r w:rsidR="00516A97">
        <w:t>4</w:t>
      </w:r>
      <w:r w:rsidRPr="00FC666F">
        <w:t xml:space="preserve"> s názvem </w:t>
      </w:r>
      <w:r w:rsidRPr="00E81E71">
        <w:t>„</w:t>
      </w:r>
      <w:r w:rsidR="00516A97">
        <w:rPr>
          <w:bCs/>
        </w:rPr>
        <w:t>Výměna stínící techniky KLIPR Teplice</w:t>
      </w:r>
      <w:r w:rsidRPr="00E81E71">
        <w:t>“</w:t>
      </w:r>
      <w:r w:rsidR="005D27DF" w:rsidRPr="00E81E71">
        <w:t>.</w:t>
      </w:r>
      <w:r w:rsidRPr="00E81E71">
        <w:t xml:space="preserve"> Zhotovitel byl vybrán na základě</w:t>
      </w:r>
      <w:r w:rsidRPr="00FC666F">
        <w:t xml:space="preserve"> Rozhodnutí </w:t>
      </w:r>
      <w:r w:rsidR="00B16FFF" w:rsidRPr="00FC666F">
        <w:t xml:space="preserve">o výběru nejvhodnější nabídky </w:t>
      </w:r>
      <w:r w:rsidR="00F40816" w:rsidRPr="00061599">
        <w:t>ředitele</w:t>
      </w:r>
      <w:r w:rsidR="00B4523E" w:rsidRPr="00F92AB0">
        <w:rPr>
          <w:color w:val="FF0000"/>
        </w:rPr>
        <w:t xml:space="preserve"> </w:t>
      </w:r>
      <w:r w:rsidR="00B4523E" w:rsidRPr="00FC666F">
        <w:t>RP Ústí nad</w:t>
      </w:r>
      <w:r w:rsidR="00C47588">
        <w:t> </w:t>
      </w:r>
      <w:r w:rsidR="00B4523E" w:rsidRPr="00FC666F">
        <w:t>Labem ze dne</w:t>
      </w:r>
      <w:r w:rsidR="00B4523E" w:rsidRPr="004E00BA">
        <w:t xml:space="preserve"> </w:t>
      </w:r>
      <w:r w:rsidR="00DB07B0" w:rsidRPr="00B967C3">
        <w:t>5</w:t>
      </w:r>
      <w:r w:rsidRPr="00B967C3">
        <w:t>.</w:t>
      </w:r>
      <w:r w:rsidR="00874067" w:rsidRPr="00B967C3">
        <w:t xml:space="preserve"> </w:t>
      </w:r>
      <w:r w:rsidR="00516A97" w:rsidRPr="00B967C3">
        <w:t>4</w:t>
      </w:r>
      <w:r w:rsidRPr="00B967C3">
        <w:t>.</w:t>
      </w:r>
      <w:r w:rsidR="00874067" w:rsidRPr="00B967C3">
        <w:t xml:space="preserve"> </w:t>
      </w:r>
      <w:r w:rsidRPr="00B967C3">
        <w:t>20</w:t>
      </w:r>
      <w:r w:rsidR="003817F9" w:rsidRPr="00B967C3">
        <w:t>2</w:t>
      </w:r>
      <w:r w:rsidR="004E1314" w:rsidRPr="00B967C3">
        <w:t>3</w:t>
      </w:r>
      <w:r w:rsidRPr="00FC666F">
        <w:t>.</w:t>
      </w:r>
    </w:p>
    <w:p w14:paraId="44111492" w14:textId="55AFE530"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516A97">
        <w:t xml:space="preserve">výměnu stínící techniky </w:t>
      </w:r>
      <w:r w:rsidR="00516A97" w:rsidRPr="002B220D">
        <w:t>včetně demontáže a ekologické likvidace původní stínící techniky</w:t>
      </w:r>
      <w:r w:rsidR="00CF22AD" w:rsidRPr="002B220D">
        <w:t xml:space="preserve"> </w:t>
      </w:r>
      <w:r w:rsidR="00D97EA8" w:rsidRPr="002B220D">
        <w:t>v č</w:t>
      </w:r>
      <w:r w:rsidR="00D97EA8">
        <w:t>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77777777" w:rsidR="00F45FF3" w:rsidRDefault="00F45FF3"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3B37B8" w14:textId="77777777" w:rsidR="00D50481" w:rsidRDefault="0029780C" w:rsidP="004E1314">
      <w:pPr>
        <w:pStyle w:val="Odstavecseseznamem"/>
        <w:numPr>
          <w:ilvl w:val="0"/>
          <w:numId w:val="38"/>
        </w:numPr>
        <w:spacing w:after="120"/>
        <w:jc w:val="both"/>
      </w:pPr>
      <w:r>
        <w:t xml:space="preserve">Zhotovitel se zavazuje </w:t>
      </w:r>
      <w:r w:rsidR="00FA4EAE">
        <w:t>zajistit</w:t>
      </w:r>
      <w:r w:rsidR="004E1314">
        <w:t>:</w:t>
      </w:r>
      <w:r w:rsidR="00FA4EAE">
        <w:t xml:space="preserve"> </w:t>
      </w:r>
    </w:p>
    <w:p w14:paraId="550F54FE" w14:textId="5DDFBA74" w:rsidR="002F15C3" w:rsidRDefault="00516A97" w:rsidP="00B756AE">
      <w:pPr>
        <w:pStyle w:val="Odstavecseseznamem"/>
        <w:numPr>
          <w:ilvl w:val="0"/>
          <w:numId w:val="43"/>
        </w:numPr>
        <w:spacing w:after="120"/>
        <w:ind w:left="709"/>
        <w:jc w:val="both"/>
      </w:pPr>
      <w:r>
        <w:t>demontáž stávajících poškozených vertikálních a horizontálních žaluzií, včetně nosníků a vodících lišt</w:t>
      </w:r>
      <w:r w:rsidR="00D50481">
        <w:t>,</w:t>
      </w:r>
    </w:p>
    <w:p w14:paraId="2825EAAC" w14:textId="09FDE78C" w:rsidR="00D50481" w:rsidRDefault="00516A97" w:rsidP="00B756AE">
      <w:pPr>
        <w:pStyle w:val="Odstavecseseznamem"/>
        <w:numPr>
          <w:ilvl w:val="0"/>
          <w:numId w:val="43"/>
        </w:numPr>
        <w:spacing w:after="120"/>
        <w:ind w:left="709"/>
        <w:jc w:val="both"/>
      </w:pPr>
      <w:r>
        <w:t xml:space="preserve">dodávku a montáž nových vertikálních interiérových </w:t>
      </w:r>
      <w:r w:rsidR="00525FFF">
        <w:t>žaluzií – látkové</w:t>
      </w:r>
      <w:r>
        <w:t xml:space="preserve"> lamely a </w:t>
      </w:r>
      <w:r w:rsidR="00525FFF">
        <w:t xml:space="preserve">nových </w:t>
      </w:r>
      <w:r>
        <w:t>horizontálních interiérových žaluzií – hliníkové lamely</w:t>
      </w:r>
      <w:r w:rsidR="00525FFF">
        <w:t>,</w:t>
      </w:r>
      <w:r>
        <w:t xml:space="preserve"> v barvách dle stávajícího odstínu (popřípadě</w:t>
      </w:r>
      <w:r w:rsidR="00525FFF">
        <w:t xml:space="preserve"> dle předloženého vzorníku)</w:t>
      </w:r>
      <w:r w:rsidR="00D50481">
        <w:t>,</w:t>
      </w:r>
    </w:p>
    <w:p w14:paraId="5AAB8EC8" w14:textId="5B6595A0" w:rsidR="00D50481" w:rsidRDefault="00525FFF" w:rsidP="00B756AE">
      <w:pPr>
        <w:pStyle w:val="Odstavecseseznamem"/>
        <w:numPr>
          <w:ilvl w:val="0"/>
          <w:numId w:val="43"/>
        </w:numPr>
        <w:spacing w:after="120"/>
        <w:ind w:left="709"/>
        <w:jc w:val="both"/>
      </w:pPr>
      <w:r>
        <w:t>kompletní stavební práce s výměnou žaluzií související (vrtání, sádrování, začištění …).</w:t>
      </w:r>
    </w:p>
    <w:p w14:paraId="4F9B3BB5" w14:textId="77777777" w:rsidR="00583195" w:rsidRDefault="00583195" w:rsidP="0029780C">
      <w:pPr>
        <w:pStyle w:val="Odstavecseseznamem"/>
        <w:numPr>
          <w:ilvl w:val="0"/>
          <w:numId w:val="38"/>
        </w:numPr>
        <w:spacing w:after="120"/>
        <w:jc w:val="both"/>
      </w:pPr>
      <w:r>
        <w:lastRenderedPageBreak/>
        <w:t>Další specifikace zajišťující zhotovitel:</w:t>
      </w:r>
    </w:p>
    <w:p w14:paraId="7B58C91C" w14:textId="3317743E" w:rsidR="00F9239E" w:rsidRDefault="00FA4EAE" w:rsidP="00AD286C">
      <w:pPr>
        <w:pStyle w:val="Odstavecseseznamem"/>
        <w:numPr>
          <w:ilvl w:val="0"/>
          <w:numId w:val="44"/>
        </w:numPr>
        <w:spacing w:after="120"/>
        <w:ind w:left="709"/>
        <w:jc w:val="both"/>
      </w:pPr>
      <w:r w:rsidRPr="008F0377">
        <w:t xml:space="preserve">odvoz odpadu včetně jeho ekologické likvidace: jedná se o provedení ekologické likvidace </w:t>
      </w:r>
      <w:r w:rsidR="00525FFF">
        <w:t>demontovaného materiálu, včetně odpadu vzniklého při výměně</w:t>
      </w:r>
      <w:r w:rsidRPr="008F0377">
        <w:t>,</w:t>
      </w:r>
    </w:p>
    <w:p w14:paraId="7AAFF86C" w14:textId="32685A6E" w:rsidR="00FD5F4E" w:rsidRPr="008F0377" w:rsidRDefault="00525FFF" w:rsidP="00AD286C">
      <w:pPr>
        <w:pStyle w:val="Odstavecseseznamem"/>
        <w:numPr>
          <w:ilvl w:val="0"/>
          <w:numId w:val="44"/>
        </w:numPr>
        <w:spacing w:after="120"/>
        <w:ind w:left="709"/>
        <w:jc w:val="both"/>
      </w:pPr>
      <w:r>
        <w:t>úklid – veškerý, související s demontáží a montáží (vrtání s odsáváním</w:t>
      </w:r>
      <w:r w:rsidR="00FD5F4E">
        <w:t>,</w:t>
      </w:r>
      <w:r>
        <w:t xml:space="preserve"> nebo se zakrytím),</w:t>
      </w:r>
    </w:p>
    <w:p w14:paraId="182822C6" w14:textId="2ADA02F9" w:rsidR="00F9239E" w:rsidRDefault="008F0377" w:rsidP="00AD286C">
      <w:pPr>
        <w:pStyle w:val="Odstavecseseznamem"/>
        <w:numPr>
          <w:ilvl w:val="0"/>
          <w:numId w:val="44"/>
        </w:numPr>
        <w:spacing w:after="120"/>
        <w:ind w:left="709"/>
        <w:jc w:val="both"/>
      </w:pPr>
      <w:r w:rsidRPr="008F0377">
        <w:t>doprava – veškeré náklady na dopravu</w:t>
      </w:r>
      <w:r w:rsidR="00F9239E" w:rsidRPr="008F0377">
        <w:t>,</w:t>
      </w:r>
    </w:p>
    <w:p w14:paraId="39462751" w14:textId="5B01DFBF" w:rsidR="00F9239E" w:rsidRPr="008F0377" w:rsidRDefault="00F9239E" w:rsidP="00AD286C">
      <w:pPr>
        <w:pStyle w:val="Odstavecseseznamem"/>
        <w:numPr>
          <w:ilvl w:val="0"/>
          <w:numId w:val="44"/>
        </w:numPr>
        <w:spacing w:after="120"/>
        <w:ind w:left="709"/>
        <w:jc w:val="both"/>
      </w:pPr>
      <w:r w:rsidRPr="008F0377">
        <w:t xml:space="preserve">případné další přidružené a nezbytné práce výše </w:t>
      </w:r>
      <w:r w:rsidR="00525FFF" w:rsidRPr="00D6275F">
        <w:t>ne</w:t>
      </w:r>
      <w:r w:rsidRPr="008F0377">
        <w:t xml:space="preserve">uvedené, které zaručí řádné provedení díla, včetně záruky minimálně v trvání </w:t>
      </w:r>
      <w:r w:rsidR="00525FFF">
        <w:t>36</w:t>
      </w:r>
      <w:r w:rsidRPr="008F0377">
        <w:t xml:space="preserve"> měsíců</w:t>
      </w:r>
      <w:r w:rsidR="008F32FA">
        <w:t>.</w:t>
      </w:r>
    </w:p>
    <w:p w14:paraId="54DCEEBB" w14:textId="77777777" w:rsidR="002F15C3" w:rsidRDefault="002F15C3"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097F73D6"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525FFF">
        <w:t>duben</w:t>
      </w:r>
      <w:r w:rsidR="00FD5F4E">
        <w:t>-</w:t>
      </w:r>
      <w:r w:rsidR="00525FFF">
        <w:t>červenec</w:t>
      </w:r>
      <w:r w:rsidR="000449DB" w:rsidRPr="00EF7D3D">
        <w:t xml:space="preserve"> </w:t>
      </w:r>
      <w:r w:rsidR="00393EAC" w:rsidRPr="00EF7D3D">
        <w:t>20</w:t>
      </w:r>
      <w:r w:rsidR="003817F9" w:rsidRPr="00EF7D3D">
        <w:t>2</w:t>
      </w:r>
      <w:r w:rsidR="00FD5F4E">
        <w:t>3</w:t>
      </w:r>
      <w:r w:rsidR="008B6A9E" w:rsidRPr="00EF7D3D">
        <w:t xml:space="preserve"> – maximálně do</w:t>
      </w:r>
      <w:r w:rsidR="00871885" w:rsidRPr="00EF7D3D">
        <w:t> </w:t>
      </w:r>
      <w:r w:rsidR="00BE2A1A">
        <w:t>3</w:t>
      </w:r>
      <w:r w:rsidR="00525FFF">
        <w:t>1</w:t>
      </w:r>
      <w:r w:rsidR="008B6A9E" w:rsidRPr="00EF7D3D">
        <w:t>.</w:t>
      </w:r>
      <w:r w:rsidR="00871885" w:rsidRPr="00EF7D3D">
        <w:t> </w:t>
      </w:r>
      <w:r w:rsidR="00525FFF">
        <w:t>7</w:t>
      </w:r>
      <w:r w:rsidR="008B6A9E" w:rsidRPr="00EF7D3D">
        <w:t>.</w:t>
      </w:r>
      <w:r w:rsidR="00871885" w:rsidRPr="00EF7D3D">
        <w:t> </w:t>
      </w:r>
      <w:r w:rsidR="008B6A9E" w:rsidRPr="00EF7D3D">
        <w:t>20</w:t>
      </w:r>
      <w:r w:rsidR="003817F9" w:rsidRPr="00EF7D3D">
        <w:t>2</w:t>
      </w:r>
      <w:r w:rsidR="00FD5F4E">
        <w:t>3</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do</w:t>
      </w:r>
      <w:r w:rsidR="0072206B" w:rsidRPr="0031729D">
        <w:t xml:space="preserve"> </w:t>
      </w:r>
      <w:r w:rsidR="0031729D" w:rsidRPr="00872671">
        <w:t>10</w:t>
      </w:r>
      <w:r w:rsidR="0072206B" w:rsidRPr="0031729D">
        <w:t xml:space="preserve"> </w:t>
      </w:r>
      <w:r w:rsidR="0072206B">
        <w:t xml:space="preserve">pracovních dnů od podpisu </w:t>
      </w:r>
      <w:r w:rsidR="005E5194">
        <w:t xml:space="preserve">této </w:t>
      </w:r>
      <w:r w:rsidR="0072206B">
        <w:t xml:space="preserve">smlouvy </w:t>
      </w:r>
      <w:r w:rsidR="00525FFF">
        <w:t>Jaroslavem Kuřátkem</w:t>
      </w:r>
      <w:r w:rsidR="0072206B">
        <w:t xml:space="preserve">, vedoucím </w:t>
      </w:r>
      <w:r w:rsidR="0031729D">
        <w:t xml:space="preserve">provozního </w:t>
      </w:r>
      <w:r w:rsidR="00525FFF">
        <w:t>oddělení RP</w:t>
      </w:r>
      <w:r w:rsidR="0031729D">
        <w:t xml:space="preserve"> </w:t>
      </w:r>
      <w:r w:rsidR="007C1126">
        <w:t>Ústí nad Labem</w:t>
      </w:r>
      <w:r w:rsidR="0072206B">
        <w:t>.</w:t>
      </w:r>
      <w:r w:rsidR="0006687D">
        <w:t xml:space="preserve"> </w:t>
      </w:r>
    </w:p>
    <w:p w14:paraId="42A3C8DC" w14:textId="23AEB9B0"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525FFF">
        <w:t>28. října</w:t>
      </w:r>
      <w:r w:rsidR="00D6275F">
        <w:t xml:space="preserve"> 975/23,</w:t>
      </w:r>
      <w:r w:rsidR="00DB07B0">
        <w:t xml:space="preserve"> </w:t>
      </w:r>
      <w:r w:rsidR="00D6275F">
        <w:t>415 01 Teplice</w:t>
      </w:r>
      <w:r w:rsidR="000A05DF">
        <w:t>.</w:t>
      </w:r>
    </w:p>
    <w:p w14:paraId="5BE7BF9B" w14:textId="77777777" w:rsidR="00C24D60" w:rsidRDefault="00C24D60"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472CF02A"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831" w:type="dxa"/>
        <w:tblInd w:w="90" w:type="dxa"/>
        <w:tblCellMar>
          <w:left w:w="70" w:type="dxa"/>
          <w:right w:w="70" w:type="dxa"/>
        </w:tblCellMar>
        <w:tblLook w:val="04A0" w:firstRow="1" w:lastRow="0" w:firstColumn="1" w:lastColumn="0" w:noHBand="0" w:noVBand="1"/>
      </w:tblPr>
      <w:tblGrid>
        <w:gridCol w:w="5145"/>
        <w:gridCol w:w="3686"/>
      </w:tblGrid>
      <w:tr w:rsidR="00FD5F4E" w14:paraId="5C37738A" w14:textId="77777777" w:rsidTr="008067F4">
        <w:trPr>
          <w:trHeight w:val="315"/>
        </w:trPr>
        <w:tc>
          <w:tcPr>
            <w:tcW w:w="5145" w:type="dxa"/>
            <w:tcBorders>
              <w:top w:val="single" w:sz="12" w:space="0" w:color="auto"/>
              <w:left w:val="single" w:sz="12" w:space="0" w:color="auto"/>
              <w:bottom w:val="single" w:sz="8" w:space="0" w:color="auto"/>
              <w:right w:val="single" w:sz="4" w:space="0" w:color="auto"/>
            </w:tcBorders>
            <w:shd w:val="clear" w:color="auto" w:fill="auto"/>
            <w:vAlign w:val="bottom"/>
            <w:hideMark/>
          </w:tcPr>
          <w:p w14:paraId="1D646ECC" w14:textId="77777777" w:rsidR="00FD5F4E" w:rsidRDefault="00FD5F4E" w:rsidP="008704FD">
            <w:pPr>
              <w:rPr>
                <w:rFonts w:ascii="Calibri" w:hAnsi="Calibri"/>
                <w:color w:val="000000"/>
                <w:sz w:val="22"/>
                <w:szCs w:val="22"/>
              </w:rPr>
            </w:pPr>
            <w:r>
              <w:rPr>
                <w:rFonts w:ascii="Calibri" w:hAnsi="Calibri"/>
                <w:color w:val="000000"/>
                <w:sz w:val="22"/>
                <w:szCs w:val="22"/>
              </w:rPr>
              <w:t>Práce a materiál</w:t>
            </w:r>
          </w:p>
        </w:tc>
        <w:tc>
          <w:tcPr>
            <w:tcW w:w="3686" w:type="dxa"/>
            <w:tcBorders>
              <w:top w:val="single" w:sz="12" w:space="0" w:color="auto"/>
              <w:left w:val="nil"/>
              <w:bottom w:val="single" w:sz="8" w:space="0" w:color="auto"/>
              <w:right w:val="single" w:sz="12" w:space="0" w:color="auto"/>
            </w:tcBorders>
            <w:shd w:val="clear" w:color="auto" w:fill="auto"/>
            <w:noWrap/>
            <w:vAlign w:val="bottom"/>
            <w:hideMark/>
          </w:tcPr>
          <w:p w14:paraId="60F96F80" w14:textId="77777777" w:rsidR="00FD5F4E" w:rsidRDefault="00FD5F4E" w:rsidP="008067F4">
            <w:pPr>
              <w:jc w:val="right"/>
              <w:rPr>
                <w:rFonts w:ascii="Calibri" w:hAnsi="Calibri"/>
                <w:color w:val="000000"/>
                <w:sz w:val="22"/>
                <w:szCs w:val="22"/>
              </w:rPr>
            </w:pPr>
            <w:r>
              <w:rPr>
                <w:rFonts w:ascii="Calibri" w:hAnsi="Calibri"/>
                <w:color w:val="000000"/>
                <w:sz w:val="22"/>
                <w:szCs w:val="22"/>
              </w:rPr>
              <w:t>celkem v Kč</w:t>
            </w:r>
          </w:p>
        </w:tc>
      </w:tr>
      <w:tr w:rsidR="00FD5F4E" w:rsidRPr="003C1E15" w14:paraId="3AD315A2" w14:textId="77777777" w:rsidTr="008067F4">
        <w:trPr>
          <w:trHeight w:val="296"/>
        </w:trPr>
        <w:tc>
          <w:tcPr>
            <w:tcW w:w="5145" w:type="dxa"/>
            <w:tcBorders>
              <w:top w:val="nil"/>
              <w:left w:val="single" w:sz="12" w:space="0" w:color="auto"/>
              <w:bottom w:val="single" w:sz="4" w:space="0" w:color="auto"/>
              <w:right w:val="single" w:sz="4" w:space="0" w:color="auto"/>
            </w:tcBorders>
            <w:shd w:val="clear" w:color="auto" w:fill="auto"/>
            <w:vAlign w:val="bottom"/>
            <w:hideMark/>
          </w:tcPr>
          <w:p w14:paraId="56586081" w14:textId="0094A8AA" w:rsidR="00FD5F4E" w:rsidRPr="003E1989" w:rsidRDefault="001F40B5" w:rsidP="008704FD">
            <w:pPr>
              <w:rPr>
                <w:rFonts w:ascii="Calibri" w:hAnsi="Calibri"/>
                <w:sz w:val="22"/>
                <w:szCs w:val="22"/>
              </w:rPr>
            </w:pPr>
            <w:r w:rsidRPr="003E1989">
              <w:rPr>
                <w:rFonts w:ascii="Calibri" w:hAnsi="Calibri"/>
                <w:sz w:val="22"/>
                <w:szCs w:val="22"/>
              </w:rPr>
              <w:t>Výměna stínící techniky</w:t>
            </w:r>
            <w:r w:rsidR="00FD5F4E" w:rsidRPr="003E1989">
              <w:rPr>
                <w:rFonts w:ascii="Calibri" w:hAnsi="Calibri"/>
                <w:sz w:val="22"/>
                <w:szCs w:val="22"/>
              </w:rPr>
              <w:t xml:space="preserve"> dle Čl. </w:t>
            </w:r>
            <w:r w:rsidR="008C34D2" w:rsidRPr="003E1989">
              <w:rPr>
                <w:rFonts w:ascii="Calibri" w:hAnsi="Calibri"/>
                <w:sz w:val="22"/>
                <w:szCs w:val="22"/>
              </w:rPr>
              <w:t>III.</w:t>
            </w:r>
          </w:p>
        </w:tc>
        <w:tc>
          <w:tcPr>
            <w:tcW w:w="3686" w:type="dxa"/>
            <w:tcBorders>
              <w:top w:val="nil"/>
              <w:left w:val="nil"/>
              <w:bottom w:val="single" w:sz="4" w:space="0" w:color="auto"/>
              <w:right w:val="single" w:sz="12" w:space="0" w:color="auto"/>
            </w:tcBorders>
            <w:shd w:val="clear" w:color="auto" w:fill="auto"/>
            <w:noWrap/>
            <w:vAlign w:val="bottom"/>
            <w:hideMark/>
          </w:tcPr>
          <w:p w14:paraId="68D7D353" w14:textId="55EF0A98" w:rsidR="00FD5F4E" w:rsidRPr="003E1989" w:rsidRDefault="003E1989" w:rsidP="008704FD">
            <w:pPr>
              <w:jc w:val="right"/>
              <w:rPr>
                <w:rFonts w:ascii="Calibri" w:hAnsi="Calibri"/>
                <w:b/>
                <w:sz w:val="22"/>
                <w:szCs w:val="22"/>
              </w:rPr>
            </w:pPr>
            <w:r w:rsidRPr="003E1989">
              <w:rPr>
                <w:rFonts w:ascii="Calibri" w:hAnsi="Calibri"/>
                <w:b/>
                <w:sz w:val="22"/>
                <w:szCs w:val="22"/>
              </w:rPr>
              <w:t>105 143,00</w:t>
            </w:r>
          </w:p>
        </w:tc>
      </w:tr>
      <w:tr w:rsidR="00FD5F4E" w:rsidRPr="003C1E15" w14:paraId="04D3FC95" w14:textId="77777777" w:rsidTr="008067F4">
        <w:trPr>
          <w:trHeight w:val="300"/>
        </w:trPr>
        <w:tc>
          <w:tcPr>
            <w:tcW w:w="5145" w:type="dxa"/>
            <w:tcBorders>
              <w:top w:val="nil"/>
              <w:left w:val="single" w:sz="12" w:space="0" w:color="auto"/>
              <w:bottom w:val="single" w:sz="4" w:space="0" w:color="auto"/>
              <w:right w:val="single" w:sz="4" w:space="0" w:color="auto"/>
            </w:tcBorders>
            <w:shd w:val="clear" w:color="auto" w:fill="FFFFFF" w:themeFill="background1"/>
            <w:vAlign w:val="bottom"/>
            <w:hideMark/>
          </w:tcPr>
          <w:p w14:paraId="4EF1B2B4" w14:textId="77777777" w:rsidR="00FD5F4E" w:rsidRPr="003E1989" w:rsidRDefault="00FD5F4E" w:rsidP="008704FD">
            <w:pPr>
              <w:rPr>
                <w:rFonts w:ascii="Calibri" w:hAnsi="Calibri"/>
                <w:b/>
                <w:bCs/>
                <w:sz w:val="22"/>
                <w:szCs w:val="22"/>
              </w:rPr>
            </w:pPr>
            <w:r w:rsidRPr="003E1989">
              <w:rPr>
                <w:rFonts w:ascii="Calibri" w:hAnsi="Calibri"/>
                <w:b/>
                <w:bCs/>
                <w:sz w:val="22"/>
                <w:szCs w:val="22"/>
              </w:rPr>
              <w:t xml:space="preserve">21 % DPH </w:t>
            </w:r>
          </w:p>
        </w:tc>
        <w:tc>
          <w:tcPr>
            <w:tcW w:w="3686" w:type="dxa"/>
            <w:tcBorders>
              <w:top w:val="nil"/>
              <w:left w:val="nil"/>
              <w:bottom w:val="single" w:sz="4" w:space="0" w:color="auto"/>
              <w:right w:val="single" w:sz="12" w:space="0" w:color="auto"/>
            </w:tcBorders>
            <w:shd w:val="clear" w:color="auto" w:fill="FFFFFF" w:themeFill="background1"/>
            <w:noWrap/>
            <w:vAlign w:val="bottom"/>
            <w:hideMark/>
          </w:tcPr>
          <w:p w14:paraId="51996567" w14:textId="23AF5476" w:rsidR="00FD5F4E" w:rsidRPr="003E1989" w:rsidRDefault="003E1989" w:rsidP="008704FD">
            <w:pPr>
              <w:jc w:val="right"/>
              <w:rPr>
                <w:rFonts w:ascii="Calibri" w:hAnsi="Calibri"/>
                <w:b/>
                <w:bCs/>
                <w:sz w:val="22"/>
                <w:szCs w:val="22"/>
              </w:rPr>
            </w:pPr>
            <w:r w:rsidRPr="003E1989">
              <w:rPr>
                <w:rFonts w:ascii="Calibri" w:hAnsi="Calibri"/>
                <w:b/>
                <w:bCs/>
                <w:sz w:val="22"/>
                <w:szCs w:val="22"/>
              </w:rPr>
              <w:t>22 080,03</w:t>
            </w:r>
          </w:p>
        </w:tc>
      </w:tr>
      <w:tr w:rsidR="00FD5F4E" w:rsidRPr="003C1E15" w14:paraId="51EFC75E" w14:textId="77777777" w:rsidTr="008067F4">
        <w:trPr>
          <w:trHeight w:val="315"/>
        </w:trPr>
        <w:tc>
          <w:tcPr>
            <w:tcW w:w="5145" w:type="dxa"/>
            <w:tcBorders>
              <w:top w:val="nil"/>
              <w:left w:val="single" w:sz="12" w:space="0" w:color="auto"/>
              <w:bottom w:val="single" w:sz="12" w:space="0" w:color="auto"/>
              <w:right w:val="single" w:sz="4" w:space="0" w:color="auto"/>
            </w:tcBorders>
            <w:shd w:val="clear" w:color="auto" w:fill="FFFFFF" w:themeFill="background1"/>
            <w:vAlign w:val="bottom"/>
            <w:hideMark/>
          </w:tcPr>
          <w:p w14:paraId="538DA3A3" w14:textId="77777777" w:rsidR="00FD5F4E" w:rsidRPr="003E1989" w:rsidRDefault="00FD5F4E" w:rsidP="008704FD">
            <w:pPr>
              <w:rPr>
                <w:rFonts w:ascii="Calibri" w:hAnsi="Calibri"/>
                <w:b/>
                <w:bCs/>
                <w:sz w:val="22"/>
                <w:szCs w:val="22"/>
              </w:rPr>
            </w:pPr>
            <w:r w:rsidRPr="003E1989">
              <w:rPr>
                <w:rFonts w:ascii="Calibri" w:hAnsi="Calibri"/>
                <w:b/>
                <w:bCs/>
                <w:sz w:val="22"/>
                <w:szCs w:val="22"/>
              </w:rPr>
              <w:t xml:space="preserve">Celkem vč. DPH </w:t>
            </w:r>
          </w:p>
        </w:tc>
        <w:tc>
          <w:tcPr>
            <w:tcW w:w="3686" w:type="dxa"/>
            <w:tcBorders>
              <w:top w:val="nil"/>
              <w:left w:val="nil"/>
              <w:bottom w:val="single" w:sz="12" w:space="0" w:color="auto"/>
              <w:right w:val="single" w:sz="12" w:space="0" w:color="auto"/>
            </w:tcBorders>
            <w:shd w:val="clear" w:color="auto" w:fill="FFFFFF" w:themeFill="background1"/>
            <w:noWrap/>
            <w:vAlign w:val="bottom"/>
            <w:hideMark/>
          </w:tcPr>
          <w:p w14:paraId="20A41614" w14:textId="2B14A832" w:rsidR="00FD5F4E" w:rsidRPr="003E1989" w:rsidRDefault="003E1989" w:rsidP="008704FD">
            <w:pPr>
              <w:jc w:val="right"/>
              <w:rPr>
                <w:rFonts w:ascii="Calibri" w:hAnsi="Calibri"/>
                <w:b/>
                <w:bCs/>
                <w:sz w:val="22"/>
                <w:szCs w:val="22"/>
              </w:rPr>
            </w:pPr>
            <w:r w:rsidRPr="003E1989">
              <w:rPr>
                <w:rFonts w:ascii="Calibri" w:hAnsi="Calibri"/>
                <w:b/>
                <w:bCs/>
                <w:sz w:val="22"/>
                <w:szCs w:val="22"/>
              </w:rPr>
              <w:t>127 223,03</w:t>
            </w:r>
          </w:p>
        </w:tc>
      </w:tr>
    </w:tbl>
    <w:p w14:paraId="199675C3" w14:textId="4679B2D3" w:rsidR="0072206B" w:rsidRPr="009729B1" w:rsidRDefault="0072206B" w:rsidP="0097555E">
      <w:pPr>
        <w:jc w:val="both"/>
        <w:rPr>
          <w:rFonts w:ascii="Calibri" w:hAnsi="Calibri" w:cs="Calibri"/>
          <w:color w:val="000000"/>
          <w:sz w:val="22"/>
          <w:szCs w:val="22"/>
        </w:rPr>
      </w:pPr>
    </w:p>
    <w:p w14:paraId="2CE67FAC" w14:textId="0821D6E1" w:rsidR="00A601C4" w:rsidRDefault="00A601C4" w:rsidP="00A601C4">
      <w:pPr>
        <w:numPr>
          <w:ilvl w:val="0"/>
          <w:numId w:val="19"/>
        </w:numPr>
        <w:tabs>
          <w:tab w:val="clear" w:pos="360"/>
        </w:tabs>
        <w:spacing w:after="120"/>
        <w:ind w:left="284" w:hanging="284"/>
        <w:jc w:val="both"/>
      </w:pPr>
      <w:r>
        <w:t xml:space="preserve">Cena díla se mezi smluvními stranami sjednává dle odst. 1 tohoto článku na částku </w:t>
      </w:r>
      <w:r w:rsidR="00A92E32">
        <w:t xml:space="preserve">               </w:t>
      </w:r>
      <w:r w:rsidR="003E1989" w:rsidRPr="003E1989">
        <w:t>127 223,03</w:t>
      </w:r>
      <w:r w:rsidR="00461B55" w:rsidRPr="003E1989">
        <w:t xml:space="preserve"> </w:t>
      </w:r>
      <w:r w:rsidRPr="003E1989">
        <w:t>Kč</w:t>
      </w:r>
      <w:r w:rsidR="00353B1E" w:rsidRPr="003E1989">
        <w:t xml:space="preserve"> (slovy: </w:t>
      </w:r>
      <w:r w:rsidR="00C35978">
        <w:t>s</w:t>
      </w:r>
      <w:r w:rsidR="003E1989" w:rsidRPr="003E1989">
        <w:t>to</w:t>
      </w:r>
      <w:r w:rsidR="008C34D2" w:rsidRPr="003E1989">
        <w:t xml:space="preserve"> </w:t>
      </w:r>
      <w:r w:rsidR="003E1989" w:rsidRPr="003E1989">
        <w:t>dva</w:t>
      </w:r>
      <w:r w:rsidR="008C34D2" w:rsidRPr="003E1989">
        <w:t xml:space="preserve">cet </w:t>
      </w:r>
      <w:r w:rsidR="003E1989" w:rsidRPr="003E1989">
        <w:t>sedm</w:t>
      </w:r>
      <w:r w:rsidR="008C34D2" w:rsidRPr="003E1989">
        <w:t xml:space="preserve"> tisíc </w:t>
      </w:r>
      <w:r w:rsidR="003E1989" w:rsidRPr="003E1989">
        <w:t>dvě stě dvacet tři</w:t>
      </w:r>
      <w:r w:rsidR="00176DED" w:rsidRPr="003E1989">
        <w:t xml:space="preserve"> korun</w:t>
      </w:r>
      <w:r w:rsidR="003E1989" w:rsidRPr="003E1989">
        <w:t>y</w:t>
      </w:r>
      <w:r w:rsidR="00176DED" w:rsidRPr="003E1989">
        <w:t xml:space="preserve"> </w:t>
      </w:r>
      <w:r w:rsidR="00990844" w:rsidRPr="003E1989">
        <w:t>česk</w:t>
      </w:r>
      <w:r w:rsidR="003E1989" w:rsidRPr="003E1989">
        <w:t>é</w:t>
      </w:r>
      <w:r w:rsidR="00C77759" w:rsidRPr="003E1989">
        <w:t xml:space="preserve"> a </w:t>
      </w:r>
      <w:r w:rsidR="003E1989" w:rsidRPr="003E1989">
        <w:t>tři</w:t>
      </w:r>
      <w:r w:rsidR="00C77759" w:rsidRPr="003E1989">
        <w:t xml:space="preserve"> haléř</w:t>
      </w:r>
      <w:r w:rsidR="003E1989" w:rsidRPr="003E1989">
        <w:t>e</w:t>
      </w:r>
      <w:r w:rsidR="00551EB5" w:rsidRPr="003E1989">
        <w:t>) včetně</w:t>
      </w:r>
      <w:r w:rsidRPr="003E1989">
        <w:t xml:space="preserve"> DPH a byla určena na základě veřejné zakázky malého rozsahu ID</w:t>
      </w:r>
      <w:r w:rsidR="00652785" w:rsidRPr="003E1989">
        <w:t> </w:t>
      </w:r>
      <w:r w:rsidR="003817F9" w:rsidRPr="003E1989">
        <w:t>2</w:t>
      </w:r>
      <w:r w:rsidR="00FF172E" w:rsidRPr="003E1989">
        <w:t>3</w:t>
      </w:r>
      <w:r w:rsidRPr="003E1989">
        <w:t>00</w:t>
      </w:r>
      <w:r w:rsidR="00FF172E" w:rsidRPr="003E1989">
        <w:t>04</w:t>
      </w:r>
      <w:r w:rsidR="00D6275F" w:rsidRPr="003E1989">
        <w:t>4</w:t>
      </w:r>
      <w:r w:rsidRPr="003E1989">
        <w:t xml:space="preserve"> </w:t>
      </w:r>
      <w:r>
        <w:t>s názvem „</w:t>
      </w:r>
      <w:r w:rsidR="00D6275F">
        <w:t>Výměna stínící techniky</w:t>
      </w:r>
      <w:r w:rsidR="00037D47">
        <w:t xml:space="preserve"> </w:t>
      </w:r>
      <w:r w:rsidR="000A05DF">
        <w:t xml:space="preserve">KLIPR </w:t>
      </w:r>
      <w:r w:rsidR="00D6275F">
        <w:t>Teplice</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7777777"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 xml:space="preserve">Mírové náměstí </w:t>
      </w:r>
      <w:proofErr w:type="gramStart"/>
      <w:r w:rsidR="006350EE">
        <w:t>35C</w:t>
      </w:r>
      <w:proofErr w:type="gramEnd"/>
      <w:r w:rsidR="006350EE">
        <w:t xml:space="preserve">, 400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1CA70537" w:rsidR="00E7291D" w:rsidRPr="00E7291D" w:rsidRDefault="00E7291D" w:rsidP="00E7259A">
      <w:pPr>
        <w:numPr>
          <w:ilvl w:val="0"/>
          <w:numId w:val="19"/>
        </w:numPr>
        <w:tabs>
          <w:tab w:val="clear" w:pos="360"/>
        </w:tabs>
        <w:spacing w:after="120"/>
        <w:ind w:left="284" w:hanging="284"/>
        <w:jc w:val="both"/>
      </w:pPr>
      <w:r>
        <w:lastRenderedPageBreak/>
        <w:t>Zhotovitel je povinen uvádě</w:t>
      </w:r>
      <w:r w:rsidR="00AD67FA">
        <w:t>t čís</w:t>
      </w:r>
      <w:r w:rsidR="00FF273B">
        <w:t>lo této s</w:t>
      </w:r>
      <w:r w:rsidR="00AD67FA">
        <w:t xml:space="preserve">mlouvy o dílo č. </w:t>
      </w:r>
      <w:r w:rsidR="00F23F88" w:rsidRPr="00A92E32">
        <w:t>00</w:t>
      </w:r>
      <w:r w:rsidR="00516A97">
        <w:t>3</w:t>
      </w:r>
      <w:r w:rsidR="00421B17" w:rsidRPr="00A92E32">
        <w:t>/20</w:t>
      </w:r>
      <w:r w:rsidR="003817F9" w:rsidRPr="00A92E32">
        <w:t>2</w:t>
      </w:r>
      <w:r w:rsidR="00B21DB2">
        <w:t>3</w:t>
      </w:r>
      <w:r w:rsidR="00421B17" w:rsidRPr="00A92E32">
        <w:t>/PROVOZ</w:t>
      </w:r>
      <w:r w:rsidR="00421B17" w:rsidRPr="00A92E32">
        <w:rPr>
          <w:bCs/>
        </w:rPr>
        <w:t>/ID</w:t>
      </w:r>
      <w:r w:rsidR="003817F9" w:rsidRPr="00A92E32">
        <w:rPr>
          <w:bCs/>
        </w:rPr>
        <w:t>2</w:t>
      </w:r>
      <w:r w:rsidR="00B21DB2">
        <w:rPr>
          <w:bCs/>
        </w:rPr>
        <w:t>3</w:t>
      </w:r>
      <w:r w:rsidR="00D3067A" w:rsidRPr="00A92E32">
        <w:rPr>
          <w:bCs/>
        </w:rPr>
        <w:t>00</w:t>
      </w:r>
      <w:r w:rsidR="00B21DB2">
        <w:rPr>
          <w:bCs/>
        </w:rPr>
        <w:t>04</w:t>
      </w:r>
      <w:r w:rsidR="00516A97">
        <w:rPr>
          <w:bCs/>
        </w:rPr>
        <w:t>4</w:t>
      </w:r>
      <w:r w:rsidR="00467633" w:rsidRPr="00A92E32">
        <w:rPr>
          <w:bCs/>
        </w:rPr>
        <w:t xml:space="preserve"> </w:t>
      </w:r>
      <w:r>
        <w:t>na</w:t>
      </w:r>
      <w:r w:rsidR="002F15C3">
        <w:t> </w:t>
      </w:r>
      <w:r>
        <w:t>faktuře i v dalších písemnostech a kores</w:t>
      </w:r>
      <w:r w:rsidR="00FF273B">
        <w:t>pondenci, vztahující se k této s</w:t>
      </w:r>
      <w:r>
        <w:t>mlouvě.</w:t>
      </w:r>
    </w:p>
    <w:p w14:paraId="568DFCAE" w14:textId="790CABD9"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20238351"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576EDC1A" w14:textId="77777777" w:rsidR="003D1913" w:rsidRPr="00EE65FE" w:rsidRDefault="003D1913"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528392F1"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D6275F">
        <w:t>36</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411A966F" w:rsidR="008D0BE1" w:rsidRPr="005C482C" w:rsidRDefault="008D0BE1" w:rsidP="008D0BE1">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w:t>
      </w:r>
      <w:r w:rsidR="00C47588">
        <w:t> </w:t>
      </w:r>
      <w:r w:rsidRPr="005C482C">
        <w:t>případě</w:t>
      </w:r>
      <w:r w:rsidR="00C47588">
        <w:t>,</w:t>
      </w:r>
      <w:r w:rsidRPr="005C482C">
        <w:t xml:space="preserve">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197EF7B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xml:space="preserve"> 309/2006 Sb., o zajištění dalších podmínek bezpečnosti a ochrany zdraví při práci, ve znění pozdějších předpisů. </w:t>
      </w:r>
      <w:r w:rsidRPr="00916A2C">
        <w:t xml:space="preserve">Při přejímce zhotovitel </w:t>
      </w:r>
      <w:r w:rsidRPr="00872671">
        <w:t>předá doklad o atestu výrobku (certifikát, prohlášení o shodě nebo atest</w:t>
      </w:r>
      <w:r w:rsidRPr="00916A2C">
        <w:t>).</w:t>
      </w:r>
      <w:r w:rsidRPr="0031729D">
        <w:t xml:space="preserve"> </w:t>
      </w:r>
      <w:r>
        <w:t>Zhotovitel se</w:t>
      </w:r>
      <w:r w:rsidR="00C47588">
        <w:t> </w:t>
      </w:r>
      <w:r>
        <w:t xml:space="preserve">zavazuje zaslat do </w:t>
      </w:r>
      <w:r w:rsidR="0031729D" w:rsidRPr="00872671">
        <w:t>10</w:t>
      </w:r>
      <w:r>
        <w:t xml:space="preserve"> pracovních dnů od podpisu této smlouvy na e-mailovou </w:t>
      </w:r>
      <w:r w:rsidRPr="00A70970">
        <w:t>adresu</w:t>
      </w:r>
      <w:r w:rsidR="00D3067A">
        <w:t>:</w:t>
      </w:r>
      <w:r w:rsidR="002F15C3">
        <w:t xml:space="preserve"> </w:t>
      </w:r>
      <w:hyperlink r:id="rId12" w:history="1">
        <w:r w:rsidR="00B3026F">
          <w:rPr>
            <w:rStyle w:val="Hypertextovodkaz"/>
          </w:rPr>
          <w:t>XXXXXXXXXXXXXX</w:t>
        </w:r>
      </w:hyperlink>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7FDDB25C"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00C47588">
        <w:t xml:space="preserve"> </w:t>
      </w:r>
      <w:r w:rsidRPr="00767825">
        <w:t>č</w:t>
      </w:r>
      <w:r>
        <w:t>.</w:t>
      </w:r>
      <w:r w:rsidR="00C47588">
        <w:t>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2E969BF1"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r w:rsidR="0031729D">
        <w:t xml:space="preserve"> </w:t>
      </w:r>
    </w:p>
    <w:p w14:paraId="46C10175" w14:textId="688C7277" w:rsidR="009B46D5" w:rsidRPr="00A45B6B" w:rsidRDefault="009B46D5" w:rsidP="00BB1EB4">
      <w:pPr>
        <w:pStyle w:val="Normlnweb"/>
        <w:numPr>
          <w:ilvl w:val="0"/>
          <w:numId w:val="23"/>
        </w:numPr>
        <w:tabs>
          <w:tab w:val="clear" w:pos="766"/>
        </w:tabs>
        <w:spacing w:before="0" w:beforeAutospacing="0" w:after="0" w:afterAutospacing="0"/>
        <w:ind w:left="0" w:firstLine="0"/>
      </w:pPr>
      <w:r w:rsidRPr="009E7AD6">
        <w:t xml:space="preserve">Řízení bezpečnostních rizik a ochrana aktiv </w:t>
      </w:r>
      <w:r w:rsidR="009B6582" w:rsidRPr="009E7AD6">
        <w:t>o</w:t>
      </w:r>
      <w:r w:rsidRPr="009E7AD6">
        <w:t>bjednatele</w:t>
      </w:r>
      <w:r w:rsidR="009B6582" w:rsidRPr="009E7AD6">
        <w:t>:</w:t>
      </w:r>
    </w:p>
    <w:p w14:paraId="7561CDBA" w14:textId="09891047" w:rsidR="009B46D5" w:rsidRDefault="009B6582" w:rsidP="009E7AD6">
      <w:pPr>
        <w:pStyle w:val="Odstavecseseznamem"/>
        <w:widowControl w:val="0"/>
        <w:numPr>
          <w:ilvl w:val="1"/>
          <w:numId w:val="23"/>
        </w:numPr>
        <w:tabs>
          <w:tab w:val="clear" w:pos="1440"/>
        </w:tabs>
        <w:autoSpaceDE w:val="0"/>
        <w:autoSpaceDN w:val="0"/>
        <w:adjustRightInd w:val="0"/>
        <w:spacing w:after="120"/>
        <w:ind w:left="709"/>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w:t>
      </w:r>
      <w:r w:rsidR="00337EE3">
        <w:rPr>
          <w:color w:val="000000"/>
        </w:rPr>
        <w:t> </w:t>
      </w:r>
      <w:r w:rsidR="009B46D5">
        <w:rPr>
          <w:color w:val="000000"/>
        </w:rPr>
        <w:t>souvislosti s úmyslnými nebo neúmyslnými vnitřními i vnějšími hrozbami (přírodní katastrofy, požár, terorismus, krádeže, technologické havárie atd.)</w:t>
      </w:r>
      <w:r>
        <w:rPr>
          <w:color w:val="000000"/>
        </w:rPr>
        <w:t>,</w:t>
      </w:r>
      <w:r w:rsidR="006A5BC7">
        <w:rPr>
          <w:color w:val="000000"/>
        </w:rPr>
        <w:br/>
      </w:r>
    </w:p>
    <w:p w14:paraId="441E4BCF" w14:textId="193231B9" w:rsidR="00393EAC" w:rsidRPr="00577C94" w:rsidRDefault="009B6582" w:rsidP="009E7AD6">
      <w:pPr>
        <w:pStyle w:val="Odstavecseseznamem"/>
        <w:widowControl w:val="0"/>
        <w:numPr>
          <w:ilvl w:val="1"/>
          <w:numId w:val="23"/>
        </w:numPr>
        <w:tabs>
          <w:tab w:val="clear" w:pos="1440"/>
        </w:tabs>
        <w:autoSpaceDE w:val="0"/>
        <w:autoSpaceDN w:val="0"/>
        <w:adjustRightInd w:val="0"/>
        <w:spacing w:before="240"/>
        <w:ind w:left="709"/>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w:t>
      </w:r>
      <w:r w:rsidR="00737796">
        <w:t>I</w:t>
      </w:r>
      <w:r w:rsidR="009B46D5">
        <w:t>.</w:t>
      </w:r>
      <w:r w:rsidR="00F1467C">
        <w:t>,</w:t>
      </w:r>
      <w:r w:rsidR="009B46D5">
        <w:t xml:space="preserve"> odst. 4. této smlouvy. V případě vzniku bezpečnostního incidentu či podezření na něj se </w:t>
      </w:r>
      <w:r w:rsidR="00A50550">
        <w:t>z</w:t>
      </w:r>
      <w:r w:rsidR="009B46D5">
        <w:t>hotovitel zavazuje, že</w:t>
      </w:r>
      <w:r w:rsidR="00652785">
        <w:t> </w:t>
      </w:r>
      <w:r w:rsidR="009B46D5">
        <w:t>o</w:t>
      </w:r>
      <w:r w:rsidR="0070733B">
        <w:t> </w:t>
      </w:r>
      <w:r w:rsidR="009B46D5">
        <w:t>těchto skutečnostech bude zachovávat mlčenlivost, povinnost zachovávat mlčenlivost se</w:t>
      </w:r>
      <w:r w:rsidR="00337EE3">
        <w:t> </w:t>
      </w:r>
      <w:r w:rsidR="009B46D5">
        <w:t xml:space="preserve">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54175B90" w14:textId="62172473" w:rsidR="00447A2D" w:rsidRDefault="00447A2D" w:rsidP="00E7259A">
      <w:pPr>
        <w:pStyle w:val="Podnadpis"/>
      </w:pPr>
    </w:p>
    <w:p w14:paraId="2CDE2D71" w14:textId="77777777" w:rsidR="001F40B5" w:rsidRDefault="001F40B5" w:rsidP="00E7259A">
      <w:pPr>
        <w:pStyle w:val="Podnadpis"/>
      </w:pPr>
    </w:p>
    <w:p w14:paraId="0A7987EB" w14:textId="2096CBDB"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628208F0" w:rsidR="002948A3" w:rsidRDefault="002948A3" w:rsidP="00C6761B">
      <w:pPr>
        <w:jc w:val="center"/>
        <w:outlineLvl w:val="0"/>
        <w:rPr>
          <w:b/>
        </w:rPr>
      </w:pPr>
    </w:p>
    <w:p w14:paraId="319DC491" w14:textId="4DFC1264" w:rsidR="001F40B5" w:rsidRDefault="001F40B5" w:rsidP="00C6761B">
      <w:pPr>
        <w:jc w:val="center"/>
        <w:outlineLvl w:val="0"/>
        <w:rPr>
          <w:b/>
        </w:rPr>
      </w:pPr>
    </w:p>
    <w:p w14:paraId="5A5A5A65" w14:textId="574ACD40" w:rsidR="003E1989" w:rsidRDefault="003E1989" w:rsidP="00C6761B">
      <w:pPr>
        <w:jc w:val="center"/>
        <w:outlineLvl w:val="0"/>
        <w:rPr>
          <w:b/>
        </w:rPr>
      </w:pPr>
    </w:p>
    <w:p w14:paraId="6BB0F40D" w14:textId="77777777" w:rsidR="003E1989" w:rsidRDefault="003E1989" w:rsidP="00C6761B">
      <w:pPr>
        <w:jc w:val="center"/>
        <w:outlineLvl w:val="0"/>
        <w:rPr>
          <w:b/>
        </w:rPr>
      </w:pPr>
    </w:p>
    <w:p w14:paraId="41D9B188" w14:textId="77777777" w:rsidR="001F40B5" w:rsidRDefault="001F40B5" w:rsidP="00C6761B">
      <w:pPr>
        <w:jc w:val="center"/>
        <w:outlineLvl w:val="0"/>
        <w:rPr>
          <w:b/>
        </w:rPr>
      </w:pP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lastRenderedPageBreak/>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w:t>
      </w:r>
      <w:r w:rsidRPr="00A92E32">
        <w:rPr>
          <w:szCs w:val="24"/>
        </w:rPr>
        <w:t xml:space="preserve">100,00 </w:t>
      </w:r>
      <w:r w:rsidRPr="00214B7B">
        <w:rPr>
          <w:szCs w:val="24"/>
        </w:rPr>
        <w:t xml:space="preserve">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77777777" w:rsidR="00C41D35" w:rsidRDefault="00C41D35" w:rsidP="00C41D35">
      <w:pPr>
        <w:pStyle w:val="Stylpravidel"/>
        <w:spacing w:before="0" w:line="240" w:lineRule="auto"/>
        <w:ind w:left="284"/>
        <w:rPr>
          <w:szCs w:val="24"/>
        </w:rPr>
      </w:pPr>
    </w:p>
    <w:p w14:paraId="06938569" w14:textId="77777777"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77777777" w:rsidR="00C41D35" w:rsidRPr="000571E1" w:rsidRDefault="00C41D35"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lastRenderedPageBreak/>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7A2D63F0"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sto tisíc korun českých)</w:t>
      </w:r>
      <w:r w:rsidRPr="00C6761B">
        <w:rPr>
          <w:rFonts w:ascii="Times New Roman" w:hAnsi="Times New Roman"/>
        </w:rPr>
        <w:t>. Ujednáním o smluvní pokutě ani nezaplacením smluvní pokuty není dotčeno právo objednatele na náhradu škody.</w:t>
      </w:r>
    </w:p>
    <w:p w14:paraId="14A93D79" w14:textId="6C2593CB" w:rsidR="003D1913" w:rsidRDefault="003D1913" w:rsidP="00C24D60">
      <w:pPr>
        <w:outlineLvl w:val="0"/>
        <w:rPr>
          <w:b/>
        </w:rPr>
      </w:pPr>
    </w:p>
    <w:p w14:paraId="78A3B8DF" w14:textId="3BF8416B" w:rsidR="00C041EA" w:rsidRDefault="00C041EA" w:rsidP="00C24D60">
      <w:pPr>
        <w:outlineLvl w:val="0"/>
        <w:rPr>
          <w:b/>
        </w:rPr>
      </w:pPr>
    </w:p>
    <w:p w14:paraId="17D2E08E" w14:textId="77777777" w:rsidR="00C041EA" w:rsidRPr="0063743F" w:rsidRDefault="00C041EA" w:rsidP="00C041EA">
      <w:pPr>
        <w:jc w:val="center"/>
        <w:outlineLvl w:val="0"/>
        <w:rPr>
          <w:b/>
        </w:rPr>
      </w:pPr>
      <w:r w:rsidRPr="0063743F">
        <w:rPr>
          <w:b/>
        </w:rPr>
        <w:t>Článek XI.</w:t>
      </w:r>
    </w:p>
    <w:p w14:paraId="0FFD68B4" w14:textId="55E176DD" w:rsidR="00C041EA" w:rsidRPr="0063743F" w:rsidRDefault="00C041EA" w:rsidP="00C041EA">
      <w:pPr>
        <w:spacing w:after="120"/>
        <w:jc w:val="center"/>
        <w:rPr>
          <w:b/>
        </w:rPr>
      </w:pPr>
      <w:r w:rsidRPr="0063743F">
        <w:rPr>
          <w:b/>
        </w:rPr>
        <w:t>Pojištění</w:t>
      </w:r>
    </w:p>
    <w:p w14:paraId="5A81C38F" w14:textId="236C2EBE" w:rsidR="00C041EA" w:rsidRPr="0063743F" w:rsidRDefault="00C041EA" w:rsidP="00C041EA">
      <w:pPr>
        <w:numPr>
          <w:ilvl w:val="0"/>
          <w:numId w:val="29"/>
        </w:numPr>
        <w:tabs>
          <w:tab w:val="clear" w:pos="720"/>
        </w:tabs>
        <w:spacing w:after="120"/>
        <w:ind w:left="284" w:hanging="270"/>
        <w:jc w:val="both"/>
      </w:pPr>
      <w:r w:rsidRPr="0063743F">
        <w:t xml:space="preserve">Zhotovitel se zavazuje mít </w:t>
      </w:r>
      <w:r w:rsidR="00E211EA" w:rsidRPr="0063743F">
        <w:t>po celou</w:t>
      </w:r>
      <w:r w:rsidRPr="0063743F">
        <w:t xml:space="preserve"> dobu realizace díla</w:t>
      </w:r>
      <w:r w:rsidR="00E211EA" w:rsidRPr="0063743F">
        <w:t xml:space="preserve"> a po celou dobu poskytnuté záruky</w:t>
      </w:r>
      <w:r w:rsidRPr="0063743F">
        <w:t xml:space="preserve"> dle této </w:t>
      </w:r>
      <w:r w:rsidR="00E211EA" w:rsidRPr="0063743F">
        <w:t>s</w:t>
      </w:r>
      <w:r w:rsidRPr="0063743F">
        <w:t>mlouvy</w:t>
      </w:r>
      <w:r w:rsidR="00E211EA" w:rsidRPr="0063743F">
        <w:t xml:space="preserve"> </w:t>
      </w:r>
      <w:r w:rsidRPr="0063743F">
        <w:t xml:space="preserve">pojištění odpovědnosti za </w:t>
      </w:r>
      <w:r w:rsidR="00E211EA" w:rsidRPr="0063743F">
        <w:t>škodu, jakož</w:t>
      </w:r>
      <w:r w:rsidRPr="0063743F">
        <w:t xml:space="preserve"> i platit řádně a včas příslušné pojistné.</w:t>
      </w:r>
    </w:p>
    <w:p w14:paraId="3F3836C4" w14:textId="373A3C31" w:rsidR="00C041EA" w:rsidRPr="0063743F" w:rsidRDefault="00C041EA" w:rsidP="00C041EA">
      <w:pPr>
        <w:numPr>
          <w:ilvl w:val="0"/>
          <w:numId w:val="29"/>
        </w:numPr>
        <w:tabs>
          <w:tab w:val="clear" w:pos="720"/>
        </w:tabs>
        <w:spacing w:after="120"/>
        <w:ind w:left="284" w:hanging="270"/>
        <w:jc w:val="both"/>
      </w:pPr>
      <w:r w:rsidRPr="0063743F">
        <w:t xml:space="preserve">Uvedené pojištění musí být sjednáno pro případ odpovědnosti </w:t>
      </w:r>
      <w:r w:rsidR="00E211EA" w:rsidRPr="0063743F">
        <w:t>z</w:t>
      </w:r>
      <w:r w:rsidRPr="0063743F">
        <w:t>hotovitele za škodu, která může nastat v souvislosti s realizací díla</w:t>
      </w:r>
      <w:r w:rsidR="00E211EA" w:rsidRPr="0063743F">
        <w:t xml:space="preserve"> a poskytnuté záruky</w:t>
      </w:r>
      <w:r w:rsidRPr="0063743F">
        <w:t xml:space="preserve"> dle této </w:t>
      </w:r>
      <w:r w:rsidR="00E211EA" w:rsidRPr="0063743F">
        <w:t>s</w:t>
      </w:r>
      <w:r w:rsidRPr="0063743F">
        <w:t xml:space="preserve">mlouvy. Pojištění musí být sjednáno zejména jako pojištění odpovědnosti za škody na věcech, majetku a zdraví s minimální pojistnou částkou 500 000 Kč (slovy: </w:t>
      </w:r>
      <w:r w:rsidR="009D1EE8" w:rsidRPr="0063743F">
        <w:t>p</w:t>
      </w:r>
      <w:r w:rsidRPr="0063743F">
        <w:t>ět set tisíc korun českých).</w:t>
      </w:r>
    </w:p>
    <w:p w14:paraId="6A99D3AB" w14:textId="7F68BB48" w:rsidR="00C041EA" w:rsidRPr="0063743F" w:rsidRDefault="00C041EA" w:rsidP="00C041EA">
      <w:pPr>
        <w:numPr>
          <w:ilvl w:val="0"/>
          <w:numId w:val="29"/>
        </w:numPr>
        <w:tabs>
          <w:tab w:val="clear" w:pos="720"/>
        </w:tabs>
        <w:spacing w:after="120"/>
        <w:ind w:left="284" w:hanging="270"/>
        <w:jc w:val="both"/>
      </w:pPr>
      <w:r w:rsidRPr="0063743F">
        <w:t xml:space="preserve">Zhotovitel se zavazuje bez zbytečného odkladu předložit </w:t>
      </w:r>
      <w:r w:rsidR="00E211EA" w:rsidRPr="0063743F">
        <w:t>o</w:t>
      </w:r>
      <w:r w:rsidRPr="0063743F">
        <w:t>bjednateli na jeho výzvu příslušnou pojistku či jiný písemný doklad potvrzující uzavření příslušného pojištění (např. pojistný certifikát) současně s dokladem o zaplacení pojistného na sledované období.</w:t>
      </w:r>
    </w:p>
    <w:p w14:paraId="4599E183" w14:textId="77777777" w:rsidR="00C041EA" w:rsidRDefault="00C041EA" w:rsidP="00C041EA">
      <w:pPr>
        <w:spacing w:after="120"/>
        <w:jc w:val="center"/>
        <w:rPr>
          <w:b/>
        </w:rPr>
      </w:pPr>
    </w:p>
    <w:p w14:paraId="3DF269D5" w14:textId="77777777" w:rsidR="00C041EA" w:rsidRDefault="00C041EA" w:rsidP="00C24D60">
      <w:pPr>
        <w:outlineLvl w:val="0"/>
        <w:rPr>
          <w:b/>
        </w:rPr>
      </w:pPr>
    </w:p>
    <w:p w14:paraId="3BA81416" w14:textId="07A66EF3" w:rsidR="00C6761B" w:rsidRPr="00850864" w:rsidRDefault="00C6761B" w:rsidP="00C6761B">
      <w:pPr>
        <w:jc w:val="center"/>
        <w:outlineLvl w:val="0"/>
        <w:rPr>
          <w:b/>
        </w:rPr>
      </w:pPr>
      <w:r>
        <w:rPr>
          <w:b/>
        </w:rPr>
        <w:t xml:space="preserve">Článek </w:t>
      </w:r>
      <w:r w:rsidR="00E7259A">
        <w:rPr>
          <w:b/>
        </w:rPr>
        <w:t>X</w:t>
      </w:r>
      <w:r>
        <w:rPr>
          <w:b/>
        </w:rPr>
        <w:t>I</w:t>
      </w:r>
      <w:r w:rsidR="00C041EA">
        <w:rPr>
          <w:b/>
        </w:rPr>
        <w:t>I</w:t>
      </w:r>
      <w:r>
        <w:rPr>
          <w:b/>
        </w:rPr>
        <w:t>.</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D7257D">
      <w:pPr>
        <w:numPr>
          <w:ilvl w:val="0"/>
          <w:numId w:val="30"/>
        </w:numPr>
        <w:tabs>
          <w:tab w:val="num" w:pos="284"/>
        </w:tabs>
        <w:spacing w:after="120"/>
        <w:ind w:left="284" w:hanging="284"/>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w:t>
      </w:r>
      <w:r w:rsidRPr="009F6579">
        <w:lastRenderedPageBreak/>
        <w:t>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D7257D">
      <w:pPr>
        <w:numPr>
          <w:ilvl w:val="0"/>
          <w:numId w:val="30"/>
        </w:numPr>
        <w:tabs>
          <w:tab w:val="num" w:pos="284"/>
        </w:tabs>
        <w:spacing w:after="120"/>
        <w:ind w:left="284" w:hanging="284"/>
        <w:jc w:val="both"/>
      </w:pPr>
      <w:r>
        <w:t>Smluvní strany prohlašují, že se dohodly na všech částech smlouvy, které budou pro účely jejího uveřejnění prostřednictvím registru smluv znečitelněny.</w:t>
      </w:r>
    </w:p>
    <w:p w14:paraId="54CCD1F5" w14:textId="36F1A65C" w:rsidR="00352E06" w:rsidRDefault="00630BA5" w:rsidP="00D7257D">
      <w:pPr>
        <w:numPr>
          <w:ilvl w:val="0"/>
          <w:numId w:val="30"/>
        </w:numPr>
        <w:tabs>
          <w:tab w:val="num" w:pos="284"/>
        </w:tabs>
        <w:spacing w:after="120"/>
        <w:ind w:left="284" w:hanging="284"/>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3" w:history="1">
        <w:r w:rsidR="00B3026F">
          <w:rPr>
            <w:rStyle w:val="Hypertextovodkaz"/>
          </w:rPr>
          <w:t>XXXXXXXXXXXXXXXX</w:t>
        </w:r>
      </w:hyperlink>
      <w:r w:rsidR="00AE6D48" w:rsidRPr="00D7257D">
        <w:t>.</w:t>
      </w:r>
      <w:r w:rsidRPr="00D7257D">
        <w:t xml:space="preserve"> </w:t>
      </w:r>
      <w:r w:rsidR="00AE6D48">
        <w:t>Zhotovite</w:t>
      </w:r>
      <w:r>
        <w:t>l je povinen</w:t>
      </w:r>
      <w:r w:rsidR="00165DEB">
        <w:t xml:space="preserve"> zkontrolovat, že tato s</w:t>
      </w:r>
      <w:r w:rsidRPr="009F6579">
        <w:t>mlouv</w:t>
      </w:r>
      <w:r>
        <w:t xml:space="preserve">a </w:t>
      </w:r>
      <w:r w:rsidR="00534D07">
        <w:t xml:space="preserve">včetně </w:t>
      </w:r>
      <w:proofErr w:type="spellStart"/>
      <w:r w:rsidR="00534D07">
        <w:t>metadat</w:t>
      </w:r>
      <w:proofErr w:type="spellEnd"/>
      <w:r>
        <w:t xml:space="preserve">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16FB248A" w:rsidR="00BD4F46" w:rsidRPr="00850864" w:rsidRDefault="00BD4F46" w:rsidP="00165DEB">
      <w:pPr>
        <w:jc w:val="center"/>
        <w:outlineLvl w:val="0"/>
        <w:rPr>
          <w:b/>
        </w:rPr>
      </w:pPr>
      <w:r>
        <w:rPr>
          <w:b/>
        </w:rPr>
        <w:t>Článek X</w:t>
      </w:r>
      <w:r w:rsidR="00C45BCA">
        <w:rPr>
          <w:b/>
        </w:rPr>
        <w:t>I</w:t>
      </w:r>
      <w:r>
        <w:rPr>
          <w:b/>
        </w:rPr>
        <w:t>I</w:t>
      </w:r>
      <w:r w:rsidR="00C041EA">
        <w:rPr>
          <w:b/>
        </w:rPr>
        <w:t>I</w:t>
      </w:r>
      <w:r>
        <w:rPr>
          <w:b/>
        </w:rPr>
        <w:t>.</w:t>
      </w:r>
    </w:p>
    <w:p w14:paraId="17D5DBCF" w14:textId="77777777" w:rsidR="00BD4F46" w:rsidRPr="00A87B29" w:rsidRDefault="00BD4F46" w:rsidP="00577C94">
      <w:pPr>
        <w:spacing w:after="120"/>
        <w:jc w:val="center"/>
        <w:rPr>
          <w:b/>
        </w:rPr>
      </w:pPr>
      <w:r w:rsidRPr="00850864">
        <w:rPr>
          <w:b/>
        </w:rPr>
        <w:t>Závěrečná ustanovení</w:t>
      </w:r>
    </w:p>
    <w:p w14:paraId="025E4E46" w14:textId="3BB587D1" w:rsidR="00C6761B" w:rsidRDefault="00C6761B" w:rsidP="00880B92">
      <w:pPr>
        <w:numPr>
          <w:ilvl w:val="0"/>
          <w:numId w:val="45"/>
        </w:numPr>
        <w:spacing w:after="120"/>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w:t>
      </w:r>
      <w:r w:rsidR="00C041EA">
        <w:t>I</w:t>
      </w:r>
      <w:r w:rsidR="00725FA2">
        <w:t>. této smlouvy</w:t>
      </w:r>
      <w:r>
        <w:t>.</w:t>
      </w:r>
    </w:p>
    <w:p w14:paraId="76ED7E23" w14:textId="77777777" w:rsidR="00C6761B" w:rsidRDefault="00C6761B" w:rsidP="00880B92">
      <w:pPr>
        <w:numPr>
          <w:ilvl w:val="0"/>
          <w:numId w:val="45"/>
        </w:numPr>
        <w:spacing w:after="120"/>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880B92">
      <w:pPr>
        <w:numPr>
          <w:ilvl w:val="0"/>
          <w:numId w:val="45"/>
        </w:numPr>
        <w:spacing w:after="120"/>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678045B9" w:rsidR="00630BA5" w:rsidRPr="001F40B5" w:rsidRDefault="00C6761B" w:rsidP="00880B92">
      <w:pPr>
        <w:numPr>
          <w:ilvl w:val="0"/>
          <w:numId w:val="45"/>
        </w:numPr>
        <w:spacing w:after="120"/>
        <w:jc w:val="both"/>
        <w:rPr>
          <w:color w:val="FF0000"/>
        </w:rPr>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r w:rsidR="00E226D2">
        <w:t>XXXXXXX</w:t>
      </w:r>
      <w:r w:rsidR="00981E48">
        <w:t xml:space="preserve">, e-mail: </w:t>
      </w:r>
      <w:hyperlink r:id="rId14" w:history="1">
        <w:r w:rsidR="00E226D2">
          <w:rPr>
            <w:rStyle w:val="Hypertextovodkaz"/>
          </w:rPr>
          <w:t>XXXXXXXXXXXXX</w:t>
        </w:r>
      </w:hyperlink>
      <w:r w:rsidR="00D50C72">
        <w:t xml:space="preserve">. </w:t>
      </w:r>
      <w:r w:rsidR="00874E35" w:rsidRPr="00FC7A37">
        <w:t>Za zhotovitele j</w:t>
      </w:r>
      <w:r w:rsidR="00C4006C" w:rsidRPr="00FC7A37">
        <w:t>e</w:t>
      </w:r>
      <w:r w:rsidR="00874E35" w:rsidRPr="00FC7A37">
        <w:t xml:space="preserve"> pověřen k jednání ve</w:t>
      </w:r>
      <w:r w:rsidR="00A66764" w:rsidRPr="00FC7A37">
        <w:t> </w:t>
      </w:r>
      <w:r w:rsidR="00874E35" w:rsidRPr="00FC7A37">
        <w:t xml:space="preserve">věci plnění této smlouvy pan </w:t>
      </w:r>
      <w:r w:rsidR="00880B92" w:rsidRPr="00880B92">
        <w:t>František Poborský</w:t>
      </w:r>
      <w:r w:rsidR="00874E35" w:rsidRPr="00880B92">
        <w:t xml:space="preserve">, tel. </w:t>
      </w:r>
      <w:r w:rsidR="00E226D2">
        <w:t>XXXXXXX</w:t>
      </w:r>
      <w:r w:rsidR="0004054C" w:rsidRPr="00880B92">
        <w:t>, e-mail</w:t>
      </w:r>
      <w:r w:rsidR="006A5BC7" w:rsidRPr="00880B92">
        <w:t>:</w:t>
      </w:r>
      <w:r w:rsidR="0004054C" w:rsidRPr="00880B92">
        <w:t xml:space="preserve"> </w:t>
      </w:r>
      <w:r w:rsidR="00E226D2">
        <w:t>XXXXXXXXXXXXXXXX.</w:t>
      </w:r>
      <w:r w:rsidR="00874E35" w:rsidRPr="001F40B5">
        <w:rPr>
          <w:color w:val="FF0000"/>
        </w:rPr>
        <w:t xml:space="preserve"> </w:t>
      </w:r>
    </w:p>
    <w:p w14:paraId="4CFFEEB4" w14:textId="13C5490F" w:rsidR="00AA4406" w:rsidRDefault="00C6761B" w:rsidP="00880B92">
      <w:pPr>
        <w:numPr>
          <w:ilvl w:val="0"/>
          <w:numId w:val="45"/>
        </w:numPr>
        <w:spacing w:after="120"/>
        <w:jc w:val="both"/>
      </w:pPr>
      <w:r w:rsidRPr="00850864">
        <w:t xml:space="preserve">Tato smlouva je vyhotovena ve </w:t>
      </w:r>
      <w:r w:rsidR="00956361">
        <w:t>čtyřech</w:t>
      </w:r>
      <w:r w:rsidRPr="00850864">
        <w:t xml:space="preserve"> stejnopis</w:t>
      </w:r>
      <w:r>
        <w:t>ech s platností origi</w:t>
      </w:r>
      <w:r w:rsidR="004768C5">
        <w:t>nálu</w:t>
      </w:r>
      <w:r w:rsidR="0004054C">
        <w:t xml:space="preserve">. </w:t>
      </w:r>
      <w:r w:rsidRPr="00850864">
        <w:t>Každá z</w:t>
      </w:r>
      <w:r w:rsidR="006C7062">
        <w:t>e</w:t>
      </w:r>
      <w:r w:rsidR="006A5BC7">
        <w:t> </w:t>
      </w:r>
      <w:r w:rsidR="006C7062">
        <w:t>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880B92">
      <w:pPr>
        <w:numPr>
          <w:ilvl w:val="0"/>
          <w:numId w:val="45"/>
        </w:numPr>
        <w:spacing w:after="12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77777777" w:rsidR="00C6761B" w:rsidRDefault="00C6761B" w:rsidP="00C6761B">
      <w:pPr>
        <w:jc w:val="both"/>
      </w:pPr>
    </w:p>
    <w:p w14:paraId="6F90291C" w14:textId="2B3C845C"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A73164">
        <w:t xml:space="preserve"> 13.4.2023</w:t>
      </w:r>
      <w:r w:rsidRPr="00956361">
        <w:tab/>
      </w:r>
      <w:r w:rsidR="00F176BC">
        <w:t xml:space="preserve">   </w:t>
      </w:r>
      <w:r w:rsidR="00497E3C">
        <w:t xml:space="preserve">             </w:t>
      </w:r>
      <w:r w:rsidR="00F176BC">
        <w:t xml:space="preserve">  </w:t>
      </w:r>
      <w:r w:rsidR="0084041F">
        <w:t xml:space="preserve">         </w:t>
      </w:r>
      <w:r w:rsidR="006A5BC7">
        <w:tab/>
      </w:r>
      <w:r w:rsidRPr="00956361">
        <w:t>V</w:t>
      </w:r>
      <w:r w:rsidR="00276CFB" w:rsidRPr="00956361">
        <w:t> </w:t>
      </w:r>
      <w:r w:rsidR="00880B92" w:rsidRPr="00880B92">
        <w:t>Teplicích</w:t>
      </w:r>
      <w:r w:rsidRPr="00880B92">
        <w:t xml:space="preserve"> </w:t>
      </w:r>
      <w:r w:rsidRPr="0004054C">
        <w:t>dne</w:t>
      </w:r>
      <w:r w:rsidR="00F176BC">
        <w:t xml:space="preserve"> </w:t>
      </w:r>
      <w:r w:rsidR="00A73164">
        <w:t>11.4.2023</w:t>
      </w:r>
    </w:p>
    <w:p w14:paraId="08860AB7" w14:textId="235BB151"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006A5BC7">
        <w:rPr>
          <w:b w:val="0"/>
          <w:sz w:val="24"/>
        </w:rPr>
        <w:tab/>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0A889F79" w14:textId="77777777" w:rsidR="00D178AC" w:rsidRPr="00EF157F" w:rsidRDefault="00D178AC"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17E36A36" w:rsidR="00C6761B" w:rsidRPr="00956361" w:rsidRDefault="00C6761B" w:rsidP="00C6761B">
      <w:r w:rsidRPr="00956361">
        <w:t>______________________________</w:t>
      </w:r>
      <w:r w:rsidRPr="00956361">
        <w:tab/>
        <w:t xml:space="preserve">           </w:t>
      </w:r>
      <w:r w:rsidRPr="00956361">
        <w:tab/>
      </w:r>
      <w:r w:rsidR="00F4269C">
        <w:t xml:space="preserve">          </w:t>
      </w:r>
      <w:r w:rsidRPr="00956361">
        <w:t>____________________</w:t>
      </w:r>
      <w:r w:rsidR="002D250C">
        <w:t>_____</w:t>
      </w:r>
    </w:p>
    <w:p w14:paraId="3FA99C6E" w14:textId="719BECC8" w:rsidR="00C6761B" w:rsidRPr="00D93896" w:rsidRDefault="0004054C" w:rsidP="00C6761B">
      <w:r w:rsidRPr="00061599">
        <w:t xml:space="preserve">MUDr. </w:t>
      </w:r>
      <w:r w:rsidR="00061599" w:rsidRPr="00061599">
        <w:t>JUDr. Petr</w:t>
      </w:r>
      <w:r w:rsidRPr="00061599">
        <w:t xml:space="preserve"> </w:t>
      </w:r>
      <w:proofErr w:type="spellStart"/>
      <w:r w:rsidR="00061599" w:rsidRPr="00061599">
        <w:t>Honěk</w:t>
      </w:r>
      <w:proofErr w:type="spellEnd"/>
      <w:r w:rsidR="00061599" w:rsidRPr="00061599">
        <w:t>, MHA</w:t>
      </w:r>
      <w:r w:rsidR="00C6761B" w:rsidRPr="00956361">
        <w:rPr>
          <w:b/>
        </w:rPr>
        <w:tab/>
        <w:t xml:space="preserve">             </w:t>
      </w:r>
      <w:r w:rsidR="00C6761B" w:rsidRPr="00956361">
        <w:rPr>
          <w:b/>
        </w:rPr>
        <w:tab/>
        <w:t xml:space="preserve">       </w:t>
      </w:r>
      <w:r w:rsidR="00061599">
        <w:rPr>
          <w:b/>
        </w:rPr>
        <w:t xml:space="preserve"> </w:t>
      </w:r>
      <w:r w:rsidR="00F4269C">
        <w:rPr>
          <w:b/>
        </w:rPr>
        <w:t xml:space="preserve">  </w:t>
      </w:r>
      <w:r w:rsidR="00880B92" w:rsidRPr="00880B92">
        <w:t>František Poborský</w:t>
      </w:r>
    </w:p>
    <w:p w14:paraId="68E2FC54" w14:textId="4BED5BB3" w:rsidR="00DF07B0" w:rsidRPr="00D93896" w:rsidRDefault="00F40816" w:rsidP="00DA7C1E">
      <w:pPr>
        <w:pStyle w:val="Nzev"/>
        <w:tabs>
          <w:tab w:val="left" w:pos="1701"/>
        </w:tabs>
        <w:ind w:right="-141"/>
        <w:jc w:val="left"/>
        <w:rPr>
          <w:b w:val="0"/>
          <w:sz w:val="24"/>
        </w:rPr>
      </w:pPr>
      <w:r w:rsidRPr="00061599">
        <w:rPr>
          <w:b w:val="0"/>
          <w:sz w:val="24"/>
        </w:rPr>
        <w:t>ředitel</w:t>
      </w:r>
      <w:r w:rsidR="00956361" w:rsidRPr="00F92AB0">
        <w:rPr>
          <w:b w:val="0"/>
          <w:color w:val="FF0000"/>
          <w:sz w:val="24"/>
        </w:rPr>
        <w:t xml:space="preserve"> </w:t>
      </w:r>
      <w:r w:rsidR="00956361" w:rsidRPr="00D93896">
        <w:rPr>
          <w:b w:val="0"/>
          <w:sz w:val="24"/>
        </w:rPr>
        <w:t>Regionální pobočky Ústí nad Labem,</w:t>
      </w:r>
      <w:r w:rsidR="006A5BC7" w:rsidRPr="00D93896">
        <w:rPr>
          <w:b w:val="0"/>
          <w:sz w:val="24"/>
        </w:rPr>
        <w:tab/>
      </w:r>
      <w:r>
        <w:rPr>
          <w:b w:val="0"/>
          <w:sz w:val="24"/>
        </w:rPr>
        <w:t xml:space="preserve">          </w:t>
      </w:r>
    </w:p>
    <w:p w14:paraId="66F71095" w14:textId="77777777"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14:paraId="4E04179E" w14:textId="526E935B" w:rsidR="00DD396E" w:rsidRDefault="00C6761B" w:rsidP="0004054C">
      <w:pPr>
        <w:pStyle w:val="Nzev"/>
        <w:jc w:val="left"/>
        <w:rPr>
          <w:b w:val="0"/>
          <w:sz w:val="24"/>
          <w:szCs w:val="24"/>
        </w:rPr>
      </w:pPr>
      <w:r w:rsidRPr="00DC3EE0">
        <w:rPr>
          <w:b w:val="0"/>
          <w:sz w:val="24"/>
          <w:szCs w:val="24"/>
        </w:rPr>
        <w:tab/>
      </w:r>
      <w:r w:rsidR="00541368">
        <w:rPr>
          <w:b w:val="0"/>
          <w:sz w:val="24"/>
          <w:szCs w:val="24"/>
        </w:rPr>
        <w:tab/>
      </w:r>
    </w:p>
    <w:p w14:paraId="0E0AF9FE" w14:textId="2D4B3994" w:rsidR="00DD396E" w:rsidRDefault="00DD396E" w:rsidP="005A66FA">
      <w:pPr>
        <w:pStyle w:val="Nzev"/>
        <w:jc w:val="left"/>
        <w:rPr>
          <w:b w:val="0"/>
          <w:sz w:val="24"/>
          <w:szCs w:val="24"/>
        </w:rPr>
      </w:pPr>
    </w:p>
    <w:sectPr w:rsidR="00DD396E" w:rsidSect="009B6903">
      <w:headerReference w:type="default" r:id="rId15"/>
      <w:footerReference w:type="default" r:id="rId16"/>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B7CA9" w14:textId="77777777" w:rsidR="003C42FA" w:rsidRDefault="003C42FA">
      <w:r>
        <w:separator/>
      </w:r>
    </w:p>
  </w:endnote>
  <w:endnote w:type="continuationSeparator" w:id="0">
    <w:p w14:paraId="11A15BF4" w14:textId="77777777" w:rsidR="003C42FA" w:rsidRDefault="003C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593CC3">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593CC3">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2EC82" w14:textId="77777777" w:rsidR="003C42FA" w:rsidRDefault="003C42FA">
      <w:r>
        <w:separator/>
      </w:r>
    </w:p>
  </w:footnote>
  <w:footnote w:type="continuationSeparator" w:id="0">
    <w:p w14:paraId="6CF74884" w14:textId="77777777" w:rsidR="003C42FA" w:rsidRDefault="003C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0377B"/>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355C0D"/>
    <w:multiLevelType w:val="multilevel"/>
    <w:tmpl w:val="3D10DE52"/>
    <w:lvl w:ilvl="0">
      <w:start w:val="1"/>
      <w:numFmt w:val="lowerLetter"/>
      <w:lvlText w:val="%1)"/>
      <w:lvlJc w:val="left"/>
      <w:pPr>
        <w:ind w:left="928" w:hanging="360"/>
      </w:pPr>
      <w:rPr>
        <w:rFonts w:hint="default"/>
        <w:b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2"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0"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941310"/>
    <w:multiLevelType w:val="multilevel"/>
    <w:tmpl w:val="02DE5450"/>
    <w:lvl w:ilvl="0">
      <w:start w:val="1"/>
      <w:numFmt w:val="lowerLetter"/>
      <w:lvlText w:val="%1)"/>
      <w:lvlJc w:val="left"/>
      <w:pPr>
        <w:ind w:left="928" w:hanging="360"/>
      </w:pPr>
      <w:rPr>
        <w:rFonts w:hint="default"/>
        <w:b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4"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F180167"/>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7"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6EB4313C"/>
    <w:multiLevelType w:val="multilevel"/>
    <w:tmpl w:val="2A903BF2"/>
    <w:lvl w:ilvl="0">
      <w:start w:val="1"/>
      <w:numFmt w:val="lowerLetter"/>
      <w:lvlText w:val="%1)"/>
      <w:lvlJc w:val="left"/>
      <w:pPr>
        <w:ind w:left="-1368" w:hanging="360"/>
      </w:pPr>
      <w:rPr>
        <w:rFonts w:hint="default"/>
      </w:rPr>
    </w:lvl>
    <w:lvl w:ilvl="1">
      <w:start w:val="1"/>
      <w:numFmt w:val="lowerLetter"/>
      <w:lvlText w:val="%2)"/>
      <w:lvlJc w:val="left"/>
      <w:pPr>
        <w:ind w:left="-1008" w:hanging="360"/>
      </w:pPr>
      <w:rPr>
        <w:rFonts w:hint="default"/>
      </w:rPr>
    </w:lvl>
    <w:lvl w:ilvl="2">
      <w:start w:val="1"/>
      <w:numFmt w:val="lowerRoman"/>
      <w:lvlText w:val="%3)"/>
      <w:lvlJc w:val="left"/>
      <w:pPr>
        <w:ind w:left="-648" w:hanging="360"/>
      </w:pPr>
      <w:rPr>
        <w:rFonts w:hint="default"/>
      </w:rPr>
    </w:lvl>
    <w:lvl w:ilvl="3">
      <w:start w:val="1"/>
      <w:numFmt w:val="decimal"/>
      <w:lvlText w:val="(%4)"/>
      <w:lvlJc w:val="left"/>
      <w:pPr>
        <w:ind w:left="-288" w:hanging="360"/>
      </w:pPr>
      <w:rPr>
        <w:rFonts w:hint="default"/>
      </w:rPr>
    </w:lvl>
    <w:lvl w:ilvl="4">
      <w:start w:val="1"/>
      <w:numFmt w:val="lowerLetter"/>
      <w:lvlText w:val="(%5)"/>
      <w:lvlJc w:val="left"/>
      <w:pPr>
        <w:ind w:left="72" w:hanging="360"/>
      </w:pPr>
      <w:rPr>
        <w:rFonts w:hint="default"/>
      </w:rPr>
    </w:lvl>
    <w:lvl w:ilvl="5">
      <w:start w:val="1"/>
      <w:numFmt w:val="lowerRoman"/>
      <w:lvlText w:val="(%6)"/>
      <w:lvlJc w:val="left"/>
      <w:pPr>
        <w:ind w:left="432" w:hanging="360"/>
      </w:pPr>
      <w:rPr>
        <w:rFonts w:hint="default"/>
      </w:rPr>
    </w:lvl>
    <w:lvl w:ilvl="6">
      <w:start w:val="1"/>
      <w:numFmt w:val="decimal"/>
      <w:lvlText w:val="%7."/>
      <w:lvlJc w:val="left"/>
      <w:pPr>
        <w:ind w:left="792" w:hanging="360"/>
      </w:pPr>
      <w:rPr>
        <w:rFonts w:hint="default"/>
      </w:rPr>
    </w:lvl>
    <w:lvl w:ilvl="7">
      <w:start w:val="1"/>
      <w:numFmt w:val="lowerLetter"/>
      <w:lvlText w:val="%8."/>
      <w:lvlJc w:val="left"/>
      <w:pPr>
        <w:ind w:left="1152" w:hanging="360"/>
      </w:pPr>
      <w:rPr>
        <w:rFonts w:hint="default"/>
      </w:rPr>
    </w:lvl>
    <w:lvl w:ilvl="8">
      <w:start w:val="1"/>
      <w:numFmt w:val="lowerRoman"/>
      <w:lvlText w:val="%9."/>
      <w:lvlJc w:val="left"/>
      <w:pPr>
        <w:ind w:left="1512" w:hanging="360"/>
      </w:pPr>
      <w:rPr>
        <w:rFonts w:hint="default"/>
      </w:rPr>
    </w:lvl>
  </w:abstractNum>
  <w:abstractNum w:abstractNumId="38"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9"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1"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6"/>
    <w:lvlOverride w:ilvl="0">
      <w:startOverride w:val="1"/>
    </w:lvlOverride>
  </w:num>
  <w:num w:numId="2">
    <w:abstractNumId w:val="40"/>
    <w:lvlOverride w:ilvl="0">
      <w:startOverride w:val="1"/>
    </w:lvlOverride>
  </w:num>
  <w:num w:numId="3">
    <w:abstractNumId w:val="38"/>
    <w:lvlOverride w:ilvl="0">
      <w:startOverride w:val="1"/>
    </w:lvlOverride>
  </w:num>
  <w:num w:numId="4">
    <w:abstractNumId w:val="21"/>
  </w:num>
  <w:num w:numId="5">
    <w:abstractNumId w:val="33"/>
  </w:num>
  <w:num w:numId="6">
    <w:abstractNumId w:val="3"/>
  </w:num>
  <w:num w:numId="7">
    <w:abstractNumId w:val="0"/>
  </w:num>
  <w:num w:numId="8">
    <w:abstractNumId w:val="31"/>
  </w:num>
  <w:num w:numId="9">
    <w:abstractNumId w:val="35"/>
  </w:num>
  <w:num w:numId="10">
    <w:abstractNumId w:val="34"/>
  </w:num>
  <w:num w:numId="11">
    <w:abstractNumId w:val="30"/>
  </w:num>
  <w:num w:numId="12">
    <w:abstractNumId w:val="16"/>
  </w:num>
  <w:num w:numId="13">
    <w:abstractNumId w:val="14"/>
  </w:num>
  <w:num w:numId="14">
    <w:abstractNumId w:val="20"/>
  </w:num>
  <w:num w:numId="15">
    <w:abstractNumId w:val="24"/>
  </w:num>
  <w:num w:numId="16">
    <w:abstractNumId w:val="17"/>
  </w:num>
  <w:num w:numId="17">
    <w:abstractNumId w:val="13"/>
  </w:num>
  <w:num w:numId="18">
    <w:abstractNumId w:val="41"/>
  </w:num>
  <w:num w:numId="19">
    <w:abstractNumId w:val="19"/>
  </w:num>
  <w:num w:numId="20">
    <w:abstractNumId w:val="22"/>
  </w:num>
  <w:num w:numId="21">
    <w:abstractNumId w:val="32"/>
  </w:num>
  <w:num w:numId="22">
    <w:abstractNumId w:val="10"/>
  </w:num>
  <w:num w:numId="23">
    <w:abstractNumId w:val="27"/>
  </w:num>
  <w:num w:numId="24">
    <w:abstractNumId w:val="39"/>
  </w:num>
  <w:num w:numId="25">
    <w:abstractNumId w:val="28"/>
  </w:num>
  <w:num w:numId="26">
    <w:abstractNumId w:val="7"/>
  </w:num>
  <w:num w:numId="27">
    <w:abstractNumId w:val="4"/>
  </w:num>
  <w:num w:numId="28">
    <w:abstractNumId w:val="8"/>
  </w:num>
  <w:num w:numId="29">
    <w:abstractNumId w:val="2"/>
  </w:num>
  <w:num w:numId="30">
    <w:abstractNumId w:val="1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6"/>
  </w:num>
  <w:num w:numId="34">
    <w:abstractNumId w:val="29"/>
  </w:num>
  <w:num w:numId="35">
    <w:abstractNumId w:val="18"/>
  </w:num>
  <w:num w:numId="36">
    <w:abstractNumId w:val="12"/>
  </w:num>
  <w:num w:numId="37">
    <w:abstractNumId w:val="42"/>
  </w:num>
  <w:num w:numId="38">
    <w:abstractNumId w:val="25"/>
  </w:num>
  <w:num w:numId="39">
    <w:abstractNumId w:val="37"/>
  </w:num>
  <w:num w:numId="40">
    <w:abstractNumId w:val="1"/>
  </w:num>
  <w:num w:numId="41">
    <w:abstractNumId w:val="25"/>
    <w:lvlOverride w:ilvl="0">
      <w:startOverride w:val="1"/>
    </w:lvlOverride>
    <w:lvlOverride w:ilvl="1"/>
    <w:lvlOverride w:ilvl="2"/>
    <w:lvlOverride w:ilvl="3"/>
    <w:lvlOverride w:ilvl="4"/>
    <w:lvlOverride w:ilvl="5"/>
    <w:lvlOverride w:ilvl="6"/>
    <w:lvlOverride w:ilvl="7"/>
    <w:lvlOverride w:ilvl="8"/>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1"/>
  </w:num>
  <w:num w:numId="4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A6"/>
    <w:rsid w:val="00005367"/>
    <w:rsid w:val="00005DAB"/>
    <w:rsid w:val="000066A2"/>
    <w:rsid w:val="00010DDC"/>
    <w:rsid w:val="00012125"/>
    <w:rsid w:val="000208C7"/>
    <w:rsid w:val="0002103A"/>
    <w:rsid w:val="0002116C"/>
    <w:rsid w:val="0002197E"/>
    <w:rsid w:val="00022B62"/>
    <w:rsid w:val="0002377E"/>
    <w:rsid w:val="00027A18"/>
    <w:rsid w:val="00027D24"/>
    <w:rsid w:val="000328F1"/>
    <w:rsid w:val="00034360"/>
    <w:rsid w:val="00035F9D"/>
    <w:rsid w:val="00037D47"/>
    <w:rsid w:val="0004054C"/>
    <w:rsid w:val="000416D8"/>
    <w:rsid w:val="000449DB"/>
    <w:rsid w:val="00051B42"/>
    <w:rsid w:val="00055652"/>
    <w:rsid w:val="00057392"/>
    <w:rsid w:val="00057F1D"/>
    <w:rsid w:val="00060043"/>
    <w:rsid w:val="000604F3"/>
    <w:rsid w:val="00060827"/>
    <w:rsid w:val="00060FA0"/>
    <w:rsid w:val="00061599"/>
    <w:rsid w:val="00062ECC"/>
    <w:rsid w:val="000642C0"/>
    <w:rsid w:val="00064695"/>
    <w:rsid w:val="0006687D"/>
    <w:rsid w:val="0007354D"/>
    <w:rsid w:val="00074DF6"/>
    <w:rsid w:val="000764BB"/>
    <w:rsid w:val="0007660D"/>
    <w:rsid w:val="00081156"/>
    <w:rsid w:val="00091A92"/>
    <w:rsid w:val="00092776"/>
    <w:rsid w:val="00092CBC"/>
    <w:rsid w:val="000932E7"/>
    <w:rsid w:val="000939EF"/>
    <w:rsid w:val="00095BFB"/>
    <w:rsid w:val="0009746E"/>
    <w:rsid w:val="00097EF0"/>
    <w:rsid w:val="000A05DF"/>
    <w:rsid w:val="000A5461"/>
    <w:rsid w:val="000A635D"/>
    <w:rsid w:val="000B0CAB"/>
    <w:rsid w:val="000B12D6"/>
    <w:rsid w:val="000B3B0B"/>
    <w:rsid w:val="000B5DA7"/>
    <w:rsid w:val="000C01FB"/>
    <w:rsid w:val="000C2B67"/>
    <w:rsid w:val="000C5255"/>
    <w:rsid w:val="000C68B0"/>
    <w:rsid w:val="000D02D2"/>
    <w:rsid w:val="000D2531"/>
    <w:rsid w:val="000D3E06"/>
    <w:rsid w:val="000D4BFF"/>
    <w:rsid w:val="000D4EC8"/>
    <w:rsid w:val="000D55EC"/>
    <w:rsid w:val="000E07F3"/>
    <w:rsid w:val="000E087A"/>
    <w:rsid w:val="000E146F"/>
    <w:rsid w:val="000E1FEC"/>
    <w:rsid w:val="000E2160"/>
    <w:rsid w:val="000E5BF7"/>
    <w:rsid w:val="000E5FEB"/>
    <w:rsid w:val="000F3D34"/>
    <w:rsid w:val="000F53C3"/>
    <w:rsid w:val="000F58D7"/>
    <w:rsid w:val="000F7A71"/>
    <w:rsid w:val="000F7AD4"/>
    <w:rsid w:val="001016CA"/>
    <w:rsid w:val="00102443"/>
    <w:rsid w:val="0010275B"/>
    <w:rsid w:val="00103E9C"/>
    <w:rsid w:val="00104721"/>
    <w:rsid w:val="001110A8"/>
    <w:rsid w:val="00112A07"/>
    <w:rsid w:val="0011365E"/>
    <w:rsid w:val="001158F2"/>
    <w:rsid w:val="00116E70"/>
    <w:rsid w:val="00116E84"/>
    <w:rsid w:val="00116F35"/>
    <w:rsid w:val="001170CD"/>
    <w:rsid w:val="00124132"/>
    <w:rsid w:val="001267D6"/>
    <w:rsid w:val="00130B2A"/>
    <w:rsid w:val="00130DFE"/>
    <w:rsid w:val="001321B5"/>
    <w:rsid w:val="0013345C"/>
    <w:rsid w:val="0013524E"/>
    <w:rsid w:val="00135A7D"/>
    <w:rsid w:val="001405DA"/>
    <w:rsid w:val="00141607"/>
    <w:rsid w:val="00142F64"/>
    <w:rsid w:val="00150A69"/>
    <w:rsid w:val="00155037"/>
    <w:rsid w:val="00155787"/>
    <w:rsid w:val="001576A3"/>
    <w:rsid w:val="0016163C"/>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0E7"/>
    <w:rsid w:val="001947B3"/>
    <w:rsid w:val="00195C7D"/>
    <w:rsid w:val="00197D2F"/>
    <w:rsid w:val="00197DDF"/>
    <w:rsid w:val="001A5D22"/>
    <w:rsid w:val="001B44B5"/>
    <w:rsid w:val="001C233E"/>
    <w:rsid w:val="001D09B8"/>
    <w:rsid w:val="001D1CD3"/>
    <w:rsid w:val="001D257F"/>
    <w:rsid w:val="001D4014"/>
    <w:rsid w:val="001D48EC"/>
    <w:rsid w:val="001E038D"/>
    <w:rsid w:val="001E2459"/>
    <w:rsid w:val="001F1DA7"/>
    <w:rsid w:val="001F40B5"/>
    <w:rsid w:val="001F7186"/>
    <w:rsid w:val="0020249B"/>
    <w:rsid w:val="00203A43"/>
    <w:rsid w:val="002071E1"/>
    <w:rsid w:val="002106BA"/>
    <w:rsid w:val="00211627"/>
    <w:rsid w:val="002119B8"/>
    <w:rsid w:val="00216EED"/>
    <w:rsid w:val="002204C7"/>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2B01"/>
    <w:rsid w:val="00284CB1"/>
    <w:rsid w:val="002864A2"/>
    <w:rsid w:val="0029366D"/>
    <w:rsid w:val="00293704"/>
    <w:rsid w:val="002948A3"/>
    <w:rsid w:val="00294D0C"/>
    <w:rsid w:val="00297481"/>
    <w:rsid w:val="0029780C"/>
    <w:rsid w:val="00297D6F"/>
    <w:rsid w:val="002A00BF"/>
    <w:rsid w:val="002A18CD"/>
    <w:rsid w:val="002A2EA8"/>
    <w:rsid w:val="002A442B"/>
    <w:rsid w:val="002A449F"/>
    <w:rsid w:val="002A61E1"/>
    <w:rsid w:val="002A64C4"/>
    <w:rsid w:val="002B1AD8"/>
    <w:rsid w:val="002B220D"/>
    <w:rsid w:val="002C1232"/>
    <w:rsid w:val="002C211D"/>
    <w:rsid w:val="002D1A97"/>
    <w:rsid w:val="002D250C"/>
    <w:rsid w:val="002D61B6"/>
    <w:rsid w:val="002D72EE"/>
    <w:rsid w:val="002E1014"/>
    <w:rsid w:val="002E189C"/>
    <w:rsid w:val="002E42FE"/>
    <w:rsid w:val="002E4AD2"/>
    <w:rsid w:val="002E71DA"/>
    <w:rsid w:val="002F13CF"/>
    <w:rsid w:val="002F15C3"/>
    <w:rsid w:val="002F5A40"/>
    <w:rsid w:val="00300F84"/>
    <w:rsid w:val="003119A2"/>
    <w:rsid w:val="0031729D"/>
    <w:rsid w:val="00320246"/>
    <w:rsid w:val="003216D3"/>
    <w:rsid w:val="00323DDB"/>
    <w:rsid w:val="003316A9"/>
    <w:rsid w:val="0033277E"/>
    <w:rsid w:val="00334412"/>
    <w:rsid w:val="00335E3E"/>
    <w:rsid w:val="00337EE3"/>
    <w:rsid w:val="00346171"/>
    <w:rsid w:val="00350313"/>
    <w:rsid w:val="00351FF0"/>
    <w:rsid w:val="00352442"/>
    <w:rsid w:val="003529F4"/>
    <w:rsid w:val="00352E06"/>
    <w:rsid w:val="00353B1E"/>
    <w:rsid w:val="00363E75"/>
    <w:rsid w:val="003716FE"/>
    <w:rsid w:val="00372731"/>
    <w:rsid w:val="0037311F"/>
    <w:rsid w:val="00376845"/>
    <w:rsid w:val="00376972"/>
    <w:rsid w:val="003817F9"/>
    <w:rsid w:val="0038407E"/>
    <w:rsid w:val="00384492"/>
    <w:rsid w:val="00384A6B"/>
    <w:rsid w:val="003918A5"/>
    <w:rsid w:val="00392B9D"/>
    <w:rsid w:val="00393EAC"/>
    <w:rsid w:val="00394BC1"/>
    <w:rsid w:val="003A0699"/>
    <w:rsid w:val="003A336A"/>
    <w:rsid w:val="003A4B1B"/>
    <w:rsid w:val="003A4DE2"/>
    <w:rsid w:val="003A6742"/>
    <w:rsid w:val="003B33A3"/>
    <w:rsid w:val="003B5262"/>
    <w:rsid w:val="003B54EE"/>
    <w:rsid w:val="003B6305"/>
    <w:rsid w:val="003C00BF"/>
    <w:rsid w:val="003C0E0A"/>
    <w:rsid w:val="003C42FA"/>
    <w:rsid w:val="003C4521"/>
    <w:rsid w:val="003C551C"/>
    <w:rsid w:val="003C75B4"/>
    <w:rsid w:val="003D1913"/>
    <w:rsid w:val="003D4726"/>
    <w:rsid w:val="003E1989"/>
    <w:rsid w:val="003E2EE3"/>
    <w:rsid w:val="003E64C3"/>
    <w:rsid w:val="003E7A84"/>
    <w:rsid w:val="003F42B1"/>
    <w:rsid w:val="003F5F17"/>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986"/>
    <w:rsid w:val="00423B55"/>
    <w:rsid w:val="00423DD3"/>
    <w:rsid w:val="00425571"/>
    <w:rsid w:val="00427E86"/>
    <w:rsid w:val="00430BCA"/>
    <w:rsid w:val="00430E22"/>
    <w:rsid w:val="00431CA4"/>
    <w:rsid w:val="0043315E"/>
    <w:rsid w:val="00433AE6"/>
    <w:rsid w:val="004366F9"/>
    <w:rsid w:val="00437C22"/>
    <w:rsid w:val="0044181B"/>
    <w:rsid w:val="00442039"/>
    <w:rsid w:val="0044258D"/>
    <w:rsid w:val="004442A1"/>
    <w:rsid w:val="0044500B"/>
    <w:rsid w:val="00447840"/>
    <w:rsid w:val="00447A2D"/>
    <w:rsid w:val="004513A5"/>
    <w:rsid w:val="00451935"/>
    <w:rsid w:val="0045396E"/>
    <w:rsid w:val="0045584C"/>
    <w:rsid w:val="00461B55"/>
    <w:rsid w:val="004657C7"/>
    <w:rsid w:val="00467633"/>
    <w:rsid w:val="00473301"/>
    <w:rsid w:val="004752EA"/>
    <w:rsid w:val="004768C5"/>
    <w:rsid w:val="00477F18"/>
    <w:rsid w:val="00481497"/>
    <w:rsid w:val="004860AD"/>
    <w:rsid w:val="00492C22"/>
    <w:rsid w:val="00497E3C"/>
    <w:rsid w:val="004A05B6"/>
    <w:rsid w:val="004A0625"/>
    <w:rsid w:val="004A40D3"/>
    <w:rsid w:val="004A5A00"/>
    <w:rsid w:val="004A668E"/>
    <w:rsid w:val="004B0439"/>
    <w:rsid w:val="004B16AC"/>
    <w:rsid w:val="004B2958"/>
    <w:rsid w:val="004B374E"/>
    <w:rsid w:val="004B599B"/>
    <w:rsid w:val="004B724B"/>
    <w:rsid w:val="004B7724"/>
    <w:rsid w:val="004C5F7A"/>
    <w:rsid w:val="004C693E"/>
    <w:rsid w:val="004D06D3"/>
    <w:rsid w:val="004D1BF3"/>
    <w:rsid w:val="004D1E59"/>
    <w:rsid w:val="004D1F0E"/>
    <w:rsid w:val="004D4D9E"/>
    <w:rsid w:val="004D53BD"/>
    <w:rsid w:val="004D6ED3"/>
    <w:rsid w:val="004D7B74"/>
    <w:rsid w:val="004E00BA"/>
    <w:rsid w:val="004E0475"/>
    <w:rsid w:val="004E0E25"/>
    <w:rsid w:val="004E1314"/>
    <w:rsid w:val="004E2030"/>
    <w:rsid w:val="004E32E9"/>
    <w:rsid w:val="004E56FB"/>
    <w:rsid w:val="004E66A9"/>
    <w:rsid w:val="004F0F53"/>
    <w:rsid w:val="004F27F0"/>
    <w:rsid w:val="004F2F1D"/>
    <w:rsid w:val="004F43B7"/>
    <w:rsid w:val="004F75B6"/>
    <w:rsid w:val="00500332"/>
    <w:rsid w:val="00503692"/>
    <w:rsid w:val="00503B3C"/>
    <w:rsid w:val="00510789"/>
    <w:rsid w:val="0051349D"/>
    <w:rsid w:val="00516A97"/>
    <w:rsid w:val="00522930"/>
    <w:rsid w:val="0052521F"/>
    <w:rsid w:val="00525FFF"/>
    <w:rsid w:val="005305C2"/>
    <w:rsid w:val="0053079F"/>
    <w:rsid w:val="005307DB"/>
    <w:rsid w:val="00534D07"/>
    <w:rsid w:val="0053519A"/>
    <w:rsid w:val="005354B7"/>
    <w:rsid w:val="0053550E"/>
    <w:rsid w:val="0054074F"/>
    <w:rsid w:val="00541368"/>
    <w:rsid w:val="005445EB"/>
    <w:rsid w:val="0054636B"/>
    <w:rsid w:val="005472D5"/>
    <w:rsid w:val="00547371"/>
    <w:rsid w:val="005500E9"/>
    <w:rsid w:val="005505BA"/>
    <w:rsid w:val="00551EB5"/>
    <w:rsid w:val="00554EAE"/>
    <w:rsid w:val="00555047"/>
    <w:rsid w:val="005563FD"/>
    <w:rsid w:val="0056244D"/>
    <w:rsid w:val="005638FF"/>
    <w:rsid w:val="00570490"/>
    <w:rsid w:val="0057072E"/>
    <w:rsid w:val="00572346"/>
    <w:rsid w:val="005761A8"/>
    <w:rsid w:val="00577C94"/>
    <w:rsid w:val="00580311"/>
    <w:rsid w:val="00583195"/>
    <w:rsid w:val="00586CD2"/>
    <w:rsid w:val="00593C95"/>
    <w:rsid w:val="00593CC3"/>
    <w:rsid w:val="00595119"/>
    <w:rsid w:val="00597408"/>
    <w:rsid w:val="005A30C7"/>
    <w:rsid w:val="005A30FC"/>
    <w:rsid w:val="005A4BAC"/>
    <w:rsid w:val="005A4D1B"/>
    <w:rsid w:val="005A66FA"/>
    <w:rsid w:val="005A6FD9"/>
    <w:rsid w:val="005A7C7F"/>
    <w:rsid w:val="005B4E54"/>
    <w:rsid w:val="005C06DE"/>
    <w:rsid w:val="005D27DF"/>
    <w:rsid w:val="005D4541"/>
    <w:rsid w:val="005D4CE0"/>
    <w:rsid w:val="005D70B8"/>
    <w:rsid w:val="005E36A5"/>
    <w:rsid w:val="005E4D36"/>
    <w:rsid w:val="005E4F26"/>
    <w:rsid w:val="005E5194"/>
    <w:rsid w:val="005F164A"/>
    <w:rsid w:val="005F34D5"/>
    <w:rsid w:val="005F5023"/>
    <w:rsid w:val="005F6E5D"/>
    <w:rsid w:val="00604341"/>
    <w:rsid w:val="00605D4A"/>
    <w:rsid w:val="0060634C"/>
    <w:rsid w:val="0061246C"/>
    <w:rsid w:val="0061285F"/>
    <w:rsid w:val="00612B02"/>
    <w:rsid w:val="00613075"/>
    <w:rsid w:val="00614A9D"/>
    <w:rsid w:val="006159BA"/>
    <w:rsid w:val="00616A34"/>
    <w:rsid w:val="00616E0C"/>
    <w:rsid w:val="006170F3"/>
    <w:rsid w:val="006229E7"/>
    <w:rsid w:val="00630BA5"/>
    <w:rsid w:val="006310BC"/>
    <w:rsid w:val="00632B56"/>
    <w:rsid w:val="00634D33"/>
    <w:rsid w:val="006350EE"/>
    <w:rsid w:val="0063743F"/>
    <w:rsid w:val="00646600"/>
    <w:rsid w:val="00652785"/>
    <w:rsid w:val="006528F1"/>
    <w:rsid w:val="00670799"/>
    <w:rsid w:val="006763FF"/>
    <w:rsid w:val="00676B82"/>
    <w:rsid w:val="00680C0D"/>
    <w:rsid w:val="00690EE6"/>
    <w:rsid w:val="00691CB8"/>
    <w:rsid w:val="006926C2"/>
    <w:rsid w:val="006A13B7"/>
    <w:rsid w:val="006A15D1"/>
    <w:rsid w:val="006A1A66"/>
    <w:rsid w:val="006A2D90"/>
    <w:rsid w:val="006A5BC7"/>
    <w:rsid w:val="006A6F1D"/>
    <w:rsid w:val="006A7B2B"/>
    <w:rsid w:val="006B04A8"/>
    <w:rsid w:val="006B6C1C"/>
    <w:rsid w:val="006C1EFD"/>
    <w:rsid w:val="006C205E"/>
    <w:rsid w:val="006C2546"/>
    <w:rsid w:val="006C4D95"/>
    <w:rsid w:val="006C7062"/>
    <w:rsid w:val="006D1CEF"/>
    <w:rsid w:val="006D3A66"/>
    <w:rsid w:val="006D60B2"/>
    <w:rsid w:val="006E2DA2"/>
    <w:rsid w:val="006E3DC5"/>
    <w:rsid w:val="006E6EE9"/>
    <w:rsid w:val="006F1EBF"/>
    <w:rsid w:val="0070137B"/>
    <w:rsid w:val="007057CF"/>
    <w:rsid w:val="0070733B"/>
    <w:rsid w:val="00711691"/>
    <w:rsid w:val="007126D2"/>
    <w:rsid w:val="00717D47"/>
    <w:rsid w:val="0072206B"/>
    <w:rsid w:val="00724C6F"/>
    <w:rsid w:val="007254E1"/>
    <w:rsid w:val="00725FA2"/>
    <w:rsid w:val="00730747"/>
    <w:rsid w:val="007337C6"/>
    <w:rsid w:val="00734882"/>
    <w:rsid w:val="00736B02"/>
    <w:rsid w:val="00737796"/>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3912"/>
    <w:rsid w:val="007842CC"/>
    <w:rsid w:val="00793F74"/>
    <w:rsid w:val="00795067"/>
    <w:rsid w:val="00797341"/>
    <w:rsid w:val="007A0A24"/>
    <w:rsid w:val="007A1060"/>
    <w:rsid w:val="007A1423"/>
    <w:rsid w:val="007A2EF3"/>
    <w:rsid w:val="007B049A"/>
    <w:rsid w:val="007C04DD"/>
    <w:rsid w:val="007C1126"/>
    <w:rsid w:val="007C35AD"/>
    <w:rsid w:val="007C7ACF"/>
    <w:rsid w:val="007D03D4"/>
    <w:rsid w:val="007D21F6"/>
    <w:rsid w:val="007D741A"/>
    <w:rsid w:val="007E1E50"/>
    <w:rsid w:val="007E4BF5"/>
    <w:rsid w:val="007E7518"/>
    <w:rsid w:val="007F7310"/>
    <w:rsid w:val="00800AF8"/>
    <w:rsid w:val="00802516"/>
    <w:rsid w:val="008039B8"/>
    <w:rsid w:val="0080527D"/>
    <w:rsid w:val="00805C21"/>
    <w:rsid w:val="008067F4"/>
    <w:rsid w:val="00806DA1"/>
    <w:rsid w:val="008116DA"/>
    <w:rsid w:val="00812F44"/>
    <w:rsid w:val="00813FA7"/>
    <w:rsid w:val="008220F3"/>
    <w:rsid w:val="00827A56"/>
    <w:rsid w:val="0083177F"/>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2671"/>
    <w:rsid w:val="00873837"/>
    <w:rsid w:val="00874067"/>
    <w:rsid w:val="00874E35"/>
    <w:rsid w:val="0087780E"/>
    <w:rsid w:val="008805B0"/>
    <w:rsid w:val="00880B92"/>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34D2"/>
    <w:rsid w:val="008C5837"/>
    <w:rsid w:val="008C7E89"/>
    <w:rsid w:val="008D0BE1"/>
    <w:rsid w:val="008D33F4"/>
    <w:rsid w:val="008D6A1E"/>
    <w:rsid w:val="008E06C7"/>
    <w:rsid w:val="008E5032"/>
    <w:rsid w:val="008E626F"/>
    <w:rsid w:val="008F0377"/>
    <w:rsid w:val="008F242B"/>
    <w:rsid w:val="008F32FA"/>
    <w:rsid w:val="008F5565"/>
    <w:rsid w:val="008F5A77"/>
    <w:rsid w:val="008F7E61"/>
    <w:rsid w:val="009019BD"/>
    <w:rsid w:val="009022F9"/>
    <w:rsid w:val="0090650C"/>
    <w:rsid w:val="00911C29"/>
    <w:rsid w:val="00912129"/>
    <w:rsid w:val="009127C7"/>
    <w:rsid w:val="009130DB"/>
    <w:rsid w:val="00915972"/>
    <w:rsid w:val="00916A2C"/>
    <w:rsid w:val="00917313"/>
    <w:rsid w:val="00920DC7"/>
    <w:rsid w:val="009242F6"/>
    <w:rsid w:val="00927263"/>
    <w:rsid w:val="00931C19"/>
    <w:rsid w:val="0093769A"/>
    <w:rsid w:val="009376B2"/>
    <w:rsid w:val="00937880"/>
    <w:rsid w:val="00955CA1"/>
    <w:rsid w:val="00956361"/>
    <w:rsid w:val="00957C56"/>
    <w:rsid w:val="009635E3"/>
    <w:rsid w:val="009669F1"/>
    <w:rsid w:val="00970812"/>
    <w:rsid w:val="009729B1"/>
    <w:rsid w:val="00973927"/>
    <w:rsid w:val="0097555E"/>
    <w:rsid w:val="00981E48"/>
    <w:rsid w:val="00982F5A"/>
    <w:rsid w:val="009835CE"/>
    <w:rsid w:val="00983C2E"/>
    <w:rsid w:val="00983EB3"/>
    <w:rsid w:val="00985A54"/>
    <w:rsid w:val="0098671C"/>
    <w:rsid w:val="00990844"/>
    <w:rsid w:val="009914FD"/>
    <w:rsid w:val="00992FE5"/>
    <w:rsid w:val="00993EBB"/>
    <w:rsid w:val="009B1F59"/>
    <w:rsid w:val="009B46D5"/>
    <w:rsid w:val="009B4B57"/>
    <w:rsid w:val="009B4BE6"/>
    <w:rsid w:val="009B6582"/>
    <w:rsid w:val="009B6903"/>
    <w:rsid w:val="009B6F01"/>
    <w:rsid w:val="009B74DA"/>
    <w:rsid w:val="009C1F17"/>
    <w:rsid w:val="009C3C8C"/>
    <w:rsid w:val="009D049A"/>
    <w:rsid w:val="009D0A91"/>
    <w:rsid w:val="009D1A9D"/>
    <w:rsid w:val="009D1EE8"/>
    <w:rsid w:val="009D2266"/>
    <w:rsid w:val="009D420D"/>
    <w:rsid w:val="009D4DA4"/>
    <w:rsid w:val="009E12E8"/>
    <w:rsid w:val="009E7AD6"/>
    <w:rsid w:val="009F532E"/>
    <w:rsid w:val="00A00C07"/>
    <w:rsid w:val="00A056E8"/>
    <w:rsid w:val="00A061EF"/>
    <w:rsid w:val="00A07D0F"/>
    <w:rsid w:val="00A07D36"/>
    <w:rsid w:val="00A13742"/>
    <w:rsid w:val="00A16073"/>
    <w:rsid w:val="00A2383C"/>
    <w:rsid w:val="00A24E6F"/>
    <w:rsid w:val="00A254C9"/>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F91"/>
    <w:rsid w:val="00A618E8"/>
    <w:rsid w:val="00A626C7"/>
    <w:rsid w:val="00A62CA8"/>
    <w:rsid w:val="00A64888"/>
    <w:rsid w:val="00A66162"/>
    <w:rsid w:val="00A66764"/>
    <w:rsid w:val="00A70970"/>
    <w:rsid w:val="00A71C4B"/>
    <w:rsid w:val="00A72531"/>
    <w:rsid w:val="00A73164"/>
    <w:rsid w:val="00A7363F"/>
    <w:rsid w:val="00A75F63"/>
    <w:rsid w:val="00A81BE6"/>
    <w:rsid w:val="00A822A1"/>
    <w:rsid w:val="00A82DD8"/>
    <w:rsid w:val="00A83148"/>
    <w:rsid w:val="00A86392"/>
    <w:rsid w:val="00A870A7"/>
    <w:rsid w:val="00A87B29"/>
    <w:rsid w:val="00A90B2A"/>
    <w:rsid w:val="00A90C4F"/>
    <w:rsid w:val="00A92C63"/>
    <w:rsid w:val="00A92E32"/>
    <w:rsid w:val="00A930BB"/>
    <w:rsid w:val="00A94B8F"/>
    <w:rsid w:val="00A96CD4"/>
    <w:rsid w:val="00A97F5E"/>
    <w:rsid w:val="00AA2690"/>
    <w:rsid w:val="00AA4406"/>
    <w:rsid w:val="00AA654A"/>
    <w:rsid w:val="00AA6F02"/>
    <w:rsid w:val="00AB3F8D"/>
    <w:rsid w:val="00AC7B84"/>
    <w:rsid w:val="00AD286C"/>
    <w:rsid w:val="00AD5E89"/>
    <w:rsid w:val="00AD67FA"/>
    <w:rsid w:val="00AD7E64"/>
    <w:rsid w:val="00AE0289"/>
    <w:rsid w:val="00AE5088"/>
    <w:rsid w:val="00AE6630"/>
    <w:rsid w:val="00AE6788"/>
    <w:rsid w:val="00AE6D48"/>
    <w:rsid w:val="00AF379F"/>
    <w:rsid w:val="00B014D5"/>
    <w:rsid w:val="00B03F5C"/>
    <w:rsid w:val="00B12861"/>
    <w:rsid w:val="00B16FFF"/>
    <w:rsid w:val="00B171BC"/>
    <w:rsid w:val="00B20A26"/>
    <w:rsid w:val="00B21DB2"/>
    <w:rsid w:val="00B3026F"/>
    <w:rsid w:val="00B3126A"/>
    <w:rsid w:val="00B31AEF"/>
    <w:rsid w:val="00B3285D"/>
    <w:rsid w:val="00B35EE7"/>
    <w:rsid w:val="00B402EE"/>
    <w:rsid w:val="00B40E24"/>
    <w:rsid w:val="00B4523E"/>
    <w:rsid w:val="00B4710A"/>
    <w:rsid w:val="00B52EBB"/>
    <w:rsid w:val="00B54ED5"/>
    <w:rsid w:val="00B64719"/>
    <w:rsid w:val="00B65632"/>
    <w:rsid w:val="00B65AF3"/>
    <w:rsid w:val="00B663E2"/>
    <w:rsid w:val="00B72178"/>
    <w:rsid w:val="00B72CFD"/>
    <w:rsid w:val="00B756AE"/>
    <w:rsid w:val="00B8267E"/>
    <w:rsid w:val="00B82A62"/>
    <w:rsid w:val="00B967C3"/>
    <w:rsid w:val="00B97A6E"/>
    <w:rsid w:val="00BA0087"/>
    <w:rsid w:val="00BA1221"/>
    <w:rsid w:val="00BA3C89"/>
    <w:rsid w:val="00BA4DEB"/>
    <w:rsid w:val="00BA7AA7"/>
    <w:rsid w:val="00BB1EB4"/>
    <w:rsid w:val="00BB5E7A"/>
    <w:rsid w:val="00BB7F35"/>
    <w:rsid w:val="00BC145E"/>
    <w:rsid w:val="00BC5536"/>
    <w:rsid w:val="00BD193D"/>
    <w:rsid w:val="00BD1A06"/>
    <w:rsid w:val="00BD20D1"/>
    <w:rsid w:val="00BD2D4D"/>
    <w:rsid w:val="00BD3F6C"/>
    <w:rsid w:val="00BD4F46"/>
    <w:rsid w:val="00BE0669"/>
    <w:rsid w:val="00BE297C"/>
    <w:rsid w:val="00BE2A1A"/>
    <w:rsid w:val="00C019C3"/>
    <w:rsid w:val="00C030EE"/>
    <w:rsid w:val="00C041EA"/>
    <w:rsid w:val="00C05A5F"/>
    <w:rsid w:val="00C05D9D"/>
    <w:rsid w:val="00C156FA"/>
    <w:rsid w:val="00C1621F"/>
    <w:rsid w:val="00C17818"/>
    <w:rsid w:val="00C17A95"/>
    <w:rsid w:val="00C24266"/>
    <w:rsid w:val="00C24D60"/>
    <w:rsid w:val="00C261ED"/>
    <w:rsid w:val="00C27173"/>
    <w:rsid w:val="00C32291"/>
    <w:rsid w:val="00C3519B"/>
    <w:rsid w:val="00C35978"/>
    <w:rsid w:val="00C36211"/>
    <w:rsid w:val="00C4006C"/>
    <w:rsid w:val="00C40235"/>
    <w:rsid w:val="00C4138A"/>
    <w:rsid w:val="00C41D35"/>
    <w:rsid w:val="00C4567F"/>
    <w:rsid w:val="00C45BCA"/>
    <w:rsid w:val="00C47588"/>
    <w:rsid w:val="00C50999"/>
    <w:rsid w:val="00C53982"/>
    <w:rsid w:val="00C57302"/>
    <w:rsid w:val="00C57B4D"/>
    <w:rsid w:val="00C6761B"/>
    <w:rsid w:val="00C67E80"/>
    <w:rsid w:val="00C73F6E"/>
    <w:rsid w:val="00C77759"/>
    <w:rsid w:val="00C816D2"/>
    <w:rsid w:val="00C81F9A"/>
    <w:rsid w:val="00C84B63"/>
    <w:rsid w:val="00C85327"/>
    <w:rsid w:val="00C877DE"/>
    <w:rsid w:val="00C92383"/>
    <w:rsid w:val="00C92450"/>
    <w:rsid w:val="00C934CA"/>
    <w:rsid w:val="00C9463F"/>
    <w:rsid w:val="00C951EC"/>
    <w:rsid w:val="00C97275"/>
    <w:rsid w:val="00C9735B"/>
    <w:rsid w:val="00CA05E8"/>
    <w:rsid w:val="00CA0A37"/>
    <w:rsid w:val="00CA3152"/>
    <w:rsid w:val="00CA5A23"/>
    <w:rsid w:val="00CB2DB0"/>
    <w:rsid w:val="00CB42E9"/>
    <w:rsid w:val="00CC1571"/>
    <w:rsid w:val="00CC5B2E"/>
    <w:rsid w:val="00CC6F48"/>
    <w:rsid w:val="00CD032F"/>
    <w:rsid w:val="00CD0BDA"/>
    <w:rsid w:val="00CD1C26"/>
    <w:rsid w:val="00CD3F51"/>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2B46"/>
    <w:rsid w:val="00D156AE"/>
    <w:rsid w:val="00D15DE7"/>
    <w:rsid w:val="00D178AC"/>
    <w:rsid w:val="00D20749"/>
    <w:rsid w:val="00D20D48"/>
    <w:rsid w:val="00D2215F"/>
    <w:rsid w:val="00D25FBF"/>
    <w:rsid w:val="00D3067A"/>
    <w:rsid w:val="00D306FF"/>
    <w:rsid w:val="00D317A8"/>
    <w:rsid w:val="00D31C04"/>
    <w:rsid w:val="00D32BD6"/>
    <w:rsid w:val="00D35680"/>
    <w:rsid w:val="00D36CD4"/>
    <w:rsid w:val="00D435C1"/>
    <w:rsid w:val="00D47DC4"/>
    <w:rsid w:val="00D50481"/>
    <w:rsid w:val="00D50C72"/>
    <w:rsid w:val="00D5627B"/>
    <w:rsid w:val="00D6275F"/>
    <w:rsid w:val="00D6337D"/>
    <w:rsid w:val="00D64574"/>
    <w:rsid w:val="00D7257D"/>
    <w:rsid w:val="00D72E87"/>
    <w:rsid w:val="00D80202"/>
    <w:rsid w:val="00D8252D"/>
    <w:rsid w:val="00D84C36"/>
    <w:rsid w:val="00D913CD"/>
    <w:rsid w:val="00D91746"/>
    <w:rsid w:val="00D935A4"/>
    <w:rsid w:val="00D93896"/>
    <w:rsid w:val="00D93D4A"/>
    <w:rsid w:val="00D96D71"/>
    <w:rsid w:val="00D97968"/>
    <w:rsid w:val="00D97EA8"/>
    <w:rsid w:val="00DA090F"/>
    <w:rsid w:val="00DA24FA"/>
    <w:rsid w:val="00DA2CA6"/>
    <w:rsid w:val="00DA5B9E"/>
    <w:rsid w:val="00DA7C1E"/>
    <w:rsid w:val="00DB07B0"/>
    <w:rsid w:val="00DB2211"/>
    <w:rsid w:val="00DB2518"/>
    <w:rsid w:val="00DB4E04"/>
    <w:rsid w:val="00DB517A"/>
    <w:rsid w:val="00DB7D5A"/>
    <w:rsid w:val="00DC23BB"/>
    <w:rsid w:val="00DC2988"/>
    <w:rsid w:val="00DC2AF5"/>
    <w:rsid w:val="00DC38A6"/>
    <w:rsid w:val="00DD03AD"/>
    <w:rsid w:val="00DD0917"/>
    <w:rsid w:val="00DD396E"/>
    <w:rsid w:val="00DD413C"/>
    <w:rsid w:val="00DD54BD"/>
    <w:rsid w:val="00DD6264"/>
    <w:rsid w:val="00DE29F3"/>
    <w:rsid w:val="00DE31E1"/>
    <w:rsid w:val="00DF07B0"/>
    <w:rsid w:val="00DF5CA3"/>
    <w:rsid w:val="00E052CD"/>
    <w:rsid w:val="00E07AAB"/>
    <w:rsid w:val="00E10B6B"/>
    <w:rsid w:val="00E14C19"/>
    <w:rsid w:val="00E163E9"/>
    <w:rsid w:val="00E165B5"/>
    <w:rsid w:val="00E16751"/>
    <w:rsid w:val="00E211EA"/>
    <w:rsid w:val="00E226D2"/>
    <w:rsid w:val="00E233A7"/>
    <w:rsid w:val="00E26BB7"/>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712EF"/>
    <w:rsid w:val="00E7259A"/>
    <w:rsid w:val="00E7291D"/>
    <w:rsid w:val="00E75657"/>
    <w:rsid w:val="00E81E71"/>
    <w:rsid w:val="00E86327"/>
    <w:rsid w:val="00E923A2"/>
    <w:rsid w:val="00E94486"/>
    <w:rsid w:val="00E95B0A"/>
    <w:rsid w:val="00E96516"/>
    <w:rsid w:val="00E96BCD"/>
    <w:rsid w:val="00EA0787"/>
    <w:rsid w:val="00EA26A4"/>
    <w:rsid w:val="00EA2F12"/>
    <w:rsid w:val="00EA74B3"/>
    <w:rsid w:val="00EA7CE1"/>
    <w:rsid w:val="00EB0FE9"/>
    <w:rsid w:val="00EB4595"/>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5E23"/>
    <w:rsid w:val="00F0676A"/>
    <w:rsid w:val="00F1467C"/>
    <w:rsid w:val="00F176BC"/>
    <w:rsid w:val="00F205AE"/>
    <w:rsid w:val="00F2098D"/>
    <w:rsid w:val="00F212CB"/>
    <w:rsid w:val="00F2212B"/>
    <w:rsid w:val="00F23F88"/>
    <w:rsid w:val="00F24FD8"/>
    <w:rsid w:val="00F25263"/>
    <w:rsid w:val="00F253F8"/>
    <w:rsid w:val="00F25F31"/>
    <w:rsid w:val="00F327D2"/>
    <w:rsid w:val="00F348AB"/>
    <w:rsid w:val="00F4028A"/>
    <w:rsid w:val="00F40816"/>
    <w:rsid w:val="00F4269C"/>
    <w:rsid w:val="00F44E4B"/>
    <w:rsid w:val="00F45FF3"/>
    <w:rsid w:val="00F513AD"/>
    <w:rsid w:val="00F51B8B"/>
    <w:rsid w:val="00F52F6E"/>
    <w:rsid w:val="00F544DD"/>
    <w:rsid w:val="00F5528E"/>
    <w:rsid w:val="00F62253"/>
    <w:rsid w:val="00F65B31"/>
    <w:rsid w:val="00F65F93"/>
    <w:rsid w:val="00F66486"/>
    <w:rsid w:val="00F66911"/>
    <w:rsid w:val="00F70FF2"/>
    <w:rsid w:val="00F75B68"/>
    <w:rsid w:val="00F76F02"/>
    <w:rsid w:val="00F80FB3"/>
    <w:rsid w:val="00F8670D"/>
    <w:rsid w:val="00F87151"/>
    <w:rsid w:val="00F90F42"/>
    <w:rsid w:val="00F9239E"/>
    <w:rsid w:val="00F92AB0"/>
    <w:rsid w:val="00FA110A"/>
    <w:rsid w:val="00FA4093"/>
    <w:rsid w:val="00FA4EAE"/>
    <w:rsid w:val="00FA4FFF"/>
    <w:rsid w:val="00FA6132"/>
    <w:rsid w:val="00FA6824"/>
    <w:rsid w:val="00FA6A3A"/>
    <w:rsid w:val="00FA78DB"/>
    <w:rsid w:val="00FB1CDA"/>
    <w:rsid w:val="00FB56F1"/>
    <w:rsid w:val="00FB5C2C"/>
    <w:rsid w:val="00FB6716"/>
    <w:rsid w:val="00FB6918"/>
    <w:rsid w:val="00FC5B60"/>
    <w:rsid w:val="00FC666F"/>
    <w:rsid w:val="00FC678B"/>
    <w:rsid w:val="00FC7A37"/>
    <w:rsid w:val="00FD5F4E"/>
    <w:rsid w:val="00FD72EC"/>
    <w:rsid w:val="00FD76F3"/>
    <w:rsid w:val="00FE0607"/>
    <w:rsid w:val="00FE0E31"/>
    <w:rsid w:val="00FE1389"/>
    <w:rsid w:val="00FE3428"/>
    <w:rsid w:val="00FE5AE4"/>
    <w:rsid w:val="00FE60EF"/>
    <w:rsid w:val="00FF051C"/>
    <w:rsid w:val="00FF172E"/>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customStyle="1" w:styleId="Nevyeenzmnka1">
    <w:name w:val="Nevyřešená zmínka1"/>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 w:type="character" w:styleId="Nevyeenzmnka">
    <w:name w:val="Unresolved Mention"/>
    <w:basedOn w:val="Standardnpsmoodstavce"/>
    <w:uiPriority w:val="99"/>
    <w:semiHidden/>
    <w:unhideWhenUsed/>
    <w:rsid w:val="001F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66671523">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240484033">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652753254">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aluziepoborsky@sezna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roslav.kuratko@v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4.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5A7A2FC-58FE-4E88-BE69-99A8D172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2745</Words>
  <Characters>16197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18905</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Fiala Vít Mgr. (VZP ČR Regionální pobočka Ústí nad Labem)</cp:lastModifiedBy>
  <cp:revision>2</cp:revision>
  <cp:lastPrinted>2023-04-06T07:17:00Z</cp:lastPrinted>
  <dcterms:created xsi:type="dcterms:W3CDTF">2023-04-13T08:01:00Z</dcterms:created>
  <dcterms:modified xsi:type="dcterms:W3CDTF">2023-04-13T08:01:00Z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