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41D32" w14:textId="77777777" w:rsidR="004A07FB" w:rsidRPr="00474F48" w:rsidRDefault="004A07FB" w:rsidP="00935AB4">
      <w:pPr>
        <w:jc w:val="center"/>
        <w:rPr>
          <w:rFonts w:ascii="Arial" w:hAnsi="Arial" w:cs="Arial"/>
          <w:b/>
        </w:rPr>
      </w:pPr>
    </w:p>
    <w:p w14:paraId="6230BC10" w14:textId="59CC11BE" w:rsidR="00474F48" w:rsidRDefault="00474F48" w:rsidP="00BF7DA4">
      <w:pPr>
        <w:jc w:val="center"/>
        <w:rPr>
          <w:rFonts w:ascii="Arial" w:hAnsi="Arial" w:cs="Arial"/>
          <w:b/>
        </w:rPr>
      </w:pPr>
      <w:r w:rsidRPr="00474F48">
        <w:rPr>
          <w:rFonts w:ascii="Arial" w:hAnsi="Arial" w:cs="Arial"/>
          <w:b/>
        </w:rPr>
        <w:t xml:space="preserve">Dodatek č. </w:t>
      </w:r>
      <w:r w:rsidR="00B629AA">
        <w:rPr>
          <w:rFonts w:ascii="Arial" w:hAnsi="Arial" w:cs="Arial"/>
          <w:b/>
        </w:rPr>
        <w:t>3</w:t>
      </w:r>
    </w:p>
    <w:p w14:paraId="02AB94CC" w14:textId="77777777" w:rsidR="00474F48" w:rsidRDefault="00474F48" w:rsidP="00BF7DA4">
      <w:pPr>
        <w:jc w:val="center"/>
        <w:rPr>
          <w:rFonts w:ascii="Arial" w:hAnsi="Arial" w:cs="Arial"/>
          <w:b/>
        </w:rPr>
      </w:pPr>
    </w:p>
    <w:p w14:paraId="0B780791" w14:textId="5BAA2679" w:rsidR="00BF7DA4" w:rsidRPr="00E359FE" w:rsidRDefault="00474F48" w:rsidP="00BF7DA4">
      <w:pPr>
        <w:jc w:val="center"/>
        <w:rPr>
          <w:rFonts w:ascii="Arial" w:hAnsi="Arial" w:cs="Arial"/>
          <w:b/>
        </w:rPr>
      </w:pPr>
      <w:r w:rsidRPr="00474F48">
        <w:rPr>
          <w:rFonts w:ascii="Arial" w:hAnsi="Arial" w:cs="Arial"/>
          <w:b/>
        </w:rPr>
        <w:t xml:space="preserve">ke </w:t>
      </w:r>
      <w:r>
        <w:rPr>
          <w:rFonts w:ascii="Arial" w:hAnsi="Arial" w:cs="Arial"/>
          <w:b/>
        </w:rPr>
        <w:t>s</w:t>
      </w:r>
      <w:r w:rsidRPr="00474F48">
        <w:rPr>
          <w:rFonts w:ascii="Arial" w:hAnsi="Arial" w:cs="Arial"/>
          <w:b/>
        </w:rPr>
        <w:t>mlouvě o </w:t>
      </w:r>
      <w:r w:rsidR="00CB1299">
        <w:rPr>
          <w:rFonts w:ascii="Arial" w:hAnsi="Arial" w:cs="Arial"/>
          <w:b/>
        </w:rPr>
        <w:t>poskytnutí obratového bonusu</w:t>
      </w:r>
      <w:r w:rsidRPr="00474F4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ze dne </w:t>
      </w:r>
      <w:r w:rsidR="00B629AA">
        <w:rPr>
          <w:rFonts w:ascii="Arial" w:hAnsi="Arial" w:cs="Arial"/>
          <w:b/>
        </w:rPr>
        <w:t>25</w:t>
      </w:r>
      <w:r w:rsidR="00CB1299">
        <w:rPr>
          <w:rFonts w:ascii="Arial" w:hAnsi="Arial" w:cs="Arial"/>
          <w:b/>
        </w:rPr>
        <w:t>.</w:t>
      </w:r>
      <w:r w:rsidR="006F4E5B">
        <w:rPr>
          <w:rFonts w:ascii="Arial" w:hAnsi="Arial" w:cs="Arial"/>
          <w:b/>
        </w:rPr>
        <w:t xml:space="preserve"> </w:t>
      </w:r>
      <w:r w:rsidR="00CB1299">
        <w:rPr>
          <w:rFonts w:ascii="Arial" w:hAnsi="Arial" w:cs="Arial"/>
          <w:b/>
        </w:rPr>
        <w:t>3.</w:t>
      </w:r>
      <w:r w:rsidR="006F4E5B">
        <w:rPr>
          <w:rFonts w:ascii="Arial" w:hAnsi="Arial" w:cs="Arial"/>
          <w:b/>
        </w:rPr>
        <w:t xml:space="preserve"> </w:t>
      </w:r>
      <w:r w:rsidR="00CB1299">
        <w:rPr>
          <w:rFonts w:ascii="Arial" w:hAnsi="Arial" w:cs="Arial"/>
          <w:b/>
        </w:rPr>
        <w:t>202</w:t>
      </w:r>
      <w:r w:rsidR="006F4E5B">
        <w:rPr>
          <w:rFonts w:ascii="Arial" w:hAnsi="Arial" w:cs="Arial"/>
          <w:b/>
        </w:rPr>
        <w:t>1</w:t>
      </w:r>
    </w:p>
    <w:p w14:paraId="16C6F4A9" w14:textId="77777777" w:rsidR="00474F48" w:rsidRDefault="00474F48" w:rsidP="00BF7DA4">
      <w:pPr>
        <w:jc w:val="center"/>
        <w:rPr>
          <w:rFonts w:ascii="Arial" w:hAnsi="Arial" w:cs="Arial"/>
          <w:b/>
        </w:rPr>
      </w:pPr>
    </w:p>
    <w:p w14:paraId="69A4BD97" w14:textId="77777777" w:rsidR="00BF7DA4" w:rsidRPr="00E359FE" w:rsidRDefault="00474F48" w:rsidP="00BF7D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uzavřené</w:t>
      </w:r>
      <w:r w:rsidR="00BF7DA4" w:rsidRPr="00E359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mezi</w:t>
      </w:r>
    </w:p>
    <w:p w14:paraId="700A4260" w14:textId="77777777" w:rsidR="00BF7DA4" w:rsidRPr="00E359FE" w:rsidRDefault="00BF7DA4" w:rsidP="00BF7DA4">
      <w:pPr>
        <w:spacing w:line="360" w:lineRule="auto"/>
        <w:jc w:val="center"/>
        <w:rPr>
          <w:rFonts w:ascii="Arial" w:hAnsi="Arial" w:cs="Arial"/>
          <w:b/>
        </w:rPr>
      </w:pPr>
    </w:p>
    <w:p w14:paraId="54A1506A" w14:textId="77777777" w:rsidR="00BF7DA4" w:rsidRPr="00E359FE" w:rsidRDefault="00BF7DA4" w:rsidP="00BF7DA4">
      <w:pPr>
        <w:jc w:val="both"/>
        <w:rPr>
          <w:rFonts w:ascii="Arial" w:hAnsi="Arial" w:cs="Arial"/>
        </w:rPr>
      </w:pPr>
    </w:p>
    <w:p w14:paraId="4B96CFF1" w14:textId="77777777" w:rsidR="00BF7DA4" w:rsidRPr="00E359FE" w:rsidRDefault="00BF7DA4" w:rsidP="00BF7DA4">
      <w:pPr>
        <w:jc w:val="both"/>
        <w:rPr>
          <w:rFonts w:ascii="Arial" w:hAnsi="Arial" w:cs="Arial"/>
        </w:rPr>
      </w:pPr>
      <w:r w:rsidRPr="00E359FE">
        <w:rPr>
          <w:rFonts w:ascii="Arial" w:hAnsi="Arial" w:cs="Arial"/>
        </w:rPr>
        <w:t>obchodní společnost</w:t>
      </w:r>
    </w:p>
    <w:p w14:paraId="73B43DCB" w14:textId="77777777" w:rsidR="007A2DA0" w:rsidRPr="00E359FE" w:rsidRDefault="00AB7235" w:rsidP="00BF7DA4">
      <w:pPr>
        <w:jc w:val="both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Novartis s.r.o.</w:t>
      </w:r>
    </w:p>
    <w:p w14:paraId="64B38E81" w14:textId="77777777" w:rsidR="00136539" w:rsidRPr="00766463" w:rsidRDefault="00136539" w:rsidP="00136539">
      <w:pPr>
        <w:jc w:val="both"/>
        <w:rPr>
          <w:rFonts w:ascii="Arial" w:hAnsi="Arial" w:cs="Arial"/>
        </w:rPr>
      </w:pPr>
      <w:r w:rsidRPr="00766463">
        <w:rPr>
          <w:rFonts w:ascii="Arial" w:hAnsi="Arial" w:cs="Arial"/>
        </w:rPr>
        <w:t>sídlo: Praha 4 - Nusle, Na Pankráci 1724/129, PSČ 140 00</w:t>
      </w:r>
    </w:p>
    <w:p w14:paraId="576ECB25" w14:textId="4D1A1015" w:rsidR="00136539" w:rsidRPr="00766463" w:rsidRDefault="00136539" w:rsidP="00136539">
      <w:pPr>
        <w:jc w:val="both"/>
        <w:rPr>
          <w:rFonts w:ascii="Arial" w:hAnsi="Arial" w:cs="Arial"/>
        </w:rPr>
      </w:pPr>
      <w:r w:rsidRPr="00766463">
        <w:rPr>
          <w:rFonts w:ascii="Arial" w:hAnsi="Arial" w:cs="Arial"/>
        </w:rPr>
        <w:t>IČ</w:t>
      </w:r>
      <w:r w:rsidR="00531A52">
        <w:rPr>
          <w:rFonts w:ascii="Arial" w:hAnsi="Arial" w:cs="Arial"/>
        </w:rPr>
        <w:t>O</w:t>
      </w:r>
      <w:r w:rsidRPr="00766463">
        <w:rPr>
          <w:rFonts w:ascii="Arial" w:hAnsi="Arial" w:cs="Arial"/>
        </w:rPr>
        <w:t>: 645 75 977, DIČ: CZ 645 75 977</w:t>
      </w:r>
    </w:p>
    <w:p w14:paraId="507433F1" w14:textId="77777777" w:rsidR="00136539" w:rsidRPr="00766463" w:rsidRDefault="00136539" w:rsidP="00136539">
      <w:pPr>
        <w:jc w:val="both"/>
        <w:rPr>
          <w:rFonts w:ascii="Arial" w:hAnsi="Arial" w:cs="Arial"/>
        </w:rPr>
      </w:pPr>
      <w:r w:rsidRPr="00766463">
        <w:rPr>
          <w:rFonts w:ascii="Arial" w:hAnsi="Arial" w:cs="Arial"/>
        </w:rPr>
        <w:t>bankovní spojení: Fortis Bank SA/NV, pobočka Česká republika</w:t>
      </w:r>
    </w:p>
    <w:p w14:paraId="14F974CD" w14:textId="77777777" w:rsidR="00136539" w:rsidRPr="00766463" w:rsidRDefault="00136539" w:rsidP="00136539">
      <w:pPr>
        <w:jc w:val="both"/>
        <w:rPr>
          <w:rFonts w:ascii="Arial" w:hAnsi="Arial" w:cs="Arial"/>
        </w:rPr>
      </w:pPr>
      <w:r w:rsidRPr="00766463">
        <w:rPr>
          <w:rFonts w:ascii="Arial" w:hAnsi="Arial" w:cs="Arial"/>
        </w:rPr>
        <w:t>č. účtu: 064450-6003670007/6300</w:t>
      </w:r>
    </w:p>
    <w:p w14:paraId="4102A48E" w14:textId="77777777" w:rsidR="00136539" w:rsidRPr="00766463" w:rsidRDefault="00136539" w:rsidP="00136539">
      <w:pPr>
        <w:jc w:val="both"/>
        <w:rPr>
          <w:rFonts w:ascii="Arial" w:hAnsi="Arial" w:cs="Arial"/>
        </w:rPr>
      </w:pPr>
      <w:r w:rsidRPr="00766463">
        <w:rPr>
          <w:rFonts w:ascii="Arial" w:hAnsi="Arial" w:cs="Arial"/>
        </w:rPr>
        <w:t>zapsaná v obchodním rejstříku pod spis. zn. C/41352 vedenou u Městského soudu v Praze</w:t>
      </w:r>
    </w:p>
    <w:p w14:paraId="1D6FAB63" w14:textId="0AA2AC2F" w:rsidR="00136539" w:rsidRDefault="00136539" w:rsidP="00136539">
      <w:pPr>
        <w:jc w:val="both"/>
        <w:rPr>
          <w:rFonts w:ascii="Arial" w:hAnsi="Arial" w:cs="Arial"/>
        </w:rPr>
      </w:pPr>
      <w:r w:rsidRPr="00766463">
        <w:rPr>
          <w:rFonts w:ascii="Arial" w:hAnsi="Arial" w:cs="Arial"/>
        </w:rPr>
        <w:t>zastoupena</w:t>
      </w:r>
      <w:r w:rsidR="005C6379">
        <w:rPr>
          <w:rFonts w:ascii="Arial" w:hAnsi="Arial" w:cs="Arial"/>
        </w:rPr>
        <w:t>:</w:t>
      </w:r>
      <w:r w:rsidRPr="00766463">
        <w:rPr>
          <w:rFonts w:ascii="Arial" w:hAnsi="Arial" w:cs="Arial"/>
        </w:rPr>
        <w:t xml:space="preserve"> </w:t>
      </w:r>
      <w:r w:rsidR="009575ED">
        <w:rPr>
          <w:rFonts w:ascii="Arial" w:hAnsi="Arial" w:cs="Arial"/>
        </w:rPr>
        <w:t>Emilie Marie Grand-Perret</w:t>
      </w:r>
      <w:r w:rsidRPr="00766463">
        <w:rPr>
          <w:rFonts w:ascii="Arial" w:hAnsi="Arial" w:cs="Arial"/>
        </w:rPr>
        <w:t xml:space="preserve">, </w:t>
      </w:r>
      <w:r w:rsidR="00EB0FA7" w:rsidRPr="00766463">
        <w:rPr>
          <w:rFonts w:ascii="Arial" w:hAnsi="Arial" w:cs="Arial"/>
        </w:rPr>
        <w:t>jednatel</w:t>
      </w:r>
      <w:r w:rsidR="00EB0FA7">
        <w:rPr>
          <w:rFonts w:ascii="Arial" w:hAnsi="Arial" w:cs="Arial"/>
        </w:rPr>
        <w:t>kou</w:t>
      </w:r>
    </w:p>
    <w:p w14:paraId="600EB999" w14:textId="77777777" w:rsidR="00BF7DA4" w:rsidRPr="00E359FE" w:rsidRDefault="00BF7DA4" w:rsidP="00BF7DA4">
      <w:pPr>
        <w:jc w:val="both"/>
        <w:rPr>
          <w:rFonts w:ascii="Arial" w:hAnsi="Arial" w:cs="Arial"/>
          <w:b/>
        </w:rPr>
      </w:pPr>
      <w:r w:rsidRPr="00AA76EF">
        <w:rPr>
          <w:rFonts w:ascii="Arial" w:hAnsi="Arial" w:cs="Arial"/>
        </w:rPr>
        <w:t>(dále jen „</w:t>
      </w:r>
      <w:r w:rsidR="00935AB4" w:rsidRPr="00E359FE">
        <w:rPr>
          <w:rFonts w:ascii="Arial" w:hAnsi="Arial" w:cs="Arial"/>
          <w:b/>
        </w:rPr>
        <w:t>Novartis</w:t>
      </w:r>
      <w:r w:rsidRPr="00AA76EF">
        <w:rPr>
          <w:rFonts w:ascii="Arial" w:hAnsi="Arial" w:cs="Arial"/>
        </w:rPr>
        <w:t>“)</w:t>
      </w:r>
    </w:p>
    <w:p w14:paraId="2FF30B1C" w14:textId="77777777" w:rsidR="00BF7DA4" w:rsidRPr="00E359FE" w:rsidRDefault="00BF7DA4" w:rsidP="00BF7DA4">
      <w:pPr>
        <w:ind w:left="2124" w:hanging="2124"/>
        <w:jc w:val="both"/>
        <w:rPr>
          <w:rFonts w:ascii="Arial" w:hAnsi="Arial" w:cs="Arial"/>
          <w:b/>
        </w:rPr>
      </w:pPr>
    </w:p>
    <w:p w14:paraId="19FDF390" w14:textId="77777777" w:rsidR="00BF7DA4" w:rsidRPr="00E359FE" w:rsidRDefault="00BF7DA4" w:rsidP="00BF7DA4">
      <w:pPr>
        <w:ind w:left="2124" w:hanging="2124"/>
        <w:jc w:val="both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a</w:t>
      </w:r>
    </w:p>
    <w:p w14:paraId="3E758C3E" w14:textId="77777777" w:rsidR="00BF7DA4" w:rsidRDefault="00BF7DA4" w:rsidP="00BF7DA4">
      <w:pPr>
        <w:jc w:val="both"/>
        <w:rPr>
          <w:rFonts w:ascii="Arial" w:hAnsi="Arial" w:cs="Arial"/>
        </w:rPr>
      </w:pPr>
    </w:p>
    <w:p w14:paraId="01080CAF" w14:textId="77777777" w:rsidR="00B629AA" w:rsidRDefault="00B629AA" w:rsidP="00B629AA">
      <w:pPr>
        <w:ind w:right="1129" w:hanging="6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Fakultní nemocnice Brno</w:t>
      </w:r>
    </w:p>
    <w:p w14:paraId="2CDB48AD" w14:textId="77777777" w:rsidR="00B629AA" w:rsidRDefault="00B629AA" w:rsidP="00B629AA">
      <w:pPr>
        <w:ind w:right="1129" w:hanging="6"/>
        <w:rPr>
          <w:rFonts w:ascii="Arial" w:hAnsi="Arial" w:cs="Arial"/>
        </w:rPr>
      </w:pPr>
      <w:r>
        <w:rPr>
          <w:rFonts w:ascii="Arial" w:hAnsi="Arial" w:cs="Arial"/>
        </w:rPr>
        <w:t xml:space="preserve">sídlo: Jihlavská 20, 625 00 Brno </w:t>
      </w:r>
    </w:p>
    <w:p w14:paraId="737FEA0A" w14:textId="77777777" w:rsidR="00B629AA" w:rsidRDefault="00B629AA" w:rsidP="00B629AA">
      <w:pPr>
        <w:ind w:right="1129" w:hanging="6"/>
        <w:rPr>
          <w:rFonts w:ascii="Arial" w:hAnsi="Arial" w:cs="Arial"/>
        </w:rPr>
      </w:pPr>
      <w:r>
        <w:rPr>
          <w:rFonts w:ascii="Arial" w:hAnsi="Arial" w:cs="Arial"/>
        </w:rPr>
        <w:t>IČO: 65269705</w:t>
      </w:r>
    </w:p>
    <w:p w14:paraId="0D427B22" w14:textId="77777777" w:rsidR="00B629AA" w:rsidRDefault="00B629AA" w:rsidP="00B629AA">
      <w:pPr>
        <w:ind w:right="1129" w:hanging="6"/>
        <w:rPr>
          <w:rFonts w:ascii="Arial" w:hAnsi="Arial" w:cs="Arial"/>
        </w:rPr>
      </w:pPr>
      <w:r>
        <w:rPr>
          <w:rFonts w:ascii="Arial" w:hAnsi="Arial" w:cs="Arial"/>
        </w:rPr>
        <w:t>DIČ: CZ65269705</w:t>
      </w:r>
    </w:p>
    <w:p w14:paraId="4A7A7C07" w14:textId="77777777" w:rsidR="00B629AA" w:rsidRDefault="00B629AA" w:rsidP="00B629AA">
      <w:pPr>
        <w:ind w:right="1129" w:hanging="6"/>
        <w:rPr>
          <w:rFonts w:ascii="Arial" w:hAnsi="Arial" w:cs="Arial"/>
        </w:rPr>
      </w:pPr>
      <w:r>
        <w:rPr>
          <w:rFonts w:ascii="Arial" w:hAnsi="Arial" w:cs="Arial"/>
        </w:rPr>
        <w:t>zastoupena: MUDr. Ivem Rovným, MBA, ředitelem</w:t>
      </w:r>
    </w:p>
    <w:p w14:paraId="57F4E69E" w14:textId="77777777" w:rsidR="00B629AA" w:rsidRDefault="00B629AA" w:rsidP="00B629AA">
      <w:pPr>
        <w:ind w:right="1129" w:hanging="6"/>
        <w:rPr>
          <w:rFonts w:ascii="Arial" w:hAnsi="Arial" w:cs="Arial"/>
        </w:rPr>
      </w:pPr>
      <w:r>
        <w:rPr>
          <w:rFonts w:ascii="Arial" w:hAnsi="Arial" w:cs="Arial"/>
        </w:rPr>
        <w:t>bank. spojení: ČNB, Rooseveltova 18, 601 10 Brno</w:t>
      </w:r>
    </w:p>
    <w:p w14:paraId="69401F93" w14:textId="77777777" w:rsidR="00B629AA" w:rsidRDefault="00B629AA" w:rsidP="00B629AA">
      <w:pPr>
        <w:ind w:right="1129" w:hanging="6"/>
        <w:rPr>
          <w:rFonts w:ascii="Arial" w:hAnsi="Arial" w:cs="Arial"/>
        </w:rPr>
      </w:pPr>
      <w:r>
        <w:rPr>
          <w:rFonts w:ascii="Arial" w:hAnsi="Arial" w:cs="Arial"/>
        </w:rPr>
        <w:t>číslo účtu: 71234621/0710</w:t>
      </w:r>
    </w:p>
    <w:p w14:paraId="740F6880" w14:textId="77777777" w:rsidR="00BF7DA4" w:rsidRPr="00E359FE" w:rsidRDefault="00BF7DA4" w:rsidP="00BF7DA4">
      <w:pPr>
        <w:jc w:val="both"/>
        <w:rPr>
          <w:rFonts w:ascii="Arial" w:hAnsi="Arial" w:cs="Arial"/>
        </w:rPr>
      </w:pPr>
    </w:p>
    <w:p w14:paraId="0E28E300" w14:textId="77777777" w:rsidR="00F725CD" w:rsidRDefault="00C579AC" w:rsidP="00BF7DA4">
      <w:pPr>
        <w:jc w:val="both"/>
        <w:rPr>
          <w:rFonts w:ascii="Arial" w:hAnsi="Arial" w:cs="Arial"/>
          <w:bCs/>
        </w:rPr>
      </w:pPr>
      <w:r w:rsidRPr="00AA76EF">
        <w:rPr>
          <w:rFonts w:ascii="Arial" w:hAnsi="Arial" w:cs="Arial"/>
          <w:bCs/>
        </w:rPr>
        <w:t>jako odběratel na straně druhé (</w:t>
      </w:r>
      <w:r w:rsidR="00BF7DA4" w:rsidRPr="00AA76EF">
        <w:rPr>
          <w:rFonts w:ascii="Arial" w:hAnsi="Arial" w:cs="Arial"/>
          <w:bCs/>
        </w:rPr>
        <w:t>dále jen „</w:t>
      </w:r>
      <w:r w:rsidR="00935AB4" w:rsidRPr="00E359FE">
        <w:rPr>
          <w:rFonts w:ascii="Arial" w:hAnsi="Arial" w:cs="Arial"/>
          <w:b/>
          <w:bCs/>
        </w:rPr>
        <w:t>Zdravotnické zařízení</w:t>
      </w:r>
      <w:r w:rsidR="00BF7DA4" w:rsidRPr="00AA76EF">
        <w:rPr>
          <w:rFonts w:ascii="Arial" w:hAnsi="Arial" w:cs="Arial"/>
          <w:bCs/>
        </w:rPr>
        <w:t>“)</w:t>
      </w:r>
      <w:r w:rsidR="00F725CD">
        <w:rPr>
          <w:rFonts w:ascii="Arial" w:hAnsi="Arial" w:cs="Arial"/>
          <w:bCs/>
        </w:rPr>
        <w:t xml:space="preserve"> </w:t>
      </w:r>
    </w:p>
    <w:p w14:paraId="51992B13" w14:textId="77777777" w:rsidR="00BE26A8" w:rsidRDefault="00BE26A8" w:rsidP="00BF7DA4">
      <w:pPr>
        <w:jc w:val="both"/>
        <w:rPr>
          <w:rFonts w:ascii="Arial" w:hAnsi="Arial" w:cs="Arial"/>
          <w:bCs/>
        </w:rPr>
      </w:pPr>
    </w:p>
    <w:p w14:paraId="7C165AF4" w14:textId="77777777" w:rsidR="00BF7DA4" w:rsidRPr="00E359FE" w:rsidRDefault="00F725CD" w:rsidP="00BF7DA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(</w:t>
      </w:r>
      <w:r w:rsidR="00BE26A8">
        <w:rPr>
          <w:rFonts w:ascii="Arial" w:hAnsi="Arial" w:cs="Arial"/>
          <w:bCs/>
        </w:rPr>
        <w:t xml:space="preserve">Novartis a Zdravotnické zařízení </w:t>
      </w:r>
      <w:r>
        <w:rPr>
          <w:rFonts w:ascii="Arial" w:hAnsi="Arial" w:cs="Arial"/>
          <w:bCs/>
        </w:rPr>
        <w:t>společně dále jen „</w:t>
      </w:r>
      <w:r w:rsidRPr="00AA76EF">
        <w:rPr>
          <w:rFonts w:ascii="Arial" w:hAnsi="Arial" w:cs="Arial"/>
          <w:b/>
          <w:bCs/>
        </w:rPr>
        <w:t>Strany</w:t>
      </w:r>
      <w:r>
        <w:rPr>
          <w:rFonts w:ascii="Arial" w:hAnsi="Arial" w:cs="Arial"/>
          <w:bCs/>
        </w:rPr>
        <w:t>“)</w:t>
      </w:r>
    </w:p>
    <w:p w14:paraId="00AC47CB" w14:textId="77777777" w:rsidR="00BF7DA4" w:rsidRPr="00E359FE" w:rsidRDefault="00BF7DA4" w:rsidP="00BF7DA4">
      <w:pPr>
        <w:jc w:val="center"/>
        <w:rPr>
          <w:rFonts w:ascii="Arial" w:hAnsi="Arial" w:cs="Arial"/>
          <w:b/>
          <w:bCs/>
        </w:rPr>
      </w:pPr>
    </w:p>
    <w:p w14:paraId="6C4AE1AD" w14:textId="77777777" w:rsidR="00BF7DA4" w:rsidRPr="00E359FE" w:rsidRDefault="00BF7DA4" w:rsidP="00BF7DA4">
      <w:pPr>
        <w:jc w:val="center"/>
        <w:rPr>
          <w:rFonts w:ascii="Arial" w:hAnsi="Arial" w:cs="Arial"/>
          <w:b/>
        </w:rPr>
      </w:pPr>
    </w:p>
    <w:p w14:paraId="0FC0AD20" w14:textId="77777777" w:rsidR="00BF7DA4" w:rsidRPr="00E359FE" w:rsidRDefault="00BF7DA4" w:rsidP="00BF7DA4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</w:p>
    <w:p w14:paraId="6DBE6CA1" w14:textId="77777777" w:rsidR="00BF7DA4" w:rsidRPr="00E359FE" w:rsidRDefault="00BF7DA4" w:rsidP="00BF7DA4">
      <w:pPr>
        <w:jc w:val="center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Smluvní strany se dohodly takto:</w:t>
      </w:r>
    </w:p>
    <w:p w14:paraId="3D5A4BAF" w14:textId="77777777" w:rsidR="00BF7DA4" w:rsidRPr="00E359FE" w:rsidRDefault="00BF7DA4" w:rsidP="00BF7DA4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14:paraId="4C164154" w14:textId="77777777" w:rsidR="00474F48" w:rsidRDefault="00474F48" w:rsidP="00BF7DA4">
      <w:pPr>
        <w:jc w:val="center"/>
        <w:rPr>
          <w:rFonts w:ascii="Arial" w:hAnsi="Arial" w:cs="Arial"/>
          <w:b/>
        </w:rPr>
      </w:pPr>
    </w:p>
    <w:p w14:paraId="0CD51BAB" w14:textId="77777777" w:rsidR="00474F48" w:rsidRDefault="00474F48" w:rsidP="00BF7DA4">
      <w:pPr>
        <w:jc w:val="center"/>
        <w:rPr>
          <w:rFonts w:ascii="Arial" w:hAnsi="Arial" w:cs="Arial"/>
          <w:b/>
        </w:rPr>
      </w:pPr>
    </w:p>
    <w:p w14:paraId="66933507" w14:textId="77777777" w:rsidR="00BF7DA4" w:rsidRPr="00E359FE" w:rsidRDefault="00BF7DA4" w:rsidP="00BF7DA4">
      <w:pPr>
        <w:jc w:val="center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I.</w:t>
      </w:r>
    </w:p>
    <w:p w14:paraId="38663971" w14:textId="77777777" w:rsidR="00BF7DA4" w:rsidRPr="00E359FE" w:rsidRDefault="00BF7DA4" w:rsidP="00BF7DA4">
      <w:pPr>
        <w:jc w:val="center"/>
        <w:rPr>
          <w:rFonts w:ascii="Arial" w:hAnsi="Arial" w:cs="Arial"/>
          <w:b/>
        </w:rPr>
      </w:pPr>
    </w:p>
    <w:p w14:paraId="44B66D1B" w14:textId="0B70E625" w:rsidR="00474F48" w:rsidRDefault="00497D7B" w:rsidP="00474F48">
      <w:pPr>
        <w:numPr>
          <w:ilvl w:val="0"/>
          <w:numId w:val="12"/>
        </w:num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</w:t>
      </w:r>
      <w:r w:rsidR="00474F48">
        <w:rPr>
          <w:rFonts w:ascii="Arial" w:hAnsi="Arial" w:cs="Arial"/>
        </w:rPr>
        <w:t xml:space="preserve">trany uzavřely dne </w:t>
      </w:r>
      <w:r w:rsidR="00A179AA">
        <w:rPr>
          <w:rFonts w:ascii="Arial" w:hAnsi="Arial" w:cs="Arial"/>
        </w:rPr>
        <w:t>25</w:t>
      </w:r>
      <w:r w:rsidR="00CB1299">
        <w:rPr>
          <w:rFonts w:ascii="Arial" w:hAnsi="Arial" w:cs="Arial"/>
        </w:rPr>
        <w:t>.</w:t>
      </w:r>
      <w:r w:rsidR="006F4E5B">
        <w:rPr>
          <w:rFonts w:ascii="Arial" w:hAnsi="Arial" w:cs="Arial"/>
        </w:rPr>
        <w:t xml:space="preserve"> </w:t>
      </w:r>
      <w:r w:rsidR="00CB1299">
        <w:rPr>
          <w:rFonts w:ascii="Arial" w:hAnsi="Arial" w:cs="Arial"/>
        </w:rPr>
        <w:t>3.</w:t>
      </w:r>
      <w:r w:rsidR="006F4E5B">
        <w:rPr>
          <w:rFonts w:ascii="Arial" w:hAnsi="Arial" w:cs="Arial"/>
        </w:rPr>
        <w:t xml:space="preserve"> </w:t>
      </w:r>
      <w:r w:rsidR="00CB1299">
        <w:rPr>
          <w:rFonts w:ascii="Arial" w:hAnsi="Arial" w:cs="Arial"/>
        </w:rPr>
        <w:t>202</w:t>
      </w:r>
      <w:r w:rsidR="006F4E5B">
        <w:rPr>
          <w:rFonts w:ascii="Arial" w:hAnsi="Arial" w:cs="Arial"/>
        </w:rPr>
        <w:t>1</w:t>
      </w:r>
      <w:r w:rsidR="00474F48" w:rsidRPr="00474F48">
        <w:rPr>
          <w:rFonts w:ascii="Arial" w:hAnsi="Arial" w:cs="Arial"/>
        </w:rPr>
        <w:t xml:space="preserve"> </w:t>
      </w:r>
      <w:r w:rsidR="00474F48">
        <w:rPr>
          <w:rFonts w:ascii="Arial" w:hAnsi="Arial" w:cs="Arial"/>
        </w:rPr>
        <w:t xml:space="preserve">Smlouvu o poskytnutí </w:t>
      </w:r>
      <w:r w:rsidR="00CB1299">
        <w:rPr>
          <w:rFonts w:ascii="Arial" w:hAnsi="Arial" w:cs="Arial"/>
        </w:rPr>
        <w:t>obratového bonusu</w:t>
      </w:r>
      <w:r w:rsidR="001F0CFD">
        <w:rPr>
          <w:rFonts w:ascii="Arial" w:hAnsi="Arial" w:cs="Arial"/>
        </w:rPr>
        <w:t>,</w:t>
      </w:r>
      <w:r w:rsidR="001F0CFD" w:rsidRPr="00AE36A1">
        <w:rPr>
          <w:rFonts w:ascii="Arial" w:hAnsi="Arial" w:cs="Arial"/>
        </w:rPr>
        <w:t xml:space="preserve"> </w:t>
      </w:r>
      <w:r w:rsidR="00B629AA" w:rsidRPr="003F6A67">
        <w:rPr>
          <w:rFonts w:ascii="Arial" w:hAnsi="Arial" w:cs="Arial"/>
        </w:rPr>
        <w:t>kterou následně upravily  Dodatkem č. 1 ze dne 31.</w:t>
      </w:r>
      <w:r w:rsidR="006F4E5B">
        <w:rPr>
          <w:rFonts w:ascii="Arial" w:hAnsi="Arial" w:cs="Arial"/>
        </w:rPr>
        <w:t xml:space="preserve"> </w:t>
      </w:r>
      <w:r w:rsidR="00B629AA" w:rsidRPr="003F6A67">
        <w:rPr>
          <w:rFonts w:ascii="Arial" w:hAnsi="Arial" w:cs="Arial"/>
        </w:rPr>
        <w:t>3.</w:t>
      </w:r>
      <w:r w:rsidR="006F4E5B">
        <w:rPr>
          <w:rFonts w:ascii="Arial" w:hAnsi="Arial" w:cs="Arial"/>
        </w:rPr>
        <w:t xml:space="preserve"> </w:t>
      </w:r>
      <w:r w:rsidR="00B629AA" w:rsidRPr="003F6A67">
        <w:rPr>
          <w:rFonts w:ascii="Arial" w:hAnsi="Arial" w:cs="Arial"/>
        </w:rPr>
        <w:t>2022</w:t>
      </w:r>
      <w:r w:rsidR="00B629AA">
        <w:rPr>
          <w:rFonts w:ascii="Arial" w:hAnsi="Arial" w:cs="Arial"/>
        </w:rPr>
        <w:t xml:space="preserve"> a Dodatkem č. 2 ze dne 20.</w:t>
      </w:r>
      <w:r w:rsidR="006F4E5B">
        <w:rPr>
          <w:rFonts w:ascii="Arial" w:hAnsi="Arial" w:cs="Arial"/>
        </w:rPr>
        <w:t xml:space="preserve"> </w:t>
      </w:r>
      <w:r w:rsidR="00B629AA">
        <w:rPr>
          <w:rFonts w:ascii="Arial" w:hAnsi="Arial" w:cs="Arial"/>
        </w:rPr>
        <w:t>12.</w:t>
      </w:r>
      <w:r w:rsidR="006F4E5B">
        <w:rPr>
          <w:rFonts w:ascii="Arial" w:hAnsi="Arial" w:cs="Arial"/>
        </w:rPr>
        <w:t xml:space="preserve"> </w:t>
      </w:r>
      <w:r w:rsidR="00B629AA">
        <w:rPr>
          <w:rFonts w:ascii="Arial" w:hAnsi="Arial" w:cs="Arial"/>
        </w:rPr>
        <w:t xml:space="preserve">2022, </w:t>
      </w:r>
      <w:r w:rsidR="00474F48" w:rsidRPr="00AE36A1">
        <w:rPr>
          <w:rFonts w:ascii="Arial" w:hAnsi="Arial" w:cs="Arial"/>
        </w:rPr>
        <w:t>dále jen „</w:t>
      </w:r>
      <w:r w:rsidR="00474F48" w:rsidRPr="00AE36A1">
        <w:rPr>
          <w:rFonts w:ascii="Arial" w:hAnsi="Arial" w:cs="Arial"/>
          <w:b/>
          <w:bCs/>
        </w:rPr>
        <w:t>Smlouva</w:t>
      </w:r>
      <w:r w:rsidR="00474F48" w:rsidRPr="00AE36A1">
        <w:rPr>
          <w:rFonts w:ascii="Arial" w:hAnsi="Arial" w:cs="Arial"/>
        </w:rPr>
        <w:t>“</w:t>
      </w:r>
      <w:r w:rsidR="00474F48" w:rsidRPr="00AE36A1">
        <w:rPr>
          <w:rFonts w:ascii="Arial" w:hAnsi="Arial" w:cs="Arial"/>
          <w:b/>
          <w:bCs/>
        </w:rPr>
        <w:t>.</w:t>
      </w:r>
    </w:p>
    <w:p w14:paraId="25848279" w14:textId="77777777" w:rsidR="00474F48" w:rsidRDefault="00474F48" w:rsidP="00474F48">
      <w:pPr>
        <w:ind w:left="426"/>
        <w:jc w:val="both"/>
        <w:rPr>
          <w:rFonts w:ascii="Arial" w:hAnsi="Arial" w:cs="Arial"/>
          <w:b/>
          <w:bCs/>
        </w:rPr>
      </w:pPr>
    </w:p>
    <w:p w14:paraId="678E1161" w14:textId="7CDC2430" w:rsidR="00474F48" w:rsidRPr="00531A52" w:rsidRDefault="00497D7B" w:rsidP="00474F48">
      <w:pPr>
        <w:numPr>
          <w:ilvl w:val="0"/>
          <w:numId w:val="12"/>
        </w:numPr>
        <w:ind w:left="426"/>
        <w:jc w:val="both"/>
        <w:rPr>
          <w:rFonts w:ascii="Arial" w:hAnsi="Arial" w:cs="Arial"/>
          <w:b/>
          <w:bCs/>
        </w:rPr>
      </w:pPr>
      <w:r w:rsidRPr="00531A52">
        <w:rPr>
          <w:rFonts w:ascii="Arial" w:hAnsi="Arial" w:cs="Arial"/>
          <w:bCs/>
        </w:rPr>
        <w:t>S</w:t>
      </w:r>
      <w:r w:rsidR="00474F48" w:rsidRPr="00531A52">
        <w:rPr>
          <w:rFonts w:ascii="Arial" w:hAnsi="Arial" w:cs="Arial"/>
          <w:bCs/>
        </w:rPr>
        <w:t>trany se dohodly na změně Smlouvy</w:t>
      </w:r>
      <w:r w:rsidR="00494F54" w:rsidRPr="00531A52">
        <w:rPr>
          <w:rFonts w:ascii="Arial" w:hAnsi="Arial" w:cs="Arial"/>
          <w:bCs/>
        </w:rPr>
        <w:t xml:space="preserve"> tak, jak je stanoveno v tomto D</w:t>
      </w:r>
      <w:r w:rsidR="00474F48" w:rsidRPr="00531A52">
        <w:rPr>
          <w:rFonts w:ascii="Arial" w:hAnsi="Arial" w:cs="Arial"/>
          <w:bCs/>
        </w:rPr>
        <w:t xml:space="preserve">odatku č. </w:t>
      </w:r>
      <w:r w:rsidR="00B629AA" w:rsidRPr="00531A52">
        <w:rPr>
          <w:rFonts w:ascii="Arial" w:hAnsi="Arial" w:cs="Arial"/>
        </w:rPr>
        <w:t>3</w:t>
      </w:r>
      <w:r w:rsidR="00474F48" w:rsidRPr="00531A52">
        <w:rPr>
          <w:rFonts w:ascii="Arial" w:hAnsi="Arial" w:cs="Arial"/>
        </w:rPr>
        <w:t>, dále jen „</w:t>
      </w:r>
      <w:r w:rsidR="00474F48" w:rsidRPr="00531A52">
        <w:rPr>
          <w:rFonts w:ascii="Arial" w:hAnsi="Arial" w:cs="Arial"/>
          <w:b/>
        </w:rPr>
        <w:t>Dodatek</w:t>
      </w:r>
      <w:r w:rsidR="00474F48" w:rsidRPr="00531A52">
        <w:rPr>
          <w:rFonts w:ascii="Arial" w:hAnsi="Arial" w:cs="Arial"/>
        </w:rPr>
        <w:t xml:space="preserve">“. </w:t>
      </w:r>
    </w:p>
    <w:p w14:paraId="503DA3A2" w14:textId="77777777" w:rsidR="00474F48" w:rsidRPr="00531A52" w:rsidRDefault="00474F48" w:rsidP="00474F48">
      <w:pPr>
        <w:ind w:left="426"/>
        <w:jc w:val="both"/>
        <w:rPr>
          <w:rFonts w:ascii="Arial" w:hAnsi="Arial" w:cs="Arial"/>
          <w:b/>
          <w:bCs/>
        </w:rPr>
      </w:pPr>
    </w:p>
    <w:p w14:paraId="67BB5F2E" w14:textId="77777777" w:rsidR="00474F48" w:rsidRPr="00531A52" w:rsidRDefault="00474F48" w:rsidP="00474F48">
      <w:pPr>
        <w:jc w:val="both"/>
        <w:rPr>
          <w:rFonts w:ascii="Arial" w:hAnsi="Arial" w:cs="Arial"/>
          <w:b/>
          <w:bCs/>
        </w:rPr>
      </w:pPr>
    </w:p>
    <w:p w14:paraId="1A3F660B" w14:textId="77777777" w:rsidR="00474F48" w:rsidRPr="00531A52" w:rsidRDefault="00474F48" w:rsidP="00474F48">
      <w:pPr>
        <w:jc w:val="center"/>
        <w:rPr>
          <w:rFonts w:ascii="Arial" w:hAnsi="Arial" w:cs="Arial"/>
          <w:b/>
          <w:bCs/>
        </w:rPr>
      </w:pPr>
      <w:r w:rsidRPr="00531A52">
        <w:rPr>
          <w:rFonts w:ascii="Arial" w:hAnsi="Arial" w:cs="Arial"/>
          <w:b/>
          <w:bCs/>
        </w:rPr>
        <w:t xml:space="preserve">II. </w:t>
      </w:r>
    </w:p>
    <w:p w14:paraId="0D3A70EB" w14:textId="77777777" w:rsidR="00474F48" w:rsidRPr="00531A52" w:rsidRDefault="00474F48" w:rsidP="00474F48">
      <w:pPr>
        <w:jc w:val="center"/>
        <w:rPr>
          <w:rFonts w:ascii="Arial" w:hAnsi="Arial" w:cs="Arial"/>
          <w:b/>
          <w:bCs/>
        </w:rPr>
      </w:pPr>
    </w:p>
    <w:p w14:paraId="160A8E56" w14:textId="3D88C380" w:rsidR="00474F48" w:rsidRPr="00531A52" w:rsidRDefault="00494F54" w:rsidP="00474F48">
      <w:pPr>
        <w:numPr>
          <w:ilvl w:val="0"/>
          <w:numId w:val="13"/>
        </w:numPr>
        <w:ind w:left="426"/>
        <w:jc w:val="both"/>
        <w:rPr>
          <w:rFonts w:ascii="Arial" w:hAnsi="Arial" w:cs="Arial"/>
          <w:bCs/>
        </w:rPr>
      </w:pPr>
      <w:r w:rsidRPr="00531A52">
        <w:rPr>
          <w:rFonts w:ascii="Arial" w:hAnsi="Arial" w:cs="Arial"/>
          <w:bCs/>
        </w:rPr>
        <w:t>Dosavadní P</w:t>
      </w:r>
      <w:r w:rsidR="00474F48" w:rsidRPr="00531A52">
        <w:rPr>
          <w:rFonts w:ascii="Arial" w:hAnsi="Arial" w:cs="Arial"/>
          <w:bCs/>
        </w:rPr>
        <w:t>říloh</w:t>
      </w:r>
      <w:r w:rsidR="00284084" w:rsidRPr="00531A52">
        <w:rPr>
          <w:rFonts w:ascii="Arial" w:hAnsi="Arial" w:cs="Arial"/>
          <w:bCs/>
        </w:rPr>
        <w:t>y</w:t>
      </w:r>
      <w:r w:rsidR="00474F48" w:rsidRPr="00531A52">
        <w:rPr>
          <w:rFonts w:ascii="Arial" w:hAnsi="Arial" w:cs="Arial"/>
          <w:bCs/>
        </w:rPr>
        <w:t xml:space="preserve"> č. </w:t>
      </w:r>
      <w:r w:rsidR="005643B5" w:rsidRPr="00531A52">
        <w:rPr>
          <w:rFonts w:ascii="Arial" w:hAnsi="Arial" w:cs="Arial"/>
        </w:rPr>
        <w:t>1</w:t>
      </w:r>
      <w:r w:rsidR="00531A52" w:rsidRPr="00531A52">
        <w:rPr>
          <w:rFonts w:ascii="Arial" w:hAnsi="Arial" w:cs="Arial"/>
        </w:rPr>
        <w:t>, 2 a 3</w:t>
      </w:r>
      <w:r w:rsidR="00A179AA" w:rsidRPr="00531A52">
        <w:rPr>
          <w:rFonts w:ascii="Arial" w:hAnsi="Arial" w:cs="Arial"/>
        </w:rPr>
        <w:t>3</w:t>
      </w:r>
      <w:r w:rsidR="00284084" w:rsidRPr="00531A52">
        <w:rPr>
          <w:rFonts w:ascii="Arial" w:hAnsi="Arial" w:cs="Arial"/>
        </w:rPr>
        <w:t xml:space="preserve"> </w:t>
      </w:r>
      <w:r w:rsidR="00474F48" w:rsidRPr="00531A52">
        <w:rPr>
          <w:rFonts w:ascii="Arial" w:hAnsi="Arial" w:cs="Arial"/>
        </w:rPr>
        <w:t xml:space="preserve">se </w:t>
      </w:r>
      <w:r w:rsidR="00CB1299" w:rsidRPr="00531A52">
        <w:rPr>
          <w:rFonts w:ascii="Arial" w:hAnsi="Arial" w:cs="Arial"/>
        </w:rPr>
        <w:t>ruší</w:t>
      </w:r>
      <w:r w:rsidR="00474F48" w:rsidRPr="00531A52">
        <w:rPr>
          <w:rFonts w:ascii="Arial" w:hAnsi="Arial" w:cs="Arial"/>
        </w:rPr>
        <w:t xml:space="preserve"> a nahrazuj</w:t>
      </w:r>
      <w:r w:rsidR="00284084" w:rsidRPr="00531A52">
        <w:rPr>
          <w:rFonts w:ascii="Arial" w:hAnsi="Arial" w:cs="Arial"/>
        </w:rPr>
        <w:t>í</w:t>
      </w:r>
      <w:r w:rsidR="00474F48" w:rsidRPr="00531A52">
        <w:rPr>
          <w:rFonts w:ascii="Arial" w:hAnsi="Arial" w:cs="Arial"/>
        </w:rPr>
        <w:t xml:space="preserve"> se </w:t>
      </w:r>
      <w:r w:rsidRPr="00531A52">
        <w:rPr>
          <w:rFonts w:ascii="Arial" w:hAnsi="Arial" w:cs="Arial"/>
        </w:rPr>
        <w:t>novou P</w:t>
      </w:r>
      <w:r w:rsidR="00474F48" w:rsidRPr="00531A52">
        <w:rPr>
          <w:rFonts w:ascii="Arial" w:hAnsi="Arial" w:cs="Arial"/>
        </w:rPr>
        <w:t xml:space="preserve">řílohou č. </w:t>
      </w:r>
      <w:r w:rsidR="005643B5" w:rsidRPr="00531A52">
        <w:rPr>
          <w:rFonts w:ascii="Arial" w:hAnsi="Arial" w:cs="Arial"/>
        </w:rPr>
        <w:t>1</w:t>
      </w:r>
      <w:r w:rsidR="00474F48" w:rsidRPr="00531A52">
        <w:rPr>
          <w:rFonts w:ascii="Arial" w:hAnsi="Arial" w:cs="Arial"/>
        </w:rPr>
        <w:t xml:space="preserve">, jak je přiložena k tomuto Dodatku. </w:t>
      </w:r>
    </w:p>
    <w:p w14:paraId="2E033E1A" w14:textId="77777777" w:rsidR="00474F48" w:rsidRPr="00531A52" w:rsidRDefault="00474F48" w:rsidP="00474F48">
      <w:pPr>
        <w:ind w:left="66"/>
        <w:jc w:val="both"/>
        <w:rPr>
          <w:rFonts w:ascii="Arial" w:hAnsi="Arial" w:cs="Arial"/>
        </w:rPr>
      </w:pPr>
    </w:p>
    <w:p w14:paraId="4D724283" w14:textId="77777777" w:rsidR="00474F48" w:rsidRPr="00531A52" w:rsidRDefault="00474F48" w:rsidP="00474F48">
      <w:pPr>
        <w:ind w:left="66"/>
        <w:jc w:val="both"/>
        <w:rPr>
          <w:rFonts w:ascii="Arial" w:hAnsi="Arial" w:cs="Arial"/>
        </w:rPr>
      </w:pPr>
    </w:p>
    <w:p w14:paraId="336E77FA" w14:textId="77777777" w:rsidR="00474F48" w:rsidRPr="00531A52" w:rsidRDefault="00474F48" w:rsidP="00474F48">
      <w:pPr>
        <w:ind w:left="66"/>
        <w:jc w:val="center"/>
        <w:rPr>
          <w:rFonts w:ascii="Arial" w:hAnsi="Arial" w:cs="Arial"/>
          <w:b/>
        </w:rPr>
      </w:pPr>
      <w:r w:rsidRPr="00531A52">
        <w:rPr>
          <w:rFonts w:ascii="Arial" w:hAnsi="Arial" w:cs="Arial"/>
          <w:b/>
        </w:rPr>
        <w:t xml:space="preserve">III. </w:t>
      </w:r>
    </w:p>
    <w:p w14:paraId="2FFD8A3D" w14:textId="77777777" w:rsidR="00474F48" w:rsidRPr="00531A52" w:rsidRDefault="00474F48" w:rsidP="00474F48">
      <w:pPr>
        <w:ind w:left="66"/>
        <w:jc w:val="center"/>
        <w:rPr>
          <w:rFonts w:ascii="Arial" w:hAnsi="Arial" w:cs="Arial"/>
          <w:b/>
          <w:bCs/>
        </w:rPr>
      </w:pPr>
    </w:p>
    <w:p w14:paraId="6CD2C1EE" w14:textId="18524152" w:rsidR="008E16D2" w:rsidRPr="00531A52" w:rsidRDefault="008E16D2" w:rsidP="008E16D2">
      <w:pPr>
        <w:pStyle w:val="Odstavecseseznamem"/>
        <w:numPr>
          <w:ilvl w:val="0"/>
          <w:numId w:val="14"/>
        </w:numPr>
        <w:ind w:left="426"/>
        <w:contextualSpacing/>
        <w:jc w:val="both"/>
        <w:rPr>
          <w:rFonts w:ascii="Arial" w:hAnsi="Arial" w:cs="Arial"/>
        </w:rPr>
      </w:pPr>
      <w:r w:rsidRPr="00531A52">
        <w:rPr>
          <w:rFonts w:ascii="Arial" w:hAnsi="Arial" w:cs="Arial"/>
        </w:rPr>
        <w:t>Ostatní ustanovení Smlouvy nedotčená tímto dodatkem zůstávají v platnosti a účinnosti beze změn.</w:t>
      </w:r>
    </w:p>
    <w:p w14:paraId="28B96E8C" w14:textId="77777777" w:rsidR="008E16D2" w:rsidRPr="00531A52" w:rsidRDefault="008E16D2" w:rsidP="00C07075">
      <w:pPr>
        <w:ind w:left="360"/>
        <w:jc w:val="both"/>
        <w:rPr>
          <w:rFonts w:ascii="Arial" w:hAnsi="Arial" w:cs="Arial"/>
          <w:bCs/>
        </w:rPr>
      </w:pPr>
    </w:p>
    <w:p w14:paraId="30526392" w14:textId="426EF4C1" w:rsidR="00531A52" w:rsidRPr="00D95B33" w:rsidRDefault="00531A52" w:rsidP="00531A52">
      <w:pPr>
        <w:pStyle w:val="Odstavecseseznamem"/>
        <w:numPr>
          <w:ilvl w:val="0"/>
          <w:numId w:val="14"/>
        </w:numPr>
        <w:spacing w:after="160" w:line="259" w:lineRule="auto"/>
        <w:contextualSpacing/>
        <w:jc w:val="both"/>
        <w:rPr>
          <w:rFonts w:ascii="Arial" w:hAnsi="Arial" w:cs="Arial"/>
          <w:szCs w:val="22"/>
        </w:rPr>
      </w:pPr>
      <w:r w:rsidRPr="00D95B33">
        <w:rPr>
          <w:rFonts w:ascii="Arial" w:hAnsi="Arial" w:cs="Arial"/>
          <w:szCs w:val="22"/>
        </w:rPr>
        <w:lastRenderedPageBreak/>
        <w:t>Tento dodatek nabude platnosti dnem jeho podpisu a</w:t>
      </w:r>
      <w:bookmarkStart w:id="0" w:name="_GoBack"/>
      <w:bookmarkEnd w:id="0"/>
      <w:r w:rsidRPr="00D95B33">
        <w:rPr>
          <w:rFonts w:ascii="Arial" w:hAnsi="Arial" w:cs="Arial"/>
          <w:szCs w:val="22"/>
        </w:rPr>
        <w:t xml:space="preserve"> účinnosti dnem uveřejnění v registru smluv. Nabude-li tento dodatek účinnosti dnem zveřejnění v registru smluv, pak se smluvní strany výslovně dohodly, že ujednání tohoto dodatku se použijí i na právní poměry vzniklé mezi smluvními stranami dle tohoto dodatku od 1. 1. 2023 do okamžiku nabytí účinnosti této Smlouvy dle registru smluv.</w:t>
      </w:r>
    </w:p>
    <w:p w14:paraId="04E01DA6" w14:textId="77777777" w:rsidR="00794564" w:rsidRPr="00531A52" w:rsidRDefault="00794564" w:rsidP="00794564">
      <w:pPr>
        <w:ind w:left="426"/>
        <w:jc w:val="both"/>
        <w:rPr>
          <w:rFonts w:ascii="Arial" w:hAnsi="Arial" w:cs="Arial"/>
          <w:bCs/>
        </w:rPr>
      </w:pPr>
    </w:p>
    <w:p w14:paraId="753456A8" w14:textId="77777777" w:rsidR="00474F48" w:rsidRPr="00531A52" w:rsidRDefault="00474F48" w:rsidP="00474F48">
      <w:pPr>
        <w:ind w:left="426"/>
        <w:jc w:val="both"/>
        <w:rPr>
          <w:rFonts w:ascii="Arial" w:hAnsi="Arial" w:cs="Arial"/>
          <w:bCs/>
        </w:rPr>
      </w:pPr>
    </w:p>
    <w:p w14:paraId="73ED653D" w14:textId="4F83EE17" w:rsidR="00474F48" w:rsidRPr="00531A52" w:rsidRDefault="00474F48" w:rsidP="00474F48">
      <w:pPr>
        <w:numPr>
          <w:ilvl w:val="0"/>
          <w:numId w:val="14"/>
        </w:numPr>
        <w:ind w:left="426"/>
        <w:jc w:val="both"/>
        <w:rPr>
          <w:rFonts w:ascii="Arial" w:hAnsi="Arial" w:cs="Arial"/>
          <w:bCs/>
        </w:rPr>
      </w:pPr>
      <w:r w:rsidRPr="00531A52">
        <w:rPr>
          <w:rFonts w:ascii="Arial" w:hAnsi="Arial" w:cs="Arial"/>
          <w:bCs/>
        </w:rPr>
        <w:t xml:space="preserve">Tento Dodatek je sepsán ve dvou vyhotoveních s platností originálu, každá ze Smluvních stran obdrží po jednom. </w:t>
      </w:r>
      <w:r w:rsidR="00531A52" w:rsidRPr="00D95B33">
        <w:rPr>
          <w:rFonts w:ascii="Arial" w:hAnsi="Arial" w:cs="Arial"/>
          <w:snapToGrid w:val="0"/>
          <w:szCs w:val="22"/>
        </w:rPr>
        <w:t>Případně je tento Dodatek vyhotoven elektronicky a podepsán uznávaným elektronickým podpisem.</w:t>
      </w:r>
    </w:p>
    <w:p w14:paraId="7551B8E3" w14:textId="77777777" w:rsidR="00474F48" w:rsidRPr="00531A52" w:rsidRDefault="00474F48" w:rsidP="00474F48">
      <w:pPr>
        <w:ind w:left="426"/>
        <w:jc w:val="both"/>
        <w:rPr>
          <w:rFonts w:ascii="Arial" w:hAnsi="Arial" w:cs="Arial"/>
          <w:bCs/>
        </w:rPr>
      </w:pPr>
    </w:p>
    <w:p w14:paraId="2E7B6D63" w14:textId="77777777" w:rsidR="00685F09" w:rsidRPr="00531A52" w:rsidRDefault="00685F09" w:rsidP="00685F09">
      <w:pPr>
        <w:ind w:left="426"/>
        <w:jc w:val="both"/>
        <w:rPr>
          <w:rFonts w:ascii="Arial" w:hAnsi="Arial" w:cs="Arial"/>
          <w:bCs/>
        </w:rPr>
      </w:pPr>
    </w:p>
    <w:p w14:paraId="112FBD62" w14:textId="3CB5403A" w:rsidR="00F75DBF" w:rsidRPr="00494F54" w:rsidRDefault="00474F48" w:rsidP="00F75DBF">
      <w:pPr>
        <w:numPr>
          <w:ilvl w:val="0"/>
          <w:numId w:val="14"/>
        </w:numPr>
        <w:ind w:left="426"/>
        <w:jc w:val="both"/>
        <w:rPr>
          <w:rFonts w:ascii="Arial" w:hAnsi="Arial" w:cs="Arial"/>
        </w:rPr>
      </w:pPr>
      <w:r w:rsidRPr="00531A52">
        <w:rPr>
          <w:rFonts w:ascii="Arial" w:hAnsi="Arial" w:cs="Arial"/>
          <w:bCs/>
        </w:rPr>
        <w:t xml:space="preserve">Pro účely uveřejnění tohoto Dodatku v registru smluv se použije čl. </w:t>
      </w:r>
      <w:r w:rsidR="00CB1299" w:rsidRPr="00531A52">
        <w:rPr>
          <w:rFonts w:ascii="Arial" w:hAnsi="Arial" w:cs="Arial"/>
          <w:bCs/>
        </w:rPr>
        <w:t>V</w:t>
      </w:r>
      <w:r w:rsidR="005643B5" w:rsidRPr="00531A52">
        <w:rPr>
          <w:rFonts w:ascii="Arial" w:hAnsi="Arial" w:cs="Arial"/>
          <w:bCs/>
        </w:rPr>
        <w:t xml:space="preserve"> odst. </w:t>
      </w:r>
      <w:r w:rsidR="00CB1299" w:rsidRPr="00531A52">
        <w:rPr>
          <w:rFonts w:ascii="Arial" w:hAnsi="Arial" w:cs="Arial"/>
          <w:bCs/>
        </w:rPr>
        <w:t>5</w:t>
      </w:r>
      <w:r w:rsidRPr="00531A52">
        <w:rPr>
          <w:rFonts w:ascii="Arial" w:hAnsi="Arial" w:cs="Arial"/>
          <w:bCs/>
        </w:rPr>
        <w:t xml:space="preserve"> Smlouvy</w:t>
      </w:r>
      <w:r w:rsidR="00342984" w:rsidRPr="00531A52">
        <w:rPr>
          <w:rFonts w:ascii="Arial" w:hAnsi="Arial" w:cs="Arial"/>
          <w:bCs/>
        </w:rPr>
        <w:t xml:space="preserve"> a jeho uveřejnění podle uvedeného ustanovení provede </w:t>
      </w:r>
      <w:r w:rsidR="00A179AA" w:rsidRPr="00531A52">
        <w:rPr>
          <w:rFonts w:ascii="Arial" w:hAnsi="Arial" w:cs="Arial"/>
          <w:bCs/>
        </w:rPr>
        <w:t>Zdravotnické zařízení</w:t>
      </w:r>
      <w:r w:rsidR="00342984" w:rsidRPr="00531A52">
        <w:rPr>
          <w:rFonts w:ascii="Arial" w:hAnsi="Arial" w:cs="Arial"/>
          <w:bCs/>
        </w:rPr>
        <w:t xml:space="preserve">. Pro účely uveřejnění tohoto Dodatku Strany uvádějí, že pokládají informace obsažené v Příloze č. </w:t>
      </w:r>
      <w:r w:rsidR="005643B5" w:rsidRPr="00531A52">
        <w:rPr>
          <w:rFonts w:ascii="Arial" w:hAnsi="Arial" w:cs="Arial"/>
          <w:bCs/>
        </w:rPr>
        <w:t>1</w:t>
      </w:r>
      <w:r w:rsidR="00342984" w:rsidRPr="00531A52">
        <w:rPr>
          <w:rFonts w:ascii="Arial" w:hAnsi="Arial" w:cs="Arial"/>
          <w:bCs/>
        </w:rPr>
        <w:t xml:space="preserve"> Smlouvy, jak je přiložena k tomuto Dodatku, za obchodní tajemství </w:t>
      </w:r>
      <w:r w:rsidR="00F75DBF" w:rsidRPr="00531A52">
        <w:rPr>
          <w:rFonts w:ascii="Arial" w:hAnsi="Arial" w:cs="Arial"/>
          <w:bCs/>
        </w:rPr>
        <w:t>Novartisu</w:t>
      </w:r>
      <w:r w:rsidR="00342984" w:rsidRPr="00531A52">
        <w:rPr>
          <w:rFonts w:ascii="Arial" w:hAnsi="Arial" w:cs="Arial"/>
          <w:bCs/>
        </w:rPr>
        <w:t xml:space="preserve">, a to nejméně v rozsahu: </w:t>
      </w:r>
      <w:r w:rsidR="00F75DBF" w:rsidRPr="00531A52">
        <w:rPr>
          <w:rFonts w:ascii="Arial" w:hAnsi="Arial" w:cs="Arial"/>
          <w:bCs/>
        </w:rPr>
        <w:t xml:space="preserve">definice Výrobku, stanovení obratu, který má být dosažen pro splnění podmínek pro Bonus podle Smlouvy, a tyto informace budou pro účely uveřejnění v </w:t>
      </w:r>
      <w:r w:rsidR="00F75DBF" w:rsidRPr="00342984">
        <w:rPr>
          <w:rFonts w:ascii="Arial" w:hAnsi="Arial" w:cs="Arial"/>
          <w:bCs/>
        </w:rPr>
        <w:t>registru smluv znečitelněny</w:t>
      </w:r>
      <w:r w:rsidR="00F75DBF">
        <w:rPr>
          <w:rFonts w:ascii="Arial" w:hAnsi="Arial" w:cs="Arial"/>
          <w:bCs/>
        </w:rPr>
        <w:t>.</w:t>
      </w:r>
      <w:r w:rsidR="00F75DBF" w:rsidRPr="00685F09">
        <w:rPr>
          <w:rFonts w:ascii="Arial" w:hAnsi="Arial" w:cs="Arial"/>
          <w:bCs/>
        </w:rPr>
        <w:t xml:space="preserve"> </w:t>
      </w:r>
    </w:p>
    <w:p w14:paraId="01EEF481" w14:textId="6F81027C" w:rsidR="00494F54" w:rsidRPr="00F75DBF" w:rsidRDefault="00494F54" w:rsidP="00F75DBF">
      <w:pPr>
        <w:ind w:left="426"/>
        <w:jc w:val="both"/>
        <w:rPr>
          <w:rFonts w:ascii="Arial" w:hAnsi="Arial" w:cs="Arial"/>
          <w:bCs/>
        </w:rPr>
      </w:pPr>
    </w:p>
    <w:p w14:paraId="47269F3A" w14:textId="77777777" w:rsidR="00494F54" w:rsidRDefault="00494F54" w:rsidP="00494F54">
      <w:pPr>
        <w:ind w:left="426"/>
        <w:jc w:val="both"/>
        <w:rPr>
          <w:rFonts w:ascii="Arial" w:hAnsi="Arial" w:cs="Arial"/>
        </w:rPr>
      </w:pPr>
    </w:p>
    <w:p w14:paraId="2FB74DEA" w14:textId="77777777" w:rsidR="00494F54" w:rsidRPr="00685F09" w:rsidRDefault="00494F54" w:rsidP="00494F54">
      <w:pPr>
        <w:ind w:left="426"/>
        <w:jc w:val="both"/>
        <w:rPr>
          <w:rFonts w:ascii="Arial" w:hAnsi="Arial" w:cs="Arial"/>
        </w:rPr>
      </w:pPr>
    </w:p>
    <w:p w14:paraId="2634CC52" w14:textId="77777777" w:rsidR="00F836C2" w:rsidRPr="00E359FE" w:rsidRDefault="00F836C2" w:rsidP="00BF7DA4">
      <w:pPr>
        <w:jc w:val="both"/>
        <w:rPr>
          <w:rFonts w:ascii="Arial" w:hAnsi="Arial" w:cs="Arial"/>
        </w:rPr>
      </w:pPr>
    </w:p>
    <w:p w14:paraId="528F361D" w14:textId="77777777" w:rsidR="00BF7DA4" w:rsidRPr="00E359FE" w:rsidRDefault="00BF7DA4" w:rsidP="00BF7DA4">
      <w:pPr>
        <w:pStyle w:val="Zkladntext2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 xml:space="preserve"> </w:t>
      </w:r>
    </w:p>
    <w:p w14:paraId="5B1BC595" w14:textId="3A82B8FE" w:rsidR="00BF7DA4" w:rsidRPr="00E359FE" w:rsidRDefault="00BF7DA4" w:rsidP="00BF7DA4">
      <w:pPr>
        <w:pStyle w:val="Zkladntext2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 xml:space="preserve">V Praze dne </w:t>
      </w:r>
      <w:r w:rsidR="00A0536A">
        <w:rPr>
          <w:rFonts w:ascii="Arial" w:hAnsi="Arial" w:cs="Arial"/>
          <w:b/>
          <w:sz w:val="20"/>
        </w:rPr>
        <w:t>16. 3. 2023</w:t>
      </w:r>
      <w:r w:rsidRPr="00E359FE">
        <w:rPr>
          <w:rFonts w:ascii="Arial" w:hAnsi="Arial" w:cs="Arial"/>
          <w:b/>
          <w:sz w:val="20"/>
        </w:rPr>
        <w:tab/>
      </w:r>
      <w:r w:rsidRPr="00E359FE">
        <w:rPr>
          <w:rFonts w:ascii="Arial" w:hAnsi="Arial" w:cs="Arial"/>
          <w:b/>
          <w:sz w:val="20"/>
        </w:rPr>
        <w:tab/>
      </w:r>
      <w:r w:rsidRPr="00E359FE">
        <w:rPr>
          <w:rFonts w:ascii="Arial" w:hAnsi="Arial" w:cs="Arial"/>
          <w:b/>
          <w:sz w:val="20"/>
        </w:rPr>
        <w:tab/>
      </w:r>
      <w:r w:rsidR="00A0536A">
        <w:rPr>
          <w:rFonts w:ascii="Arial" w:hAnsi="Arial" w:cs="Arial"/>
          <w:b/>
          <w:sz w:val="20"/>
        </w:rPr>
        <w:t xml:space="preserve">           </w:t>
      </w:r>
      <w:r w:rsidRPr="00E359FE">
        <w:rPr>
          <w:rFonts w:ascii="Arial" w:hAnsi="Arial" w:cs="Arial"/>
          <w:b/>
          <w:sz w:val="20"/>
        </w:rPr>
        <w:t>V</w:t>
      </w:r>
      <w:r w:rsidR="00494F54">
        <w:rPr>
          <w:rFonts w:ascii="Arial" w:hAnsi="Arial" w:cs="Arial"/>
          <w:b/>
          <w:sz w:val="20"/>
        </w:rPr>
        <w:t> </w:t>
      </w:r>
      <w:r w:rsidR="003A5A8C">
        <w:rPr>
          <w:rFonts w:ascii="Arial" w:hAnsi="Arial" w:cs="Arial"/>
          <w:b/>
          <w:sz w:val="20"/>
        </w:rPr>
        <w:t xml:space="preserve">Brně </w:t>
      </w:r>
      <w:r w:rsidRPr="00E359FE">
        <w:rPr>
          <w:rFonts w:ascii="Arial" w:hAnsi="Arial" w:cs="Arial"/>
          <w:b/>
          <w:sz w:val="20"/>
        </w:rPr>
        <w:t xml:space="preserve">dne </w:t>
      </w:r>
      <w:r w:rsidR="00A0536A">
        <w:rPr>
          <w:rFonts w:ascii="Arial" w:hAnsi="Arial" w:cs="Arial"/>
          <w:b/>
          <w:sz w:val="20"/>
        </w:rPr>
        <w:t>5. 4. 2023</w:t>
      </w:r>
    </w:p>
    <w:p w14:paraId="5377D72B" w14:textId="77777777" w:rsidR="00BF7DA4" w:rsidRPr="00E359FE" w:rsidRDefault="00BF7DA4" w:rsidP="00BF7DA4">
      <w:pPr>
        <w:pStyle w:val="Zkladntext2"/>
        <w:rPr>
          <w:rFonts w:ascii="Arial" w:hAnsi="Arial" w:cs="Arial"/>
          <w:sz w:val="20"/>
        </w:rPr>
      </w:pPr>
    </w:p>
    <w:p w14:paraId="378677FF" w14:textId="77777777" w:rsidR="00BF7DA4" w:rsidRPr="00E359FE" w:rsidRDefault="00BF7DA4" w:rsidP="00BF7DA4">
      <w:pPr>
        <w:pStyle w:val="Zkladntext2"/>
        <w:rPr>
          <w:rFonts w:ascii="Arial" w:hAnsi="Arial" w:cs="Arial"/>
          <w:sz w:val="20"/>
        </w:rPr>
      </w:pPr>
    </w:p>
    <w:p w14:paraId="3CB63047" w14:textId="77777777" w:rsidR="00BF7DA4" w:rsidRPr="00E359FE" w:rsidRDefault="00BF7DA4" w:rsidP="00BF7DA4">
      <w:pPr>
        <w:pStyle w:val="Zkladntext2"/>
        <w:rPr>
          <w:rFonts w:ascii="Arial" w:hAnsi="Arial" w:cs="Arial"/>
          <w:sz w:val="20"/>
        </w:rPr>
      </w:pPr>
    </w:p>
    <w:p w14:paraId="3466E7F0" w14:textId="77777777" w:rsidR="00BF7DA4" w:rsidRPr="00E359FE" w:rsidRDefault="00BF7DA4" w:rsidP="00BF7DA4">
      <w:pPr>
        <w:pStyle w:val="Zkladntext2"/>
        <w:rPr>
          <w:rFonts w:ascii="Arial" w:hAnsi="Arial" w:cs="Arial"/>
          <w:sz w:val="20"/>
        </w:rPr>
      </w:pPr>
    </w:p>
    <w:p w14:paraId="6ADCBB5A" w14:textId="77777777" w:rsidR="00BF7DA4" w:rsidRPr="00E359FE" w:rsidRDefault="00BF7DA4" w:rsidP="00BF7DA4">
      <w:pPr>
        <w:pStyle w:val="Zkladntext2"/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____________________________</w:t>
      </w:r>
      <w:r w:rsidRPr="00E359FE">
        <w:rPr>
          <w:rFonts w:ascii="Arial" w:hAnsi="Arial" w:cs="Arial"/>
          <w:sz w:val="20"/>
        </w:rPr>
        <w:tab/>
      </w:r>
      <w:r w:rsidRPr="00E359FE">
        <w:rPr>
          <w:rFonts w:ascii="Arial" w:hAnsi="Arial" w:cs="Arial"/>
          <w:sz w:val="20"/>
        </w:rPr>
        <w:tab/>
      </w:r>
      <w:r w:rsidRPr="00E359FE">
        <w:rPr>
          <w:rFonts w:ascii="Arial" w:hAnsi="Arial" w:cs="Arial"/>
          <w:sz w:val="20"/>
        </w:rPr>
        <w:tab/>
        <w:t>______________________________</w:t>
      </w:r>
    </w:p>
    <w:p w14:paraId="310C4B61" w14:textId="77777777" w:rsidR="00BF7DA4" w:rsidRPr="00E359FE" w:rsidRDefault="00DB07E8" w:rsidP="00BF7DA4">
      <w:pPr>
        <w:pStyle w:val="Zkladntext2"/>
        <w:ind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  <w:r w:rsidR="00BF7DA4" w:rsidRPr="00E359FE">
        <w:rPr>
          <w:rFonts w:ascii="Arial" w:hAnsi="Arial" w:cs="Arial"/>
          <w:b/>
          <w:sz w:val="20"/>
        </w:rPr>
        <w:t xml:space="preserve">za </w:t>
      </w:r>
      <w:r w:rsidR="00AD4751" w:rsidRPr="00E359FE">
        <w:rPr>
          <w:rFonts w:ascii="Arial" w:hAnsi="Arial" w:cs="Arial"/>
          <w:b/>
          <w:sz w:val="20"/>
        </w:rPr>
        <w:t>Novartis</w:t>
      </w:r>
      <w:r w:rsidR="00BF7DA4" w:rsidRPr="00E359FE">
        <w:rPr>
          <w:rFonts w:ascii="Arial" w:hAnsi="Arial" w:cs="Arial"/>
          <w:b/>
          <w:sz w:val="20"/>
        </w:rPr>
        <w:tab/>
      </w:r>
      <w:r w:rsidR="00BF7DA4" w:rsidRPr="00E359FE">
        <w:rPr>
          <w:rFonts w:ascii="Arial" w:hAnsi="Arial" w:cs="Arial"/>
          <w:b/>
          <w:sz w:val="20"/>
        </w:rPr>
        <w:tab/>
      </w:r>
      <w:r w:rsidR="00BF7DA4" w:rsidRPr="00E359FE">
        <w:rPr>
          <w:rFonts w:ascii="Arial" w:hAnsi="Arial" w:cs="Arial"/>
          <w:b/>
          <w:sz w:val="20"/>
        </w:rPr>
        <w:tab/>
      </w:r>
      <w:r w:rsidR="00BF7DA4" w:rsidRPr="00E359FE">
        <w:rPr>
          <w:rFonts w:ascii="Arial" w:hAnsi="Arial" w:cs="Arial"/>
          <w:b/>
          <w:sz w:val="20"/>
        </w:rPr>
        <w:tab/>
      </w:r>
      <w:r w:rsidR="00BF7DA4" w:rsidRPr="00E359FE">
        <w:rPr>
          <w:rFonts w:ascii="Arial" w:hAnsi="Arial" w:cs="Arial"/>
          <w:b/>
          <w:sz w:val="20"/>
        </w:rPr>
        <w:tab/>
      </w:r>
      <w:r w:rsidR="00494F54">
        <w:rPr>
          <w:rFonts w:ascii="Arial" w:hAnsi="Arial" w:cs="Arial"/>
          <w:b/>
          <w:sz w:val="20"/>
        </w:rPr>
        <w:t xml:space="preserve">         </w:t>
      </w:r>
      <w:r w:rsidR="00BF7DA4" w:rsidRPr="00E359FE">
        <w:rPr>
          <w:rFonts w:ascii="Arial" w:hAnsi="Arial" w:cs="Arial"/>
          <w:b/>
          <w:sz w:val="20"/>
        </w:rPr>
        <w:t xml:space="preserve">za </w:t>
      </w:r>
      <w:r w:rsidR="00AD4751" w:rsidRPr="00E359FE">
        <w:rPr>
          <w:rFonts w:ascii="Arial" w:hAnsi="Arial" w:cs="Arial"/>
          <w:b/>
          <w:sz w:val="20"/>
        </w:rPr>
        <w:t>Zdravotnické zařízení</w:t>
      </w:r>
    </w:p>
    <w:p w14:paraId="4070FAF7" w14:textId="75C21FDA" w:rsidR="00A179AA" w:rsidRDefault="00494F54" w:rsidP="00A179AA">
      <w:pPr>
        <w:pStyle w:val="Zkladntext2"/>
        <w:ind w:left="708" w:hanging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DB07E8">
        <w:rPr>
          <w:rFonts w:ascii="Arial" w:hAnsi="Arial" w:cs="Arial"/>
          <w:sz w:val="20"/>
        </w:rPr>
        <w:t xml:space="preserve">  </w:t>
      </w:r>
      <w:r w:rsidR="009575ED" w:rsidRPr="009575ED">
        <w:rPr>
          <w:rFonts w:ascii="Arial" w:hAnsi="Arial" w:cs="Arial"/>
          <w:sz w:val="20"/>
        </w:rPr>
        <w:t>Emilie Marie Grand-Perret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</w:t>
      </w:r>
      <w:r w:rsidR="00A179AA">
        <w:rPr>
          <w:rFonts w:ascii="Arial" w:hAnsi="Arial" w:cs="Arial"/>
          <w:sz w:val="20"/>
        </w:rPr>
        <w:t xml:space="preserve">        </w:t>
      </w:r>
      <w:r w:rsidR="00A179AA" w:rsidRPr="00A179AA">
        <w:rPr>
          <w:rFonts w:ascii="Arial" w:hAnsi="Arial" w:cs="Arial"/>
          <w:sz w:val="20"/>
        </w:rPr>
        <w:t>MUDr. Iv</w:t>
      </w:r>
      <w:r w:rsidR="00A179AA">
        <w:rPr>
          <w:rFonts w:ascii="Arial" w:hAnsi="Arial" w:cs="Arial"/>
          <w:sz w:val="20"/>
        </w:rPr>
        <w:t>o</w:t>
      </w:r>
      <w:r w:rsidR="00A179AA" w:rsidRPr="00A179AA">
        <w:rPr>
          <w:rFonts w:ascii="Arial" w:hAnsi="Arial" w:cs="Arial"/>
          <w:sz w:val="20"/>
        </w:rPr>
        <w:t xml:space="preserve"> Rovný, MBA</w:t>
      </w:r>
      <w:r>
        <w:rPr>
          <w:rFonts w:ascii="Arial" w:hAnsi="Arial" w:cs="Arial"/>
          <w:sz w:val="20"/>
        </w:rPr>
        <w:t xml:space="preserve">           </w:t>
      </w:r>
      <w:r w:rsidR="00DB07E8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 </w:t>
      </w:r>
      <w:r w:rsidR="00A179AA">
        <w:rPr>
          <w:rFonts w:ascii="Arial" w:hAnsi="Arial" w:cs="Arial"/>
          <w:sz w:val="20"/>
        </w:rPr>
        <w:t xml:space="preserve">         </w:t>
      </w:r>
    </w:p>
    <w:p w14:paraId="0F7B6DC9" w14:textId="537D36EB" w:rsidR="00BF7DA4" w:rsidRPr="00494F54" w:rsidRDefault="00A179AA" w:rsidP="00A179AA">
      <w:pPr>
        <w:pStyle w:val="Zkladntext2"/>
        <w:ind w:left="708" w:hanging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  <w:r w:rsidR="00494F54">
        <w:rPr>
          <w:rFonts w:ascii="Arial" w:hAnsi="Arial" w:cs="Arial"/>
          <w:sz w:val="20"/>
        </w:rPr>
        <w:t>j</w:t>
      </w:r>
      <w:r w:rsidR="00494F54" w:rsidRPr="00494F54">
        <w:rPr>
          <w:rFonts w:ascii="Arial" w:hAnsi="Arial" w:cs="Arial"/>
          <w:sz w:val="20"/>
        </w:rPr>
        <w:t>ednatelka</w:t>
      </w:r>
      <w:r w:rsidR="00494F54">
        <w:rPr>
          <w:rFonts w:ascii="Arial" w:hAnsi="Arial" w:cs="Arial"/>
          <w:sz w:val="20"/>
        </w:rPr>
        <w:tab/>
      </w:r>
      <w:r w:rsidR="00494F54">
        <w:rPr>
          <w:rFonts w:ascii="Arial" w:hAnsi="Arial" w:cs="Arial"/>
          <w:sz w:val="20"/>
        </w:rPr>
        <w:tab/>
      </w:r>
      <w:r w:rsidR="00494F54">
        <w:rPr>
          <w:rFonts w:ascii="Arial" w:hAnsi="Arial" w:cs="Arial"/>
          <w:sz w:val="20"/>
        </w:rPr>
        <w:tab/>
      </w:r>
      <w:r w:rsidR="00494F54">
        <w:rPr>
          <w:rFonts w:ascii="Arial" w:hAnsi="Arial" w:cs="Arial"/>
          <w:sz w:val="20"/>
        </w:rPr>
        <w:tab/>
      </w:r>
      <w:r w:rsidR="00DB07E8">
        <w:rPr>
          <w:rFonts w:ascii="Arial" w:hAnsi="Arial" w:cs="Arial"/>
          <w:sz w:val="20"/>
        </w:rPr>
        <w:tab/>
      </w:r>
      <w:r w:rsidR="00DB07E8">
        <w:rPr>
          <w:rFonts w:ascii="Arial" w:hAnsi="Arial" w:cs="Arial"/>
          <w:sz w:val="20"/>
        </w:rPr>
        <w:tab/>
      </w:r>
      <w:r w:rsidR="00494F54">
        <w:rPr>
          <w:rFonts w:ascii="Arial" w:hAnsi="Arial" w:cs="Arial"/>
          <w:sz w:val="20"/>
        </w:rPr>
        <w:t xml:space="preserve">           ředitel</w:t>
      </w:r>
    </w:p>
    <w:p w14:paraId="0D2F78FC" w14:textId="77777777" w:rsidR="00BF7DA4" w:rsidRPr="00E359FE" w:rsidRDefault="00BF7DA4" w:rsidP="00BF7DA4">
      <w:pPr>
        <w:pStyle w:val="Zkladntext2"/>
        <w:rPr>
          <w:rFonts w:ascii="Arial" w:hAnsi="Arial" w:cs="Arial"/>
          <w:b/>
          <w:sz w:val="20"/>
        </w:rPr>
      </w:pPr>
    </w:p>
    <w:p w14:paraId="71412187" w14:textId="77777777" w:rsidR="00BF7DA4" w:rsidRPr="00E359FE" w:rsidRDefault="00BF7DA4" w:rsidP="00BF7DA4">
      <w:pPr>
        <w:pStyle w:val="Zkladntext2"/>
        <w:rPr>
          <w:rFonts w:ascii="Arial" w:hAnsi="Arial" w:cs="Arial"/>
          <w:b/>
          <w:sz w:val="20"/>
        </w:rPr>
      </w:pPr>
    </w:p>
    <w:p w14:paraId="6AB02AE8" w14:textId="77777777" w:rsidR="00BF7DA4" w:rsidRPr="00E359FE" w:rsidRDefault="00BF7DA4" w:rsidP="00BF7DA4">
      <w:pPr>
        <w:rPr>
          <w:rFonts w:ascii="Arial" w:hAnsi="Arial" w:cs="Arial"/>
        </w:rPr>
      </w:pPr>
    </w:p>
    <w:p w14:paraId="7C6EBF6A" w14:textId="30F7DC11" w:rsidR="00EF5CC4" w:rsidRDefault="00EF5CC4" w:rsidP="00515D1A">
      <w:pPr>
        <w:rPr>
          <w:rFonts w:ascii="Calibri" w:hAnsi="Calibri" w:cs="Arial"/>
          <w:b/>
          <w:bCs/>
          <w:color w:val="000000"/>
          <w:sz w:val="22"/>
          <w:szCs w:val="22"/>
          <w:lang w:eastAsia="en-US"/>
        </w:rPr>
      </w:pPr>
    </w:p>
    <w:sectPr w:rsidR="00EF5CC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9AA0F" w14:textId="77777777" w:rsidR="00CA08F2" w:rsidRDefault="00CA08F2">
      <w:r>
        <w:separator/>
      </w:r>
    </w:p>
  </w:endnote>
  <w:endnote w:type="continuationSeparator" w:id="0">
    <w:p w14:paraId="2F44C017" w14:textId="77777777" w:rsidR="00CA08F2" w:rsidRDefault="00CA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7C30E" w14:textId="77777777" w:rsidR="00CA08F2" w:rsidRDefault="00CA08F2">
      <w:r>
        <w:separator/>
      </w:r>
    </w:p>
  </w:footnote>
  <w:footnote w:type="continuationSeparator" w:id="0">
    <w:p w14:paraId="05044D53" w14:textId="77777777" w:rsidR="00CA08F2" w:rsidRDefault="00CA0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7D26"/>
    <w:multiLevelType w:val="hybridMultilevel"/>
    <w:tmpl w:val="4658186A"/>
    <w:lvl w:ilvl="0" w:tplc="E16A40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A4D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5E2B99"/>
    <w:multiLevelType w:val="hybridMultilevel"/>
    <w:tmpl w:val="B2947D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952CA32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b/>
        <w:color w:val="000000"/>
        <w:sz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C1A8D"/>
    <w:multiLevelType w:val="hybridMultilevel"/>
    <w:tmpl w:val="58B4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94D85"/>
    <w:multiLevelType w:val="hybridMultilevel"/>
    <w:tmpl w:val="B3CE6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D513B"/>
    <w:multiLevelType w:val="hybridMultilevel"/>
    <w:tmpl w:val="9C2E10A0"/>
    <w:lvl w:ilvl="0" w:tplc="7F569F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C5C0D"/>
    <w:multiLevelType w:val="hybridMultilevel"/>
    <w:tmpl w:val="73A4F9E8"/>
    <w:lvl w:ilvl="0" w:tplc="C95E95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F4034"/>
    <w:multiLevelType w:val="hybridMultilevel"/>
    <w:tmpl w:val="2DF2FC3C"/>
    <w:lvl w:ilvl="0" w:tplc="39A49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D57A8E"/>
    <w:multiLevelType w:val="hybridMultilevel"/>
    <w:tmpl w:val="E4C0586A"/>
    <w:lvl w:ilvl="0" w:tplc="39A49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22321"/>
    <w:multiLevelType w:val="hybridMultilevel"/>
    <w:tmpl w:val="E4C0586A"/>
    <w:lvl w:ilvl="0" w:tplc="39A49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D30649F"/>
    <w:multiLevelType w:val="multilevel"/>
    <w:tmpl w:val="C10092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6"/>
  </w:num>
  <w:num w:numId="5">
    <w:abstractNumId w:val="2"/>
  </w:num>
  <w:num w:numId="6">
    <w:abstractNumId w:val="14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A4"/>
    <w:rsid w:val="00014761"/>
    <w:rsid w:val="00014E86"/>
    <w:rsid w:val="00020E9A"/>
    <w:rsid w:val="000310B3"/>
    <w:rsid w:val="00052F09"/>
    <w:rsid w:val="00057C42"/>
    <w:rsid w:val="000835C8"/>
    <w:rsid w:val="000943B5"/>
    <w:rsid w:val="000A0547"/>
    <w:rsid w:val="000A675E"/>
    <w:rsid w:val="000C2B4B"/>
    <w:rsid w:val="000D164B"/>
    <w:rsid w:val="000D1C52"/>
    <w:rsid w:val="000D4774"/>
    <w:rsid w:val="000F057F"/>
    <w:rsid w:val="000F2F79"/>
    <w:rsid w:val="000F4633"/>
    <w:rsid w:val="00101645"/>
    <w:rsid w:val="00136539"/>
    <w:rsid w:val="00147A55"/>
    <w:rsid w:val="00153637"/>
    <w:rsid w:val="00181C81"/>
    <w:rsid w:val="00185D14"/>
    <w:rsid w:val="00186466"/>
    <w:rsid w:val="001B51F2"/>
    <w:rsid w:val="001B6671"/>
    <w:rsid w:val="001B67A4"/>
    <w:rsid w:val="001C010C"/>
    <w:rsid w:val="001C6270"/>
    <w:rsid w:val="001F0CFD"/>
    <w:rsid w:val="001F2759"/>
    <w:rsid w:val="0020792D"/>
    <w:rsid w:val="00216C74"/>
    <w:rsid w:val="00227B4F"/>
    <w:rsid w:val="00242A4F"/>
    <w:rsid w:val="002648B0"/>
    <w:rsid w:val="00267E30"/>
    <w:rsid w:val="00276481"/>
    <w:rsid w:val="00280AB7"/>
    <w:rsid w:val="00284084"/>
    <w:rsid w:val="00297253"/>
    <w:rsid w:val="002A5DF0"/>
    <w:rsid w:val="002B0399"/>
    <w:rsid w:val="002B453C"/>
    <w:rsid w:val="002C48E2"/>
    <w:rsid w:val="002C611C"/>
    <w:rsid w:val="00342984"/>
    <w:rsid w:val="00347A43"/>
    <w:rsid w:val="00373EB5"/>
    <w:rsid w:val="00377A8A"/>
    <w:rsid w:val="0038141B"/>
    <w:rsid w:val="00391E81"/>
    <w:rsid w:val="003A5A8C"/>
    <w:rsid w:val="003A6394"/>
    <w:rsid w:val="003A7869"/>
    <w:rsid w:val="003B57BC"/>
    <w:rsid w:val="003D3F9D"/>
    <w:rsid w:val="004034CB"/>
    <w:rsid w:val="00406AB0"/>
    <w:rsid w:val="00430DBE"/>
    <w:rsid w:val="00447622"/>
    <w:rsid w:val="00470F3F"/>
    <w:rsid w:val="00474F48"/>
    <w:rsid w:val="00475388"/>
    <w:rsid w:val="00477985"/>
    <w:rsid w:val="00494F54"/>
    <w:rsid w:val="00497D7B"/>
    <w:rsid w:val="00497FE9"/>
    <w:rsid w:val="004A07FB"/>
    <w:rsid w:val="004A30BE"/>
    <w:rsid w:val="004B495C"/>
    <w:rsid w:val="004B65B4"/>
    <w:rsid w:val="004C7E60"/>
    <w:rsid w:val="004E39A6"/>
    <w:rsid w:val="004F139E"/>
    <w:rsid w:val="004F7898"/>
    <w:rsid w:val="00503322"/>
    <w:rsid w:val="00504331"/>
    <w:rsid w:val="00515D1A"/>
    <w:rsid w:val="005173CD"/>
    <w:rsid w:val="00525746"/>
    <w:rsid w:val="00531A52"/>
    <w:rsid w:val="005361DF"/>
    <w:rsid w:val="005420A8"/>
    <w:rsid w:val="00547E81"/>
    <w:rsid w:val="005643B5"/>
    <w:rsid w:val="0056743C"/>
    <w:rsid w:val="00575871"/>
    <w:rsid w:val="005A71A8"/>
    <w:rsid w:val="005C6379"/>
    <w:rsid w:val="005D0BF4"/>
    <w:rsid w:val="005F380C"/>
    <w:rsid w:val="0060370B"/>
    <w:rsid w:val="0061505D"/>
    <w:rsid w:val="006368CF"/>
    <w:rsid w:val="00637C9C"/>
    <w:rsid w:val="00643C2B"/>
    <w:rsid w:val="00655AAB"/>
    <w:rsid w:val="00672AA5"/>
    <w:rsid w:val="00685F09"/>
    <w:rsid w:val="00687667"/>
    <w:rsid w:val="00692BEE"/>
    <w:rsid w:val="006A50F0"/>
    <w:rsid w:val="006A5155"/>
    <w:rsid w:val="006E32FD"/>
    <w:rsid w:val="006F4E5B"/>
    <w:rsid w:val="006F53F9"/>
    <w:rsid w:val="007113C2"/>
    <w:rsid w:val="0071230A"/>
    <w:rsid w:val="007367E1"/>
    <w:rsid w:val="0073774D"/>
    <w:rsid w:val="007708EE"/>
    <w:rsid w:val="007861D5"/>
    <w:rsid w:val="007925A9"/>
    <w:rsid w:val="0079408F"/>
    <w:rsid w:val="00794564"/>
    <w:rsid w:val="007961C4"/>
    <w:rsid w:val="007A2DA0"/>
    <w:rsid w:val="007C0F85"/>
    <w:rsid w:val="007C4812"/>
    <w:rsid w:val="007D0D14"/>
    <w:rsid w:val="007D1309"/>
    <w:rsid w:val="007E24E7"/>
    <w:rsid w:val="007E2FE0"/>
    <w:rsid w:val="007E3EC3"/>
    <w:rsid w:val="008345D7"/>
    <w:rsid w:val="008503FC"/>
    <w:rsid w:val="00851BB9"/>
    <w:rsid w:val="0085356F"/>
    <w:rsid w:val="00860B23"/>
    <w:rsid w:val="00865FEF"/>
    <w:rsid w:val="008733E0"/>
    <w:rsid w:val="00875C79"/>
    <w:rsid w:val="0088272C"/>
    <w:rsid w:val="00894DFB"/>
    <w:rsid w:val="00896EDD"/>
    <w:rsid w:val="008E16D2"/>
    <w:rsid w:val="008F2673"/>
    <w:rsid w:val="008F2A01"/>
    <w:rsid w:val="008F3545"/>
    <w:rsid w:val="009029BA"/>
    <w:rsid w:val="00922B99"/>
    <w:rsid w:val="00935AB4"/>
    <w:rsid w:val="00942EED"/>
    <w:rsid w:val="009526F6"/>
    <w:rsid w:val="00953F57"/>
    <w:rsid w:val="009567B4"/>
    <w:rsid w:val="009575ED"/>
    <w:rsid w:val="00971C04"/>
    <w:rsid w:val="00981C95"/>
    <w:rsid w:val="00984C06"/>
    <w:rsid w:val="00996B72"/>
    <w:rsid w:val="009C2574"/>
    <w:rsid w:val="009D7602"/>
    <w:rsid w:val="00A037D6"/>
    <w:rsid w:val="00A0536A"/>
    <w:rsid w:val="00A179AA"/>
    <w:rsid w:val="00A33F7D"/>
    <w:rsid w:val="00A45729"/>
    <w:rsid w:val="00A66810"/>
    <w:rsid w:val="00A72CF1"/>
    <w:rsid w:val="00A82CB5"/>
    <w:rsid w:val="00A90E3B"/>
    <w:rsid w:val="00A97630"/>
    <w:rsid w:val="00AA3CBB"/>
    <w:rsid w:val="00AA5240"/>
    <w:rsid w:val="00AA76EF"/>
    <w:rsid w:val="00AA7BF6"/>
    <w:rsid w:val="00AB7235"/>
    <w:rsid w:val="00AC4999"/>
    <w:rsid w:val="00AD4751"/>
    <w:rsid w:val="00AD5569"/>
    <w:rsid w:val="00AE25B7"/>
    <w:rsid w:val="00B40632"/>
    <w:rsid w:val="00B61CEE"/>
    <w:rsid w:val="00B6203C"/>
    <w:rsid w:val="00B629AA"/>
    <w:rsid w:val="00B639F7"/>
    <w:rsid w:val="00B659A8"/>
    <w:rsid w:val="00B65ABB"/>
    <w:rsid w:val="00B71DC5"/>
    <w:rsid w:val="00B7275E"/>
    <w:rsid w:val="00B922A6"/>
    <w:rsid w:val="00B95297"/>
    <w:rsid w:val="00BA19ED"/>
    <w:rsid w:val="00BA5A24"/>
    <w:rsid w:val="00BB6FBA"/>
    <w:rsid w:val="00BC2CE2"/>
    <w:rsid w:val="00BC6803"/>
    <w:rsid w:val="00BE1F13"/>
    <w:rsid w:val="00BE26A8"/>
    <w:rsid w:val="00BF7CBB"/>
    <w:rsid w:val="00BF7DA4"/>
    <w:rsid w:val="00C0078F"/>
    <w:rsid w:val="00C0331A"/>
    <w:rsid w:val="00C0485B"/>
    <w:rsid w:val="00C07075"/>
    <w:rsid w:val="00C1360E"/>
    <w:rsid w:val="00C27759"/>
    <w:rsid w:val="00C579AC"/>
    <w:rsid w:val="00C60859"/>
    <w:rsid w:val="00C67D99"/>
    <w:rsid w:val="00CA08F2"/>
    <w:rsid w:val="00CB1299"/>
    <w:rsid w:val="00CC0153"/>
    <w:rsid w:val="00D17691"/>
    <w:rsid w:val="00D4084B"/>
    <w:rsid w:val="00D43B27"/>
    <w:rsid w:val="00D6570B"/>
    <w:rsid w:val="00D65C06"/>
    <w:rsid w:val="00D85329"/>
    <w:rsid w:val="00D9050A"/>
    <w:rsid w:val="00D95B33"/>
    <w:rsid w:val="00DB07E8"/>
    <w:rsid w:val="00DB175E"/>
    <w:rsid w:val="00DB2B2D"/>
    <w:rsid w:val="00DE2CDC"/>
    <w:rsid w:val="00DE3E62"/>
    <w:rsid w:val="00DE3F0B"/>
    <w:rsid w:val="00E005DB"/>
    <w:rsid w:val="00E06D85"/>
    <w:rsid w:val="00E11472"/>
    <w:rsid w:val="00E25EA4"/>
    <w:rsid w:val="00E359FE"/>
    <w:rsid w:val="00E42737"/>
    <w:rsid w:val="00E53B9F"/>
    <w:rsid w:val="00EB0FA7"/>
    <w:rsid w:val="00EB1F9F"/>
    <w:rsid w:val="00EC5EB5"/>
    <w:rsid w:val="00EF1FF7"/>
    <w:rsid w:val="00EF5CC4"/>
    <w:rsid w:val="00F0034E"/>
    <w:rsid w:val="00F05260"/>
    <w:rsid w:val="00F567A5"/>
    <w:rsid w:val="00F6117C"/>
    <w:rsid w:val="00F725CD"/>
    <w:rsid w:val="00F75DBF"/>
    <w:rsid w:val="00F80D2F"/>
    <w:rsid w:val="00F835DA"/>
    <w:rsid w:val="00F836C2"/>
    <w:rsid w:val="00F96404"/>
    <w:rsid w:val="00FC244E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7E6E4BF"/>
  <w15:chartTrackingRefBased/>
  <w15:docId w15:val="{69C81D49-F1F0-416C-B946-D6318041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7DA4"/>
    <w:rPr>
      <w:lang w:val="cs-CZ" w:eastAsia="cs-CZ"/>
    </w:rPr>
  </w:style>
  <w:style w:type="paragraph" w:styleId="Nadpis1">
    <w:name w:val="heading 1"/>
    <w:basedOn w:val="Normln"/>
    <w:next w:val="Normln"/>
    <w:qFormat/>
    <w:rsid w:val="00BF7DA4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F7DA4"/>
    <w:pPr>
      <w:jc w:val="both"/>
    </w:pPr>
    <w:rPr>
      <w:sz w:val="24"/>
    </w:rPr>
  </w:style>
  <w:style w:type="paragraph" w:styleId="Zhlav">
    <w:name w:val="header"/>
    <w:basedOn w:val="Normln"/>
    <w:rsid w:val="00BF7DA4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7123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1230A"/>
  </w:style>
  <w:style w:type="character" w:customStyle="1" w:styleId="TextkomenteChar">
    <w:name w:val="Text komentáře Char"/>
    <w:basedOn w:val="Standardnpsmoodstavce"/>
    <w:link w:val="Textkomente"/>
    <w:rsid w:val="0071230A"/>
  </w:style>
  <w:style w:type="paragraph" w:styleId="Pedmtkomente">
    <w:name w:val="annotation subject"/>
    <w:basedOn w:val="Textkomente"/>
    <w:next w:val="Textkomente"/>
    <w:link w:val="PedmtkomenteChar"/>
    <w:rsid w:val="0071230A"/>
    <w:rPr>
      <w:b/>
      <w:bCs/>
    </w:rPr>
  </w:style>
  <w:style w:type="character" w:customStyle="1" w:styleId="PedmtkomenteChar">
    <w:name w:val="Předmět komentáře Char"/>
    <w:link w:val="Pedmtkomente"/>
    <w:rsid w:val="0071230A"/>
    <w:rPr>
      <w:b/>
      <w:bCs/>
    </w:rPr>
  </w:style>
  <w:style w:type="paragraph" w:styleId="Textbubliny">
    <w:name w:val="Balloon Text"/>
    <w:basedOn w:val="Normln"/>
    <w:link w:val="TextbublinyChar"/>
    <w:rsid w:val="00712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1230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52F09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BE1F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1DE4292422D40B15C65AF6B8FA40D" ma:contentTypeVersion="12" ma:contentTypeDescription="Create a new document." ma:contentTypeScope="" ma:versionID="0d26d0f8f274a63e22ea8bae4e521866">
  <xsd:schema xmlns:xsd="http://www.w3.org/2001/XMLSchema" xmlns:xs="http://www.w3.org/2001/XMLSchema" xmlns:p="http://schemas.microsoft.com/office/2006/metadata/properties" xmlns:ns3="3c4e4595-bd9e-408b-ab49-922dcb2aba9f" xmlns:ns4="1451241f-80e7-474f-a1a7-345ff070018d" targetNamespace="http://schemas.microsoft.com/office/2006/metadata/properties" ma:root="true" ma:fieldsID="8fc7e5ca3794e6a6ed1af161ac3867ca" ns3:_="" ns4:_="">
    <xsd:import namespace="3c4e4595-bd9e-408b-ab49-922dcb2aba9f"/>
    <xsd:import namespace="1451241f-80e7-474f-a1a7-345ff07001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4595-bd9e-408b-ab49-922dcb2ab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241f-80e7-474f-a1a7-345ff0700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EB4A-49C3-4261-ACCC-46D1C03E50DD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1451241f-80e7-474f-a1a7-345ff070018d"/>
    <ds:schemaRef ds:uri="3c4e4595-bd9e-408b-ab49-922dcb2aba9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947363B-20E0-4A77-86BB-18B7683B1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e4595-bd9e-408b-ab49-922dcb2aba9f"/>
    <ds:schemaRef ds:uri="1451241f-80e7-474f-a1a7-345ff0700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B5AF29-C2AF-4464-8933-59E4D3CE3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ABA3FB-40A8-4A5F-936A-142D695A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BKN Zlin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právni</dc:creator>
  <cp:keywords/>
  <cp:lastModifiedBy>Havelková Veronika</cp:lastModifiedBy>
  <cp:revision>9</cp:revision>
  <cp:lastPrinted>2014-02-18T12:16:00Z</cp:lastPrinted>
  <dcterms:created xsi:type="dcterms:W3CDTF">2023-03-03T20:32:00Z</dcterms:created>
  <dcterms:modified xsi:type="dcterms:W3CDTF">2023-04-06T10:54:00Z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SetDate">
    <vt:lpwstr>2018-10-29T11:19:00.1430672Z</vt:lpwstr>
  </property>
  <property fmtid="{D5CDD505-2E9C-101B-9397-08002B2CF9AE}" pid="5" name="MSIP_Label_4929bff8-5b33-42aa-95d2-28f72e792cb0_Name">
    <vt:lpwstr>Business Use Only</vt:lpwstr>
  </property>
  <property fmtid="{D5CDD505-2E9C-101B-9397-08002B2CF9AE}" pid="6" name="MSIP_Label_4929bff8-5b33-42aa-95d2-28f72e792cb0_Extended_MSFT_Method">
    <vt:lpwstr>Automatic</vt:lpwstr>
  </property>
  <property fmtid="{D5CDD505-2E9C-101B-9397-08002B2CF9AE}" pid="7" name="Confidentiality">
    <vt:lpwstr>Business Use Only</vt:lpwstr>
  </property>
  <property fmtid="{D5CDD505-2E9C-101B-9397-08002B2CF9AE}" pid="8" name="ContentTypeId">
    <vt:lpwstr>0x0101004BC1DE4292422D40B15C65AF6B8FA40D</vt:lpwstr>
  </property>
</Properties>
</file>