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4498" w:right="1618" w:hanging="2326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Kupní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smlouva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ákup de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ekč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ích p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r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ůcho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ích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ámů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33 Spr 904/2021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3934" w:right="1618" w:hanging="2148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uzavřená podle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2079 a násl. zákona č.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89/2012 Sb., občanského 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bčanský zákoník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R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Okresní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soud v 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blonci 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 Nisou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3933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Mírové náměstí 4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94/5, </w:t>
      </w:r>
      <w:r>
        <w:rPr lang="cs-CZ" sz="24" baseline="0" dirty="0">
          <w:jc w:val="left"/>
          <w:rFonts w:ascii="Times New Roman" w:hAnsi="Times New Roman" w:cs="Times New Roman"/>
          <w:color w:val="202124"/>
          <w:sz w:val="24"/>
          <w:szCs w:val="24"/>
        </w:rPr>
        <w:t>466 01 Jablonec nad Nisou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O: 00024856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>
        <w:drawing>
          <wp:anchor simplePos="0" relativeHeight="251658607" behindDoc="0" locked="0" layoutInCell="1" allowOverlap="1">
            <wp:simplePos x="0" y="0"/>
            <wp:positionH relativeFrom="page">
              <wp:posOffset>1655317</wp:posOffset>
            </wp:positionH>
            <wp:positionV relativeFrom="line">
              <wp:posOffset>0</wp:posOffset>
            </wp:positionV>
            <wp:extent cx="2893187" cy="16870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3187" cy="168706"/>
                    </a:xfrm>
                    <a:custGeom>
                      <a:rect l="l" t="t" r="r" b="b"/>
                      <a:pathLst>
                        <a:path w="2893187" h="168706">
                          <a:moveTo>
                            <a:pt x="0" y="168706"/>
                          </a:moveTo>
                          <a:lnTo>
                            <a:pt x="2893187" y="168706"/>
                          </a:lnTo>
                          <a:lnTo>
                            <a:pt x="28931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zastoupena: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 ČNB Ústí nad Labem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29"/>
        </w:tabs>
        <w:spacing w:before="0" w:after="0" w:line="265" w:lineRule="exact"/>
        <w:ind w:left="896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1385569</wp:posOffset>
            </wp:positionH>
            <wp:positionV relativeFrom="line">
              <wp:posOffset>0</wp:posOffset>
            </wp:positionV>
            <wp:extent cx="804368" cy="16870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4368" cy="168706"/>
                    </a:xfrm>
                    <a:custGeom>
                      <a:rect l="l" t="t" r="r" b="b"/>
                      <a:pathLst>
                        <a:path w="804368" h="168706">
                          <a:moveTo>
                            <a:pt x="0" y="168706"/>
                          </a:moveTo>
                          <a:lnTo>
                            <a:pt x="804368" y="168706"/>
                          </a:lnTo>
                          <a:lnTo>
                            <a:pt x="804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 účtu: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PCS spol. s r.o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sídlem: Na Dvorcích 18, 140 00 Praha 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ČO: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00571024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CZ00571024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18"/>
        </w:tabs>
        <w:spacing w:before="0" w:after="0" w:line="276" w:lineRule="exact"/>
        <w:ind w:left="896" w:right="122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zapsaná v Obchodním rejstříku vedeném Městským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soudem v Praze, 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C,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vložka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527  </w:t>
      </w:r>
      <w:r>
        <w:drawing>
          <wp:anchor simplePos="0" relativeHeight="251658611" behindDoc="0" locked="0" layoutInCell="1" allowOverlap="1">
            <wp:simplePos x="0" y="0"/>
            <wp:positionH relativeFrom="page">
              <wp:posOffset>1656842</wp:posOffset>
            </wp:positionH>
            <wp:positionV relativeFrom="line">
              <wp:posOffset>5715</wp:posOffset>
            </wp:positionV>
            <wp:extent cx="1733549" cy="16870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3549" cy="168707"/>
                    </a:xfrm>
                    <a:custGeom>
                      <a:rect l="l" t="t" r="r" b="b"/>
                      <a:pathLst>
                        <a:path w="1733549" h="168707">
                          <a:moveTo>
                            <a:pt x="0" y="168707"/>
                          </a:moveTo>
                          <a:lnTo>
                            <a:pt x="1733549" y="168707"/>
                          </a:lnTo>
                          <a:lnTo>
                            <a:pt x="17335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zastoupená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jednatelem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6" w:right="122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spojení: Česká spořitelna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a.s.  </w:t>
      </w:r>
      <w:r>
        <w:br w:type="textWrapping" w:clear="all"/>
      </w:r>
      <w:r>
        <w:drawing>
          <wp:anchor simplePos="0" relativeHeight="251658613" behindDoc="0" locked="0" layoutInCell="1" allowOverlap="1">
            <wp:simplePos x="0" y="0"/>
            <wp:positionH relativeFrom="page">
              <wp:posOffset>1385569</wp:posOffset>
            </wp:positionH>
            <wp:positionV relativeFrom="line">
              <wp:posOffset>3810</wp:posOffset>
            </wp:positionV>
            <wp:extent cx="919354" cy="16870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9354" cy="168707"/>
                    </a:xfrm>
                    <a:custGeom>
                      <a:rect l="l" t="t" r="r" b="b"/>
                      <a:pathLst>
                        <a:path w="919354" h="168707">
                          <a:moveTo>
                            <a:pt x="0" y="168707"/>
                          </a:moveTo>
                          <a:lnTo>
                            <a:pt x="919354" y="168707"/>
                          </a:lnTo>
                          <a:lnTo>
                            <a:pt x="9193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 účtu: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 na straně druhé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1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společně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označován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str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též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mluvní s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trana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8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írají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výsledků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nadlimit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veřejné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akázky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názv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„Centralizovaný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průchozích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justici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2022-2026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MSP-73/2021-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OPR-Z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eřejná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zakázka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realizované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134/2016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zadávání veřejnýc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akázek, 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znění 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dější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předpisů, a na základě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ámco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 na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průchozích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-46/2021-MSP-CES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Rámcová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dohoda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”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 dne, měsíce 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roku tuto   </w:t>
      </w: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96" w:lineRule="exact"/>
        <w:ind w:left="4364" w:right="2521" w:hanging="1733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upní smlouvu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 nákup detekčních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průchozích rámů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mlouva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35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17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Účel a předmět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24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postupů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323" w:right="78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 průchozí rámy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Detekční rámy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jednotlivě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specifikace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etekčních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tvoří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řílohu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Technická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specifikace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 spojených práv a povinností smluvních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32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75" w:lineRule="exact"/>
        <w:ind w:left="1320" w:right="785" w:hanging="424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ředmětem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závazek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Prodávajícíh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 kus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typu Orion Metor 900M 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Kupujícímu; dodání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Detekčních rámů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této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zahrnuje: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8"/>
        </w:tabs>
        <w:spacing w:before="120" w:after="0" w:line="269" w:lineRule="exact"/>
        <w:ind w:left="138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-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místa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odst. 5. tohoto článku Smlo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vy,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8"/>
        </w:tabs>
        <w:spacing w:before="0" w:after="0" w:line="269" w:lineRule="exact"/>
        <w:ind w:left="1307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pacing w:val="-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montáž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instalaci,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kalibraci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nezbytn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88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provozu (dále společně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Instalace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8"/>
        </w:tabs>
        <w:spacing w:before="0" w:after="0" w:line="269" w:lineRule="exact"/>
        <w:ind w:left="138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pacing w:val="-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zaškolení určených pracovníků 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Zaškolení personálu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0" w:after="0" w:line="275" w:lineRule="exact"/>
        <w:ind w:left="1889" w:right="785" w:hanging="50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d)</w:t>
      </w:r>
      <w:r>
        <w:rPr lang="cs-CZ" sz="24" baseline="0" dirty="0">
          <w:jc w:val="left"/>
          <w:rFonts w:ascii="Arial" w:hAnsi="Arial" w:cs="Arial"/>
          <w:color w:val="000000"/>
          <w:spacing w:val="-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českém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jazyce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umožňující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řádné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používání,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návod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obsluze, 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bslužný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W, a doklad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splnění podmínek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provoz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České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předpisů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norem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  <w:tab w:val="left" w:pos="2375"/>
          <w:tab w:val="left" w:pos="3503"/>
          <w:tab w:val="left" w:pos="4719"/>
          <w:tab w:val="left" w:pos="5565"/>
          <w:tab w:val="left" w:pos="6755"/>
          <w:tab w:val="left" w:pos="7535"/>
          <w:tab w:val="left" w:pos="7837"/>
          <w:tab w:val="left" w:pos="9088"/>
        </w:tabs>
        <w:spacing w:before="0" w:after="0" w:line="275" w:lineRule="exact"/>
        <w:ind w:left="1889" w:right="785" w:hanging="50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e)</w:t>
      </w:r>
      <w:r>
        <w:rPr lang="cs-CZ" sz="24" baseline="0" dirty="0">
          <w:jc w:val="left"/>
          <w:rFonts w:ascii="Arial" w:hAnsi="Arial" w:cs="Arial"/>
          <w:color w:val="000000"/>
          <w:spacing w:val="-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třebí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odinstalovat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odstranit dří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oužívaný Detekční 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 jiné obdobné zařízení u Kupujícího (dá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Původní 	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ovněž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demontáž,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ekologická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likvidace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Původního 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13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olečně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Předmět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rovněž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závaz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ek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32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převzít a zaplatit za 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cenu dl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článku II. 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zavazuje doda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nepoužité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etekční rámy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Okresní soud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Jablonci nad Nisou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Místo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30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75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Kupní cena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platební podmínky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69" w:lineRule="exact"/>
        <w:ind w:left="90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pní 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Detekčních rámů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sje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dnána následov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843" w:tblpY="-126"/>
        <w:tblOverlap w:val="never"/>
        "
        <w:tblW w:w="8504" w:type="dxa"/>
        <w:tblLook w:val="04A0" w:firstRow="1" w:lastRow="0" w:firstColumn="1" w:lastColumn="0" w:noHBand="0" w:noVBand="1"/>
      </w:tblPr>
      <w:tblGrid>
        <w:gridCol w:w="2683"/>
        <w:gridCol w:w="1944"/>
        <w:gridCol w:w="1949"/>
        <w:gridCol w:w="1946"/>
      </w:tblGrid>
      <w:tr>
        <w:trPr>
          <w:trHeight w:hRule="exact" w:val="537"/>
        </w:trPr>
        <w:tc>
          <w:tcPr>
            <w:tcW w:w="26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-3048</wp:posOffset>
                  </wp:positionH>
                  <wp:positionV relativeFrom="paragraph">
                    <wp:posOffset>-3047</wp:posOffset>
                  </wp:positionV>
                  <wp:extent cx="180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-3048</wp:posOffset>
                  </wp:positionH>
                  <wp:positionV relativeFrom="paragraph">
                    <wp:posOffset>-3047</wp:posOffset>
                  </wp:positionV>
                  <wp:extent cx="180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1704163</wp:posOffset>
                  </wp:positionH>
                  <wp:positionV relativeFrom="paragraph">
                    <wp:posOffset>0</wp:posOffset>
                  </wp:positionV>
                  <wp:extent cx="6095" cy="18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80"/>
                          </a:xfrm>
                          <a:custGeom>
                            <a:rect l="l" t="t" r="r" b="b"/>
                            <a:pathLst>
                              <a:path w="6095" h="18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65" w:lineRule="exact"/>
              <w:ind w:left="185" w:right="0" w:firstLine="0"/>
            </w:pPr>
            <w:r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1234693</wp:posOffset>
                  </wp:positionH>
                  <wp:positionV relativeFrom="line">
                    <wp:posOffset>533</wp:posOffset>
                  </wp:positionV>
                  <wp:extent cx="6096" cy="180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80"/>
                          </a:xfrm>
                          <a:custGeom>
                            <a:rect l="l" t="t" r="r" b="b"/>
                            <a:pathLst>
                              <a:path w="6096" h="18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Kupní cena bez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" w:line="276" w:lineRule="exact"/>
              <w:ind w:left="645" w:right="-18" w:firstLine="0"/>
              <w:jc w:val="right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DPH  </w:t>
            </w:r>
            <w:r/>
            <w:r/>
          </w:p>
        </w:tc>
        <w:tc>
          <w:tcPr>
            <w:tcW w:w="19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5" w:after="1" w:line="276" w:lineRule="exact"/>
              <w:ind w:left="347" w:right="337" w:firstLine="0"/>
              <w:jc w:val="right"/>
            </w:pPr>
            <w:r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1237869</wp:posOffset>
                  </wp:positionH>
                  <wp:positionV relativeFrom="line">
                    <wp:posOffset>7137</wp:posOffset>
                  </wp:positionV>
                  <wp:extent cx="6096" cy="180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80"/>
                          </a:xfrm>
                          <a:custGeom>
                            <a:rect l="l" t="t" r="r" b="b"/>
                            <a:pathLst>
                              <a:path w="6096" h="18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DPH 21 %  </w:t>
            </w:r>
            <w:r/>
            <w:r/>
          </w:p>
        </w:tc>
        <w:tc>
          <w:tcPr>
            <w:tcW w:w="19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1" w:line="276" w:lineRule="exact"/>
              <w:ind w:left="348" w:right="202" w:firstLine="19"/>
              <w:jc w:val="both"/>
            </w:pPr>
            <w:r>
              <w:drawing>
                <wp:anchor simplePos="0" relativeHeight="251658786" behindDoc="0" locked="0" layoutInCell="1" allowOverlap="1">
                  <wp:simplePos x="0" y="0"/>
                  <wp:positionH relativeFrom="page">
                    <wp:posOffset>1239267</wp:posOffset>
                  </wp:positionH>
                  <wp:positionV relativeFrom="line">
                    <wp:posOffset>-2514</wp:posOffset>
                  </wp:positionV>
                  <wp:extent cx="180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1239267</wp:posOffset>
                  </wp:positionH>
                  <wp:positionV relativeFrom="line">
                    <wp:posOffset>-2514</wp:posOffset>
                  </wp:positionV>
                  <wp:extent cx="180" cy="6096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upní 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včetně DPH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541"/>
        </w:trPr>
        <w:tc>
          <w:tcPr>
            <w:tcW w:w="26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65" w:lineRule="exact"/>
              <w:ind w:left="307" w:right="0" w:firstLine="0"/>
            </w:pPr>
            <w:r>
              <w:drawing>
                <wp:anchor simplePos="0" relativeHeight="251658835" behindDoc="0" locked="0" layoutInCell="1" allowOverlap="1">
                  <wp:simplePos x="0" y="0"/>
                  <wp:positionH relativeFrom="page">
                    <wp:posOffset>-3048</wp:posOffset>
                  </wp:positionH>
                  <wp:positionV relativeFrom="line">
                    <wp:posOffset>26</wp:posOffset>
                  </wp:positionV>
                  <wp:extent cx="180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1707211</wp:posOffset>
                  </wp:positionH>
                  <wp:positionV relativeFrom="line">
                    <wp:posOffset>26</wp:posOffset>
                  </wp:positionV>
                  <wp:extent cx="180" cy="609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Kupn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í c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ena jednoho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371" w:right="-18" w:firstLine="0"/>
              <w:jc w:val="right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Detekčního rámu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9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0" w:line="275" w:lineRule="exact"/>
              <w:ind w:left="246" w:right="-18" w:firstLine="0"/>
              <w:jc w:val="right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84 500,00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Kč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9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0" w:line="275" w:lineRule="exact"/>
              <w:ind w:left="249" w:right="-18" w:firstLine="0"/>
              <w:jc w:val="right"/>
            </w:pPr>
            <w:r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3049</wp:posOffset>
                  </wp:positionH>
                  <wp:positionV relativeFrom="line">
                    <wp:posOffset>-90779</wp:posOffset>
                  </wp:positionV>
                  <wp:extent cx="180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17 745,00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Kč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9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0" w:line="275" w:lineRule="exact"/>
              <w:ind w:left="187" w:right="181" w:firstLine="0"/>
              <w:jc w:val="right"/>
            </w:pPr>
            <w:r>
              <w:drawing>
                <wp:anchor simplePos="0" relativeHeight="251658841" behindDoc="0" locked="0" layoutInCell="1" allowOverlap="1">
                  <wp:simplePos x="0" y="0"/>
                  <wp:positionH relativeFrom="page">
                    <wp:posOffset>3049</wp:posOffset>
                  </wp:positionH>
                  <wp:positionV relativeFrom="line">
                    <wp:posOffset>-90779</wp:posOffset>
                  </wp:positionV>
                  <wp:extent cx="180" cy="609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1239267</wp:posOffset>
                  </wp:positionH>
                  <wp:positionV relativeFrom="line">
                    <wp:posOffset>-90779</wp:posOffset>
                  </wp:positionV>
                  <wp:extent cx="180" cy="6096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6096"/>
                          </a:xfrm>
                          <a:custGeom>
                            <a:rect l="l" t="t" r="r" b="b"/>
                            <a:pathLst>
                              <a:path w="180"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102 245,00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Kč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79"/>
          <w:tab w:val="left" w:pos="1603"/>
        </w:tabs>
        <w:spacing w:before="120" w:after="0" w:line="265" w:lineRule="exact"/>
        <w:ind w:left="896" w:right="0" w:firstLine="0"/>
      </w:pPr>
      <w:r>
        <w:drawing>
          <wp:anchor simplePos="0" relativeHeight="251658846" behindDoc="0" locked="0" layoutInCell="1" allowOverlap="1">
            <wp:simplePos x="0" y="0"/>
            <wp:positionH relativeFrom="page">
              <wp:posOffset>1167688</wp:posOffset>
            </wp:positionH>
            <wp:positionV relativeFrom="line">
              <wp:posOffset>-8992</wp:posOffset>
            </wp:positionV>
            <wp:extent cx="6096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1167688</wp:posOffset>
            </wp:positionH>
            <wp:positionV relativeFrom="line">
              <wp:posOffset>-8992</wp:posOffset>
            </wp:positionV>
            <wp:extent cx="6096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0" locked="0" layoutInCell="1" allowOverlap="1">
            <wp:simplePos x="0" y="0"/>
            <wp:positionH relativeFrom="page">
              <wp:posOffset>2877947</wp:posOffset>
            </wp:positionH>
            <wp:positionV relativeFrom="line">
              <wp:posOffset>-8992</wp:posOffset>
            </wp:positionV>
            <wp:extent cx="6095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0" locked="0" layoutInCell="1" allowOverlap="1">
            <wp:simplePos x="0" y="0"/>
            <wp:positionH relativeFrom="page">
              <wp:posOffset>4112640</wp:posOffset>
            </wp:positionH>
            <wp:positionV relativeFrom="line">
              <wp:posOffset>-8992</wp:posOffset>
            </wp:positionV>
            <wp:extent cx="6096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0" locked="0" layoutInCell="1" allowOverlap="1">
            <wp:simplePos x="0" y="0"/>
            <wp:positionH relativeFrom="page">
              <wp:posOffset>5350509</wp:posOffset>
            </wp:positionH>
            <wp:positionV relativeFrom="line">
              <wp:posOffset>-8992</wp:posOffset>
            </wp:positionV>
            <wp:extent cx="6096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0" locked="0" layoutInCell="1" allowOverlap="1">
            <wp:simplePos x="0" y="0"/>
            <wp:positionH relativeFrom="page">
              <wp:posOffset>6586728</wp:posOffset>
            </wp:positionH>
            <wp:positionV relativeFrom="line">
              <wp:posOffset>-8992</wp:posOffset>
            </wp:positionV>
            <wp:extent cx="6095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0" locked="0" layoutInCell="1" allowOverlap="1">
            <wp:simplePos x="0" y="0"/>
            <wp:positionH relativeFrom="page">
              <wp:posOffset>6586728</wp:posOffset>
            </wp:positionH>
            <wp:positionV relativeFrom="line">
              <wp:posOffset>-8992</wp:posOffset>
            </wp:positionV>
            <wp:extent cx="6095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Kupní cena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5" w:lineRule="exact"/>
        <w:ind w:left="1323" w:right="785" w:hanging="42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tohoto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nepřekročitelná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zahrnuje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s: dopravou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nstalací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aškolením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personálu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předáním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ámů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určeným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pracovníků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emontáží,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likvidací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Původní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skytováním záručního servisu a jiné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přípustná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sazby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DPH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tomu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ávněnými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zástu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 Ke sjednan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 Kupní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 be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DPH se připočte daň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přidané 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odnoty ve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 stanovené právními předpisy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itelného plnění.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hrazena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ktury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stavit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řádném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protok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olárním předání Prodávajícím a převzetí 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bez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 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předání a převzetí dodaného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ředmětu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Předávací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 protokol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tomu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zástupci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Vzor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Předávacího prot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okolu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připojen jako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příloh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Smlouvy.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 faktury musí splň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ovat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áležitosti daňového dokladu a musí obsa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hovat: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3"/>
        </w:tabs>
        <w:spacing w:before="0" w:after="0" w:line="269" w:lineRule="exact"/>
        <w:ind w:left="160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číslo 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3"/>
        </w:tabs>
        <w:spacing w:before="0" w:after="0" w:line="269" w:lineRule="exact"/>
        <w:ind w:left="160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číslo Rámcové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3"/>
        </w:tabs>
        <w:spacing w:before="0" w:after="0" w:line="269" w:lineRule="exact"/>
        <w:ind w:left="1523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 uvedené v § 29 zák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235/2004 Sb.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o dani z přidané hodnot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y, ve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96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zdějších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isů a v § 435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čanského zákoníku,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3"/>
        </w:tabs>
        <w:spacing w:before="0" w:after="0" w:line="269" w:lineRule="exact"/>
        <w:ind w:left="1523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příloh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pie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tokolu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96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oběma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vními stranami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faktuře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jednotkovou i celkovou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dodaných Detekčních rámů včetně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DPH i bez DPH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spolu s 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edením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sazby DPH a 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jího vyčíslení.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doručení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vrát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nespl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edepsan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připoj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kopie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oběma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anami.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lhůta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počíná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běžet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 dor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učení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avené/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ěné faktury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  <w:tab w:val="left" w:pos="3042"/>
          <w:tab w:val="left" w:pos="6920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hrazena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bezhotov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ostním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účet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odepsání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částky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ve pros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pěch účtu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neposkytuje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záloh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neposkytne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uhé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ávdavek.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26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05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odávky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Detekčních rámů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zavazuje,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ve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lhůtě do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150ti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ářních dnů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účinnosti tét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32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 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resp. Předmět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Mís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tj.: Jablonec nad Nisou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42"/>
        </w:tabs>
        <w:spacing w:before="0" w:after="0" w:line="269" w:lineRule="exact"/>
        <w:ind w:left="168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 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včetně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adů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2"/>
        </w:tabs>
        <w:spacing w:before="0" w:after="0" w:line="269" w:lineRule="exact"/>
        <w:ind w:left="168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provede Instalaci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Zaško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personálu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2"/>
        </w:tabs>
        <w:spacing w:before="0" w:after="0" w:line="269" w:lineRule="exact"/>
        <w:ind w:left="168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článkem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04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Rámcové dohody)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emontáž,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 a likvidaci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ůvodních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řízení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  <w:tab w:val="left" w:pos="1747"/>
          <w:tab w:val="left" w:pos="2676"/>
          <w:tab w:val="left" w:pos="3812"/>
          <w:tab w:val="left" w:pos="5343"/>
          <w:tab w:val="left" w:pos="5835"/>
          <w:tab w:val="left" w:pos="6978"/>
          <w:tab w:val="left" w:pos="7590"/>
          <w:tab w:val="left" w:pos="8523"/>
          <w:tab w:val="left" w:pos="9187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 je 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vinen informovat Kup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 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mailové zprávy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adresu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odpovědné kontaktní osoby Kupují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(dle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čl.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odst. 2.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písm. a)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oň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může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jdříve dodán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 termín dodání Předmětu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základě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oznámení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ícího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věty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sjednán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(kontaktními osobami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čl.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odst. 2.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 Smlouvy)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stran. 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/y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včetně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veškeré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příslušenství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resp.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 dod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 Předmět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tak, aby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mohl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etekční 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/y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řádně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bez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dalšího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žíva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t.   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0" w:right="785" w:hanging="424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předání a převzetí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tj. dodání Detekčního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/ch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rámu/ů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včetně Dokladů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nstalace,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Zaškolení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personálu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demontáže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Původního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sepsán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 protokol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tomu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oprávněnými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stupci obou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následujícím způsobem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9" w:lineRule="exact"/>
        <w:ind w:left="1449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neexistenci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(vad)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88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 se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psán Předávací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vý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449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dodan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ránící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řádné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889" w:right="78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spolu 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lhůtou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 odstranění. Prodávající je povinen odstranit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vady, kte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ré jsou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předchozí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věty,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lhůtách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dodanému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převzetí Předmětu plnění odmítnout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449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písm.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tohoto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odstavce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epíší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88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nový Předávací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rotokol bez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13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 ze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stran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obdrží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jeden stejnopis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Předávacího protokol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u. 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 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považován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dodan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vl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astnické právo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a neb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ezpečí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podeps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áním Předávacího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výhra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 stranami. 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44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IV.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0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, odpovědnost za vady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8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kytuje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24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měsíců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hodnutá zá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doba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běží 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Detekčního rámu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resp. od podpisu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přísl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šného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ávacího protoko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výhrad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běma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stranami.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zaručuje,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ční rám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bude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záruční době plně způs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obil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použití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stan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ovenému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ykl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dohodou,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oveními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2095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2096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Občanského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 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plynou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a.   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uplatňuje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bezplatné ods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nění. O dobu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oznámení vady do termínu 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ění vady se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áruční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odlužuje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lhůtě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15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ářních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 dne, kdy mu byla vada Kup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emně oznámena.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tanovené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odou,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2095,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2096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2097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Občanského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určuje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ámcová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Vadou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ředmětu plnění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rovněž vady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Doklade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nutných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užívání Detekčního rámu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depsán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ápis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ápis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odstranění záručních vad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 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prohl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ašu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váznou práva tř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osob, ze kter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vyplynuly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ékoli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finanční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nároky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prospěch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třetíc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opač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ponese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veškeré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takové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práv třetí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osob.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271" w:right="525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čenli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ochrany osobních úd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jů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ouvislosti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důvěrné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povahy.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vazuje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důvěrných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mlče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nlivost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důvě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ormace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použív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ůvě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zaměstnancům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otřebují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át pro plnění předmětu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poddodav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atelům,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jejichž služ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rušení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lčenl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ivosti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městnanci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poddodavateli.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povědnosti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může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zprostit.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lčenlivost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znamená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nnos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kéhokoliv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jednání, kterým by důvěrné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informace byly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leny nebo zp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něny tř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využity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třetí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žněno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jakékoliv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využití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těcht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ůvěrných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formací. 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povinen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přijmout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opatření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 ochr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aně důvě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inform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sdělit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zpří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stupnit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ůvě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obě,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yplývá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předpisů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rozhodnu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gánů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veřejné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lupracovat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init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možná opatření nu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 k ochraně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zájmů druhé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smluvn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trany.   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2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vědom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platných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ákona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110/2019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ZZ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ařízení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Evrop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ského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parlamentu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Rady (EU) 2016/679 o ochr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aně fyzických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osob v souvislosti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volném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pohybu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těchto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směr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95/46/ES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(obec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(GD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Naří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).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nezbytn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nutné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kládat 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nosiče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informac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upravovat, uchov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 dobu nezbytnou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uplatně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práv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plývajícíc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ředávat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pujícím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likvidovat,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dpisy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ZOÚ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Nařízením.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rovněž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povinen v souladu se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ZOÚ 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Nařízením vést písemné zázna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my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innostech zpracov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 osobních údajů a na vyžádání 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poskytnout 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nebo  </w:t>
      </w: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53"/>
          <w:tab w:val="left" w:pos="3718"/>
          <w:tab w:val="left" w:pos="4019"/>
          <w:tab w:val="left" w:pos="4656"/>
          <w:tab w:val="left" w:pos="5878"/>
          <w:tab w:val="left" w:pos="6181"/>
          <w:tab w:val="left" w:pos="7535"/>
          <w:tab w:val="left" w:pos="8677"/>
          <w:tab w:val="left" w:pos="9138"/>
        </w:tabs>
        <w:spacing w:before="0" w:after="0" w:line="276" w:lineRule="exact"/>
        <w:ind w:left="1462" w:right="78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dozoro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vému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orgánu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plnit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ohlašovací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oznamovac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ovinnos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uše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zabezp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ečení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hůtách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ZZOÚ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Nařízení.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 zachov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 mlčen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livost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chránit osobní 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trvá i po skončení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touto 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26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56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Ostatn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 ujednání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Vyskytnou-li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oběma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tranám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částečně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ečného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polečně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podniknout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kroky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jejic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onání.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zakl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ušení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v 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mto bodě nedopu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stila.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ontaktní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osoby:  </w:t>
      </w:r>
      <w:r/>
    </w:p>
    <w:p>
      <w:pPr>
        <w:rPr>
          <w:rFonts w:ascii="Times New Roman" w:hAnsi="Times New Roman" w:cs="Times New Roman"/>
          <w:color w:val="010302"/>
        </w:rPr>
        <w:spacing w:before="146" w:after="0" w:line="269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realizaci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vzáje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komunikaci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určeny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88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kontaktní odpovědné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 a jejich kontakt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úd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aje: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144" w:after="0" w:line="269" w:lineRule="exact"/>
        <w:ind w:left="188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Kup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963" w:right="0" w:firstLine="0"/>
      </w:pPr>
      <w:r/>
      <w:r>
        <w:rPr lang="cs-CZ" sz="24" baseline="0" dirty="0">
          <w:jc w:val="left"/>
          <w:rFonts w:ascii="Courier New" w:hAnsi="Courier New" w:cs="Courier New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6136" w:type="dxa"/>
        <w:tblLook w:val="04A0" w:firstRow="1" w:lastRow="0" w:firstColumn="1" w:lastColumn="0" w:noHBand="0" w:noVBand="1"/>
      </w:tblPr>
      <w:tblGrid>
        <w:gridCol w:w="3773"/>
        <w:gridCol w:w="2448"/>
      </w:tblGrid>
      <w:tr>
        <w:trPr>
          <w:trHeight w:hRule="exact" w:val="269"/>
        </w:trPr>
        <w:tc>
          <w:tcPr>
            <w:tcW w:w="6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37"/>
        </w:trPr>
        <w:tc>
          <w:tcPr>
            <w:tcW w:w="3773" w:type="dxa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827" behindDoc="1" locked="0" layoutInCell="1" allowOverlap="1">
                  <wp:simplePos x="0" y="0"/>
                  <wp:positionH relativeFrom="page">
                    <wp:posOffset>7621</wp:posOffset>
                  </wp:positionH>
                  <wp:positionV relativeFrom="paragraph">
                    <wp:posOffset>2819</wp:posOffset>
                  </wp:positionV>
                  <wp:extent cx="19050" cy="84354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9050" cy="84354"/>
                          </a:xfrm>
                          <a:custGeom>
                            <a:rect l="l" t="t" r="r" b="b"/>
                            <a:pathLst>
                              <a:path w="19050" h="84354">
                                <a:moveTo>
                                  <a:pt x="0" y="84354"/>
                                </a:moveTo>
                                <a:lnTo>
                                  <a:pt x="19050" y="84354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435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2352" w:space="-20"/>
            <w:col w:w="6262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9" w:after="0" w:line="269" w:lineRule="exact"/>
        <w:ind w:left="188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Prodávajícího: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975" w:right="0" w:firstLine="0"/>
      </w:pPr>
      <w:r>
        <w:drawing>
          <wp:anchor simplePos="0" relativeHeight="251658829" behindDoc="0" locked="0" layoutInCell="1" allowOverlap="1">
            <wp:simplePos x="0" y="0"/>
            <wp:positionH relativeFrom="page">
              <wp:posOffset>1761388</wp:posOffset>
            </wp:positionH>
            <wp:positionV relativeFrom="line">
              <wp:posOffset>0</wp:posOffset>
            </wp:positionV>
            <wp:extent cx="3243173" cy="17084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3173" cy="170840"/>
                    </a:xfrm>
                    <a:custGeom>
                      <a:rect l="l" t="t" r="r" b="b"/>
                      <a:pathLst>
                        <a:path w="3243173" h="170840">
                          <a:moveTo>
                            <a:pt x="0" y="170840"/>
                          </a:moveTo>
                          <a:lnTo>
                            <a:pt x="3243173" y="170840"/>
                          </a:lnTo>
                          <a:lnTo>
                            <a:pt x="32431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8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ourier New" w:hAnsi="Courier New" w:cs="Courier New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75" w:lineRule="exact"/>
        <w:ind w:left="1886" w:right="785" w:hanging="424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kontaktníc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kontaktn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 neprodleně prok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atelně písemně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uhé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 straně, nejpozději však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3 praco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vních dnů ode dne, kdy změna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nastala.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tomto případě nebude uzavírán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dodatek ke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IX. odst. 9 Smlouvy.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76" w:lineRule="exact"/>
        <w:ind w:left="1886" w:right="785" w:hanging="424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předchozího odstavce oznámen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více kontaktních osob, 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rozsahu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 pravomoci oprávněna jedna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sam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ostatně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9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ontaktní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88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Zápisy o odstranění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záručních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vad. 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§ 2 písm. e)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ákona č. 320/2001 Sb., o finanční kontrole ve veř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správě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změně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některých záko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ů,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 znění, osobou povinnou 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olupů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sobit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výkonu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finanční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ntro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prováděné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souvislosti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služ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veřejných výd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  <w:tab w:val="left" w:pos="2148"/>
          <w:tab w:val="left" w:pos="3341"/>
          <w:tab w:val="left" w:pos="4955"/>
          <w:tab w:val="left" w:pos="6269"/>
          <w:tab w:val="left" w:pos="6665"/>
          <w:tab w:val="left" w:pos="7952"/>
          <w:tab w:val="left" w:pos="9477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žije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poddo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davatele,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odpovědný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akákoliv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zanedbání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jakéhok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oliv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poddodavatele,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zmocněnců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zástupců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ěstnanců,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zanedb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vědný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jakoukoliv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způsobenou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oddodavatelem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souvislosti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odpovědný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poddodavatelů.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3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 prohlašuje, že: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1"/>
        </w:tabs>
        <w:spacing w:before="120" w:after="0" w:line="269" w:lineRule="exact"/>
        <w:ind w:left="1667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výrobcem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tekčních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autorizován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prodeji,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táži,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nstalaci,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172" w:right="78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kalibraci,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zaškolení personálu, veškerému servisu a dalším činnostem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rozsahu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Smlouvy;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1"/>
        </w:tabs>
        <w:spacing w:before="0" w:after="0" w:line="269" w:lineRule="exact"/>
        <w:ind w:left="1667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ržite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oprávnění k podnikání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rozsahu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jícímu účelu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předmět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17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Smlouvy;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1"/>
          <w:tab w:val="left" w:pos="3243"/>
          <w:tab w:val="left" w:pos="4568"/>
          <w:tab w:val="left" w:pos="5841"/>
          <w:tab w:val="left" w:pos="6991"/>
          <w:tab w:val="left" w:pos="7314"/>
          <w:tab w:val="left" w:pos="8691"/>
        </w:tabs>
        <w:spacing w:before="0" w:after="0" w:line="269" w:lineRule="exact"/>
        <w:ind w:left="1667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disponuje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třebnými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odborný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znalostmi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praktickými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ostmi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172" w:right="78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řádnému splnění účelu a předmětu 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Smlouvy,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odborní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kem ve smyslu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5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2950 Občanského zákoník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u. 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nahradi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veškerou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jmu,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způsobil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vědomí,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neuvědomí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koli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neumožní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jícímu,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uči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kroky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bránění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zmírnění,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újmy, která tím 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vznikla.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5243" w:right="4777" w:firstLine="158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VII.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Sankce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8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 prodlení Kupujícíh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hradou fakturova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 Kupní ceny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 souladu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článkem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dlužné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částky za kaž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 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lení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 stanovené zvláštním právním předpisem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znění, kterým se stan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výše úroků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odlení (nařízení vlády 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351/2013 Sb.). 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8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včetně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 Dokladů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Instalace Dete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kčního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Zaškolení personálu a příp. demontáže 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Původního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lhůtě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článk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odstavce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rávněn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požadova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po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 zaplacení 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okuty ve 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500,-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Kč,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započ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jednotlivéh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Detekčního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 souvisejících dalších částí Předmětu 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8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odstraněním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ředávacím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tokolu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odstavce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ovat po Prodávajícím zapl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smluvní pokuty 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500,-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Kč,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to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počatý 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prodl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odstraněním každé jednotlivé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vady, která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předmětem vý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 uveden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Předávacím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rotokolu. 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8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odstraněním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požadovat 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zaplac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pokuty ve výš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500,-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Kč, a to za každý započatý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 s ods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raněním každé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jednotlivé 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dy. 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8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vinnost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lče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nlivosti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cifikovan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uhr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25 000,-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č, a to za každý jednotlivý případ porušení 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kalendářní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výzvy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radě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82"/>
        </w:tabs>
        <w:spacing w:before="0" w:after="0" w:line="275" w:lineRule="exact"/>
        <w:ind w:left="1382" w:right="866" w:hanging="566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dotčeno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nemajetkové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způsobené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  </w:t>
      </w: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462" w:right="78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sjednány,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nezbavuje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řádně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jíž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nesplnění byla smluvní pokuta uložena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číst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pohledáv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pohledávce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ávajícího na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ceny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 čímž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 výslo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hlasí.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7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VIII.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33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Doba trvání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Smlouvy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ůže být předčasně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ukončen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dohodou sm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výpovědí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 neb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písemným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odstou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pením od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vypově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důvodu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ovědí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doručenou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Výpovědní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kalendářních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počíná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běžet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 následujícím po doručení vý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ědi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Dojde-li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9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přeměně společnosti 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nebo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82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astnické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struktury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lečn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747" w:right="78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hlasova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olečnosti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ávajícího,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důsledku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ovládající osoba 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roti dni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uzavření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  <w:tab w:val="left" w:pos="7790"/>
        </w:tabs>
        <w:spacing w:before="112" w:after="0" w:line="275" w:lineRule="exact"/>
        <w:ind w:left="1462" w:right="785" w:hanging="424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skutečnost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lhůtě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 kale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ndářních dnů od účinnosti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v tomto případě 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vypovědět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zkrácené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výpovědní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alendářní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počíná běžet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následujícím po doručení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výpovědi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7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řípadě,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druhá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odstatným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způsobem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násl.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Občanského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ušení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podsta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tným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ůso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bem se 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ažuje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jména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75" w:lineRule="exact"/>
        <w:ind w:left="1668" w:right="78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čního rámu, který není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epoužitý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odst. 4. Smlouvy);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rodlení Prodávajícího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dodáním Detekčního rámu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odst. 1. 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0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jak 30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í;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588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 Prodávajícího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odstraněním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vad uveden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ávacím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 (dle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0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III. odst. 4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písm. b)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více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jak 10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588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d)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odstra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jeden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0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krát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o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jak 15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í;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588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e)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 poruší povinnost mlčenlivosti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ochrany osob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0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588" w:right="86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f)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přestane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subjektem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ávněným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oskytovat/do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0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dle 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řípadě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insolven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jištěn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úpadek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182/2006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(insolve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pozdějších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rovněž oprávněn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odstoupit od Smlouvy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Prodá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 vs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likvidace.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 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rany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sjednaly, že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od Smlouvy 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právněn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odstoupit bez jak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ýchkoliv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ankcí,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schvále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částka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státníh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ozpočtu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potře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 k úhradě za plnění poskytované pod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Smlouvy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ícím roc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 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ámení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32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oprávněné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rany doručeno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druhé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straně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uložením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32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sankce k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upujícíh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0" w:after="0" w:line="276" w:lineRule="exact"/>
        <w:ind w:left="1323" w:right="785" w:hanging="427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končením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dotčena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 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 škody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 jiné újmy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Smlouvy ani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 a povinnosti vyplývající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poskytnuté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povědn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říslušných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předpisů,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mlče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nlivost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chrán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povinností, 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jejichž povahy plyne, že mají trvat i po ukončení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10.</w:t>
      </w:r>
      <w:r>
        <w:rPr lang="cs-CZ"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předčasném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ukončení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ypořádat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ájemné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32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azky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44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IX.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48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Závěrečná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ahy,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ložené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žijí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příslušná ustanovení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bčanského zákoníku.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sporů,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závazkovýc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Smlouvou, budou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věcně 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místně příslušné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udy České 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epubliky.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 stra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prohl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ašují, že 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Smlouva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 veškerý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 jeji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shodné vůle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neexi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ji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doplňova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la,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měnila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mohl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mít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ýznam 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jím výkladu a že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 tedy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žádná ze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spoléhá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proh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lášení druhé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které není uvedeno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nebo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přílohách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atcíc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dotčen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význa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ásledné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komunikace sml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včetně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nů a požad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vků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558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vylučují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použití obch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zv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yklostí na právní vzt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ahy vznik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lé z 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vylučují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Všeobecných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obnéh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dokumentu 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prohlašuje,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přebírá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nebezpečí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okolností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6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 ustanov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§ 176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 odst. 2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čanského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2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lasně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řenou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adhez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17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Občanského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179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 a § 180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Občanského zákoníku se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užijí.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Stane-li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některé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ustanoven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nepla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tným, zdánlivým či neúčinným,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dotýká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462" w:right="78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to ostatních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ustanove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 kter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zůstáva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platná a účinná.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Smluvn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trany se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tomto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případě zavazují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neprodl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eně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ohodou nahradi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ustanovení neplatné, zdán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vé 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neúčinné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účinným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nejlépe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původně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zamýšlené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ého,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neúčinného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 úpra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 obecn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 závazných právních předp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 České repub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liky. 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Veškeré změny 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lňk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 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 být učiněny písemně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for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chronologicky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čís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lovan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tomu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tupci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obou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stran.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listi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podobě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stnoručně)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podepsána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tinné podobě, je vyhotovena ve třech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 stejno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pisech, z nichž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považová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prvopis;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jnopis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depsána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podepsána pomocí kvalifikovaného elektronického podpisu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veřejnit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webov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ánkách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text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předpokl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uveřejnění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zvlášt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ředpi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Obě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strany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souhlasí 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uveřejněním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předchozí věty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6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 vstupuje v platnost dnem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 podpisu oběma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 stranami a nab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ývá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veřejnění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lnou 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částí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jsou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 pří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lohy: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83"/>
        </w:tabs>
        <w:spacing w:before="120" w:after="0" w:line="265" w:lineRule="exact"/>
        <w:ind w:left="1240" w:right="274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Příloha č.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1: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Technická specifikace detekčních průchozích rámů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3"/>
        </w:tabs>
        <w:spacing w:before="0" w:after="0" w:line="265" w:lineRule="exact"/>
        <w:ind w:left="13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Příloha č.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Vzor Předávacího protokolu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5" w:lineRule="exact"/>
        <w:ind w:left="1462" w:right="78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svobo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vůle,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ezvýhradně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uhlas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rzují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svými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podpisy.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144"/>
          <w:tab w:val="left" w:pos="5852"/>
          <w:tab w:val="left" w:pos="6560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Jablonci nad Nisou dne 12.4.2023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 Praze dne 12.4.2023 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20"/>
          <w:tab w:val="left" w:pos="3728"/>
          <w:tab w:val="left" w:pos="4436"/>
          <w:tab w:val="left" w:pos="5144"/>
          <w:tab w:val="left" w:pos="5852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Pro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dávajícíh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          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436"/>
          <w:tab w:val="left" w:pos="5144"/>
          <w:tab w:val="left" w:pos="5852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36"/>
          <w:tab w:val="left" w:pos="5144"/>
          <w:tab w:val="left" w:pos="8684"/>
          <w:tab w:val="left" w:pos="9393"/>
        </w:tabs>
        <w:spacing w:before="0" w:after="0" w:line="265" w:lineRule="exact"/>
        <w:ind w:left="3728" w:right="0" w:firstLine="0"/>
      </w:pPr>
      <w:r>
        <w:drawing>
          <wp:anchor simplePos="0" relativeHeight="251658823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0</wp:posOffset>
            </wp:positionV>
            <wp:extent cx="1650822" cy="16870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50822" cy="168707"/>
                    </a:xfrm>
                    <a:custGeom>
                      <a:rect l="l" t="t" r="r" b="b"/>
                      <a:pathLst>
                        <a:path w="1650822" h="168707">
                          <a:moveTo>
                            <a:pt x="0" y="168707"/>
                          </a:moveTo>
                          <a:lnTo>
                            <a:pt x="1650822" y="168707"/>
                          </a:lnTo>
                          <a:lnTo>
                            <a:pt x="16508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4047109</wp:posOffset>
            </wp:positionH>
            <wp:positionV relativeFrom="line">
              <wp:posOffset>0</wp:posOffset>
            </wp:positionV>
            <wp:extent cx="1515237" cy="16870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5237" cy="168707"/>
                    </a:xfrm>
                    <a:custGeom>
                      <a:rect l="l" t="t" r="r" b="b"/>
                      <a:pathLst>
                        <a:path w="1515237" h="168707">
                          <a:moveTo>
                            <a:pt x="0" y="168707"/>
                          </a:moveTo>
                          <a:lnTo>
                            <a:pt x="1515237" y="168707"/>
                          </a:lnTo>
                          <a:lnTo>
                            <a:pt x="15152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36"/>
          <w:tab w:val="left" w:pos="5144"/>
          <w:tab w:val="left" w:pos="5852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ředsedkyně okresního soudu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dnatel společnosti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891" w:right="2029" w:hanging="754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Příloha č.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 smlouvy na n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ákup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etekčních průchozích rámů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Technická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specifikace d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etekčních průch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oz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ích rámů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1524</wp:posOffset>
            </wp:positionV>
            <wp:extent cx="5798566" cy="18288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8288"/>
                    </a:xfrm>
                    <a:custGeom>
                      <a:rect l="l" t="t" r="r" b="b"/>
                      <a:pathLst>
                        <a:path w="5798566" h="18288">
                          <a:moveTo>
                            <a:pt x="0" y="18288"/>
                          </a:moveTo>
                          <a:lnTo>
                            <a:pt x="5798566" y="18288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BEC0C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VŠEOBECNÉ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OŽAD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39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Uvedená technická specifikace stanoví minimální technické požadavky. Dodavatel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splní zadání,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nab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 požadované technické parametry nebo lepší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Pokud 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 obchodní název či označení, nebo způsob řešení specifický pro určitého výrobce, jedná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pouze o ilustrativní příklady vhodných přístrojů. Zadavatel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umožňuje pro plnění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veřejné zakázky použití jiných, kvalitativně a technicky obdobných řešení za současného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splnění požadovaného účelu použití a minimálních technických požadavků.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1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Počet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lokalizačních zón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minimálně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60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ón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Alarm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signalizován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akusticky 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 musí být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vybaveno zónovým displejem, který je integrovaný do panelu cívek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který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indikuje polohu detekovaného předmětu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ovládací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integrována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pevně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středovým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Nastavování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paramet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probíhat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zadáváním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klávesnice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pomocí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obousměrného dálkového ovládání, umožňujícího obsluhovat i několik 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komunikaci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obsluhou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vybaveno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znakovým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alfanumerickým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displejem a strukturovaným menu pro snadn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orientaci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vybaveno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čítačem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průchodů,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umožňujícím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statistiku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kontrolovaných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Detektor musí být vybaven semafory, usnadňující řízení toku kontrolovaných osob, které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využívá mezinárodně srozumitelných signálů „STŮJ“ a „JDI“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Software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detektoru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programy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zbraní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mezinárodních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standa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rdů., stejně tak jako materiálově orientované detekční programy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Nastavení citlivosti musí být rozděleno na celkovou citlivost a citlivost jed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otlivých zón.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Citlivost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 být nas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telná automaticky nebo manuálně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etekční parametry musejí být chráněny uživatelsky definovatelným přístupovým kódem 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musejí být zálohovány tak, aby při výpadku napájení nedošlo k jejich ztrátě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řízení musí být vybaveno komplexním autodiagnostickým systémem, který kontroluje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správnou funkčnost nejen po zapnutí zařízení, ale i během provozu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94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zapnutí nebo volbě příslušné funkce musí být detektor schopen automaticky vyhledat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vhodnou pracovní frekvenci pro eliminaci vnějšího elektromagnetického rušení.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1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FYZ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MĚ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Vnitřní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rozměry: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min.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šířka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mm x min.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výška 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000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Vnější rozměry: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max. šířka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1000 mm x max.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2 300 mm x max. hlo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750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mm.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POŽADAVKY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ÁJE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- 240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±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10%; 50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ebo 60 Hz; 6 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x.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Nouzové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napájení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min. 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 hodin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ovo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síťového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přívodu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min. 2,5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možnost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ojení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síti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obou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3" w:after="0" w:line="275" w:lineRule="exact"/>
        <w:ind w:left="896" w:right="5636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POŽADAVKY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teplota: 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°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+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°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Relativní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vlhkost: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 až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95%,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Krytí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20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ZDRAV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ČNOS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2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 musí vyhovovat vše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andardům 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mezinárodním předpisům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 provoz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EU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Detektor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vyhovovat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vlády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291/2015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neionizujícím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ře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82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detektoru nesmí mít negativní vliv na lidský organismus ani na magnetické nosiče dat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(diskety, pá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sky,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kreditní karty…)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2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Detektor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bezpečný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implantovaným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diostimulátorem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těhotné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splňovat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standard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Výrobce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certifikaci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9001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08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vztahovat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24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ěs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85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vybaveno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funkcí,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signál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ztráty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napájení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(power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gu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85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vybavenou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funkcí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neoprávněné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parametrů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(calibration guard)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vybaveno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funkcí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náhodného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vybaveno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funkcí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„standby“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úsporný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rež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Návody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obsluh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a zaškolení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obs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1641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Zadavatel požaduje doklad o splnění podmínek zákona č. 22/1997 Sb., o technických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požadavcích na výrobky a o změně a doplnění některých zákonů, ve znění pozdějších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85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předpisů (zákon č. 90/2016 Sb., o posuzování shody stanovených výrobků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 jejich dodávání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pozdějších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předpisů)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117/2016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posuzování shody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výrobků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hlediska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elektromagnetické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kompatibility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trh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NV 118/2016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posuzování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elektrick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určených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používání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určitých mezích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napětí při jejich dodávání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 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95"/>
          <w:tab w:val="left" w:pos="5104"/>
          <w:tab w:val="left" w:pos="5812"/>
          <w:tab w:val="left" w:pos="6520"/>
        </w:tabs>
        <w:spacing w:before="0" w:after="0" w:line="222" w:lineRule="exact"/>
        <w:ind w:left="3688" w:right="0" w:firstLine="0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Kupní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louva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na ná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kup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detekčních průchozích 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á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i/>
          <w:iCs/>
          <w:color w:val="000000"/>
          <w:sz w:val="16"/>
          <w:szCs w:val="16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4038" w:right="2029" w:hanging="1901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Příloha č.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 sml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uvy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 nákup detekčních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průchozích rámů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zor Předávacího pr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otokolu 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1524</wp:posOffset>
            </wp:positionV>
            <wp:extent cx="5798566" cy="18288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8288"/>
                    </a:xfrm>
                    <a:custGeom>
                      <a:rect l="l" t="t" r="r" b="b"/>
                      <a:pathLst>
                        <a:path w="5798566" h="18288">
                          <a:moveTo>
                            <a:pt x="0" y="18288"/>
                          </a:moveTo>
                          <a:lnTo>
                            <a:pt x="5798566" y="18288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BEC0C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3748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ŘEDÁVACÍ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PR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TOKOL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78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předání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řevzetí detekčních průchozích rámů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uvis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ejícího plnění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smlouva 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ákup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detek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čních průchozích rámů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č. …………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Rámcová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dohoda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 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kup průchozích detekčních rámů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č. MSP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3020"/>
          <w:tab w:val="left" w:pos="3728"/>
          <w:tab w:val="left" w:pos="4436"/>
          <w:tab w:val="left" w:pos="5144"/>
          <w:tab w:val="left" w:pos="5852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4"/>
          <w:szCs w:val="24"/>
        </w:rPr>
        <w:t>Prodávající: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4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tblpX="916" w:tblpY="-270"/>
        <w:tblOverlap w:val="never"/>
        "
        <w:tblW w:w="4408" w:type="dxa"/>
        <w:tblLook w:val="04A0" w:firstRow="1" w:lastRow="0" w:firstColumn="1" w:lastColumn="0" w:noHBand="0" w:noVBand="1"/>
      </w:tblPr>
      <w:tblGrid>
        <w:gridCol w:w="707"/>
        <w:gridCol w:w="3721"/>
      </w:tblGrid>
      <w:tr>
        <w:trPr>
          <w:trHeight w:hRule="exact" w:val="268"/>
        </w:trPr>
        <w:tc>
          <w:tcPr>
            <w:tcW w:w="70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6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Název: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Sídl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o: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ČO: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3721" w:type="dxa"/>
            <w:tcBorders>
              <w:left w:val="nil"/>
              <w:bottom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7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7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7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3322" w:type="dxa"/>
        <w:tblLook w:val="04A0" w:firstRow="1" w:lastRow="0" w:firstColumn="1" w:lastColumn="0" w:noHBand="0" w:noVBand="1"/>
      </w:tblPr>
      <w:tblGrid>
        <w:gridCol w:w="575"/>
        <w:gridCol w:w="132"/>
        <w:gridCol w:w="2460"/>
        <w:gridCol w:w="240"/>
      </w:tblGrid>
      <w:tr>
        <w:trPr>
          <w:trHeight w:hRule="exact" w:val="268"/>
        </w:trPr>
        <w:tc>
          <w:tcPr>
            <w:tcW w:w="575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6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Název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Sídl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ČO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:  </w:t>
            </w:r>
            <w:r/>
            <w:r/>
          </w:p>
        </w:tc>
        <w:tc>
          <w:tcPr>
            <w:tcW w:w="132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34" w:right="-18" w:firstLine="0"/>
            </w:pP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75"/>
        </w:trPr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385" w:space="487"/>
            <w:col w:w="3448" w:space="0"/>
          </w:cols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03" w:tblpY="5"/>
        <w:tblOverlap w:val="never"/>
        "
        <w:tblW w:w="9293" w:type="dxa"/>
        <w:tblLook w:val="04A0" w:firstRow="1" w:lastRow="0" w:firstColumn="1" w:lastColumn="0" w:noHBand="0" w:noVBand="1"/>
      </w:tblPr>
      <w:tblGrid>
        <w:gridCol w:w="1828"/>
        <w:gridCol w:w="7485"/>
      </w:tblGrid>
      <w:tr>
        <w:trPr>
          <w:trHeight w:hRule="exact" w:val="498"/>
        </w:trPr>
        <w:tc>
          <w:tcPr>
            <w:tcW w:w="182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23" w:line="240" w:lineRule="auto"/>
              <w:ind w:left="210" w:right="-18" w:firstLine="0"/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-6324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-6324</wp:posOffset>
                  </wp:positionV>
                  <wp:extent cx="6096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1161238</wp:posOffset>
                  </wp:positionH>
                  <wp:positionV relativeFrom="line">
                    <wp:posOffset>-6324</wp:posOffset>
                  </wp:positionV>
                  <wp:extent cx="6096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íst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plnění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 </w:t>
            </w:r>
            <w:r/>
            <w:r/>
          </w:p>
        </w:tc>
        <w:tc>
          <w:tcPr>
            <w:tcW w:w="748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4753051</wp:posOffset>
                  </wp:positionH>
                  <wp:positionV relativeFrom="paragraph">
                    <wp:posOffset>-6096</wp:posOffset>
                  </wp:positionV>
                  <wp:extent cx="6097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4753051</wp:posOffset>
                  </wp:positionH>
                  <wp:positionV relativeFrom="paragraph">
                    <wp:posOffset>-6096</wp:posOffset>
                  </wp:positionV>
                  <wp:extent cx="6097" cy="6096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159766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159766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159766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6748271</wp:posOffset>
            </wp:positionH>
            <wp:positionV relativeFrom="paragraph">
              <wp:posOffset>159766</wp:posOffset>
            </wp:positionV>
            <wp:extent cx="6097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6748271</wp:posOffset>
            </wp:positionH>
            <wp:positionV relativeFrom="paragraph">
              <wp:posOffset>159766</wp:posOffset>
            </wp:positionV>
            <wp:extent cx="6097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6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odané Detekční průchozí rámy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„D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03" w:tblpY="-270"/>
        <w:tblOverlap w:val="never"/>
        "
        <w:tblW w:w="9303" w:type="dxa"/>
        <w:tblLook w:val="04A0" w:firstRow="1" w:lastRow="0" w:firstColumn="1" w:lastColumn="0" w:noHBand="0" w:noVBand="1"/>
      </w:tblPr>
      <w:tblGrid>
        <w:gridCol w:w="3108"/>
        <w:gridCol w:w="3106"/>
        <w:gridCol w:w="3108"/>
      </w:tblGrid>
      <w:tr>
        <w:trPr>
          <w:trHeight w:hRule="exact" w:val="255"/>
        </w:trPr>
        <w:tc>
          <w:tcPr>
            <w:tcW w:w="31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" w:line="240" w:lineRule="auto"/>
              <w:ind w:left="608" w:right="-18" w:firstLine="0"/>
              <w:jc w:val="right"/>
            </w:pPr>
            <w:r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-6324</wp:posOffset>
                  </wp:positionV>
                  <wp:extent cx="6096" cy="6096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-6324</wp:posOffset>
                  </wp:positionV>
                  <wp:extent cx="6096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 / model DP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310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" w:line="240" w:lineRule="auto"/>
              <w:ind w:left="822" w:right="-18" w:firstLine="0"/>
              <w:jc w:val="right"/>
            </w:pPr>
            <w:r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-6324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1972387</wp:posOffset>
                  </wp:positionH>
                  <wp:positionV relativeFrom="line">
                    <wp:posOffset>-6324</wp:posOffset>
                  </wp:positionV>
                  <wp:extent cx="6095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z w:val="24"/>
                <w:szCs w:val="24"/>
              </w:rPr>
              <w:t>výrobní číslo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31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" w:line="240" w:lineRule="auto"/>
              <w:ind w:left="434" w:right="424" w:firstLine="0"/>
              <w:jc w:val="right"/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1974214</wp:posOffset>
                  </wp:positionH>
                  <wp:positionV relativeFrom="line">
                    <wp:posOffset>-6324</wp:posOffset>
                  </wp:positionV>
                  <wp:extent cx="6097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1974214</wp:posOffset>
                  </wp:positionH>
                  <wp:positionV relativeFrom="line">
                    <wp:posOffset>-6324</wp:posOffset>
                  </wp:positionV>
                  <wp:extent cx="6097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převzato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bez 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553"/>
        </w:trPr>
        <w:tc>
          <w:tcPr>
            <w:tcW w:w="310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6" cy="6097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10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7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1972387</wp:posOffset>
                  </wp:positionH>
                  <wp:positionV relativeFrom="paragraph">
                    <wp:posOffset>0</wp:posOffset>
                  </wp:positionV>
                  <wp:extent cx="6095" cy="6097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7"/>
                          </a:xfrm>
                          <a:custGeom>
                            <a:rect l="l" t="t" r="r" b="b"/>
                            <a:pathLst>
                              <a:path w="6095" h="6097">
                                <a:moveTo>
                                  <a:pt x="0" y="6097"/>
                                </a:moveTo>
                                <a:lnTo>
                                  <a:pt x="6095" y="6097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1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169" w:line="240" w:lineRule="auto"/>
              <w:ind w:left="1174" w:right="0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1974214</wp:posOffset>
                  </wp:positionH>
                  <wp:positionV relativeFrom="line">
                    <wp:posOffset>25</wp:posOffset>
                  </wp:positionV>
                  <wp:extent cx="6097" cy="6097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 / ne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46" w:after="0" w:line="265" w:lineRule="exact"/>
        <w:ind w:left="896" w:right="0" w:firstLine="0"/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827836</wp:posOffset>
            </wp:positionH>
            <wp:positionV relativeFrom="line">
              <wp:posOffset>-6198</wp:posOffset>
            </wp:positionV>
            <wp:extent cx="6096" cy="609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827836</wp:posOffset>
            </wp:positionH>
            <wp:positionV relativeFrom="line">
              <wp:posOffset>-6198</wp:posOffset>
            </wp:positionV>
            <wp:extent cx="6096" cy="609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2801747</wp:posOffset>
            </wp:positionH>
            <wp:positionV relativeFrom="line">
              <wp:posOffset>-6198</wp:posOffset>
            </wp:positionV>
            <wp:extent cx="6096" cy="609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4774057</wp:posOffset>
            </wp:positionH>
            <wp:positionV relativeFrom="line">
              <wp:posOffset>-6198</wp:posOffset>
            </wp:positionV>
            <wp:extent cx="6095" cy="609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6748271</wp:posOffset>
            </wp:positionH>
            <wp:positionV relativeFrom="line">
              <wp:posOffset>-6198</wp:posOffset>
            </wp:positionV>
            <wp:extent cx="6097" cy="609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6748271</wp:posOffset>
            </wp:positionH>
            <wp:positionV relativeFrom="line">
              <wp:posOffset>-6198</wp:posOffset>
            </wp:positionV>
            <wp:extent cx="6097" cy="609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Vyplnit v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příp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výhrad 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DPR: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98" w:tblpY="-270"/>
        <w:tblOverlap w:val="never"/>
        "
        <w:tblW w:w="9298" w:type="dxa"/>
        <w:tblLook w:val="04A0" w:firstRow="1" w:lastRow="0" w:firstColumn="1" w:lastColumn="0" w:noHBand="0" w:noVBand="1"/>
      </w:tblPr>
      <w:tblGrid>
        <w:gridCol w:w="2321"/>
        <w:gridCol w:w="2333"/>
        <w:gridCol w:w="2333"/>
        <w:gridCol w:w="2330"/>
      </w:tblGrid>
      <w:tr>
        <w:trPr>
          <w:trHeight w:hRule="exact" w:val="532"/>
        </w:trPr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65" w:lineRule="exact"/>
              <w:ind w:left="484" w:right="0" w:firstLine="0"/>
            </w:pPr>
            <w:r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-6324</wp:posOffset>
                  </wp:positionV>
                  <wp:extent cx="6096" cy="6095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-6324</wp:posOffset>
                  </wp:positionV>
                  <wp:extent cx="6096" cy="6095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výrobní číslo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" w:line="275" w:lineRule="exact"/>
              <w:ind w:left="811" w:right="-18" w:firstLine="0"/>
              <w:jc w:val="right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DPR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1" w:line="275" w:lineRule="exact"/>
              <w:ind w:left="422" w:right="410" w:firstLine="0"/>
              <w:jc w:val="right"/>
            </w:pPr>
            <w:r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-97129</wp:posOffset>
                  </wp:positionV>
                  <wp:extent cx="6096" cy="6095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1481658</wp:posOffset>
                  </wp:positionH>
                  <wp:positionV relativeFrom="line">
                    <wp:posOffset>-97129</wp:posOffset>
                  </wp:positionV>
                  <wp:extent cx="6096" cy="6095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popi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 výhrad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1" w:line="275" w:lineRule="exact"/>
              <w:ind w:left="766" w:right="85" w:hanging="571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působ o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dstra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nění 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hrad  </w:t>
            </w:r>
            <w:r/>
            <w:r/>
          </w:p>
        </w:tc>
        <w:tc>
          <w:tcPr>
            <w:tcW w:w="23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1" w:line="275" w:lineRule="exact"/>
              <w:ind w:left="765" w:right="-32" w:hanging="688"/>
            </w:pPr>
            <w:r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128</wp:posOffset>
                  </wp:positionH>
                  <wp:positionV relativeFrom="line">
                    <wp:posOffset>-5054</wp:posOffset>
                  </wp:positionV>
                  <wp:extent cx="6095" cy="6095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1480185</wp:posOffset>
                  </wp:positionH>
                  <wp:positionV relativeFrom="line">
                    <wp:posOffset>-5054</wp:posOffset>
                  </wp:positionV>
                  <wp:extent cx="6097" cy="6095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1480185</wp:posOffset>
                  </wp:positionH>
                  <wp:positionV relativeFrom="line">
                    <wp:posOffset>-5054</wp:posOffset>
                  </wp:positionV>
                  <wp:extent cx="6097" cy="6095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hůta pro odstranění 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553"/>
        </w:trPr>
        <w:tc>
          <w:tcPr>
            <w:tcW w:w="2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1481658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128</wp:posOffset>
                  </wp:positionH>
                  <wp:positionV relativeFrom="paragraph">
                    <wp:posOffset>0</wp:posOffset>
                  </wp:positionV>
                  <wp:extent cx="6095" cy="6096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1480185</wp:posOffset>
                  </wp:positionH>
                  <wp:positionV relativeFrom="paragraph">
                    <wp:posOffset>0</wp:posOffset>
                  </wp:positionV>
                  <wp:extent cx="6097" cy="6096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28" w:after="0" w:line="287" w:lineRule="exact"/>
        <w:ind w:left="896" w:right="0" w:firstLine="0"/>
      </w:pPr>
      <w:r>
        <w:drawing>
          <wp:anchor simplePos="0" relativeHeight="251658641" behindDoc="0" locked="0" layoutInCell="1" allowOverlap="1">
            <wp:simplePos x="0" y="0"/>
            <wp:positionH relativeFrom="page">
              <wp:posOffset>824788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824788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0" locked="0" layoutInCell="1" allowOverlap="1">
            <wp:simplePos x="0" y="0"/>
            <wp:positionH relativeFrom="page">
              <wp:posOffset>2304923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3786504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0" locked="0" layoutInCell="1" allowOverlap="1">
            <wp:simplePos x="0" y="0"/>
            <wp:positionH relativeFrom="page">
              <wp:posOffset>5268214</wp:posOffset>
            </wp:positionH>
            <wp:positionV relativeFrom="line">
              <wp:posOffset>-6197</wp:posOffset>
            </wp:positionV>
            <wp:extent cx="6095" cy="609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0" locked="0" layoutInCell="1" allowOverlap="1">
            <wp:simplePos x="0" y="0"/>
            <wp:positionH relativeFrom="page">
              <wp:posOffset>6748271</wp:posOffset>
            </wp:positionH>
            <wp:positionV relativeFrom="line">
              <wp:posOffset>-6197</wp:posOffset>
            </wp:positionV>
            <wp:extent cx="6097" cy="609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6748271</wp:posOffset>
            </wp:positionH>
            <wp:positionV relativeFrom="line">
              <wp:posOffset>-6197</wp:posOffset>
            </wp:positionV>
            <wp:extent cx="6097" cy="609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Dod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dalších část</w:t>
      </w:r>
      <w:r>
        <w:rPr lang="cs-CZ" sz="24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4"/>
          <w:szCs w:val="24"/>
        </w:rPr>
        <w:t>í Předmětu pl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nění: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03" w:tblpY="-270"/>
        <w:tblOverlap w:val="never"/>
        "
        <w:tblW w:w="9294" w:type="dxa"/>
        <w:tblLook w:val="04A0" w:firstRow="1" w:lastRow="0" w:firstColumn="1" w:lastColumn="0" w:noHBand="0" w:noVBand="1"/>
      </w:tblPr>
      <w:tblGrid>
        <w:gridCol w:w="2083"/>
        <w:gridCol w:w="1418"/>
        <w:gridCol w:w="1937"/>
        <w:gridCol w:w="1937"/>
        <w:gridCol w:w="1937"/>
      </w:tblGrid>
      <w:tr>
        <w:trPr>
          <w:trHeight w:hRule="exact" w:val="807"/>
        </w:trPr>
        <w:tc>
          <w:tcPr>
            <w:tcW w:w="20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87" w:lineRule="exact"/>
              <w:ind w:left="132" w:right="-18" w:firstLine="0"/>
            </w:pPr>
            <w:r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-19914</wp:posOffset>
                  </wp:positionV>
                  <wp:extent cx="6096" cy="609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900761</wp:posOffset>
                  </wp:positionH>
                  <wp:positionV relativeFrom="line">
                    <wp:posOffset>-19914</wp:posOffset>
                  </wp:positionV>
                  <wp:extent cx="6096" cy="6096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odáno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bez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55" w:line="265" w:lineRule="exact"/>
              <w:ind w:left="268" w:right="257" w:firstLine="0"/>
              <w:jc w:val="right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  </w:t>
            </w:r>
            <w:r/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1230122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192023</wp:posOffset>
                  </wp:positionH>
                  <wp:positionV relativeFrom="paragraph">
                    <wp:posOffset>7468</wp:posOffset>
                  </wp:positionV>
                  <wp:extent cx="2154427" cy="632002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249802" y="7468"/>
                            <a:ext cx="2040127" cy="5177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246"/>
                                </w:tabs>
                                <w:spacing w:before="0" w:after="0" w:line="38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popis </w:t>
                              </w: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výhrad</w:t>
                              </w: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 	</w:t>
                              </w:r>
                              <w:r>
                                <w:rPr lang="cs-CZ" sz="24" baseline="12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position w:val="12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 lang="cs-CZ" sz="24" baseline="12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position w:val="12"/>
                                  <w:sz w:val="24"/>
                                  <w:szCs w:val="24"/>
                                </w:rPr>
                                <w:t>působ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8" w:lineRule="exact"/>
                                <w:ind w:left="2239" w:right="0" w:hanging="180"/>
                              </w:pP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odstranění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výh</w:t>
                              </w: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rad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74" w:lineRule="exact"/>
              <w:ind w:left="408" w:right="259" w:firstLine="69"/>
            </w:pPr>
            <w:r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-6579</wp:posOffset>
                  </wp:positionV>
                  <wp:extent cx="6096" cy="6096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7" behindDoc="0" locked="0" layoutInCell="1" allowOverlap="1">
                  <wp:simplePos x="0" y="0"/>
                  <wp:positionH relativeFrom="page">
                    <wp:posOffset>1230198</wp:posOffset>
                  </wp:positionH>
                  <wp:positionV relativeFrom="line">
                    <wp:posOffset>-6579</wp:posOffset>
                  </wp:positionV>
                  <wp:extent cx="6097" cy="6096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1230198</wp:posOffset>
                  </wp:positionH>
                  <wp:positionV relativeFrom="line">
                    <wp:posOffset>-6579</wp:posOffset>
                  </wp:positionV>
                  <wp:extent cx="6097" cy="6096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hůt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pro 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odstranění 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544"/>
        </w:trPr>
        <w:tc>
          <w:tcPr>
            <w:tcW w:w="20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204" w:line="240" w:lineRule="auto"/>
              <w:ind w:left="83" w:right="-18" w:firstLine="0"/>
            </w:pPr>
            <w:r>
              <w:drawing>
                <wp:anchor simplePos="0" relativeHeight="25165875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-229</wp:posOffset>
                  </wp:positionV>
                  <wp:extent cx="6096" cy="6096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nstalace DPR  </w:t>
            </w:r>
            <w:r/>
            <w:r/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277" w:line="240" w:lineRule="auto"/>
              <w:ind w:left="329" w:right="-18" w:firstLine="0"/>
            </w:pPr>
            <w:r>
              <w:drawing>
                <wp:anchor simplePos="0" relativeHeight="251658757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-229</wp:posOffset>
                  </wp:positionV>
                  <wp:extent cx="6096" cy="609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9" behindDoc="0" locked="0" layoutInCell="1" allowOverlap="1">
                  <wp:simplePos x="0" y="0"/>
                  <wp:positionH relativeFrom="page">
                    <wp:posOffset>900761</wp:posOffset>
                  </wp:positionH>
                  <wp:positionV relativeFrom="line">
                    <wp:posOffset>-229</wp:posOffset>
                  </wp:positionV>
                  <wp:extent cx="6096" cy="6096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 / ne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61" behindDoc="0" locked="0" layoutInCell="1" allowOverlap="1">
                  <wp:simplePos x="0" y="0"/>
                  <wp:positionH relativeFrom="page">
                    <wp:posOffset>1230122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6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5" behindDoc="0" locked="0" layoutInCell="1" allowOverlap="1">
                  <wp:simplePos x="0" y="0"/>
                  <wp:positionH relativeFrom="page">
                    <wp:posOffset>1230198</wp:posOffset>
                  </wp:positionH>
                  <wp:positionV relativeFrom="paragraph">
                    <wp:posOffset>0</wp:posOffset>
                  </wp:positionV>
                  <wp:extent cx="6097" cy="6096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41"/>
        </w:trPr>
        <w:tc>
          <w:tcPr>
            <w:tcW w:w="20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9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65532</wp:posOffset>
                  </wp:positionH>
                  <wp:positionV relativeFrom="paragraph">
                    <wp:posOffset>12040</wp:posOffset>
                  </wp:positionV>
                  <wp:extent cx="752398" cy="458266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12040"/>
                            <a:ext cx="638098" cy="3439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  <w:jc w:val="both"/>
                              </w:pP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Zaškolení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perso</w:t>
                              </w: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nálu</w:t>
                              </w:r>
                              <w:r>
                                <w:rPr lang="cs-CZ" sz="24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7" w:line="240" w:lineRule="auto"/>
              <w:ind w:left="329" w:right="-18" w:firstLine="0"/>
            </w:pPr>
            <w:r>
              <w:drawing>
                <wp:anchor simplePos="0" relativeHeight="25165880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26</wp:posOffset>
                  </wp:positionV>
                  <wp:extent cx="6096" cy="6096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2" behindDoc="0" locked="0" layoutInCell="1" allowOverlap="1">
                  <wp:simplePos x="0" y="0"/>
                  <wp:positionH relativeFrom="page">
                    <wp:posOffset>900761</wp:posOffset>
                  </wp:positionH>
                  <wp:positionV relativeFrom="line">
                    <wp:posOffset>26</wp:posOffset>
                  </wp:positionV>
                  <wp:extent cx="6096" cy="6096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 / ne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04" behindDoc="0" locked="0" layoutInCell="1" allowOverlap="1">
                  <wp:simplePos x="0" y="0"/>
                  <wp:positionH relativeFrom="page">
                    <wp:posOffset>1230122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0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8" behindDoc="0" locked="0" layoutInCell="1" allowOverlap="1">
                  <wp:simplePos x="0" y="0"/>
                  <wp:positionH relativeFrom="page">
                    <wp:posOffset>1230198</wp:posOffset>
                  </wp:positionH>
                  <wp:positionV relativeFrom="paragraph">
                    <wp:posOffset>1</wp:posOffset>
                  </wp:positionV>
                  <wp:extent cx="6097" cy="6096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41"/>
        </w:trPr>
        <w:tc>
          <w:tcPr>
            <w:tcW w:w="20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7" w:line="240" w:lineRule="auto"/>
              <w:ind w:left="83" w:right="-18" w:firstLine="0"/>
            </w:pPr>
            <w:r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26</wp:posOffset>
                  </wp:positionV>
                  <wp:extent cx="6096" cy="6095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Předání Dokladů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7" w:line="240" w:lineRule="auto"/>
              <w:ind w:left="329" w:right="-18" w:firstLine="0"/>
            </w:pPr>
            <w:r>
              <w:drawing>
                <wp:anchor simplePos="0" relativeHeight="25165884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26</wp:posOffset>
                  </wp:positionV>
                  <wp:extent cx="6096" cy="6095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0" behindDoc="0" locked="0" layoutInCell="1" allowOverlap="1">
                  <wp:simplePos x="0" y="0"/>
                  <wp:positionH relativeFrom="page">
                    <wp:posOffset>900761</wp:posOffset>
                  </wp:positionH>
                  <wp:positionV relativeFrom="line">
                    <wp:posOffset>26</wp:posOffset>
                  </wp:positionV>
                  <wp:extent cx="6096" cy="6095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 / ne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52" behindDoc="0" locked="0" layoutInCell="1" allowOverlap="1">
                  <wp:simplePos x="0" y="0"/>
                  <wp:positionH relativeFrom="page">
                    <wp:posOffset>1230122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5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6" behindDoc="0" locked="0" layoutInCell="1" allowOverlap="1">
                  <wp:simplePos x="0" y="0"/>
                  <wp:positionH relativeFrom="page">
                    <wp:posOffset>1230198</wp:posOffset>
                  </wp:positionH>
                  <wp:positionV relativeFrom="paragraph">
                    <wp:posOffset>0</wp:posOffset>
                  </wp:positionV>
                  <wp:extent cx="6097" cy="6095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42"/>
        </w:trPr>
        <w:tc>
          <w:tcPr>
            <w:tcW w:w="20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1" w:line="276" w:lineRule="exact"/>
              <w:ind w:left="83" w:right="-38" w:firstLine="0"/>
            </w:pPr>
            <w:r>
              <w:drawing>
                <wp:anchor simplePos="0" relativeHeight="25165889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26</wp:posOffset>
                  </wp:positionV>
                  <wp:extent cx="6096" cy="6095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Demo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ntáž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a odvoz 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Původního zařízení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77" w:line="240" w:lineRule="auto"/>
              <w:ind w:left="309" w:right="-18" w:firstLine="0"/>
            </w:pPr>
            <w:r>
              <w:drawing>
                <wp:anchor simplePos="0" relativeHeight="25165889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26</wp:posOffset>
                  </wp:positionV>
                  <wp:extent cx="6096" cy="6095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6" behindDoc="0" locked="0" layoutInCell="1" allowOverlap="1">
                  <wp:simplePos x="0" y="0"/>
                  <wp:positionH relativeFrom="page">
                    <wp:posOffset>900761</wp:posOffset>
                  </wp:positionH>
                  <wp:positionV relativeFrom="line">
                    <wp:posOffset>26</wp:posOffset>
                  </wp:positionV>
                  <wp:extent cx="6096" cy="6095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 / ne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98" behindDoc="0" locked="0" layoutInCell="1" allowOverlap="1">
                  <wp:simplePos x="0" y="0"/>
                  <wp:positionH relativeFrom="page">
                    <wp:posOffset>1230122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0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2" behindDoc="0" locked="0" layoutInCell="1" allowOverlap="1">
                  <wp:simplePos x="0" y="0"/>
                  <wp:positionH relativeFrom="page">
                    <wp:posOffset>1230198</wp:posOffset>
                  </wp:positionH>
                  <wp:positionV relativeFrom="paragraph">
                    <wp:posOffset>0</wp:posOffset>
                  </wp:positionV>
                  <wp:extent cx="6097" cy="6095"/>
                  <wp:effectExtent l="0" t="0" r="0" b="0"/>
                  <wp:wrapNone/>
                  <wp:docPr id="207" name="Freeform 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05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0" locked="0" layoutInCell="1" allowOverlap="1">
            <wp:simplePos x="0" y="0"/>
            <wp:positionH relativeFrom="page">
              <wp:posOffset>827836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0" locked="0" layoutInCell="1" allowOverlap="1">
            <wp:simplePos x="0" y="0"/>
            <wp:positionH relativeFrom="page">
              <wp:posOffset>2157095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0" locked="0" layoutInCell="1" allowOverlap="1">
            <wp:simplePos x="0" y="0"/>
            <wp:positionH relativeFrom="page">
              <wp:posOffset>3057779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4287901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0" locked="0" layoutInCell="1" allowOverlap="1">
            <wp:simplePos x="0" y="0"/>
            <wp:positionH relativeFrom="page">
              <wp:posOffset>5518150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0" locked="0" layoutInCell="1" allowOverlap="1">
            <wp:simplePos x="0" y="0"/>
            <wp:positionH relativeFrom="page">
              <wp:posOffset>6748271</wp:posOffset>
            </wp:positionH>
            <wp:positionV relativeFrom="paragraph">
              <wp:posOffset>-6603</wp:posOffset>
            </wp:positionV>
            <wp:extent cx="6097" cy="609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0" locked="0" layoutInCell="1" allowOverlap="1">
            <wp:simplePos x="0" y="0"/>
            <wp:positionH relativeFrom="page">
              <wp:posOffset>6748271</wp:posOffset>
            </wp:positionH>
            <wp:positionV relativeFrom="paragraph">
              <wp:posOffset>-6603</wp:posOffset>
            </wp:positionV>
            <wp:extent cx="6097" cy="609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436"/>
          <w:tab w:val="left" w:pos="5144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20"/>
          <w:tab w:val="left" w:pos="3728"/>
          <w:tab w:val="left" w:pos="4436"/>
          <w:tab w:val="left" w:pos="5144"/>
          <w:tab w:val="left" w:pos="5852"/>
        </w:tabs>
        <w:spacing w:before="149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Prod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         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  <w:tab w:val="left" w:pos="4436"/>
          <w:tab w:val="left" w:pos="5144"/>
          <w:tab w:val="left" w:pos="5852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   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  <w:tab w:val="left" w:pos="4436"/>
          <w:tab w:val="left" w:pos="5144"/>
          <w:tab w:val="left" w:pos="5852"/>
          <w:tab w:val="left" w:pos="8685"/>
          <w:tab w:val="left" w:pos="9393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(titul, jm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éno, příjmení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(titul, jm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éno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příjmení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1"/>
          <w:tab w:val="left" w:pos="3020"/>
          <w:tab w:val="left" w:pos="3728"/>
          <w:tab w:val="left" w:pos="4436"/>
          <w:tab w:val="left" w:pos="5144"/>
          <w:tab w:val="left" w:pos="5852"/>
        </w:tabs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(funkce)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(funkce)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53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2023-04-12T12:25:39Z</dcterms:created>
  <dcterms:modified xsi:type="dcterms:W3CDTF">2023-04-12T12:25:39Z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