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E0EE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E0EE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E0EE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Pavel Pivnička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E0EE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383 700 326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E0EE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pavel.pivnicka@mu-st.cz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E0EE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6. 4. 2023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E0EE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Bc. David Oberreiter</w:t>
            </w:r>
          </w:p>
          <w:p w:rsidR="001F0477" w:rsidRPr="006F0BA2" w:rsidRDefault="001E0EE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 Hrázi 48</w:t>
            </w:r>
          </w:p>
          <w:p w:rsidR="001F0477" w:rsidRPr="006F0BA2" w:rsidRDefault="001E0EE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E0EE6">
              <w:rPr>
                <w:rFonts w:ascii="Tahoma" w:hAnsi="Tahoma" w:cs="Tahoma"/>
                <w:bCs/>
                <w:noProof/>
                <w:sz w:val="22"/>
                <w:szCs w:val="22"/>
              </w:rPr>
              <w:t>08403261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E0EE6">
        <w:rPr>
          <w:rFonts w:ascii="Tahoma" w:hAnsi="Tahoma" w:cs="Tahoma"/>
          <w:noProof/>
          <w:sz w:val="28"/>
          <w:szCs w:val="28"/>
        </w:rPr>
        <w:t>86/23/7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E0EE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Zpracování plánu BOZP a výkon činnosti koordinátora BOZP na staveništi.</w:t>
            </w:r>
          </w:p>
        </w:tc>
        <w:tc>
          <w:tcPr>
            <w:tcW w:w="1440" w:type="dxa"/>
          </w:tcPr>
          <w:p w:rsidR="001F0477" w:rsidRPr="006F0BA2" w:rsidRDefault="001E0EE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E0EE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36 000,00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E0EE6">
        <w:rPr>
          <w:rFonts w:ascii="Tahoma" w:hAnsi="Tahoma" w:cs="Tahoma"/>
          <w:b/>
          <w:bCs/>
          <w:noProof/>
          <w:sz w:val="20"/>
          <w:szCs w:val="20"/>
        </w:rPr>
        <w:t>36 000,00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E0EE6" w:rsidRDefault="001E0EE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Název akce: ,,Automatická městská toaleta u Mešťanského pivovaru, Strakonice"</w:t>
      </w:r>
    </w:p>
    <w:p w:rsidR="001E0EE6" w:rsidRDefault="001E0EE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 realizace:p.č. 227/1 a 227/3 v k.ú. Strakonice.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E0EE6">
        <w:rPr>
          <w:rFonts w:ascii="Tahoma" w:hAnsi="Tahoma" w:cs="Tahoma"/>
          <w:noProof/>
          <w:sz w:val="20"/>
          <w:szCs w:val="20"/>
        </w:rPr>
        <w:t>31. 8. 2023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E0EE6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E0EE6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E6" w:rsidRDefault="001E0EE6">
      <w:r>
        <w:separator/>
      </w:r>
    </w:p>
  </w:endnote>
  <w:endnote w:type="continuationSeparator" w:id="0">
    <w:p w:rsidR="001E0EE6" w:rsidRDefault="001E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E6" w:rsidRDefault="001E0EE6">
      <w:r>
        <w:separator/>
      </w:r>
    </w:p>
  </w:footnote>
  <w:footnote w:type="continuationSeparator" w:id="0">
    <w:p w:rsidR="001E0EE6" w:rsidRDefault="001E0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E6"/>
    <w:rsid w:val="001A6E76"/>
    <w:rsid w:val="001E0EE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B76F6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0CC49-9216-4D00-8883-038529D7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1132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Pivnička</dc:creator>
  <cp:keywords/>
  <dc:description/>
  <cp:lastModifiedBy>Pavel Pivnička</cp:lastModifiedBy>
  <cp:revision>2</cp:revision>
  <dcterms:created xsi:type="dcterms:W3CDTF">2023-04-06T06:49:00Z</dcterms:created>
  <dcterms:modified xsi:type="dcterms:W3CDTF">2023-04-06T06:49:00Z</dcterms:modified>
</cp:coreProperties>
</file>