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C8201" w14:textId="77777777" w:rsidR="00556ABF" w:rsidRPr="00DE15FF" w:rsidRDefault="00556ABF" w:rsidP="00D96860">
      <w:pPr>
        <w:pStyle w:val="Nadpis3"/>
        <w:rPr>
          <w:rStyle w:val="Zdraznn"/>
        </w:rPr>
      </w:pPr>
    </w:p>
    <w:p w14:paraId="2B76D919" w14:textId="77777777" w:rsidR="00556ABF" w:rsidRDefault="00556ABF" w:rsidP="00D96860">
      <w:pPr>
        <w:pStyle w:val="Nadpis3"/>
        <w:rPr>
          <w:rFonts w:ascii="Tahoma" w:hAnsi="Tahoma" w:cs="Tahoma"/>
          <w:sz w:val="20"/>
        </w:rPr>
      </w:pPr>
    </w:p>
    <w:p w14:paraId="05F85A03" w14:textId="77777777" w:rsidR="00FF24A0" w:rsidRDefault="00FF24A0" w:rsidP="00D96860">
      <w:pPr>
        <w:pStyle w:val="Nadpis3"/>
        <w:rPr>
          <w:rFonts w:ascii="Tahoma" w:hAnsi="Tahoma" w:cs="Tahoma"/>
          <w:sz w:val="20"/>
        </w:rPr>
      </w:pPr>
    </w:p>
    <w:p w14:paraId="1709583F" w14:textId="1FAE8A32" w:rsidR="006925C8" w:rsidRPr="00D96860" w:rsidRDefault="006925C8" w:rsidP="00D96860">
      <w:pPr>
        <w:pStyle w:val="Nadpis3"/>
        <w:rPr>
          <w:rFonts w:ascii="Tahoma" w:hAnsi="Tahoma" w:cs="Tahoma"/>
          <w:b w:val="0"/>
          <w:bCs/>
          <w:szCs w:val="32"/>
        </w:rPr>
      </w:pPr>
      <w:r w:rsidRPr="00AB18E9">
        <w:rPr>
          <w:rFonts w:ascii="Tahoma" w:hAnsi="Tahoma" w:cs="Tahoma"/>
          <w:sz w:val="20"/>
        </w:rPr>
        <w:t xml:space="preserve">SMLOUVA </w:t>
      </w:r>
      <w:r>
        <w:rPr>
          <w:rFonts w:ascii="Tahoma" w:hAnsi="Tahoma" w:cs="Tahoma"/>
          <w:sz w:val="20"/>
        </w:rPr>
        <w:t>O PROVOZOVÁNÍ TEPELNÉHO HOSPODÁŘSTVÍ</w:t>
      </w:r>
    </w:p>
    <w:p w14:paraId="5C8B2188" w14:textId="77777777" w:rsidR="006925C8" w:rsidRPr="00AB18E9" w:rsidRDefault="006925C8" w:rsidP="00DD264E">
      <w:pPr>
        <w:spacing w:before="120" w:line="240" w:lineRule="atLeast"/>
        <w:jc w:val="center"/>
        <w:rPr>
          <w:rFonts w:ascii="Tahoma" w:hAnsi="Tahoma" w:cs="Tahoma"/>
        </w:rPr>
      </w:pPr>
    </w:p>
    <w:p w14:paraId="73460F68" w14:textId="77777777" w:rsidR="006925C8" w:rsidRPr="00303EA3" w:rsidRDefault="006925C8" w:rsidP="00303EA3">
      <w:pPr>
        <w:rPr>
          <w:rFonts w:ascii="Tahoma" w:hAnsi="Tahoma" w:cs="Tahoma"/>
          <w:b/>
        </w:rPr>
      </w:pPr>
      <w:r w:rsidRPr="00303EA3">
        <w:rPr>
          <w:rFonts w:ascii="Tahoma" w:hAnsi="Tahoma" w:cs="Tahoma"/>
          <w:b/>
        </w:rPr>
        <w:t>Všeobecná fakultní nemocnice v Praze</w:t>
      </w:r>
    </w:p>
    <w:p w14:paraId="61C9EE15" w14:textId="2612DD9F" w:rsidR="006925C8" w:rsidRPr="00303EA3" w:rsidRDefault="006925C8" w:rsidP="00303EA3">
      <w:pPr>
        <w:rPr>
          <w:rFonts w:ascii="Tahoma" w:hAnsi="Tahoma" w:cs="Tahoma"/>
        </w:rPr>
      </w:pPr>
      <w:r w:rsidRPr="00303EA3">
        <w:rPr>
          <w:rFonts w:ascii="Tahoma" w:hAnsi="Tahoma" w:cs="Tahoma"/>
        </w:rPr>
        <w:t>se sídlem:</w:t>
      </w:r>
      <w:r w:rsidRPr="00303EA3">
        <w:rPr>
          <w:rFonts w:ascii="Tahoma" w:hAnsi="Tahoma" w:cs="Tahoma"/>
        </w:rPr>
        <w:tab/>
      </w:r>
      <w:r w:rsidRPr="00303EA3">
        <w:rPr>
          <w:rFonts w:ascii="Tahoma" w:hAnsi="Tahoma" w:cs="Tahoma"/>
        </w:rPr>
        <w:tab/>
        <w:t xml:space="preserve">U Nemocnice 499/2, </w:t>
      </w:r>
      <w:r w:rsidR="00860210">
        <w:rPr>
          <w:rFonts w:ascii="Tahoma" w:hAnsi="Tahoma" w:cs="Tahoma"/>
        </w:rPr>
        <w:t xml:space="preserve">PSČ: </w:t>
      </w:r>
      <w:r w:rsidRPr="00303EA3">
        <w:rPr>
          <w:rFonts w:ascii="Tahoma" w:hAnsi="Tahoma" w:cs="Tahoma"/>
        </w:rPr>
        <w:t>128 08</w:t>
      </w:r>
      <w:r w:rsidR="00860210">
        <w:rPr>
          <w:rFonts w:ascii="Tahoma" w:hAnsi="Tahoma" w:cs="Tahoma"/>
        </w:rPr>
        <w:t>,</w:t>
      </w:r>
      <w:r w:rsidRPr="00303EA3">
        <w:rPr>
          <w:rFonts w:ascii="Tahoma" w:hAnsi="Tahoma" w:cs="Tahoma"/>
        </w:rPr>
        <w:t xml:space="preserve"> Praha 2</w:t>
      </w:r>
    </w:p>
    <w:p w14:paraId="1ABF8BA6" w14:textId="77777777" w:rsidR="006925C8" w:rsidRPr="00303EA3" w:rsidRDefault="006925C8" w:rsidP="00303EA3">
      <w:pPr>
        <w:rPr>
          <w:rFonts w:ascii="Tahoma" w:hAnsi="Tahoma" w:cs="Tahoma"/>
        </w:rPr>
      </w:pPr>
      <w:r w:rsidRPr="00303EA3">
        <w:rPr>
          <w:rFonts w:ascii="Tahoma" w:hAnsi="Tahoma" w:cs="Tahoma"/>
        </w:rPr>
        <w:t>zastoupena:</w:t>
      </w:r>
      <w:r w:rsidRPr="00303EA3">
        <w:rPr>
          <w:rFonts w:ascii="Tahoma" w:hAnsi="Tahoma" w:cs="Tahoma"/>
        </w:rPr>
        <w:tab/>
      </w:r>
      <w:r>
        <w:rPr>
          <w:rFonts w:ascii="Tahoma" w:hAnsi="Tahoma" w:cs="Tahoma"/>
        </w:rPr>
        <w:tab/>
      </w:r>
      <w:r w:rsidR="00E07070" w:rsidRPr="00E07070">
        <w:rPr>
          <w:rFonts w:ascii="Tahoma" w:hAnsi="Tahoma" w:cs="Tahoma"/>
        </w:rPr>
        <w:t>prof. MUDr. David Feltl, Ph.D., MBA, ředitel</w:t>
      </w:r>
    </w:p>
    <w:p w14:paraId="415D27FC" w14:textId="7B92CC4D" w:rsidR="006925C8" w:rsidRPr="00303EA3" w:rsidRDefault="006925C8" w:rsidP="00303EA3">
      <w:pPr>
        <w:rPr>
          <w:rFonts w:ascii="Tahoma" w:hAnsi="Tahoma" w:cs="Tahoma"/>
        </w:rPr>
      </w:pPr>
      <w:r w:rsidRPr="00303EA3">
        <w:rPr>
          <w:rFonts w:ascii="Tahoma" w:hAnsi="Tahoma" w:cs="Tahoma"/>
        </w:rPr>
        <w:t>IČ</w:t>
      </w:r>
      <w:r w:rsidR="00860210">
        <w:rPr>
          <w:rFonts w:ascii="Tahoma" w:hAnsi="Tahoma" w:cs="Tahoma"/>
        </w:rPr>
        <w:t>O</w:t>
      </w:r>
      <w:r w:rsidRPr="00303EA3">
        <w:rPr>
          <w:rFonts w:ascii="Tahoma" w:hAnsi="Tahoma" w:cs="Tahoma"/>
        </w:rPr>
        <w:t>: 000 64</w:t>
      </w:r>
      <w:r>
        <w:rPr>
          <w:rFonts w:ascii="Tahoma" w:hAnsi="Tahoma" w:cs="Tahoma"/>
        </w:rPr>
        <w:t> </w:t>
      </w:r>
      <w:r w:rsidRPr="00303EA3">
        <w:rPr>
          <w:rFonts w:ascii="Tahoma" w:hAnsi="Tahoma" w:cs="Tahoma"/>
        </w:rPr>
        <w:t>165</w:t>
      </w:r>
      <w:r w:rsidRPr="00303EA3">
        <w:rPr>
          <w:rFonts w:ascii="Tahoma" w:hAnsi="Tahoma" w:cs="Tahoma"/>
        </w:rPr>
        <w:tab/>
        <w:t>DIČ: CZ00064165</w:t>
      </w:r>
    </w:p>
    <w:p w14:paraId="2DD3CFBB" w14:textId="77777777" w:rsidR="006925C8" w:rsidRPr="00303EA3" w:rsidRDefault="006925C8" w:rsidP="00303EA3">
      <w:pPr>
        <w:rPr>
          <w:rFonts w:ascii="Tahoma" w:hAnsi="Tahoma" w:cs="Tahoma"/>
        </w:rPr>
      </w:pPr>
      <w:r w:rsidRPr="00303EA3">
        <w:rPr>
          <w:rFonts w:ascii="Tahoma" w:hAnsi="Tahoma" w:cs="Tahoma"/>
        </w:rPr>
        <w:t>bankovní spojení:</w:t>
      </w:r>
      <w:r w:rsidRPr="00303EA3">
        <w:rPr>
          <w:rFonts w:ascii="Tahoma" w:hAnsi="Tahoma" w:cs="Tahoma"/>
        </w:rPr>
        <w:tab/>
        <w:t>Česká národní banka</w:t>
      </w:r>
    </w:p>
    <w:p w14:paraId="31D502F7" w14:textId="77777777" w:rsidR="006925C8" w:rsidRPr="00303EA3" w:rsidRDefault="006925C8" w:rsidP="00303EA3">
      <w:pPr>
        <w:rPr>
          <w:rFonts w:ascii="Tahoma" w:hAnsi="Tahoma" w:cs="Tahoma"/>
          <w:b/>
          <w:i/>
        </w:rPr>
      </w:pPr>
      <w:r w:rsidRPr="00303EA3">
        <w:rPr>
          <w:rFonts w:ascii="Tahoma" w:hAnsi="Tahoma" w:cs="Tahoma"/>
        </w:rPr>
        <w:t xml:space="preserve">                          </w:t>
      </w:r>
      <w:r w:rsidRPr="00303EA3">
        <w:rPr>
          <w:rFonts w:ascii="Tahoma" w:hAnsi="Tahoma" w:cs="Tahoma"/>
        </w:rPr>
        <w:tab/>
        <w:t>číslo účtu: 24035021/0710</w:t>
      </w:r>
    </w:p>
    <w:p w14:paraId="53DF82E3" w14:textId="4856DBD4" w:rsidR="006925C8" w:rsidRPr="00303EA3" w:rsidRDefault="006925C8" w:rsidP="00303EA3">
      <w:pPr>
        <w:jc w:val="both"/>
        <w:rPr>
          <w:rFonts w:ascii="Tahoma" w:hAnsi="Tahoma" w:cs="Tahoma"/>
          <w:b/>
          <w:i/>
        </w:rPr>
      </w:pPr>
      <w:r w:rsidRPr="00303EA3">
        <w:rPr>
          <w:rFonts w:ascii="Tahoma" w:hAnsi="Tahoma" w:cs="Tahoma"/>
        </w:rPr>
        <w:t xml:space="preserve">jako </w:t>
      </w:r>
      <w:r w:rsidRPr="00303EA3">
        <w:rPr>
          <w:rFonts w:ascii="Tahoma" w:hAnsi="Tahoma" w:cs="Tahoma"/>
          <w:b/>
        </w:rPr>
        <w:t>objednatel</w:t>
      </w:r>
      <w:r w:rsidRPr="00303EA3">
        <w:rPr>
          <w:rFonts w:ascii="Tahoma" w:hAnsi="Tahoma" w:cs="Tahoma"/>
        </w:rPr>
        <w:t xml:space="preserve"> na straně jedné (dále jen „</w:t>
      </w:r>
      <w:r w:rsidRPr="00DE15FF">
        <w:rPr>
          <w:rFonts w:ascii="Tahoma" w:hAnsi="Tahoma" w:cs="Tahoma"/>
          <w:b/>
          <w:bCs/>
        </w:rPr>
        <w:t>objednatel</w:t>
      </w:r>
      <w:r w:rsidRPr="00303EA3">
        <w:rPr>
          <w:rFonts w:ascii="Tahoma" w:hAnsi="Tahoma" w:cs="Tahoma"/>
        </w:rPr>
        <w:t>“</w:t>
      </w:r>
      <w:r w:rsidR="00B0004B">
        <w:rPr>
          <w:rFonts w:ascii="Tahoma" w:hAnsi="Tahoma" w:cs="Tahoma"/>
        </w:rPr>
        <w:t xml:space="preserve"> či „</w:t>
      </w:r>
      <w:r w:rsidR="00B0004B" w:rsidRPr="00DE15FF">
        <w:rPr>
          <w:rFonts w:ascii="Tahoma" w:hAnsi="Tahoma" w:cs="Tahoma"/>
          <w:b/>
          <w:bCs/>
        </w:rPr>
        <w:t>VFN</w:t>
      </w:r>
      <w:r w:rsidR="00B0004B">
        <w:rPr>
          <w:rFonts w:ascii="Tahoma" w:hAnsi="Tahoma" w:cs="Tahoma"/>
        </w:rPr>
        <w:t>“</w:t>
      </w:r>
      <w:r w:rsidRPr="00303EA3">
        <w:rPr>
          <w:rFonts w:ascii="Tahoma" w:hAnsi="Tahoma" w:cs="Tahoma"/>
        </w:rPr>
        <w:t>)</w:t>
      </w:r>
    </w:p>
    <w:p w14:paraId="40AD3168" w14:textId="77777777" w:rsidR="006925C8" w:rsidRPr="00303EA3" w:rsidRDefault="006925C8" w:rsidP="00303EA3">
      <w:pPr>
        <w:rPr>
          <w:rFonts w:ascii="Tahoma" w:hAnsi="Tahoma" w:cs="Tahoma"/>
          <w:b/>
        </w:rPr>
      </w:pPr>
    </w:p>
    <w:p w14:paraId="4F4D2EAF" w14:textId="77777777" w:rsidR="006925C8" w:rsidRPr="00303EA3" w:rsidRDefault="006925C8" w:rsidP="00303EA3">
      <w:pPr>
        <w:rPr>
          <w:rFonts w:ascii="Tahoma" w:hAnsi="Tahoma" w:cs="Tahoma"/>
        </w:rPr>
      </w:pPr>
      <w:r w:rsidRPr="00303EA3">
        <w:rPr>
          <w:rFonts w:ascii="Tahoma" w:hAnsi="Tahoma" w:cs="Tahoma"/>
        </w:rPr>
        <w:t>a</w:t>
      </w:r>
    </w:p>
    <w:p w14:paraId="5F04C97D" w14:textId="144B7559" w:rsidR="006925C8" w:rsidRDefault="006925C8" w:rsidP="00303EA3">
      <w:pPr>
        <w:rPr>
          <w:rFonts w:ascii="Tahoma" w:hAnsi="Tahoma" w:cs="Tahoma"/>
          <w:b/>
        </w:rPr>
      </w:pPr>
    </w:p>
    <w:p w14:paraId="2DE19F0A" w14:textId="1F0075A7" w:rsidR="00FF24A0" w:rsidRPr="00303EA3" w:rsidRDefault="00843382" w:rsidP="00303EA3">
      <w:pPr>
        <w:rPr>
          <w:rFonts w:ascii="Tahoma" w:hAnsi="Tahoma" w:cs="Tahoma"/>
          <w:b/>
        </w:rPr>
      </w:pPr>
      <w:r>
        <w:rPr>
          <w:rFonts w:ascii="Tahoma" w:hAnsi="Tahoma" w:cs="Tahoma"/>
          <w:b/>
        </w:rPr>
        <w:t>KOMTERM Čechy, s.r.o.</w:t>
      </w:r>
    </w:p>
    <w:p w14:paraId="3FA65CFE" w14:textId="1DD790E9" w:rsidR="006925C8" w:rsidRPr="00303EA3" w:rsidRDefault="006925C8" w:rsidP="00303EA3">
      <w:pPr>
        <w:rPr>
          <w:rFonts w:ascii="Tahoma" w:hAnsi="Tahoma" w:cs="Tahoma"/>
        </w:rPr>
      </w:pPr>
      <w:r w:rsidRPr="00303EA3">
        <w:rPr>
          <w:rFonts w:ascii="Tahoma" w:hAnsi="Tahoma" w:cs="Tahoma"/>
        </w:rPr>
        <w:t>zapsaná v obchodním rejstříku vedeném</w:t>
      </w:r>
      <w:r>
        <w:rPr>
          <w:rFonts w:ascii="Tahoma" w:hAnsi="Tahoma" w:cs="Tahoma"/>
        </w:rPr>
        <w:t xml:space="preserve"> </w:t>
      </w:r>
      <w:r w:rsidR="00F80237" w:rsidRPr="00F80237">
        <w:rPr>
          <w:rFonts w:ascii="Tahoma" w:hAnsi="Tahoma" w:cs="Tahoma"/>
        </w:rPr>
        <w:t>v obchodním rejstříku Městským soudem v Praze, oddíl C, vložka 146821</w:t>
      </w:r>
    </w:p>
    <w:p w14:paraId="6C4A4ADF" w14:textId="768A0DEE" w:rsidR="006925C8" w:rsidRPr="00DE15FF" w:rsidRDefault="006925C8" w:rsidP="00303EA3">
      <w:pPr>
        <w:rPr>
          <w:rFonts w:ascii="Tahoma" w:hAnsi="Tahoma" w:cs="Tahoma"/>
          <w:b/>
        </w:rPr>
      </w:pPr>
      <w:r w:rsidRPr="00303EA3">
        <w:rPr>
          <w:rFonts w:ascii="Tahoma" w:hAnsi="Tahoma" w:cs="Tahoma"/>
        </w:rPr>
        <w:t>se sídlem:</w:t>
      </w:r>
      <w:r w:rsidRPr="00303EA3">
        <w:rPr>
          <w:rFonts w:ascii="Tahoma" w:hAnsi="Tahoma" w:cs="Tahoma"/>
        </w:rPr>
        <w:tab/>
      </w:r>
      <w:r w:rsidR="00D92BD1">
        <w:rPr>
          <w:rFonts w:ascii="Tahoma" w:hAnsi="Tahoma" w:cs="Tahoma"/>
        </w:rPr>
        <w:tab/>
      </w:r>
      <w:r w:rsidR="00843382">
        <w:rPr>
          <w:rFonts w:ascii="Tahoma" w:hAnsi="Tahoma" w:cs="Tahoma"/>
          <w:b/>
        </w:rPr>
        <w:t>Bělehradská 55/15, Praha 4, 140 00</w:t>
      </w:r>
      <w:r w:rsidRPr="00303EA3">
        <w:rPr>
          <w:rFonts w:ascii="Tahoma" w:hAnsi="Tahoma" w:cs="Tahoma"/>
        </w:rPr>
        <w:tab/>
      </w:r>
    </w:p>
    <w:p w14:paraId="79273B9A" w14:textId="294552F5" w:rsidR="006925C8" w:rsidRPr="00DE15FF" w:rsidRDefault="006925C8" w:rsidP="00303EA3">
      <w:pPr>
        <w:rPr>
          <w:rFonts w:ascii="Tahoma" w:hAnsi="Tahoma" w:cs="Tahoma"/>
          <w:b/>
        </w:rPr>
      </w:pPr>
      <w:r w:rsidRPr="00303EA3">
        <w:rPr>
          <w:rFonts w:ascii="Tahoma" w:hAnsi="Tahoma" w:cs="Tahoma"/>
        </w:rPr>
        <w:t>zastoupena:</w:t>
      </w:r>
      <w:r w:rsidRPr="00303EA3">
        <w:rPr>
          <w:rFonts w:ascii="Tahoma" w:hAnsi="Tahoma" w:cs="Tahoma"/>
        </w:rPr>
        <w:tab/>
      </w:r>
      <w:r w:rsidR="00D92BD1">
        <w:rPr>
          <w:rFonts w:ascii="Tahoma" w:hAnsi="Tahoma" w:cs="Tahoma"/>
        </w:rPr>
        <w:tab/>
      </w:r>
      <w:r w:rsidR="00843382">
        <w:rPr>
          <w:rFonts w:ascii="Tahoma" w:hAnsi="Tahoma" w:cs="Tahoma"/>
          <w:b/>
        </w:rPr>
        <w:t>Ing. Jiří Uher, jednatel</w:t>
      </w:r>
      <w:r>
        <w:rPr>
          <w:rFonts w:ascii="Tahoma" w:hAnsi="Tahoma" w:cs="Tahoma"/>
        </w:rPr>
        <w:tab/>
      </w:r>
    </w:p>
    <w:p w14:paraId="7126870B" w14:textId="166411BC" w:rsidR="006925C8" w:rsidRPr="00F80237" w:rsidRDefault="006925C8" w:rsidP="00303EA3">
      <w:pPr>
        <w:rPr>
          <w:rFonts w:ascii="Tahoma" w:hAnsi="Tahoma" w:cs="Tahoma"/>
          <w:b/>
        </w:rPr>
      </w:pPr>
      <w:r w:rsidRPr="00F80237">
        <w:rPr>
          <w:rFonts w:ascii="Tahoma" w:hAnsi="Tahoma" w:cs="Tahoma"/>
        </w:rPr>
        <w:t>IČ:</w:t>
      </w:r>
      <w:r w:rsidR="00FF24A0" w:rsidRPr="00F80237">
        <w:rPr>
          <w:rFonts w:ascii="Tahoma" w:hAnsi="Tahoma" w:cs="Tahoma"/>
          <w:b/>
        </w:rPr>
        <w:t xml:space="preserve"> </w:t>
      </w:r>
      <w:r w:rsidR="00843382" w:rsidRPr="00F80237">
        <w:rPr>
          <w:rFonts w:ascii="Tahoma" w:hAnsi="Tahoma" w:cs="Tahoma"/>
          <w:b/>
        </w:rPr>
        <w:t>28510011</w:t>
      </w:r>
      <w:r w:rsidRPr="00F80237">
        <w:rPr>
          <w:rFonts w:ascii="Tahoma" w:hAnsi="Tahoma" w:cs="Tahoma"/>
        </w:rPr>
        <w:tab/>
      </w:r>
      <w:r w:rsidR="00D92BD1" w:rsidRPr="00F80237">
        <w:rPr>
          <w:rFonts w:ascii="Tahoma" w:hAnsi="Tahoma" w:cs="Tahoma"/>
        </w:rPr>
        <w:tab/>
      </w:r>
      <w:r w:rsidRPr="00F80237">
        <w:rPr>
          <w:rFonts w:ascii="Tahoma" w:hAnsi="Tahoma" w:cs="Tahoma"/>
        </w:rPr>
        <w:t xml:space="preserve">DIČ: </w:t>
      </w:r>
      <w:r w:rsidR="00843382" w:rsidRPr="00F80237">
        <w:rPr>
          <w:rFonts w:ascii="Tahoma" w:hAnsi="Tahoma" w:cs="Tahoma"/>
          <w:b/>
        </w:rPr>
        <w:t>CZ699001893</w:t>
      </w:r>
    </w:p>
    <w:p w14:paraId="6E1793D3" w14:textId="21175137" w:rsidR="006925C8" w:rsidRPr="00EA7D7A" w:rsidRDefault="006925C8" w:rsidP="00303EA3">
      <w:pPr>
        <w:rPr>
          <w:rFonts w:ascii="Tahoma" w:hAnsi="Tahoma" w:cs="Tahoma"/>
        </w:rPr>
      </w:pPr>
      <w:r w:rsidRPr="00F80237">
        <w:rPr>
          <w:rFonts w:ascii="Tahoma" w:hAnsi="Tahoma" w:cs="Tahoma"/>
        </w:rPr>
        <w:t>bankovní spojení:</w:t>
      </w:r>
      <w:r w:rsidR="00D92BD1" w:rsidRPr="00F80237">
        <w:rPr>
          <w:rFonts w:ascii="Tahoma" w:hAnsi="Tahoma" w:cs="Tahoma"/>
        </w:rPr>
        <w:tab/>
      </w:r>
      <w:r w:rsidR="00012C90">
        <w:rPr>
          <w:rFonts w:ascii="Tahoma" w:hAnsi="Tahoma" w:cs="Tahoma"/>
          <w:b/>
        </w:rPr>
        <w:t>XXXXXXXXXXXXXXXX</w:t>
      </w:r>
    </w:p>
    <w:p w14:paraId="198EF5F9" w14:textId="77777777" w:rsidR="006925C8" w:rsidRPr="00303EA3" w:rsidRDefault="006925C8" w:rsidP="00303EA3">
      <w:pPr>
        <w:ind w:left="1404" w:firstLine="720"/>
        <w:rPr>
          <w:rFonts w:ascii="Tahoma" w:hAnsi="Tahoma" w:cs="Tahoma"/>
        </w:rPr>
      </w:pPr>
    </w:p>
    <w:p w14:paraId="1C7F0FBA" w14:textId="77777777" w:rsidR="006925C8" w:rsidRPr="00303EA3" w:rsidRDefault="006925C8" w:rsidP="00303EA3">
      <w:pPr>
        <w:rPr>
          <w:rFonts w:ascii="Tahoma" w:hAnsi="Tahoma" w:cs="Tahoma"/>
        </w:rPr>
      </w:pPr>
      <w:r w:rsidRPr="00303EA3">
        <w:rPr>
          <w:rFonts w:ascii="Tahoma" w:hAnsi="Tahoma" w:cs="Tahoma"/>
        </w:rPr>
        <w:tab/>
      </w:r>
      <w:r w:rsidRPr="00303EA3">
        <w:rPr>
          <w:rFonts w:ascii="Tahoma" w:hAnsi="Tahoma" w:cs="Tahoma"/>
        </w:rPr>
        <w:tab/>
      </w:r>
    </w:p>
    <w:p w14:paraId="518B03DF" w14:textId="77777777" w:rsidR="006925C8" w:rsidRPr="00303EA3" w:rsidRDefault="006925C8" w:rsidP="00303EA3">
      <w:pPr>
        <w:pStyle w:val="Nadpis5"/>
        <w:jc w:val="left"/>
        <w:rPr>
          <w:rFonts w:ascii="Tahoma" w:hAnsi="Tahoma" w:cs="Tahoma"/>
          <w:b w:val="0"/>
          <w:i/>
          <w:sz w:val="20"/>
        </w:rPr>
      </w:pPr>
      <w:r w:rsidRPr="00303EA3">
        <w:rPr>
          <w:rFonts w:ascii="Tahoma" w:hAnsi="Tahoma" w:cs="Tahoma"/>
          <w:b w:val="0"/>
          <w:sz w:val="20"/>
        </w:rPr>
        <w:t xml:space="preserve">jako </w:t>
      </w:r>
      <w:r w:rsidRPr="00303EA3">
        <w:rPr>
          <w:rFonts w:ascii="Tahoma" w:hAnsi="Tahoma" w:cs="Tahoma"/>
          <w:sz w:val="20"/>
        </w:rPr>
        <w:t>zhotovitel</w:t>
      </w:r>
      <w:r w:rsidRPr="00303EA3">
        <w:rPr>
          <w:rFonts w:ascii="Tahoma" w:hAnsi="Tahoma" w:cs="Tahoma"/>
          <w:b w:val="0"/>
          <w:sz w:val="20"/>
        </w:rPr>
        <w:t xml:space="preserve"> na straně druhé (dále jen „</w:t>
      </w:r>
      <w:r w:rsidRPr="00DE15FF">
        <w:rPr>
          <w:rFonts w:ascii="Tahoma" w:hAnsi="Tahoma" w:cs="Tahoma"/>
          <w:bCs/>
          <w:sz w:val="20"/>
        </w:rPr>
        <w:t>zhotovitel</w:t>
      </w:r>
      <w:r w:rsidRPr="00303EA3">
        <w:rPr>
          <w:rFonts w:ascii="Tahoma" w:hAnsi="Tahoma" w:cs="Tahoma"/>
          <w:b w:val="0"/>
          <w:sz w:val="20"/>
        </w:rPr>
        <w:t>“)</w:t>
      </w:r>
    </w:p>
    <w:p w14:paraId="5D206FC8" w14:textId="77777777" w:rsidR="006925C8" w:rsidRDefault="006925C8" w:rsidP="00DD264E">
      <w:pPr>
        <w:rPr>
          <w:rFonts w:ascii="Tahoma" w:hAnsi="Tahoma" w:cs="Tahoma"/>
        </w:rPr>
      </w:pPr>
    </w:p>
    <w:p w14:paraId="406D2977" w14:textId="60A239D9" w:rsidR="006925C8" w:rsidRDefault="00D92BD1" w:rsidP="00DD264E">
      <w:pPr>
        <w:rPr>
          <w:rFonts w:ascii="Tahoma" w:hAnsi="Tahoma" w:cs="Tahoma"/>
        </w:rPr>
      </w:pPr>
      <w:r>
        <w:rPr>
          <w:rFonts w:ascii="Tahoma" w:hAnsi="Tahoma" w:cs="Tahoma"/>
        </w:rPr>
        <w:t>(zhotovitel a objednatel dále též společně jako „smluvní strany“)</w:t>
      </w:r>
    </w:p>
    <w:p w14:paraId="4A922D5F" w14:textId="77777777" w:rsidR="009E29A5" w:rsidRPr="0071796D" w:rsidRDefault="009E29A5" w:rsidP="00DD264E">
      <w:pPr>
        <w:rPr>
          <w:rFonts w:ascii="Tahoma" w:hAnsi="Tahoma" w:cs="Tahoma"/>
        </w:rPr>
      </w:pPr>
    </w:p>
    <w:p w14:paraId="36DCA3F5" w14:textId="308777B4" w:rsidR="006925C8" w:rsidRPr="00303EA3" w:rsidRDefault="009E29A5" w:rsidP="00303EA3">
      <w:pPr>
        <w:tabs>
          <w:tab w:val="center" w:pos="4253"/>
        </w:tabs>
        <w:jc w:val="both"/>
        <w:rPr>
          <w:rFonts w:ascii="Tahoma" w:hAnsi="Tahoma" w:cs="Tahoma"/>
        </w:rPr>
      </w:pPr>
      <w:r>
        <w:rPr>
          <w:rFonts w:ascii="Tahoma" w:hAnsi="Tahoma" w:cs="Tahoma"/>
        </w:rPr>
        <w:t xml:space="preserve">Smluvní strany </w:t>
      </w:r>
      <w:r w:rsidR="006925C8" w:rsidRPr="00303EA3">
        <w:rPr>
          <w:rFonts w:ascii="Tahoma" w:hAnsi="Tahoma" w:cs="Tahoma"/>
        </w:rPr>
        <w:t xml:space="preserve">uzavírají níže uvedeného dne, měsíce a roku dle ustanovení § </w:t>
      </w:r>
      <w:smartTag w:uri="urn:schemas-microsoft-com:office:smarttags" w:element="metricconverter">
        <w:smartTagPr>
          <w:attr w:name="ProductID" w:val="2586 a"/>
        </w:smartTagPr>
        <w:r w:rsidR="006925C8" w:rsidRPr="00303EA3">
          <w:rPr>
            <w:rFonts w:ascii="Tahoma" w:hAnsi="Tahoma" w:cs="Tahoma"/>
          </w:rPr>
          <w:t>2586</w:t>
        </w:r>
        <w:r w:rsidR="006925C8">
          <w:rPr>
            <w:rFonts w:ascii="Tahoma" w:hAnsi="Tahoma" w:cs="Tahoma"/>
          </w:rPr>
          <w:t xml:space="preserve"> </w:t>
        </w:r>
        <w:r w:rsidR="006925C8" w:rsidRPr="00303EA3">
          <w:rPr>
            <w:rFonts w:ascii="Tahoma" w:hAnsi="Tahoma" w:cs="Tahoma"/>
          </w:rPr>
          <w:t>a</w:t>
        </w:r>
      </w:smartTag>
      <w:r w:rsidR="006925C8" w:rsidRPr="00303EA3">
        <w:rPr>
          <w:rFonts w:ascii="Tahoma" w:hAnsi="Tahoma" w:cs="Tahoma"/>
        </w:rPr>
        <w:t xml:space="preserve"> násl.</w:t>
      </w:r>
      <w:r w:rsidR="006925C8">
        <w:rPr>
          <w:rFonts w:ascii="Tahoma" w:hAnsi="Tahoma" w:cs="Tahoma"/>
        </w:rPr>
        <w:t xml:space="preserve"> a § 1746, odst. 2</w:t>
      </w:r>
      <w:r w:rsidR="006925C8" w:rsidRPr="00303EA3">
        <w:rPr>
          <w:rFonts w:ascii="Tahoma" w:hAnsi="Tahoma" w:cs="Tahoma"/>
        </w:rPr>
        <w:t xml:space="preserve"> zákona č. 89/2012 Sb., občanského zákoníku v platném znění a na základě vyhodnocení výsledků nadlimitní veřejné zakázky s názvem </w:t>
      </w:r>
      <w:r w:rsidR="006925C8" w:rsidRPr="00303EA3">
        <w:rPr>
          <w:rFonts w:ascii="Tahoma" w:hAnsi="Tahoma" w:cs="Tahoma"/>
          <w:b/>
        </w:rPr>
        <w:t>„Provozování, údržba a servis tepelného hospodářství VFN“</w:t>
      </w:r>
      <w:r w:rsidR="006925C8" w:rsidRPr="00303EA3">
        <w:rPr>
          <w:rFonts w:ascii="Tahoma" w:hAnsi="Tahoma" w:cs="Tahoma"/>
        </w:rPr>
        <w:t xml:space="preserve">, vyhlášené v otevřeném řízení dle zákona č. 134/2016 Sb., o veřejných zakázkách, v platném znění (dále </w:t>
      </w:r>
      <w:r w:rsidR="006925C8" w:rsidRPr="00BC6D73">
        <w:rPr>
          <w:rFonts w:ascii="Tahoma" w:hAnsi="Tahoma" w:cs="Tahoma"/>
        </w:rPr>
        <w:t>jen „</w:t>
      </w:r>
      <w:r w:rsidR="006925C8" w:rsidRPr="00DE15FF">
        <w:rPr>
          <w:rFonts w:ascii="Tahoma" w:hAnsi="Tahoma" w:cs="Tahoma"/>
          <w:b/>
          <w:bCs/>
        </w:rPr>
        <w:t>zákon o veřejných zakázkách</w:t>
      </w:r>
      <w:r w:rsidR="006925C8" w:rsidRPr="00BC6D73">
        <w:rPr>
          <w:rFonts w:ascii="Tahoma" w:hAnsi="Tahoma" w:cs="Tahoma"/>
        </w:rPr>
        <w:t xml:space="preserve">“), zveřejněné ve Věstníku veřejných zakázek pod evidenčním číslem </w:t>
      </w:r>
      <w:hyperlink r:id="rId12" w:history="1">
        <w:r w:rsidR="00C3011D" w:rsidRPr="00631A59">
          <w:rPr>
            <w:rStyle w:val="Hypertextovodkaz"/>
            <w:rFonts w:ascii="Arial" w:hAnsi="Arial" w:cs="Arial"/>
            <w:color w:val="auto"/>
            <w:sz w:val="18"/>
            <w:szCs w:val="18"/>
            <w:u w:val="none"/>
            <w:shd w:val="clear" w:color="auto" w:fill="FFFFFF"/>
          </w:rPr>
          <w:t>Z2022-053243</w:t>
        </w:r>
      </w:hyperlink>
      <w:r w:rsidR="006925C8" w:rsidRPr="00DE15FF">
        <w:rPr>
          <w:rFonts w:ascii="Tahoma" w:hAnsi="Tahoma" w:cs="Tahoma"/>
        </w:rPr>
        <w:t xml:space="preserve"> </w:t>
      </w:r>
      <w:r w:rsidR="00C3011D">
        <w:rPr>
          <w:rFonts w:ascii="Tahoma" w:hAnsi="Tahoma" w:cs="Tahoma"/>
        </w:rPr>
        <w:t xml:space="preserve">ze dne </w:t>
      </w:r>
      <w:r w:rsidR="008A6456">
        <w:rPr>
          <w:rFonts w:ascii="Arial" w:hAnsi="Arial" w:cs="Arial"/>
          <w:color w:val="000000"/>
          <w:sz w:val="18"/>
          <w:szCs w:val="18"/>
          <w:shd w:val="clear" w:color="auto" w:fill="FFFFFF"/>
        </w:rPr>
        <w:t xml:space="preserve">28.12.2022 </w:t>
      </w:r>
      <w:r w:rsidR="006925C8" w:rsidRPr="00DE15FF">
        <w:rPr>
          <w:rFonts w:ascii="Tahoma" w:hAnsi="Tahoma" w:cs="Tahoma"/>
        </w:rPr>
        <w:t xml:space="preserve">a v Úředním věstníku Evropské unie pod č. oznámení o zahájení zadávacího řízení </w:t>
      </w:r>
      <w:r w:rsidR="008A6456">
        <w:rPr>
          <w:rFonts w:ascii="Arial" w:hAnsi="Arial" w:cs="Arial"/>
          <w:color w:val="000000"/>
          <w:sz w:val="18"/>
          <w:szCs w:val="18"/>
          <w:shd w:val="clear" w:color="auto" w:fill="FFFFFF"/>
        </w:rPr>
        <w:t> 2023/S 001-001131</w:t>
      </w:r>
      <w:r w:rsidR="008A6456">
        <w:rPr>
          <w:rFonts w:ascii="Tahoma" w:hAnsi="Tahoma" w:cs="Tahoma"/>
        </w:rPr>
        <w:t xml:space="preserve"> ze dne </w:t>
      </w:r>
      <w:r w:rsidR="00631A59">
        <w:rPr>
          <w:rFonts w:ascii="Arial" w:hAnsi="Arial" w:cs="Arial"/>
          <w:color w:val="000000"/>
          <w:sz w:val="18"/>
          <w:szCs w:val="18"/>
          <w:shd w:val="clear" w:color="auto" w:fill="FFFFFF"/>
        </w:rPr>
        <w:t xml:space="preserve">28.12.2022 </w:t>
      </w:r>
      <w:r w:rsidR="006925C8" w:rsidRPr="00BC6D73">
        <w:rPr>
          <w:rFonts w:ascii="Tahoma" w:hAnsi="Tahoma" w:cs="Tahoma"/>
        </w:rPr>
        <w:t xml:space="preserve"> (dále je</w:t>
      </w:r>
      <w:r w:rsidR="006925C8" w:rsidRPr="000F5D92">
        <w:rPr>
          <w:rFonts w:ascii="Tahoma" w:hAnsi="Tahoma" w:cs="Tahoma"/>
        </w:rPr>
        <w:t>n „veřejná zakázka“)</w:t>
      </w:r>
      <w:r w:rsidR="006925C8" w:rsidRPr="00303EA3">
        <w:rPr>
          <w:rFonts w:ascii="Tahoma" w:hAnsi="Tahoma" w:cs="Tahoma"/>
        </w:rPr>
        <w:t>, tuto</w:t>
      </w:r>
    </w:p>
    <w:p w14:paraId="498AACCB" w14:textId="77777777" w:rsidR="006925C8" w:rsidRPr="00303EA3" w:rsidRDefault="006925C8" w:rsidP="00303EA3">
      <w:pPr>
        <w:tabs>
          <w:tab w:val="center" w:pos="4253"/>
        </w:tabs>
        <w:rPr>
          <w:rFonts w:ascii="Tahoma" w:hAnsi="Tahoma" w:cs="Tahoma"/>
        </w:rPr>
      </w:pPr>
    </w:p>
    <w:p w14:paraId="6813C9D3" w14:textId="6E73A02B" w:rsidR="006925C8" w:rsidRDefault="006925C8" w:rsidP="00303EA3">
      <w:pPr>
        <w:spacing w:before="120"/>
        <w:jc w:val="center"/>
        <w:rPr>
          <w:rFonts w:ascii="Tahoma" w:hAnsi="Tahoma" w:cs="Tahoma"/>
          <w:b/>
        </w:rPr>
      </w:pPr>
      <w:r w:rsidRPr="00303EA3">
        <w:rPr>
          <w:rFonts w:ascii="Tahoma" w:hAnsi="Tahoma" w:cs="Tahoma"/>
          <w:b/>
        </w:rPr>
        <w:t xml:space="preserve">smlouvu o </w:t>
      </w:r>
      <w:r>
        <w:rPr>
          <w:rFonts w:ascii="Tahoma" w:hAnsi="Tahoma" w:cs="Tahoma"/>
          <w:b/>
        </w:rPr>
        <w:t>provozování tepelného hospodářství</w:t>
      </w:r>
      <w:r w:rsidRPr="00303EA3">
        <w:rPr>
          <w:rFonts w:ascii="Tahoma" w:hAnsi="Tahoma" w:cs="Tahoma"/>
          <w:b/>
        </w:rPr>
        <w:t>:</w:t>
      </w:r>
    </w:p>
    <w:p w14:paraId="64D487EE" w14:textId="63C35B59" w:rsidR="00DC7B2E" w:rsidRPr="0038554F" w:rsidRDefault="00DC7B2E" w:rsidP="00303EA3">
      <w:pPr>
        <w:spacing w:before="120"/>
        <w:jc w:val="center"/>
        <w:rPr>
          <w:rFonts w:ascii="Tahoma" w:hAnsi="Tahoma" w:cs="Tahoma"/>
          <w:bCs/>
        </w:rPr>
      </w:pPr>
      <w:r>
        <w:rPr>
          <w:rFonts w:ascii="Tahoma" w:hAnsi="Tahoma" w:cs="Tahoma"/>
          <w:bCs/>
        </w:rPr>
        <w:t>(dále též „</w:t>
      </w:r>
      <w:r w:rsidRPr="00DE15FF">
        <w:rPr>
          <w:rFonts w:ascii="Tahoma" w:hAnsi="Tahoma" w:cs="Tahoma"/>
          <w:b/>
        </w:rPr>
        <w:t>Smlouva</w:t>
      </w:r>
      <w:r>
        <w:rPr>
          <w:rFonts w:ascii="Tahoma" w:hAnsi="Tahoma" w:cs="Tahoma"/>
          <w:bCs/>
        </w:rPr>
        <w:t>“)</w:t>
      </w:r>
    </w:p>
    <w:p w14:paraId="5A329AF0" w14:textId="77777777" w:rsidR="006925C8" w:rsidRDefault="006925C8" w:rsidP="003D7293">
      <w:pPr>
        <w:ind w:right="-24"/>
        <w:jc w:val="both"/>
        <w:rPr>
          <w:rFonts w:ascii="Tahoma" w:hAnsi="Tahoma" w:cs="Tahoma"/>
        </w:rPr>
      </w:pPr>
    </w:p>
    <w:p w14:paraId="626EC99E" w14:textId="77777777" w:rsidR="006925C8" w:rsidRDefault="006925C8" w:rsidP="009F55E8">
      <w:pPr>
        <w:jc w:val="both"/>
        <w:rPr>
          <w:rFonts w:ascii="Tahoma" w:hAnsi="Tahoma" w:cs="Tahoma"/>
        </w:rPr>
      </w:pPr>
    </w:p>
    <w:p w14:paraId="4F39A9D5" w14:textId="77777777" w:rsidR="006925C8" w:rsidRDefault="006925C8" w:rsidP="003D7293">
      <w:pPr>
        <w:ind w:right="-24"/>
        <w:jc w:val="both"/>
        <w:rPr>
          <w:rFonts w:ascii="Tahoma" w:hAnsi="Tahoma" w:cs="Tahoma"/>
        </w:rPr>
      </w:pPr>
    </w:p>
    <w:p w14:paraId="72353EBF" w14:textId="3989151F" w:rsidR="006925C8" w:rsidRDefault="006925C8" w:rsidP="00DE15FF">
      <w:pPr>
        <w:pStyle w:val="Nadpis1"/>
        <w:numPr>
          <w:ilvl w:val="0"/>
          <w:numId w:val="2"/>
        </w:numPr>
        <w:rPr>
          <w:rFonts w:ascii="Tahoma" w:hAnsi="Tahoma" w:cs="Tahoma"/>
          <w:sz w:val="20"/>
        </w:rPr>
      </w:pPr>
      <w:r>
        <w:rPr>
          <w:rFonts w:ascii="Tahoma" w:hAnsi="Tahoma" w:cs="Tahoma"/>
          <w:sz w:val="20"/>
        </w:rPr>
        <w:t>P</w:t>
      </w:r>
      <w:r w:rsidRPr="00AB18E9">
        <w:rPr>
          <w:rFonts w:ascii="Tahoma" w:hAnsi="Tahoma" w:cs="Tahoma"/>
          <w:sz w:val="20"/>
        </w:rPr>
        <w:t>ředmět smlouvy</w:t>
      </w:r>
    </w:p>
    <w:p w14:paraId="5AFC1084" w14:textId="77777777" w:rsidR="00F07ECC" w:rsidRPr="00DE15FF" w:rsidRDefault="00F07ECC" w:rsidP="00DE15FF"/>
    <w:p w14:paraId="3994D425" w14:textId="52EB1620" w:rsidR="003A61B7" w:rsidRPr="00C42DF8" w:rsidRDefault="006925C8" w:rsidP="005D4D54">
      <w:pPr>
        <w:numPr>
          <w:ilvl w:val="1"/>
          <w:numId w:val="2"/>
        </w:numPr>
        <w:ind w:left="709" w:hanging="709"/>
        <w:jc w:val="both"/>
        <w:rPr>
          <w:rFonts w:ascii="Tahoma" w:hAnsi="Tahoma" w:cs="Tahoma"/>
          <w:bCs/>
          <w:iCs/>
        </w:rPr>
      </w:pPr>
      <w:r w:rsidRPr="00C42DF8">
        <w:rPr>
          <w:rFonts w:ascii="Tahoma" w:hAnsi="Tahoma" w:cs="Tahoma"/>
          <w:bCs/>
          <w:iCs/>
        </w:rPr>
        <w:t xml:space="preserve">Předmětem </w:t>
      </w:r>
      <w:r>
        <w:rPr>
          <w:rFonts w:ascii="Tahoma" w:hAnsi="Tahoma" w:cs="Tahoma"/>
          <w:bCs/>
          <w:iCs/>
        </w:rPr>
        <w:t>této smlouvy</w:t>
      </w:r>
      <w:r w:rsidRPr="00C42DF8">
        <w:rPr>
          <w:rFonts w:ascii="Tahoma" w:hAnsi="Tahoma" w:cs="Tahoma"/>
          <w:bCs/>
          <w:iCs/>
        </w:rPr>
        <w:t xml:space="preserve"> je provozování, údržba a servis tepelného hospodářství </w:t>
      </w:r>
      <w:r>
        <w:rPr>
          <w:rFonts w:ascii="Tahoma" w:hAnsi="Tahoma" w:cs="Tahoma"/>
          <w:bCs/>
          <w:iCs/>
        </w:rPr>
        <w:t xml:space="preserve">objednatele – konkrétně </w:t>
      </w:r>
      <w:r w:rsidRPr="001019D9">
        <w:rPr>
          <w:rFonts w:ascii="Tahoma" w:hAnsi="Tahoma" w:cs="Tahoma"/>
          <w:bCs/>
          <w:iCs/>
        </w:rPr>
        <w:t>zabezpečení provozu vybraných energetických zařízení určených k výrobě a rozvodu tepla v rozsahu vykonávání obsluhy, průběžné kontroly a údržby těchto zařízení, včetně zajištění údržby</w:t>
      </w:r>
      <w:r w:rsidR="000B555C">
        <w:rPr>
          <w:rFonts w:ascii="Tahoma" w:hAnsi="Tahoma" w:cs="Tahoma"/>
          <w:bCs/>
          <w:iCs/>
        </w:rPr>
        <w:t xml:space="preserve"> a</w:t>
      </w:r>
      <w:r w:rsidRPr="001019D9">
        <w:rPr>
          <w:rFonts w:ascii="Tahoma" w:hAnsi="Tahoma" w:cs="Tahoma"/>
          <w:bCs/>
          <w:iCs/>
        </w:rPr>
        <w:t xml:space="preserve"> drobných oprav v</w:t>
      </w:r>
      <w:r>
        <w:rPr>
          <w:rFonts w:ascii="Tahoma" w:hAnsi="Tahoma" w:cs="Tahoma"/>
          <w:bCs/>
          <w:iCs/>
        </w:rPr>
        <w:t> otopných soustavách </w:t>
      </w:r>
      <w:r w:rsidRPr="001019D9">
        <w:rPr>
          <w:rFonts w:ascii="Tahoma" w:hAnsi="Tahoma" w:cs="Tahoma"/>
          <w:bCs/>
          <w:iCs/>
        </w:rPr>
        <w:t>objekt</w:t>
      </w:r>
      <w:r>
        <w:rPr>
          <w:rFonts w:ascii="Tahoma" w:hAnsi="Tahoma" w:cs="Tahoma"/>
          <w:bCs/>
          <w:iCs/>
        </w:rPr>
        <w:t>ů VFN</w:t>
      </w:r>
      <w:r w:rsidRPr="001019D9">
        <w:rPr>
          <w:rFonts w:ascii="Tahoma" w:hAnsi="Tahoma" w:cs="Tahoma"/>
          <w:bCs/>
          <w:iCs/>
        </w:rPr>
        <w:t xml:space="preserve"> (dále jen „služby“).</w:t>
      </w:r>
    </w:p>
    <w:p w14:paraId="0E08A655" w14:textId="0CECF2F6" w:rsidR="006925C8" w:rsidRPr="0038554F" w:rsidRDefault="00BD686F" w:rsidP="00DE15FF">
      <w:pPr>
        <w:numPr>
          <w:ilvl w:val="1"/>
          <w:numId w:val="2"/>
        </w:numPr>
        <w:ind w:left="709" w:hanging="709"/>
        <w:jc w:val="both"/>
        <w:rPr>
          <w:rFonts w:ascii="Tahoma" w:hAnsi="Tahoma" w:cs="Tahoma"/>
        </w:rPr>
      </w:pPr>
      <w:r w:rsidRPr="0100C001">
        <w:rPr>
          <w:rFonts w:ascii="Tahoma" w:hAnsi="Tahoma" w:cs="Tahoma"/>
        </w:rPr>
        <w:t>Součástí shora uvedených služeb je především, nikoliv však výlučně</w:t>
      </w:r>
      <w:r w:rsidR="006925C8" w:rsidRPr="0100C001">
        <w:rPr>
          <w:rFonts w:ascii="Tahoma" w:hAnsi="Tahoma" w:cs="Tahoma"/>
        </w:rPr>
        <w:t>:</w:t>
      </w:r>
    </w:p>
    <w:p w14:paraId="7CE1B163" w14:textId="2465D9B5" w:rsidR="006925C8" w:rsidRPr="00B113F9" w:rsidRDefault="006925C8" w:rsidP="00D764CB">
      <w:pPr>
        <w:numPr>
          <w:ilvl w:val="0"/>
          <w:numId w:val="15"/>
        </w:numPr>
        <w:jc w:val="both"/>
        <w:rPr>
          <w:rFonts w:ascii="Tahoma" w:hAnsi="Tahoma" w:cs="Tahoma"/>
        </w:rPr>
      </w:pPr>
      <w:r w:rsidRPr="5FE6B75B">
        <w:rPr>
          <w:rFonts w:ascii="Tahoma" w:hAnsi="Tahoma" w:cs="Tahoma"/>
        </w:rPr>
        <w:t xml:space="preserve">Zajištění nepřetržitého provozu, monitoringu a údržby kotelen, výměníkových stanic, systému </w:t>
      </w:r>
      <w:r w:rsidR="6C1D2CF5" w:rsidRPr="5FE6B75B">
        <w:rPr>
          <w:rFonts w:ascii="Tahoma" w:hAnsi="Tahoma" w:cs="Tahoma"/>
        </w:rPr>
        <w:t xml:space="preserve">Měření a </w:t>
      </w:r>
      <w:r w:rsidR="004F0694">
        <w:rPr>
          <w:rFonts w:ascii="Tahoma" w:hAnsi="Tahoma" w:cs="Tahoma"/>
        </w:rPr>
        <w:t>R</w:t>
      </w:r>
      <w:r w:rsidR="6C1D2CF5" w:rsidRPr="5FE6B75B">
        <w:rPr>
          <w:rFonts w:ascii="Tahoma" w:hAnsi="Tahoma" w:cs="Tahoma"/>
        </w:rPr>
        <w:t>egulace (dále jen “</w:t>
      </w:r>
      <w:r w:rsidRPr="5FE6B75B">
        <w:rPr>
          <w:rFonts w:ascii="Tahoma" w:hAnsi="Tahoma" w:cs="Tahoma"/>
        </w:rPr>
        <w:t>MaR</w:t>
      </w:r>
      <w:r w:rsidR="035B7648" w:rsidRPr="5FE6B75B">
        <w:rPr>
          <w:rFonts w:ascii="Tahoma" w:hAnsi="Tahoma" w:cs="Tahoma"/>
        </w:rPr>
        <w:t>”)</w:t>
      </w:r>
      <w:r w:rsidRPr="5FE6B75B">
        <w:rPr>
          <w:rFonts w:ascii="Tahoma" w:hAnsi="Tahoma" w:cs="Tahoma"/>
        </w:rPr>
        <w:t xml:space="preserve"> a ostatních zařízení tepelného hospodářství;</w:t>
      </w:r>
    </w:p>
    <w:p w14:paraId="795F311A" w14:textId="264B69FA" w:rsidR="006925C8" w:rsidRDefault="006925C8" w:rsidP="00D764CB">
      <w:pPr>
        <w:numPr>
          <w:ilvl w:val="0"/>
          <w:numId w:val="15"/>
        </w:numPr>
        <w:jc w:val="both"/>
        <w:rPr>
          <w:rFonts w:ascii="Tahoma" w:hAnsi="Tahoma" w:cs="Tahoma"/>
        </w:rPr>
      </w:pPr>
      <w:r w:rsidRPr="00B113F9">
        <w:rPr>
          <w:rFonts w:ascii="Tahoma" w:hAnsi="Tahoma" w:cs="Tahoma"/>
        </w:rPr>
        <w:t xml:space="preserve">Zajištění periodických revizí (elektro, komínů, plynové instalace, tlakových nádob </w:t>
      </w:r>
      <w:r>
        <w:rPr>
          <w:rFonts w:ascii="Tahoma" w:hAnsi="Tahoma" w:cs="Tahoma"/>
        </w:rPr>
        <w:t xml:space="preserve">atd.) a </w:t>
      </w:r>
      <w:r w:rsidRPr="00B113F9">
        <w:rPr>
          <w:rFonts w:ascii="Tahoma" w:hAnsi="Tahoma" w:cs="Tahoma"/>
        </w:rPr>
        <w:t>odborných prohlídek zdrojů tepla</w:t>
      </w:r>
      <w:r>
        <w:rPr>
          <w:rFonts w:ascii="Tahoma" w:hAnsi="Tahoma" w:cs="Tahoma"/>
        </w:rPr>
        <w:t>;</w:t>
      </w:r>
    </w:p>
    <w:p w14:paraId="362D5391" w14:textId="62ED8E8D" w:rsidR="007C181C" w:rsidRPr="00B451A9" w:rsidRDefault="007C181C" w:rsidP="00D764CB">
      <w:pPr>
        <w:numPr>
          <w:ilvl w:val="0"/>
          <w:numId w:val="15"/>
        </w:numPr>
        <w:jc w:val="both"/>
        <w:rPr>
          <w:rFonts w:ascii="Tahoma" w:hAnsi="Tahoma" w:cs="Tahoma"/>
        </w:rPr>
      </w:pPr>
      <w:r w:rsidRPr="00B451A9">
        <w:rPr>
          <w:rFonts w:ascii="Tahoma" w:hAnsi="Tahoma" w:cs="Tahoma"/>
        </w:rPr>
        <w:t>Administrace bilancí tepla a plynu na kotelnách z měřidel a faktur za plyn</w:t>
      </w:r>
    </w:p>
    <w:p w14:paraId="53EBA250" w14:textId="77777777" w:rsidR="006925C8" w:rsidRPr="00B113F9" w:rsidRDefault="006925C8" w:rsidP="00377F16">
      <w:pPr>
        <w:numPr>
          <w:ilvl w:val="0"/>
          <w:numId w:val="15"/>
        </w:numPr>
        <w:jc w:val="both"/>
        <w:rPr>
          <w:rFonts w:ascii="Tahoma" w:hAnsi="Tahoma" w:cs="Tahoma"/>
        </w:rPr>
      </w:pPr>
      <w:r w:rsidRPr="00B113F9">
        <w:rPr>
          <w:rFonts w:ascii="Tahoma" w:hAnsi="Tahoma" w:cs="Tahoma"/>
        </w:rPr>
        <w:t xml:space="preserve">Zajištění oprav zařízení </w:t>
      </w:r>
      <w:r>
        <w:rPr>
          <w:rFonts w:ascii="Tahoma" w:hAnsi="Tahoma" w:cs="Tahoma"/>
        </w:rPr>
        <w:t>na základě</w:t>
      </w:r>
      <w:r w:rsidRPr="00B113F9">
        <w:rPr>
          <w:rFonts w:ascii="Tahoma" w:hAnsi="Tahoma" w:cs="Tahoma"/>
        </w:rPr>
        <w:t xml:space="preserve"> </w:t>
      </w:r>
      <w:r>
        <w:rPr>
          <w:rFonts w:ascii="Tahoma" w:hAnsi="Tahoma" w:cs="Tahoma"/>
        </w:rPr>
        <w:t>vlastního zjištění poruch a závad zhotovitelem;</w:t>
      </w:r>
    </w:p>
    <w:p w14:paraId="11BEB83F" w14:textId="77777777" w:rsidR="006925C8" w:rsidRPr="00B113F9" w:rsidRDefault="006925C8" w:rsidP="00D764CB">
      <w:pPr>
        <w:numPr>
          <w:ilvl w:val="0"/>
          <w:numId w:val="15"/>
        </w:numPr>
        <w:jc w:val="both"/>
        <w:rPr>
          <w:rFonts w:ascii="Tahoma" w:hAnsi="Tahoma" w:cs="Tahoma"/>
        </w:rPr>
      </w:pPr>
      <w:r w:rsidRPr="00B113F9">
        <w:rPr>
          <w:rFonts w:ascii="Tahoma" w:hAnsi="Tahoma" w:cs="Tahoma"/>
        </w:rPr>
        <w:lastRenderedPageBreak/>
        <w:t>Zajištění oprav zařízení podle požadavků objednatele</w:t>
      </w:r>
      <w:r>
        <w:rPr>
          <w:rFonts w:ascii="Tahoma" w:hAnsi="Tahoma" w:cs="Tahoma"/>
        </w:rPr>
        <w:t xml:space="preserve"> – výzva na základě žádanky.</w:t>
      </w:r>
    </w:p>
    <w:p w14:paraId="5CAF12EA" w14:textId="77777777" w:rsidR="006925C8" w:rsidRPr="00B113F9" w:rsidRDefault="006925C8" w:rsidP="00804951">
      <w:pPr>
        <w:ind w:left="709"/>
        <w:jc w:val="both"/>
        <w:rPr>
          <w:rFonts w:ascii="Tahoma" w:hAnsi="Tahoma" w:cs="Tahoma"/>
        </w:rPr>
      </w:pPr>
    </w:p>
    <w:p w14:paraId="43758688" w14:textId="14AA8D45" w:rsidR="006925C8" w:rsidRDefault="006925C8" w:rsidP="00DE15FF">
      <w:pPr>
        <w:numPr>
          <w:ilvl w:val="1"/>
          <w:numId w:val="2"/>
        </w:numPr>
        <w:jc w:val="both"/>
        <w:rPr>
          <w:rFonts w:ascii="Tahoma" w:hAnsi="Tahoma" w:cs="Tahoma"/>
        </w:rPr>
      </w:pPr>
      <w:r w:rsidRPr="0100C001">
        <w:rPr>
          <w:rFonts w:ascii="Tahoma" w:hAnsi="Tahoma" w:cs="Tahoma"/>
        </w:rPr>
        <w:t>Seznam zařízení obecně zahrnuje: kotle, plynové regulační stanice, zařízení pro chemickou a tepelnou úpravu vody, výměníkové stanice (</w:t>
      </w:r>
      <w:r w:rsidR="00DD44A9" w:rsidRPr="0100C001">
        <w:rPr>
          <w:rFonts w:ascii="Tahoma" w:hAnsi="Tahoma" w:cs="Tahoma"/>
        </w:rPr>
        <w:t>dále též „</w:t>
      </w:r>
      <w:r w:rsidRPr="0100C001">
        <w:rPr>
          <w:rFonts w:ascii="Tahoma" w:hAnsi="Tahoma" w:cs="Tahoma"/>
        </w:rPr>
        <w:t>VS</w:t>
      </w:r>
      <w:r w:rsidR="00DD44A9" w:rsidRPr="0100C001">
        <w:rPr>
          <w:rFonts w:ascii="Tahoma" w:hAnsi="Tahoma" w:cs="Tahoma"/>
        </w:rPr>
        <w:t>“</w:t>
      </w:r>
      <w:r w:rsidRPr="0100C001">
        <w:rPr>
          <w:rFonts w:ascii="Tahoma" w:hAnsi="Tahoma" w:cs="Tahoma"/>
        </w:rPr>
        <w:t>), vzduchotechniku kotelen, elektroinstalace, vodoinstalace, navazující tepelné rozvody, otopná tělesa, systém měření a regulace, vč. měřidel tepla a jiných měřidel (např. EE, vody) na místech předání. Jmenovitý seznam kotelen a navazujících výměníkových stanic je uveden v Příloze č. 1 této smlouvy.</w:t>
      </w:r>
    </w:p>
    <w:p w14:paraId="0EB6DBFC" w14:textId="77777777" w:rsidR="006925C8" w:rsidRDefault="006925C8" w:rsidP="00804951">
      <w:pPr>
        <w:ind w:left="709"/>
        <w:jc w:val="both"/>
        <w:rPr>
          <w:rFonts w:ascii="Tahoma" w:hAnsi="Tahoma" w:cs="Tahoma"/>
        </w:rPr>
      </w:pPr>
      <w:r>
        <w:rPr>
          <w:rFonts w:ascii="Tahoma" w:hAnsi="Tahoma" w:cs="Tahoma"/>
        </w:rPr>
        <w:t xml:space="preserve"> </w:t>
      </w:r>
    </w:p>
    <w:p w14:paraId="18221E74" w14:textId="0C36ABF0" w:rsidR="006925C8" w:rsidRPr="008B0ACE" w:rsidRDefault="00CC3D1D" w:rsidP="00DE15FF">
      <w:pPr>
        <w:numPr>
          <w:ilvl w:val="1"/>
          <w:numId w:val="2"/>
        </w:numPr>
        <w:jc w:val="both"/>
        <w:rPr>
          <w:rFonts w:ascii="Tahoma" w:hAnsi="Tahoma" w:cs="Tahoma"/>
          <w:u w:val="single"/>
        </w:rPr>
      </w:pPr>
      <w:r w:rsidRPr="0100C001">
        <w:rPr>
          <w:rFonts w:ascii="Tahoma" w:hAnsi="Tahoma" w:cs="Tahoma"/>
          <w:u w:val="single"/>
        </w:rPr>
        <w:t>Za předávací místa jsou dále označována</w:t>
      </w:r>
      <w:r w:rsidR="006925C8" w:rsidRPr="0100C001">
        <w:rPr>
          <w:rFonts w:ascii="Tahoma" w:hAnsi="Tahoma" w:cs="Tahoma"/>
          <w:u w:val="single"/>
        </w:rPr>
        <w:t>:</w:t>
      </w:r>
    </w:p>
    <w:p w14:paraId="6FF6FBB0" w14:textId="77777777" w:rsidR="006925C8" w:rsidRPr="00756C58" w:rsidRDefault="006925C8" w:rsidP="00756C58">
      <w:pPr>
        <w:numPr>
          <w:ilvl w:val="0"/>
          <w:numId w:val="16"/>
        </w:numPr>
        <w:jc w:val="both"/>
        <w:rPr>
          <w:rFonts w:ascii="Tahoma" w:hAnsi="Tahoma" w:cs="Tahoma"/>
        </w:rPr>
      </w:pPr>
      <w:r w:rsidRPr="00756C58">
        <w:rPr>
          <w:rFonts w:ascii="Tahoma" w:hAnsi="Tahoma" w:cs="Tahoma"/>
        </w:rPr>
        <w:t xml:space="preserve">Plynové instalace: hlavní uzávěr na hranici pozemku areálu k plynovým kotlům pro vytápění a přípravu teplé vody </w:t>
      </w:r>
    </w:p>
    <w:p w14:paraId="71228DF0" w14:textId="4BE6C949" w:rsidR="006925C8" w:rsidRPr="00B451A9" w:rsidRDefault="006925C8" w:rsidP="00756C58">
      <w:pPr>
        <w:numPr>
          <w:ilvl w:val="0"/>
          <w:numId w:val="16"/>
        </w:numPr>
        <w:jc w:val="both"/>
        <w:rPr>
          <w:rFonts w:ascii="Tahoma" w:hAnsi="Tahoma" w:cs="Tahoma"/>
          <w:strike/>
        </w:rPr>
      </w:pPr>
      <w:r w:rsidRPr="00B451A9">
        <w:rPr>
          <w:rFonts w:ascii="Tahoma" w:hAnsi="Tahoma" w:cs="Tahoma"/>
        </w:rPr>
        <w:t>Elektroinstalace: přívodní svorky v hlavním rozvaděči zdroje tepla</w:t>
      </w:r>
    </w:p>
    <w:p w14:paraId="55AC2BE5" w14:textId="77777777" w:rsidR="006925C8" w:rsidRPr="00756C58" w:rsidRDefault="006925C8" w:rsidP="00882BB3">
      <w:pPr>
        <w:numPr>
          <w:ilvl w:val="0"/>
          <w:numId w:val="16"/>
        </w:numPr>
        <w:jc w:val="both"/>
        <w:rPr>
          <w:rFonts w:ascii="Tahoma" w:hAnsi="Tahoma" w:cs="Tahoma"/>
        </w:rPr>
      </w:pPr>
      <w:r w:rsidRPr="00756C58">
        <w:rPr>
          <w:rFonts w:ascii="Tahoma" w:hAnsi="Tahoma" w:cs="Tahoma"/>
        </w:rPr>
        <w:t>Vodoinstalace: uzávěr vody na vstupním vodovodním řádu do kotelny</w:t>
      </w:r>
    </w:p>
    <w:p w14:paraId="491CC5D6" w14:textId="77777777" w:rsidR="006925C8" w:rsidRPr="00756C58" w:rsidRDefault="006925C8" w:rsidP="00882BB3">
      <w:pPr>
        <w:numPr>
          <w:ilvl w:val="0"/>
          <w:numId w:val="16"/>
        </w:numPr>
        <w:jc w:val="both"/>
        <w:rPr>
          <w:rFonts w:ascii="Tahoma" w:hAnsi="Tahoma" w:cs="Tahoma"/>
        </w:rPr>
      </w:pPr>
      <w:r w:rsidRPr="00756C58">
        <w:rPr>
          <w:rFonts w:ascii="Tahoma" w:hAnsi="Tahoma" w:cs="Tahoma"/>
        </w:rPr>
        <w:t>Tepelné rozvody: primární a sekundární tepelné řády k odběratelským zařízením</w:t>
      </w:r>
    </w:p>
    <w:p w14:paraId="6FDE6DD1" w14:textId="5D3ECFF3" w:rsidR="006925C8" w:rsidRPr="00756C58" w:rsidRDefault="006925C8" w:rsidP="00B451A9">
      <w:pPr>
        <w:numPr>
          <w:ilvl w:val="1"/>
          <w:numId w:val="16"/>
        </w:numPr>
        <w:rPr>
          <w:rFonts w:ascii="Tahoma" w:hAnsi="Tahoma" w:cs="Tahoma"/>
        </w:rPr>
      </w:pPr>
      <w:r w:rsidRPr="54A83B46">
        <w:rPr>
          <w:rFonts w:ascii="Tahoma" w:hAnsi="Tahoma" w:cs="Tahoma"/>
        </w:rPr>
        <w:t xml:space="preserve">topná voda - tepelné rozvody až k otopnému tělesu, příp. k vstupním přírubám </w:t>
      </w:r>
      <w:r w:rsidR="0B6F3106" w:rsidRPr="54A83B46">
        <w:rPr>
          <w:rFonts w:ascii="Tahoma" w:hAnsi="Tahoma" w:cs="Tahoma"/>
        </w:rPr>
        <w:t xml:space="preserve">ohřívačů </w:t>
      </w:r>
      <w:r w:rsidRPr="54A83B46">
        <w:rPr>
          <w:rFonts w:ascii="Tahoma" w:hAnsi="Tahoma" w:cs="Tahoma"/>
        </w:rPr>
        <w:t>VZT</w:t>
      </w:r>
      <w:r w:rsidR="005E605B" w:rsidRPr="54A83B46">
        <w:rPr>
          <w:rFonts w:ascii="Tahoma" w:hAnsi="Tahoma" w:cs="Tahoma"/>
        </w:rPr>
        <w:t xml:space="preserve"> jednotek včetně směšovacího okruhu ohřívače</w:t>
      </w:r>
    </w:p>
    <w:p w14:paraId="4327EB47" w14:textId="77777777" w:rsidR="006925C8" w:rsidRPr="00756C58" w:rsidRDefault="006925C8" w:rsidP="00882BB3">
      <w:pPr>
        <w:numPr>
          <w:ilvl w:val="1"/>
          <w:numId w:val="16"/>
        </w:numPr>
        <w:jc w:val="both"/>
        <w:rPr>
          <w:rFonts w:ascii="Tahoma" w:hAnsi="Tahoma" w:cs="Tahoma"/>
        </w:rPr>
      </w:pPr>
      <w:r w:rsidRPr="00756C58">
        <w:rPr>
          <w:rFonts w:ascii="Tahoma" w:hAnsi="Tahoma" w:cs="Tahoma"/>
        </w:rPr>
        <w:t xml:space="preserve">teplá voda </w:t>
      </w:r>
      <w:r w:rsidR="005E605B">
        <w:rPr>
          <w:rFonts w:ascii="Tahoma" w:hAnsi="Tahoma" w:cs="Tahoma"/>
        </w:rPr>
        <w:t>–</w:t>
      </w:r>
      <w:r w:rsidRPr="00756C58">
        <w:rPr>
          <w:rFonts w:ascii="Tahoma" w:hAnsi="Tahoma" w:cs="Tahoma"/>
        </w:rPr>
        <w:t xml:space="preserve"> rozvody</w:t>
      </w:r>
      <w:r w:rsidR="005E605B">
        <w:rPr>
          <w:rFonts w:ascii="Tahoma" w:hAnsi="Tahoma" w:cs="Tahoma"/>
        </w:rPr>
        <w:t xml:space="preserve"> teplé vody</w:t>
      </w:r>
      <w:r w:rsidRPr="00756C58">
        <w:rPr>
          <w:rFonts w:ascii="Tahoma" w:hAnsi="Tahoma" w:cs="Tahoma"/>
        </w:rPr>
        <w:t xml:space="preserve"> od zdroje ke vstupu do objektu</w:t>
      </w:r>
    </w:p>
    <w:p w14:paraId="6D79E279" w14:textId="77777777" w:rsidR="006925C8" w:rsidRPr="00756C58" w:rsidRDefault="006925C8" w:rsidP="00882BB3">
      <w:pPr>
        <w:numPr>
          <w:ilvl w:val="0"/>
          <w:numId w:val="16"/>
        </w:numPr>
        <w:jc w:val="both"/>
        <w:rPr>
          <w:rFonts w:ascii="Tahoma" w:hAnsi="Tahoma" w:cs="Tahoma"/>
        </w:rPr>
      </w:pPr>
      <w:r w:rsidRPr="00756C58">
        <w:rPr>
          <w:rFonts w:ascii="Tahoma" w:hAnsi="Tahoma" w:cs="Tahoma"/>
        </w:rPr>
        <w:tab/>
        <w:t xml:space="preserve">Systém MaR: </w:t>
      </w:r>
    </w:p>
    <w:p w14:paraId="77F23A6F" w14:textId="77777777" w:rsidR="006925C8" w:rsidRPr="00756C58" w:rsidRDefault="006925C8" w:rsidP="00882BB3">
      <w:pPr>
        <w:numPr>
          <w:ilvl w:val="1"/>
          <w:numId w:val="16"/>
        </w:numPr>
        <w:jc w:val="both"/>
        <w:rPr>
          <w:rFonts w:ascii="Tahoma" w:hAnsi="Tahoma" w:cs="Tahoma"/>
        </w:rPr>
      </w:pPr>
      <w:r w:rsidRPr="00756C58">
        <w:rPr>
          <w:rFonts w:ascii="Tahoma" w:hAnsi="Tahoma" w:cs="Tahoma"/>
        </w:rPr>
        <w:tab/>
        <w:t>hardware a software kotelen a výměníkových stanic (VS)</w:t>
      </w:r>
    </w:p>
    <w:p w14:paraId="22B8A58B" w14:textId="77777777" w:rsidR="006925C8" w:rsidRPr="00B113F9" w:rsidRDefault="006925C8" w:rsidP="00882BB3">
      <w:pPr>
        <w:numPr>
          <w:ilvl w:val="1"/>
          <w:numId w:val="16"/>
        </w:numPr>
        <w:jc w:val="both"/>
        <w:rPr>
          <w:rFonts w:ascii="Tahoma" w:hAnsi="Tahoma" w:cs="Tahoma"/>
        </w:rPr>
      </w:pPr>
      <w:r w:rsidRPr="00756C58">
        <w:rPr>
          <w:rFonts w:ascii="Tahoma" w:hAnsi="Tahoma" w:cs="Tahoma"/>
        </w:rPr>
        <w:tab/>
        <w:t xml:space="preserve">polní technika - snímače teplot, tlaků, řízené termoregulační ventily, čerpadla, </w:t>
      </w:r>
      <w:r w:rsidRPr="00B113F9">
        <w:rPr>
          <w:rFonts w:ascii="Tahoma" w:hAnsi="Tahoma" w:cs="Tahoma"/>
        </w:rPr>
        <w:t>solenoidy, měřidla tepla, vodoměry, elektroměry a další přístrojové vybavení</w:t>
      </w:r>
      <w:r w:rsidRPr="00756C58">
        <w:rPr>
          <w:rFonts w:ascii="Tahoma" w:hAnsi="Tahoma" w:cs="Tahoma"/>
        </w:rPr>
        <w:t xml:space="preserve"> </w:t>
      </w:r>
      <w:r w:rsidRPr="00B113F9">
        <w:rPr>
          <w:rFonts w:ascii="Tahoma" w:hAnsi="Tahoma" w:cs="Tahoma"/>
        </w:rPr>
        <w:t>kotelen a VS</w:t>
      </w:r>
    </w:p>
    <w:p w14:paraId="20B38AA8" w14:textId="77777777" w:rsidR="006925C8" w:rsidRPr="00B113F9" w:rsidRDefault="006925C8" w:rsidP="00882BB3">
      <w:pPr>
        <w:numPr>
          <w:ilvl w:val="1"/>
          <w:numId w:val="16"/>
        </w:numPr>
        <w:jc w:val="both"/>
        <w:rPr>
          <w:rFonts w:ascii="Tahoma" w:hAnsi="Tahoma" w:cs="Tahoma"/>
        </w:rPr>
      </w:pPr>
      <w:r w:rsidRPr="00B113F9">
        <w:rPr>
          <w:rFonts w:ascii="Tahoma" w:hAnsi="Tahoma" w:cs="Tahoma"/>
        </w:rPr>
        <w:tab/>
        <w:t>řídící jednotka - vlastní ŘJ vč. rozvaděče MaR s veškerou výzbrojí a silnoproudou částí, lokální zobrazovací jednotka, zařízení datové komunikace s nadřazeným systémem, software ŘJ</w:t>
      </w:r>
    </w:p>
    <w:p w14:paraId="22DB1B9C" w14:textId="77777777" w:rsidR="006925C8" w:rsidRPr="00B113F9" w:rsidRDefault="006925C8" w:rsidP="00882BB3">
      <w:pPr>
        <w:numPr>
          <w:ilvl w:val="1"/>
          <w:numId w:val="16"/>
        </w:numPr>
        <w:jc w:val="both"/>
        <w:rPr>
          <w:rFonts w:ascii="Tahoma" w:hAnsi="Tahoma" w:cs="Tahoma"/>
        </w:rPr>
      </w:pPr>
      <w:r w:rsidRPr="00B113F9">
        <w:rPr>
          <w:rFonts w:ascii="Tahoma" w:hAnsi="Tahoma" w:cs="Tahoma"/>
        </w:rPr>
        <w:tab/>
        <w:t>kabeláže - kabely MaR od polní techniky do rozvaděče MaR, el. napájení zařízení MaR, komunikační kabely po zásuvku datové sítě VFN Intranet, resp. na vstupní svorky bezdrátového komunikačního zařízení (WiFi)</w:t>
      </w:r>
    </w:p>
    <w:p w14:paraId="4ABEFB93" w14:textId="77777777" w:rsidR="006925C8" w:rsidRPr="00B113F9" w:rsidRDefault="006925C8" w:rsidP="00882BB3">
      <w:pPr>
        <w:numPr>
          <w:ilvl w:val="1"/>
          <w:numId w:val="16"/>
        </w:numPr>
        <w:jc w:val="both"/>
        <w:rPr>
          <w:rFonts w:ascii="Tahoma" w:hAnsi="Tahoma" w:cs="Tahoma"/>
        </w:rPr>
      </w:pPr>
      <w:r w:rsidRPr="00B113F9">
        <w:rPr>
          <w:rFonts w:ascii="Tahoma" w:hAnsi="Tahoma" w:cs="Tahoma"/>
        </w:rPr>
        <w:t xml:space="preserve">hardware a software centrální stanice systému MaR </w:t>
      </w:r>
      <w:r w:rsidR="00157C7A">
        <w:rPr>
          <w:rFonts w:ascii="Tahoma" w:hAnsi="Tahoma" w:cs="Tahoma"/>
        </w:rPr>
        <w:t>DESIGO CC</w:t>
      </w:r>
      <w:r w:rsidR="00C8236C">
        <w:rPr>
          <w:rFonts w:ascii="Tahoma" w:hAnsi="Tahoma" w:cs="Tahoma"/>
        </w:rPr>
        <w:t xml:space="preserve"> na</w:t>
      </w:r>
      <w:r w:rsidRPr="00B113F9">
        <w:rPr>
          <w:rFonts w:ascii="Tahoma" w:hAnsi="Tahoma" w:cs="Tahoma"/>
        </w:rPr>
        <w:t xml:space="preserve"> server</w:t>
      </w:r>
      <w:r w:rsidR="00C8236C">
        <w:rPr>
          <w:rFonts w:ascii="Tahoma" w:hAnsi="Tahoma" w:cs="Tahoma"/>
        </w:rPr>
        <w:t>u</w:t>
      </w:r>
      <w:r w:rsidRPr="00B113F9">
        <w:rPr>
          <w:rFonts w:ascii="Tahoma" w:hAnsi="Tahoma" w:cs="Tahoma"/>
        </w:rPr>
        <w:t xml:space="preserve"> úseku informatiky</w:t>
      </w:r>
    </w:p>
    <w:p w14:paraId="1BC61052" w14:textId="77777777" w:rsidR="00901BEC" w:rsidRDefault="00901BEC" w:rsidP="00901BEC">
      <w:pPr>
        <w:ind w:left="709"/>
        <w:jc w:val="both"/>
        <w:rPr>
          <w:rFonts w:ascii="Tahoma" w:hAnsi="Tahoma" w:cs="Tahoma"/>
        </w:rPr>
      </w:pPr>
    </w:p>
    <w:p w14:paraId="186CCC12" w14:textId="286EC731" w:rsidR="006925C8" w:rsidRPr="00DE15FF" w:rsidRDefault="00901BEC" w:rsidP="00DE15FF">
      <w:pPr>
        <w:numPr>
          <w:ilvl w:val="1"/>
          <w:numId w:val="2"/>
        </w:numPr>
        <w:jc w:val="both"/>
        <w:rPr>
          <w:rFonts w:ascii="Tahoma" w:hAnsi="Tahoma" w:cs="Tahoma"/>
          <w:bCs/>
          <w:u w:val="single"/>
        </w:rPr>
      </w:pPr>
      <w:r w:rsidRPr="00DE15FF">
        <w:rPr>
          <w:rFonts w:ascii="Tahoma" w:hAnsi="Tahoma" w:cs="Tahoma"/>
          <w:u w:val="single"/>
        </w:rPr>
        <w:t xml:space="preserve">Vymezení rozsahu </w:t>
      </w:r>
      <w:r w:rsidR="00AB2646" w:rsidRPr="00DE15FF">
        <w:rPr>
          <w:rFonts w:ascii="Tahoma" w:hAnsi="Tahoma" w:cs="Tahoma"/>
          <w:u w:val="single"/>
        </w:rPr>
        <w:t xml:space="preserve">pravidelných </w:t>
      </w:r>
      <w:r w:rsidRPr="00DE15FF">
        <w:rPr>
          <w:rFonts w:ascii="Tahoma" w:hAnsi="Tahoma" w:cs="Tahoma"/>
          <w:u w:val="single"/>
        </w:rPr>
        <w:t>činností:</w:t>
      </w:r>
    </w:p>
    <w:p w14:paraId="20DD7D72" w14:textId="77777777" w:rsidR="00901BEC" w:rsidRPr="00901BEC" w:rsidRDefault="00901BEC" w:rsidP="00DE15FF">
      <w:pPr>
        <w:numPr>
          <w:ilvl w:val="0"/>
          <w:numId w:val="29"/>
        </w:numPr>
        <w:jc w:val="both"/>
        <w:rPr>
          <w:rFonts w:ascii="Tahoma" w:hAnsi="Tahoma" w:cs="Tahoma"/>
          <w:b/>
        </w:rPr>
      </w:pPr>
      <w:r w:rsidRPr="00901BEC">
        <w:rPr>
          <w:rFonts w:ascii="Tahoma" w:hAnsi="Tahoma" w:cs="Tahoma"/>
          <w:b/>
        </w:rPr>
        <w:t>Revize a odborné prohlídky</w:t>
      </w:r>
    </w:p>
    <w:p w14:paraId="6C224D03" w14:textId="55DC19B0" w:rsidR="00901BEC" w:rsidRDefault="00901BEC" w:rsidP="00DE15FF">
      <w:pPr>
        <w:numPr>
          <w:ilvl w:val="1"/>
          <w:numId w:val="29"/>
        </w:numPr>
        <w:jc w:val="both"/>
        <w:rPr>
          <w:rFonts w:ascii="Tahoma" w:hAnsi="Tahoma" w:cs="Tahoma"/>
        </w:rPr>
      </w:pPr>
      <w:r w:rsidRPr="00901BEC">
        <w:rPr>
          <w:rFonts w:ascii="Tahoma" w:hAnsi="Tahoma" w:cs="Tahoma"/>
        </w:rPr>
        <w:t xml:space="preserve">Do této činnosti spadají veškeré náklady na zajištění všech legislativních požadavků spojených s výrobou a rozvodem tepla podle čl. 2 Smlouvy. Konkrétně se jedná o periodické revize komínů a vyhrazených technických zařízení, odborné prohlídky, měření emisí a účinnosti kotlů. Není podstatné, zda zhotovitel provádí tyto činnost vlastními kapacitami či prostřednictvím </w:t>
      </w:r>
      <w:r w:rsidR="00AB2646">
        <w:rPr>
          <w:rFonts w:ascii="Tahoma" w:hAnsi="Tahoma" w:cs="Tahoma"/>
        </w:rPr>
        <w:t>sub</w:t>
      </w:r>
      <w:r w:rsidRPr="00901BEC">
        <w:rPr>
          <w:rFonts w:ascii="Tahoma" w:hAnsi="Tahoma" w:cs="Tahoma"/>
        </w:rPr>
        <w:t>dodavatelů.</w:t>
      </w:r>
    </w:p>
    <w:p w14:paraId="7AF15AAE" w14:textId="77777777" w:rsidR="00901BEC" w:rsidRDefault="00901BEC" w:rsidP="00901BEC">
      <w:pPr>
        <w:ind w:left="709"/>
        <w:jc w:val="both"/>
        <w:rPr>
          <w:rFonts w:ascii="Tahoma" w:hAnsi="Tahoma" w:cs="Tahoma"/>
        </w:rPr>
      </w:pPr>
    </w:p>
    <w:p w14:paraId="1830C950" w14:textId="77777777" w:rsidR="00901BEC" w:rsidRPr="00901BEC" w:rsidRDefault="00901BEC" w:rsidP="00DE15FF">
      <w:pPr>
        <w:numPr>
          <w:ilvl w:val="0"/>
          <w:numId w:val="29"/>
        </w:numPr>
        <w:jc w:val="both"/>
        <w:rPr>
          <w:rFonts w:ascii="Tahoma" w:hAnsi="Tahoma" w:cs="Tahoma"/>
          <w:b/>
        </w:rPr>
      </w:pPr>
      <w:r w:rsidRPr="00901BEC">
        <w:rPr>
          <w:rFonts w:ascii="Tahoma" w:hAnsi="Tahoma" w:cs="Tahoma"/>
          <w:b/>
        </w:rPr>
        <w:t>Obsluha</w:t>
      </w:r>
    </w:p>
    <w:p w14:paraId="22A7BE88" w14:textId="4E06500D" w:rsidR="00901BEC" w:rsidRDefault="00901BEC" w:rsidP="00DE15FF">
      <w:pPr>
        <w:numPr>
          <w:ilvl w:val="1"/>
          <w:numId w:val="29"/>
        </w:numPr>
        <w:jc w:val="both"/>
        <w:rPr>
          <w:rFonts w:ascii="Tahoma" w:hAnsi="Tahoma" w:cs="Tahoma"/>
        </w:rPr>
      </w:pPr>
      <w:r w:rsidRPr="00901BEC">
        <w:rPr>
          <w:rFonts w:ascii="Tahoma" w:hAnsi="Tahoma" w:cs="Tahoma"/>
        </w:rPr>
        <w:t xml:space="preserve">Jedná se o mzdové náklady pracovníků, kteří budou obsluhovat a kontrolovat všechna zařízení </w:t>
      </w:r>
      <w:r w:rsidR="004F0694">
        <w:rPr>
          <w:rFonts w:ascii="Tahoma" w:hAnsi="Tahoma" w:cs="Tahoma"/>
        </w:rPr>
        <w:t>tepelného hospodářství (dále též „</w:t>
      </w:r>
      <w:r w:rsidRPr="00901BEC">
        <w:rPr>
          <w:rFonts w:ascii="Tahoma" w:hAnsi="Tahoma" w:cs="Tahoma"/>
        </w:rPr>
        <w:t>TH</w:t>
      </w:r>
      <w:r w:rsidR="004F0694">
        <w:rPr>
          <w:rFonts w:ascii="Tahoma" w:hAnsi="Tahoma" w:cs="Tahoma"/>
        </w:rPr>
        <w:t>“)</w:t>
      </w:r>
      <w:r w:rsidRPr="00901BEC">
        <w:rPr>
          <w:rFonts w:ascii="Tahoma" w:hAnsi="Tahoma" w:cs="Tahoma"/>
        </w:rPr>
        <w:t xml:space="preserve"> a jejich veškeré materiálové zabezpečení potřebné k plnění smlouvy podle čl. 2 Smlouvy (nářadí,</w:t>
      </w:r>
      <w:r w:rsidRPr="00901BEC">
        <w:t xml:space="preserve"> </w:t>
      </w:r>
      <w:r w:rsidRPr="00901BEC">
        <w:rPr>
          <w:rFonts w:ascii="Tahoma" w:hAnsi="Tahoma" w:cs="Tahoma"/>
        </w:rPr>
        <w:t>měřící přístroje, OOP atd.). Dále sem patří veškeré materiálové zabezpečení potřebné pro chod celého TH, jako jsou mazadla, chemikálie pro úpravu doplňovací vody, čistící prostředky apod.</w:t>
      </w:r>
    </w:p>
    <w:p w14:paraId="1845314A" w14:textId="77777777" w:rsidR="00901BEC" w:rsidRDefault="00901BEC" w:rsidP="00901BEC">
      <w:pPr>
        <w:ind w:left="709"/>
        <w:jc w:val="both"/>
        <w:rPr>
          <w:rFonts w:ascii="Tahoma" w:hAnsi="Tahoma" w:cs="Tahoma"/>
        </w:rPr>
      </w:pPr>
    </w:p>
    <w:p w14:paraId="31809B1B" w14:textId="77777777" w:rsidR="008D4893" w:rsidRPr="008D4893" w:rsidRDefault="008D4893" w:rsidP="00DE15FF">
      <w:pPr>
        <w:numPr>
          <w:ilvl w:val="0"/>
          <w:numId w:val="30"/>
        </w:numPr>
        <w:jc w:val="both"/>
        <w:rPr>
          <w:rFonts w:ascii="Tahoma" w:hAnsi="Tahoma" w:cs="Tahoma"/>
        </w:rPr>
      </w:pPr>
      <w:r w:rsidRPr="008D4893">
        <w:rPr>
          <w:rFonts w:ascii="Tahoma" w:hAnsi="Tahoma" w:cs="Tahoma"/>
          <w:b/>
        </w:rPr>
        <w:t>Dispečink</w:t>
      </w:r>
    </w:p>
    <w:p w14:paraId="2DCB2FA1" w14:textId="7D384D16" w:rsidR="00901BEC" w:rsidRDefault="008D4893" w:rsidP="00DE15FF">
      <w:pPr>
        <w:numPr>
          <w:ilvl w:val="1"/>
          <w:numId w:val="30"/>
        </w:numPr>
        <w:jc w:val="both"/>
        <w:rPr>
          <w:rFonts w:ascii="Tahoma" w:hAnsi="Tahoma" w:cs="Tahoma"/>
        </w:rPr>
      </w:pPr>
      <w:r w:rsidRPr="008D4893">
        <w:rPr>
          <w:rFonts w:ascii="Tahoma" w:hAnsi="Tahoma" w:cs="Tahoma"/>
        </w:rPr>
        <w:t>Jedná se o náklady na zajištění nepřetržitého monitoringu chodu TH v režimu 365</w:t>
      </w:r>
      <w:r w:rsidR="00DA43F9">
        <w:rPr>
          <w:rFonts w:ascii="Tahoma" w:hAnsi="Tahoma" w:cs="Tahoma"/>
        </w:rPr>
        <w:t xml:space="preserve"> dní v roce</w:t>
      </w:r>
      <w:r w:rsidRPr="008D4893">
        <w:rPr>
          <w:rFonts w:ascii="Tahoma" w:hAnsi="Tahoma" w:cs="Tahoma"/>
        </w:rPr>
        <w:t>/7</w:t>
      </w:r>
      <w:r w:rsidR="00DA43F9">
        <w:rPr>
          <w:rFonts w:ascii="Tahoma" w:hAnsi="Tahoma" w:cs="Tahoma"/>
        </w:rPr>
        <w:t xml:space="preserve"> dní v týdnu</w:t>
      </w:r>
      <w:r w:rsidRPr="008D4893">
        <w:rPr>
          <w:rFonts w:ascii="Tahoma" w:hAnsi="Tahoma" w:cs="Tahoma"/>
        </w:rPr>
        <w:t>/24</w:t>
      </w:r>
      <w:r w:rsidR="00DA43F9">
        <w:rPr>
          <w:rFonts w:ascii="Tahoma" w:hAnsi="Tahoma" w:cs="Tahoma"/>
        </w:rPr>
        <w:t xml:space="preserve"> hodin denně</w:t>
      </w:r>
      <w:r w:rsidRPr="008D4893">
        <w:rPr>
          <w:rFonts w:ascii="Tahoma" w:hAnsi="Tahoma" w:cs="Tahoma"/>
        </w:rPr>
        <w:t xml:space="preserve">. Systém MaR poskytuje nepřetržitou vizualizaci technologických procesů vč. alarmových hlášení. Tato data musí zhotovitel být schopen </w:t>
      </w:r>
      <w:r w:rsidR="00AB2646">
        <w:rPr>
          <w:rFonts w:ascii="Tahoma" w:hAnsi="Tahoma" w:cs="Tahoma"/>
        </w:rPr>
        <w:t>o</w:t>
      </w:r>
      <w:r w:rsidRPr="008D4893">
        <w:rPr>
          <w:rFonts w:ascii="Tahoma" w:hAnsi="Tahoma" w:cs="Tahoma"/>
        </w:rPr>
        <w:t>kamžitě vyhodnotit a provést opatření na eliminaci poruchy či havárie zařízení. Do této činnosti spadají náklady na personální zajištění této služby, materiální náklady na chod vlastního dispečinku zhotovitele a náklady na přenos dat mimo VFN, pokud se bude jednat o vzdálený monitoring.</w:t>
      </w:r>
    </w:p>
    <w:p w14:paraId="66EEFEA4" w14:textId="7A61FEA0" w:rsidR="008D4893" w:rsidRDefault="008D4893" w:rsidP="008D4893">
      <w:pPr>
        <w:ind w:left="709"/>
        <w:jc w:val="both"/>
        <w:rPr>
          <w:rFonts w:ascii="Tahoma" w:hAnsi="Tahoma" w:cs="Tahoma"/>
        </w:rPr>
      </w:pPr>
    </w:p>
    <w:p w14:paraId="1C722B20" w14:textId="62ED2CC9" w:rsidR="0020712E" w:rsidRDefault="0020712E" w:rsidP="008D4893">
      <w:pPr>
        <w:ind w:left="709"/>
        <w:jc w:val="both"/>
        <w:rPr>
          <w:rFonts w:ascii="Tahoma" w:hAnsi="Tahoma" w:cs="Tahoma"/>
        </w:rPr>
      </w:pPr>
    </w:p>
    <w:p w14:paraId="3FDC03C5" w14:textId="768973DB" w:rsidR="0020712E" w:rsidRDefault="0020712E" w:rsidP="008D4893">
      <w:pPr>
        <w:ind w:left="709"/>
        <w:jc w:val="both"/>
        <w:rPr>
          <w:rFonts w:ascii="Tahoma" w:hAnsi="Tahoma" w:cs="Tahoma"/>
        </w:rPr>
      </w:pPr>
    </w:p>
    <w:p w14:paraId="122E89DA" w14:textId="77777777" w:rsidR="0020712E" w:rsidRDefault="0020712E" w:rsidP="008D4893">
      <w:pPr>
        <w:ind w:left="709"/>
        <w:jc w:val="both"/>
        <w:rPr>
          <w:rFonts w:ascii="Tahoma" w:hAnsi="Tahoma" w:cs="Tahoma"/>
        </w:rPr>
      </w:pPr>
    </w:p>
    <w:p w14:paraId="79ABBA88" w14:textId="77777777" w:rsidR="00B96D61" w:rsidRPr="00B96D61" w:rsidRDefault="00B96D61" w:rsidP="00DE15FF">
      <w:pPr>
        <w:numPr>
          <w:ilvl w:val="0"/>
          <w:numId w:val="30"/>
        </w:numPr>
        <w:jc w:val="both"/>
        <w:rPr>
          <w:rFonts w:ascii="Tahoma" w:hAnsi="Tahoma" w:cs="Tahoma"/>
          <w:b/>
        </w:rPr>
      </w:pPr>
      <w:r w:rsidRPr="00B96D61">
        <w:rPr>
          <w:rFonts w:ascii="Tahoma" w:hAnsi="Tahoma" w:cs="Tahoma"/>
          <w:b/>
        </w:rPr>
        <w:t>Pohotovostní služba</w:t>
      </w:r>
    </w:p>
    <w:p w14:paraId="4C1FF542" w14:textId="60E8DFFC" w:rsidR="008D4893" w:rsidRDefault="00B96D61" w:rsidP="00DE15FF">
      <w:pPr>
        <w:numPr>
          <w:ilvl w:val="1"/>
          <w:numId w:val="30"/>
        </w:numPr>
        <w:jc w:val="both"/>
        <w:rPr>
          <w:rFonts w:ascii="Tahoma" w:hAnsi="Tahoma" w:cs="Tahoma"/>
        </w:rPr>
      </w:pPr>
      <w:r w:rsidRPr="00B451A9">
        <w:rPr>
          <w:rFonts w:ascii="Tahoma" w:hAnsi="Tahoma" w:cs="Tahoma"/>
        </w:rPr>
        <w:t xml:space="preserve">Do této </w:t>
      </w:r>
      <w:r w:rsidR="0090118A">
        <w:rPr>
          <w:rFonts w:ascii="Tahoma" w:hAnsi="Tahoma" w:cs="Tahoma"/>
        </w:rPr>
        <w:t>skupiny činností spadají</w:t>
      </w:r>
      <w:r w:rsidRPr="00B451A9">
        <w:rPr>
          <w:rFonts w:ascii="Tahoma" w:hAnsi="Tahoma" w:cs="Tahoma"/>
        </w:rPr>
        <w:t xml:space="preserve"> náklady na zajištění pohotovosti pracovníků údržby a oprav v případě, že</w:t>
      </w:r>
      <w:r w:rsidRPr="00B96D61">
        <w:rPr>
          <w:rFonts w:ascii="Tahoma" w:hAnsi="Tahoma" w:cs="Tahoma"/>
        </w:rPr>
        <w:t xml:space="preserve"> nastane porucha či havárie v mimopracovní době</w:t>
      </w:r>
    </w:p>
    <w:p w14:paraId="0110B694" w14:textId="77777777" w:rsidR="008D4893" w:rsidRDefault="008D4893" w:rsidP="008D4893">
      <w:pPr>
        <w:ind w:left="709"/>
        <w:jc w:val="both"/>
        <w:rPr>
          <w:rFonts w:ascii="Tahoma" w:hAnsi="Tahoma" w:cs="Tahoma"/>
        </w:rPr>
      </w:pPr>
    </w:p>
    <w:p w14:paraId="7938F7D2" w14:textId="77777777" w:rsidR="00B96D61" w:rsidRPr="00B96D61" w:rsidRDefault="00B96D61" w:rsidP="000731BA">
      <w:pPr>
        <w:numPr>
          <w:ilvl w:val="0"/>
          <w:numId w:val="31"/>
        </w:numPr>
        <w:jc w:val="both"/>
        <w:rPr>
          <w:rFonts w:ascii="Tahoma" w:hAnsi="Tahoma" w:cs="Tahoma"/>
          <w:b/>
        </w:rPr>
      </w:pPr>
      <w:r w:rsidRPr="00B96D61">
        <w:rPr>
          <w:rFonts w:ascii="Tahoma" w:hAnsi="Tahoma" w:cs="Tahoma"/>
          <w:b/>
        </w:rPr>
        <w:t>Běžná údržba</w:t>
      </w:r>
    </w:p>
    <w:p w14:paraId="18469EF8" w14:textId="71F9AA6A" w:rsidR="008813F2" w:rsidRPr="00B96D61" w:rsidRDefault="0090118A" w:rsidP="000731BA">
      <w:pPr>
        <w:numPr>
          <w:ilvl w:val="1"/>
          <w:numId w:val="31"/>
        </w:numPr>
        <w:jc w:val="both"/>
        <w:rPr>
          <w:rFonts w:ascii="Tahoma" w:hAnsi="Tahoma" w:cs="Tahoma"/>
        </w:rPr>
      </w:pPr>
      <w:r>
        <w:rPr>
          <w:rFonts w:ascii="Tahoma" w:hAnsi="Tahoma" w:cs="Tahoma"/>
        </w:rPr>
        <w:t>Do této kategorie</w:t>
      </w:r>
      <w:r w:rsidRPr="00B96D61">
        <w:rPr>
          <w:rFonts w:ascii="Tahoma" w:hAnsi="Tahoma" w:cs="Tahoma"/>
        </w:rPr>
        <w:t xml:space="preserve"> </w:t>
      </w:r>
      <w:r w:rsidR="00B96D61" w:rsidRPr="00B96D61">
        <w:rPr>
          <w:rFonts w:ascii="Tahoma" w:hAnsi="Tahoma" w:cs="Tahoma"/>
        </w:rPr>
        <w:t xml:space="preserve">patří veškeré náklady na provádění údržbových činností. Jsou to zejména mzdové náklady na pracovníky údržby a jejich veškeré materiálové vybavení potřebné k plnění smlouvy podle čl. 2 Smlouvy (nářadí, měřící přístroje, OOP, svářecí agregáty, pájky, vrtačky apod.). Dále sem patří náklady na spotřební materiál pro zajištění činností údržby, tj. těsnící a </w:t>
      </w:r>
      <w:r w:rsidR="00B96D61" w:rsidRPr="00B451A9">
        <w:rPr>
          <w:rFonts w:ascii="Tahoma" w:hAnsi="Tahoma" w:cs="Tahoma"/>
        </w:rPr>
        <w:t>spojovací materiály, cípanty atd. V oblasti elektroúdržby</w:t>
      </w:r>
      <w:r w:rsidR="00AB2646" w:rsidRPr="00B451A9">
        <w:rPr>
          <w:rFonts w:ascii="Tahoma" w:hAnsi="Tahoma" w:cs="Tahoma"/>
        </w:rPr>
        <w:t xml:space="preserve"> a údržby systému </w:t>
      </w:r>
      <w:r w:rsidR="00DE4595" w:rsidRPr="00B451A9">
        <w:rPr>
          <w:rFonts w:ascii="Tahoma" w:hAnsi="Tahoma" w:cs="Tahoma"/>
        </w:rPr>
        <w:t>MaR</w:t>
      </w:r>
      <w:r w:rsidR="00B96D61" w:rsidRPr="00B451A9">
        <w:rPr>
          <w:rFonts w:ascii="Tahoma" w:hAnsi="Tahoma" w:cs="Tahoma"/>
        </w:rPr>
        <w:t xml:space="preserve"> pak náhradní</w:t>
      </w:r>
      <w:r w:rsidR="00B96D61" w:rsidRPr="00B96D61">
        <w:rPr>
          <w:rFonts w:ascii="Tahoma" w:hAnsi="Tahoma" w:cs="Tahoma"/>
        </w:rPr>
        <w:t xml:space="preserve"> sady pojistek, jističů, vodiče, očka apod.</w:t>
      </w:r>
    </w:p>
    <w:p w14:paraId="180CD2FF" w14:textId="64D0C16D" w:rsidR="00B96D61" w:rsidRPr="00E8269C" w:rsidRDefault="00B96D61" w:rsidP="000731BA">
      <w:pPr>
        <w:numPr>
          <w:ilvl w:val="1"/>
          <w:numId w:val="31"/>
        </w:numPr>
        <w:jc w:val="both"/>
        <w:rPr>
          <w:rFonts w:ascii="Tahoma" w:hAnsi="Tahoma" w:cs="Tahoma"/>
        </w:rPr>
      </w:pPr>
      <w:r w:rsidRPr="0100C001">
        <w:rPr>
          <w:rFonts w:ascii="Tahoma" w:hAnsi="Tahoma" w:cs="Tahoma"/>
        </w:rPr>
        <w:t>Pokud údržba na jednom zařízení ve stejném čase překročí náklady 2 000,- Kč vč. spotřebního materiálu, může ji zhotovitel vykázat jako opravu. Jako oprava se vykáže i činnost, při které dojde k výměně celého dílu či zařízení. Pravidla pro provádění oprav jsou uvedena v čl. 1.</w:t>
      </w:r>
      <w:r w:rsidR="6C2C36E1" w:rsidRPr="0100C001">
        <w:rPr>
          <w:rFonts w:ascii="Tahoma" w:hAnsi="Tahoma" w:cs="Tahoma"/>
        </w:rPr>
        <w:t>6</w:t>
      </w:r>
      <w:r w:rsidRPr="0100C001">
        <w:rPr>
          <w:rFonts w:ascii="Tahoma" w:hAnsi="Tahoma" w:cs="Tahoma"/>
        </w:rPr>
        <w:t>. Smlouvy</w:t>
      </w:r>
      <w:r w:rsidR="00DE4595" w:rsidRPr="0100C001">
        <w:rPr>
          <w:rFonts w:ascii="Tahoma" w:hAnsi="Tahoma" w:cs="Tahoma"/>
        </w:rPr>
        <w:t>.</w:t>
      </w:r>
      <w:r w:rsidRPr="0100C001">
        <w:rPr>
          <w:rFonts w:ascii="Tahoma" w:hAnsi="Tahoma" w:cs="Tahoma"/>
        </w:rPr>
        <w:t xml:space="preserve"> </w:t>
      </w:r>
    </w:p>
    <w:p w14:paraId="3F072FB1" w14:textId="77777777" w:rsidR="008D4893" w:rsidRDefault="008D4893" w:rsidP="008D4893">
      <w:pPr>
        <w:ind w:left="709"/>
        <w:jc w:val="both"/>
        <w:rPr>
          <w:rFonts w:ascii="Tahoma" w:hAnsi="Tahoma" w:cs="Tahoma"/>
        </w:rPr>
      </w:pPr>
    </w:p>
    <w:p w14:paraId="2A5FB304" w14:textId="120B9E58" w:rsidR="00CD59CE" w:rsidRPr="00EE18EF" w:rsidRDefault="00EE18EF" w:rsidP="000731BA">
      <w:pPr>
        <w:numPr>
          <w:ilvl w:val="0"/>
          <w:numId w:val="31"/>
        </w:numPr>
        <w:jc w:val="both"/>
        <w:rPr>
          <w:rFonts w:ascii="Tahoma" w:hAnsi="Tahoma" w:cs="Tahoma"/>
          <w:b/>
        </w:rPr>
      </w:pPr>
      <w:r w:rsidRPr="00EE18EF">
        <w:rPr>
          <w:rFonts w:ascii="Tahoma" w:hAnsi="Tahoma" w:cs="Tahoma"/>
          <w:b/>
        </w:rPr>
        <w:t>Doprava</w:t>
      </w:r>
    </w:p>
    <w:p w14:paraId="2C5E7919" w14:textId="06606FA8" w:rsidR="00B96D61" w:rsidRPr="00FD163C" w:rsidRDefault="00DE4595" w:rsidP="000731BA">
      <w:pPr>
        <w:numPr>
          <w:ilvl w:val="1"/>
          <w:numId w:val="31"/>
        </w:numPr>
        <w:jc w:val="both"/>
        <w:rPr>
          <w:rFonts w:ascii="Tahoma" w:hAnsi="Tahoma" w:cs="Tahoma"/>
        </w:rPr>
      </w:pPr>
      <w:r w:rsidRPr="0038554F">
        <w:rPr>
          <w:rFonts w:ascii="Tahoma" w:hAnsi="Tahoma" w:cs="Tahoma"/>
        </w:rPr>
        <w:t>Tato činnost zahrnuje</w:t>
      </w:r>
      <w:r w:rsidR="00EE18EF" w:rsidRPr="0038554F">
        <w:rPr>
          <w:rFonts w:ascii="Tahoma" w:hAnsi="Tahoma" w:cs="Tahoma"/>
        </w:rPr>
        <w:t xml:space="preserve"> veškeré náklady na dopravu osob a materiálu spojeného s provozem TH, tj. s činnostmi uvedenými v části A Nabídkové tabulky. Náklady na dopravu jsou kompletní, zahrnují náklady na PHM, údržbu vozidel a jejich am</w:t>
      </w:r>
      <w:r w:rsidR="00EE18EF" w:rsidRPr="009017D0">
        <w:rPr>
          <w:rFonts w:ascii="Tahoma" w:hAnsi="Tahoma" w:cs="Tahoma"/>
        </w:rPr>
        <w:t>ortizaci.</w:t>
      </w:r>
      <w:r w:rsidR="00C24DD1" w:rsidRPr="00E8269C">
        <w:rPr>
          <w:rFonts w:ascii="Tahoma" w:hAnsi="Tahoma" w:cs="Tahoma"/>
        </w:rPr>
        <w:t xml:space="preserve"> </w:t>
      </w:r>
      <w:r w:rsidR="00EE18EF" w:rsidRPr="00FD163C">
        <w:rPr>
          <w:rFonts w:ascii="Tahoma" w:hAnsi="Tahoma" w:cs="Tahoma"/>
        </w:rPr>
        <w:t>Doprava spojená s opravami je zahrnuta v části B v hodinových sazbách.</w:t>
      </w:r>
    </w:p>
    <w:p w14:paraId="3F586C34" w14:textId="77777777" w:rsidR="00C24DD1" w:rsidRDefault="00C24DD1" w:rsidP="00EE18EF">
      <w:pPr>
        <w:ind w:left="709"/>
        <w:jc w:val="both"/>
        <w:rPr>
          <w:rFonts w:ascii="Tahoma" w:hAnsi="Tahoma" w:cs="Tahoma"/>
        </w:rPr>
      </w:pPr>
    </w:p>
    <w:p w14:paraId="6BBBD168" w14:textId="62C656EE" w:rsidR="00CD59CE" w:rsidRPr="004A03C7" w:rsidRDefault="004A03C7" w:rsidP="000731BA">
      <w:pPr>
        <w:numPr>
          <w:ilvl w:val="0"/>
          <w:numId w:val="32"/>
        </w:numPr>
        <w:jc w:val="both"/>
        <w:rPr>
          <w:rFonts w:ascii="Tahoma" w:hAnsi="Tahoma" w:cs="Tahoma"/>
          <w:b/>
        </w:rPr>
      </w:pPr>
      <w:r w:rsidRPr="004A03C7">
        <w:rPr>
          <w:rFonts w:ascii="Tahoma" w:hAnsi="Tahoma" w:cs="Tahoma"/>
          <w:b/>
        </w:rPr>
        <w:t>Režie</w:t>
      </w:r>
    </w:p>
    <w:p w14:paraId="1A711460" w14:textId="63508871" w:rsidR="00C24DD1" w:rsidRPr="00CD59CE" w:rsidRDefault="004A03C7" w:rsidP="000731BA">
      <w:pPr>
        <w:numPr>
          <w:ilvl w:val="1"/>
          <w:numId w:val="32"/>
        </w:numPr>
        <w:jc w:val="both"/>
        <w:rPr>
          <w:rFonts w:ascii="Tahoma" w:hAnsi="Tahoma" w:cs="Tahoma"/>
        </w:rPr>
      </w:pPr>
      <w:r w:rsidRPr="0038554F">
        <w:rPr>
          <w:rFonts w:ascii="Tahoma" w:hAnsi="Tahoma" w:cs="Tahoma"/>
        </w:rPr>
        <w:t>V kolonce režie uchazeč uvede náklady podpůrných činností ve své firmě spojených s touto zakázkou (např. účetnictví, MTZ, činnost managementu)</w:t>
      </w:r>
      <w:r w:rsidR="00DE4595" w:rsidRPr="0038554F">
        <w:rPr>
          <w:rFonts w:ascii="Tahoma" w:hAnsi="Tahoma" w:cs="Tahoma"/>
        </w:rPr>
        <w:t xml:space="preserve">, dále náklady na </w:t>
      </w:r>
      <w:r w:rsidR="00DE4595" w:rsidRPr="009017D0">
        <w:rPr>
          <w:rFonts w:ascii="Tahoma" w:hAnsi="Tahoma" w:cs="Tahoma"/>
        </w:rPr>
        <w:t>administraci bilancí tepla a plynu</w:t>
      </w:r>
      <w:r w:rsidRPr="00E8269C">
        <w:rPr>
          <w:rFonts w:ascii="Tahoma" w:hAnsi="Tahoma" w:cs="Tahoma"/>
        </w:rPr>
        <w:t xml:space="preserve"> </w:t>
      </w:r>
      <w:r w:rsidR="00DE4595" w:rsidRPr="00FD163C">
        <w:rPr>
          <w:rFonts w:ascii="Tahoma" w:hAnsi="Tahoma" w:cs="Tahoma"/>
        </w:rPr>
        <w:t>v kotelnách VFN</w:t>
      </w:r>
      <w:r w:rsidR="007B717C" w:rsidRPr="00FD163C">
        <w:rPr>
          <w:rFonts w:ascii="Tahoma" w:hAnsi="Tahoma" w:cs="Tahoma"/>
        </w:rPr>
        <w:t xml:space="preserve">, </w:t>
      </w:r>
      <w:r w:rsidR="007B717C" w:rsidRPr="00CD59CE">
        <w:rPr>
          <w:rFonts w:ascii="Tahoma" w:hAnsi="Tahoma" w:cs="Tahoma"/>
        </w:rPr>
        <w:t>příprava podkladů k hlášením, dokladům, výkazům atd. dle platné legislativy ve vztahu k ERU, MHMP, MŽP, ISPOP</w:t>
      </w:r>
      <w:r w:rsidR="00DE4595" w:rsidRPr="00CD59CE">
        <w:rPr>
          <w:rFonts w:ascii="Tahoma" w:hAnsi="Tahoma" w:cs="Tahoma"/>
        </w:rPr>
        <w:t xml:space="preserve"> </w:t>
      </w:r>
      <w:r w:rsidRPr="00CD59CE">
        <w:rPr>
          <w:rFonts w:ascii="Tahoma" w:hAnsi="Tahoma" w:cs="Tahoma"/>
        </w:rPr>
        <w:t>a zisk.</w:t>
      </w:r>
    </w:p>
    <w:p w14:paraId="7F2765F6" w14:textId="77777777" w:rsidR="00901BEC" w:rsidRDefault="00901BEC" w:rsidP="00756C58">
      <w:pPr>
        <w:jc w:val="both"/>
        <w:rPr>
          <w:rFonts w:ascii="Tahoma" w:hAnsi="Tahoma" w:cs="Tahoma"/>
        </w:rPr>
      </w:pPr>
    </w:p>
    <w:p w14:paraId="257F8C53" w14:textId="77777777" w:rsidR="00901BEC" w:rsidRDefault="00901BEC" w:rsidP="00756C58">
      <w:pPr>
        <w:jc w:val="both"/>
        <w:rPr>
          <w:rFonts w:ascii="Tahoma" w:hAnsi="Tahoma" w:cs="Tahoma"/>
        </w:rPr>
      </w:pPr>
    </w:p>
    <w:p w14:paraId="29370CAB" w14:textId="77777777" w:rsidR="006925C8" w:rsidRDefault="006925C8" w:rsidP="000731BA">
      <w:pPr>
        <w:numPr>
          <w:ilvl w:val="1"/>
          <w:numId w:val="2"/>
        </w:numPr>
        <w:ind w:left="709" w:hanging="425"/>
        <w:jc w:val="both"/>
        <w:rPr>
          <w:rFonts w:ascii="Tahoma" w:hAnsi="Tahoma" w:cs="Tahoma"/>
        </w:rPr>
      </w:pPr>
      <w:r w:rsidRPr="0100C001">
        <w:rPr>
          <w:rFonts w:ascii="Tahoma" w:hAnsi="Tahoma" w:cs="Tahoma"/>
        </w:rPr>
        <w:t>Pro provádění oprav na zařízení vykonávaných zhotovitelem se sjednávají následující pravidla:</w:t>
      </w:r>
    </w:p>
    <w:p w14:paraId="3FEDBEA8" w14:textId="77777777" w:rsidR="006925C8" w:rsidRDefault="006925C8" w:rsidP="00C42DF8">
      <w:pPr>
        <w:ind w:left="709"/>
        <w:jc w:val="both"/>
        <w:rPr>
          <w:rFonts w:ascii="Tahoma" w:hAnsi="Tahoma" w:cs="Tahoma"/>
        </w:rPr>
      </w:pPr>
    </w:p>
    <w:p w14:paraId="1EB81843" w14:textId="13DEBF45" w:rsidR="006925C8" w:rsidRPr="00EC13CB" w:rsidRDefault="006925C8" w:rsidP="00EC13CB">
      <w:pPr>
        <w:ind w:left="709"/>
        <w:jc w:val="both"/>
        <w:rPr>
          <w:rFonts w:ascii="Tahoma" w:hAnsi="Tahoma" w:cs="Tahoma"/>
        </w:rPr>
      </w:pPr>
      <w:r w:rsidRPr="00EC13CB">
        <w:rPr>
          <w:rFonts w:ascii="Tahoma" w:hAnsi="Tahoma" w:cs="Tahoma"/>
        </w:rPr>
        <w:t>a) opravy budou vykazovány</w:t>
      </w:r>
      <w:r>
        <w:rPr>
          <w:rFonts w:ascii="Tahoma" w:hAnsi="Tahoma" w:cs="Tahoma"/>
        </w:rPr>
        <w:t>,</w:t>
      </w:r>
      <w:r w:rsidRPr="00EC13CB">
        <w:rPr>
          <w:rFonts w:ascii="Tahoma" w:hAnsi="Tahoma" w:cs="Tahoma"/>
        </w:rPr>
        <w:t xml:space="preserve"> sledovány</w:t>
      </w:r>
      <w:r>
        <w:rPr>
          <w:rFonts w:ascii="Tahoma" w:hAnsi="Tahoma" w:cs="Tahoma"/>
        </w:rPr>
        <w:t xml:space="preserve"> a účtovány</w:t>
      </w:r>
      <w:r w:rsidRPr="00EC13CB">
        <w:rPr>
          <w:rFonts w:ascii="Tahoma" w:hAnsi="Tahoma" w:cs="Tahoma"/>
        </w:rPr>
        <w:t xml:space="preserve"> v</w:t>
      </w:r>
      <w:r w:rsidR="00E03144">
        <w:rPr>
          <w:rFonts w:ascii="Tahoma" w:hAnsi="Tahoma" w:cs="Tahoma"/>
        </w:rPr>
        <w:t> </w:t>
      </w:r>
      <w:r w:rsidRPr="00EC13CB">
        <w:rPr>
          <w:rFonts w:ascii="Tahoma" w:hAnsi="Tahoma" w:cs="Tahoma"/>
        </w:rPr>
        <w:t>následující</w:t>
      </w:r>
      <w:r w:rsidR="00E03144">
        <w:rPr>
          <w:rFonts w:ascii="Tahoma" w:hAnsi="Tahoma" w:cs="Tahoma"/>
        </w:rPr>
        <w:t xml:space="preserve"> podobě</w:t>
      </w:r>
      <w:r w:rsidRPr="00EC13CB">
        <w:rPr>
          <w:rFonts w:ascii="Tahoma" w:hAnsi="Tahoma" w:cs="Tahoma"/>
        </w:rPr>
        <w:t>:</w:t>
      </w:r>
    </w:p>
    <w:p w14:paraId="17878507" w14:textId="77777777" w:rsidR="006925C8" w:rsidRPr="00EC13CB" w:rsidRDefault="006925C8" w:rsidP="00EC13CB">
      <w:pPr>
        <w:numPr>
          <w:ilvl w:val="0"/>
          <w:numId w:val="20"/>
        </w:numPr>
        <w:jc w:val="both"/>
        <w:rPr>
          <w:rFonts w:ascii="Tahoma" w:hAnsi="Tahoma" w:cs="Tahoma"/>
        </w:rPr>
      </w:pPr>
      <w:r w:rsidRPr="00EC13CB">
        <w:rPr>
          <w:rFonts w:ascii="Tahoma" w:hAnsi="Tahoma" w:cs="Tahoma"/>
        </w:rPr>
        <w:t>opravy do 10</w:t>
      </w:r>
      <w:r>
        <w:rPr>
          <w:rFonts w:ascii="Tahoma" w:hAnsi="Tahoma" w:cs="Tahoma"/>
        </w:rPr>
        <w:t>.</w:t>
      </w:r>
      <w:r w:rsidRPr="00EC13CB">
        <w:rPr>
          <w:rFonts w:ascii="Tahoma" w:hAnsi="Tahoma" w:cs="Tahoma"/>
        </w:rPr>
        <w:t>000,- Kč bez DPH</w:t>
      </w:r>
    </w:p>
    <w:p w14:paraId="45072A58" w14:textId="77777777" w:rsidR="006925C8" w:rsidRPr="00EC13CB" w:rsidRDefault="006925C8" w:rsidP="00EC13CB">
      <w:pPr>
        <w:numPr>
          <w:ilvl w:val="0"/>
          <w:numId w:val="20"/>
        </w:numPr>
        <w:jc w:val="both"/>
        <w:rPr>
          <w:rFonts w:ascii="Tahoma" w:hAnsi="Tahoma" w:cs="Tahoma"/>
        </w:rPr>
      </w:pPr>
      <w:r w:rsidRPr="00EC13CB">
        <w:rPr>
          <w:rFonts w:ascii="Tahoma" w:hAnsi="Tahoma" w:cs="Tahoma"/>
        </w:rPr>
        <w:t>opravy nad 10</w:t>
      </w:r>
      <w:r>
        <w:rPr>
          <w:rFonts w:ascii="Tahoma" w:hAnsi="Tahoma" w:cs="Tahoma"/>
        </w:rPr>
        <w:t>.</w:t>
      </w:r>
      <w:r w:rsidRPr="00EC13CB">
        <w:rPr>
          <w:rFonts w:ascii="Tahoma" w:hAnsi="Tahoma" w:cs="Tahoma"/>
        </w:rPr>
        <w:t>000,- Kč bez DPH</w:t>
      </w:r>
    </w:p>
    <w:p w14:paraId="3EF052C7" w14:textId="77777777" w:rsidR="006925C8" w:rsidRPr="00EC13CB" w:rsidRDefault="006925C8" w:rsidP="00EC13CB">
      <w:pPr>
        <w:numPr>
          <w:ilvl w:val="0"/>
          <w:numId w:val="20"/>
        </w:numPr>
        <w:jc w:val="both"/>
        <w:rPr>
          <w:rFonts w:ascii="Tahoma" w:hAnsi="Tahoma" w:cs="Tahoma"/>
        </w:rPr>
      </w:pPr>
      <w:r w:rsidRPr="00EC13CB">
        <w:rPr>
          <w:rFonts w:ascii="Tahoma" w:hAnsi="Tahoma" w:cs="Tahoma"/>
        </w:rPr>
        <w:t>odstraňování havarijních událostí</w:t>
      </w:r>
    </w:p>
    <w:p w14:paraId="24A469D9" w14:textId="77777777" w:rsidR="006925C8" w:rsidRDefault="006925C8" w:rsidP="00EC13CB">
      <w:pPr>
        <w:ind w:left="709"/>
        <w:jc w:val="both"/>
        <w:rPr>
          <w:rFonts w:ascii="Tahoma" w:hAnsi="Tahoma" w:cs="Tahoma"/>
        </w:rPr>
      </w:pPr>
      <w:r w:rsidRPr="00EC13CB">
        <w:rPr>
          <w:rFonts w:ascii="Tahoma" w:hAnsi="Tahoma" w:cs="Tahoma"/>
        </w:rPr>
        <w:t xml:space="preserve">s tím, že přehled oprav </w:t>
      </w:r>
      <w:r>
        <w:rPr>
          <w:rFonts w:ascii="Tahoma" w:hAnsi="Tahoma" w:cs="Tahoma"/>
        </w:rPr>
        <w:t>zhotovitel</w:t>
      </w:r>
      <w:r w:rsidRPr="00EC13CB">
        <w:rPr>
          <w:rFonts w:ascii="Tahoma" w:hAnsi="Tahoma" w:cs="Tahoma"/>
        </w:rPr>
        <w:t xml:space="preserve"> po skončení každého kalendářního měsíce předloží </w:t>
      </w:r>
      <w:r>
        <w:rPr>
          <w:rFonts w:ascii="Tahoma" w:hAnsi="Tahoma" w:cs="Tahoma"/>
        </w:rPr>
        <w:t>objednateli</w:t>
      </w:r>
      <w:r w:rsidRPr="00EC13CB">
        <w:rPr>
          <w:rFonts w:ascii="Tahoma" w:hAnsi="Tahoma" w:cs="Tahoma"/>
        </w:rPr>
        <w:t>.</w:t>
      </w:r>
      <w:r>
        <w:rPr>
          <w:rFonts w:ascii="Tahoma" w:hAnsi="Tahoma" w:cs="Tahoma"/>
        </w:rPr>
        <w:t xml:space="preserve"> O každé opravě bude sepsán montážní list.</w:t>
      </w:r>
    </w:p>
    <w:p w14:paraId="527D5D3B" w14:textId="77777777" w:rsidR="006925C8" w:rsidRDefault="006925C8" w:rsidP="00EC13CB">
      <w:pPr>
        <w:ind w:left="709"/>
        <w:jc w:val="both"/>
        <w:rPr>
          <w:rFonts w:ascii="Tahoma" w:hAnsi="Tahoma" w:cs="Tahoma"/>
        </w:rPr>
      </w:pPr>
    </w:p>
    <w:p w14:paraId="7499B167" w14:textId="534C3C72" w:rsidR="0064291A" w:rsidRDefault="006925C8" w:rsidP="00EC13CB">
      <w:pPr>
        <w:ind w:left="709"/>
        <w:jc w:val="both"/>
        <w:rPr>
          <w:rFonts w:ascii="Tahoma" w:hAnsi="Tahoma" w:cs="Tahoma"/>
        </w:rPr>
      </w:pPr>
      <w:r>
        <w:rPr>
          <w:rFonts w:ascii="Tahoma" w:hAnsi="Tahoma" w:cs="Tahoma"/>
        </w:rPr>
        <w:t xml:space="preserve">b) </w:t>
      </w:r>
      <w:r w:rsidR="0064291A">
        <w:rPr>
          <w:rFonts w:ascii="Tahoma" w:hAnsi="Tahoma" w:cs="Tahoma"/>
        </w:rPr>
        <w:t>Drobné opravy do 2.000,- Kč postačí předložit objednateli ke schválení v měsíčním přehledu oprav</w:t>
      </w:r>
      <w:r w:rsidR="00220ED1">
        <w:rPr>
          <w:rFonts w:ascii="Tahoma" w:hAnsi="Tahoma" w:cs="Tahoma"/>
        </w:rPr>
        <w:t xml:space="preserve"> ve smyslu ustanovení čl. 1.6. </w:t>
      </w:r>
      <w:r w:rsidR="0064291A">
        <w:rPr>
          <w:rFonts w:ascii="Tahoma" w:hAnsi="Tahoma" w:cs="Tahoma"/>
        </w:rPr>
        <w:t>písm. a)</w:t>
      </w:r>
      <w:r w:rsidR="00220ED1">
        <w:rPr>
          <w:rFonts w:ascii="Tahoma" w:hAnsi="Tahoma" w:cs="Tahoma"/>
        </w:rPr>
        <w:t xml:space="preserve"> této smlouvy</w:t>
      </w:r>
      <w:r w:rsidR="0064291A">
        <w:rPr>
          <w:rFonts w:ascii="Tahoma" w:hAnsi="Tahoma" w:cs="Tahoma"/>
        </w:rPr>
        <w:t xml:space="preserve">.  </w:t>
      </w:r>
    </w:p>
    <w:p w14:paraId="3E63477F" w14:textId="77777777" w:rsidR="0064291A" w:rsidRDefault="0064291A" w:rsidP="00EC13CB">
      <w:pPr>
        <w:ind w:left="709"/>
        <w:jc w:val="both"/>
        <w:rPr>
          <w:rFonts w:ascii="Tahoma" w:hAnsi="Tahoma" w:cs="Tahoma"/>
        </w:rPr>
      </w:pPr>
    </w:p>
    <w:p w14:paraId="5EFBD10E" w14:textId="1E7ABAA1" w:rsidR="0036514C" w:rsidRDefault="0064291A" w:rsidP="00EC13CB">
      <w:pPr>
        <w:ind w:left="709"/>
        <w:jc w:val="both"/>
        <w:rPr>
          <w:rFonts w:ascii="Tahoma" w:hAnsi="Tahoma" w:cs="Tahoma"/>
        </w:rPr>
      </w:pPr>
      <w:r>
        <w:rPr>
          <w:rFonts w:ascii="Tahoma" w:hAnsi="Tahoma" w:cs="Tahoma"/>
        </w:rPr>
        <w:t xml:space="preserve">c) </w:t>
      </w:r>
      <w:r w:rsidR="006925C8">
        <w:rPr>
          <w:rFonts w:ascii="Tahoma" w:hAnsi="Tahoma" w:cs="Tahoma"/>
        </w:rPr>
        <w:t xml:space="preserve">Opravy v objemu do 10.000,- Kč bez DPH může zhotovitel zahájit okamžitě s tím, že souhlas objednatele s touto akcí si opatří dodatečně při nejbližší možné příležitosti, avšak nejpozději do 3 pracovních dnů od zahájení oprav. </w:t>
      </w:r>
    </w:p>
    <w:p w14:paraId="17400E39" w14:textId="77777777" w:rsidR="0036514C" w:rsidRDefault="0036514C" w:rsidP="00EC13CB">
      <w:pPr>
        <w:ind w:left="709"/>
        <w:jc w:val="both"/>
        <w:rPr>
          <w:rFonts w:ascii="Tahoma" w:hAnsi="Tahoma" w:cs="Tahoma"/>
        </w:rPr>
      </w:pPr>
    </w:p>
    <w:p w14:paraId="7C5675F0" w14:textId="6E01D4CE" w:rsidR="006925C8" w:rsidRDefault="0036514C" w:rsidP="00EC13CB">
      <w:pPr>
        <w:ind w:left="709"/>
        <w:jc w:val="both"/>
        <w:rPr>
          <w:rFonts w:ascii="Tahoma" w:hAnsi="Tahoma" w:cs="Tahoma"/>
        </w:rPr>
      </w:pPr>
      <w:r w:rsidRPr="7B9A4D3D">
        <w:rPr>
          <w:rFonts w:ascii="Tahoma" w:hAnsi="Tahoma" w:cs="Tahoma"/>
        </w:rPr>
        <w:t>d</w:t>
      </w:r>
      <w:r w:rsidR="006925C8" w:rsidRPr="7B9A4D3D">
        <w:rPr>
          <w:rFonts w:ascii="Tahoma" w:hAnsi="Tahoma" w:cs="Tahoma"/>
        </w:rPr>
        <w:t xml:space="preserve">) Opravy v objemu </w:t>
      </w:r>
      <w:r w:rsidR="00CF54B6" w:rsidRPr="7B9A4D3D">
        <w:rPr>
          <w:rFonts w:ascii="Tahoma" w:hAnsi="Tahoma" w:cs="Tahoma"/>
        </w:rPr>
        <w:t>přesahujícím částku 1</w:t>
      </w:r>
      <w:r w:rsidR="006925C8" w:rsidRPr="7B9A4D3D">
        <w:rPr>
          <w:rFonts w:ascii="Tahoma" w:hAnsi="Tahoma" w:cs="Tahoma"/>
        </w:rPr>
        <w:t xml:space="preserve">0.000,- Kč bez DPH navrhne zhotovitel, </w:t>
      </w:r>
      <w:r w:rsidR="00F62057" w:rsidRPr="7B9A4D3D">
        <w:rPr>
          <w:rFonts w:ascii="Tahoma" w:hAnsi="Tahoma" w:cs="Tahoma"/>
        </w:rPr>
        <w:t xml:space="preserve">avšak </w:t>
      </w:r>
      <w:r w:rsidR="006925C8" w:rsidRPr="7B9A4D3D">
        <w:rPr>
          <w:rFonts w:ascii="Tahoma" w:hAnsi="Tahoma" w:cs="Tahoma"/>
        </w:rPr>
        <w:t xml:space="preserve">k jejich provedení </w:t>
      </w:r>
      <w:r w:rsidR="00F62057" w:rsidRPr="7B9A4D3D">
        <w:rPr>
          <w:rFonts w:ascii="Tahoma" w:hAnsi="Tahoma" w:cs="Tahoma"/>
        </w:rPr>
        <w:t>je nezbytný</w:t>
      </w:r>
      <w:r w:rsidR="006925C8" w:rsidRPr="7B9A4D3D">
        <w:rPr>
          <w:rFonts w:ascii="Tahoma" w:hAnsi="Tahoma" w:cs="Tahoma"/>
        </w:rPr>
        <w:t xml:space="preserve"> souhlas objednatele</w:t>
      </w:r>
      <w:r w:rsidR="00F62057" w:rsidRPr="7B9A4D3D">
        <w:rPr>
          <w:rFonts w:ascii="Tahoma" w:hAnsi="Tahoma" w:cs="Tahoma"/>
        </w:rPr>
        <w:t>, pročež tento je zhotovitel povinen zajistit před</w:t>
      </w:r>
      <w:r w:rsidR="006925C8" w:rsidRPr="7B9A4D3D">
        <w:rPr>
          <w:rFonts w:ascii="Tahoma" w:hAnsi="Tahoma" w:cs="Tahoma"/>
        </w:rPr>
        <w:t xml:space="preserve"> zahájením prací. V takovém případě si zhotovitel ihned vyžádá dostupnými prostředky průběžnou konzultaci vedoucího odboru </w:t>
      </w:r>
      <w:r w:rsidR="001D536E" w:rsidRPr="7B9A4D3D">
        <w:rPr>
          <w:rFonts w:ascii="Tahoma" w:hAnsi="Tahoma" w:cs="Tahoma"/>
        </w:rPr>
        <w:t>Energetiky a údržby</w:t>
      </w:r>
      <w:r w:rsidR="006925C8" w:rsidRPr="7B9A4D3D">
        <w:rPr>
          <w:rFonts w:ascii="Tahoma" w:hAnsi="Tahoma" w:cs="Tahoma"/>
        </w:rPr>
        <w:t xml:space="preserve"> objednatele.</w:t>
      </w:r>
    </w:p>
    <w:p w14:paraId="1BF76DD4" w14:textId="77777777" w:rsidR="006925C8" w:rsidRDefault="006925C8" w:rsidP="00EC13CB">
      <w:pPr>
        <w:ind w:left="709"/>
        <w:jc w:val="both"/>
        <w:rPr>
          <w:rFonts w:ascii="Tahoma" w:hAnsi="Tahoma" w:cs="Tahoma"/>
        </w:rPr>
      </w:pPr>
    </w:p>
    <w:p w14:paraId="1625EB6F" w14:textId="574DD5B3" w:rsidR="0040737D" w:rsidRDefault="0036514C" w:rsidP="00EC13CB">
      <w:pPr>
        <w:ind w:left="709"/>
        <w:jc w:val="both"/>
        <w:rPr>
          <w:rFonts w:ascii="Tahoma" w:hAnsi="Tahoma" w:cs="Tahoma"/>
        </w:rPr>
      </w:pPr>
      <w:r>
        <w:rPr>
          <w:rFonts w:ascii="Tahoma" w:hAnsi="Tahoma" w:cs="Tahoma"/>
        </w:rPr>
        <w:lastRenderedPageBreak/>
        <w:t>e</w:t>
      </w:r>
      <w:r w:rsidR="006925C8" w:rsidRPr="00FE0EA2">
        <w:rPr>
          <w:rFonts w:ascii="Tahoma" w:hAnsi="Tahoma" w:cs="Tahoma"/>
        </w:rPr>
        <w:t xml:space="preserve">) </w:t>
      </w:r>
      <w:r w:rsidR="00C34BA2">
        <w:rPr>
          <w:rFonts w:ascii="Tahoma" w:hAnsi="Tahoma" w:cs="Tahoma"/>
        </w:rPr>
        <w:t>Shora uvedené podmínky</w:t>
      </w:r>
      <w:r w:rsidR="006925C8" w:rsidRPr="00FE0EA2">
        <w:rPr>
          <w:rFonts w:ascii="Tahoma" w:hAnsi="Tahoma" w:cs="Tahoma"/>
        </w:rPr>
        <w:t xml:space="preserve"> neplatí </w:t>
      </w:r>
      <w:r w:rsidR="00C34BA2">
        <w:rPr>
          <w:rFonts w:ascii="Tahoma" w:hAnsi="Tahoma" w:cs="Tahoma"/>
        </w:rPr>
        <w:t>v případech</w:t>
      </w:r>
      <w:r w:rsidR="006925C8" w:rsidRPr="00FE0EA2">
        <w:rPr>
          <w:rFonts w:ascii="Tahoma" w:hAnsi="Tahoma" w:cs="Tahoma"/>
        </w:rPr>
        <w:t xml:space="preserve"> odstraňování havarijních událostí, kdy hrozí nebezpečí života,</w:t>
      </w:r>
      <w:r w:rsidR="006925C8" w:rsidRPr="00E15EFA">
        <w:rPr>
          <w:rFonts w:ascii="Tahoma" w:hAnsi="Tahoma" w:cs="Tahoma"/>
        </w:rPr>
        <w:t xml:space="preserve"> zdraví, nebo větších škod </w:t>
      </w:r>
      <w:r w:rsidR="00C34BA2">
        <w:rPr>
          <w:rFonts w:ascii="Tahoma" w:hAnsi="Tahoma" w:cs="Tahoma"/>
        </w:rPr>
        <w:t>na majetku objednatele</w:t>
      </w:r>
      <w:r w:rsidR="006925C8">
        <w:rPr>
          <w:rFonts w:ascii="Tahoma" w:hAnsi="Tahoma" w:cs="Tahoma"/>
        </w:rPr>
        <w:t xml:space="preserve">. </w:t>
      </w:r>
    </w:p>
    <w:p w14:paraId="7E3D1862" w14:textId="2BC8337F" w:rsidR="006925C8" w:rsidRPr="000D7B23" w:rsidRDefault="0040737D" w:rsidP="00EC13CB">
      <w:pPr>
        <w:ind w:left="709"/>
        <w:jc w:val="both"/>
        <w:rPr>
          <w:rFonts w:ascii="Tahoma" w:hAnsi="Tahoma" w:cs="Tahoma"/>
        </w:rPr>
      </w:pPr>
      <w:r>
        <w:rPr>
          <w:rFonts w:ascii="Tahoma" w:hAnsi="Tahoma" w:cs="Tahoma"/>
        </w:rPr>
        <w:t xml:space="preserve">f) </w:t>
      </w:r>
      <w:r w:rsidR="006925C8" w:rsidRPr="000731BA">
        <w:rPr>
          <w:rFonts w:ascii="Tahoma" w:hAnsi="Tahoma" w:cs="Tahoma"/>
        </w:rPr>
        <w:t>Havárií</w:t>
      </w:r>
      <w:r w:rsidR="006925C8" w:rsidRPr="007F1F90">
        <w:rPr>
          <w:rFonts w:ascii="Tahoma" w:hAnsi="Tahoma" w:cs="Tahoma"/>
        </w:rPr>
        <w:t xml:space="preserve"> se</w:t>
      </w:r>
      <w:r>
        <w:rPr>
          <w:rFonts w:ascii="Tahoma" w:hAnsi="Tahoma" w:cs="Tahoma"/>
        </w:rPr>
        <w:t xml:space="preserve"> pro účely této smlouvy</w:t>
      </w:r>
      <w:r w:rsidR="006925C8" w:rsidRPr="007F1F90">
        <w:rPr>
          <w:rFonts w:ascii="Tahoma" w:hAnsi="Tahoma" w:cs="Tahoma"/>
        </w:rPr>
        <w:t xml:space="preserve"> rozumí rozsáhlé poškození technického zařízení, které má za následek </w:t>
      </w:r>
      <w:r>
        <w:rPr>
          <w:rFonts w:ascii="Tahoma" w:hAnsi="Tahoma" w:cs="Tahoma"/>
        </w:rPr>
        <w:t xml:space="preserve">částečné či </w:t>
      </w:r>
      <w:r w:rsidR="006925C8" w:rsidRPr="007F1F90">
        <w:rPr>
          <w:rFonts w:ascii="Tahoma" w:hAnsi="Tahoma" w:cs="Tahoma"/>
        </w:rPr>
        <w:t xml:space="preserve">úplné zastavení dodávek </w:t>
      </w:r>
      <w:r w:rsidR="006925C8" w:rsidRPr="00BC292B">
        <w:rPr>
          <w:rFonts w:ascii="Tahoma" w:hAnsi="Tahoma" w:cs="Tahoma"/>
        </w:rPr>
        <w:t>tepla nebo TV</w:t>
      </w:r>
      <w:r w:rsidR="006925C8">
        <w:rPr>
          <w:rFonts w:ascii="Tahoma" w:hAnsi="Tahoma" w:cs="Tahoma"/>
          <w:color w:val="FF0000"/>
        </w:rPr>
        <w:t xml:space="preserve"> </w:t>
      </w:r>
      <w:r w:rsidR="006925C8" w:rsidRPr="007F1F90">
        <w:rPr>
          <w:rFonts w:ascii="Tahoma" w:hAnsi="Tahoma" w:cs="Tahoma"/>
        </w:rPr>
        <w:t xml:space="preserve">do objektu </w:t>
      </w:r>
      <w:r w:rsidR="00470531">
        <w:rPr>
          <w:rFonts w:ascii="Tahoma" w:hAnsi="Tahoma" w:cs="Tahoma"/>
        </w:rPr>
        <w:t>či</w:t>
      </w:r>
      <w:r w:rsidR="00470531" w:rsidRPr="007F1F90">
        <w:rPr>
          <w:rFonts w:ascii="Tahoma" w:hAnsi="Tahoma" w:cs="Tahoma"/>
        </w:rPr>
        <w:t xml:space="preserve"> </w:t>
      </w:r>
      <w:r w:rsidR="006925C8" w:rsidRPr="007F1F90">
        <w:rPr>
          <w:rFonts w:ascii="Tahoma" w:hAnsi="Tahoma" w:cs="Tahoma"/>
        </w:rPr>
        <w:t xml:space="preserve">celého </w:t>
      </w:r>
      <w:r w:rsidR="006925C8" w:rsidRPr="000D7B23">
        <w:rPr>
          <w:rFonts w:ascii="Tahoma" w:hAnsi="Tahoma" w:cs="Tahoma"/>
        </w:rPr>
        <w:t>areálu</w:t>
      </w:r>
      <w:r w:rsidR="00470531">
        <w:rPr>
          <w:rFonts w:ascii="Tahoma" w:hAnsi="Tahoma" w:cs="Tahoma"/>
        </w:rPr>
        <w:t xml:space="preserve"> VFN, pro které</w:t>
      </w:r>
      <w:r w:rsidR="006925C8" w:rsidRPr="000D7B23">
        <w:rPr>
          <w:rFonts w:ascii="Tahoma" w:hAnsi="Tahoma" w:cs="Tahoma"/>
        </w:rPr>
        <w:t xml:space="preserve"> je nutné zařízení odstavit z provozu, </w:t>
      </w:r>
      <w:r w:rsidR="008473A1">
        <w:rPr>
          <w:rFonts w:ascii="Tahoma" w:hAnsi="Tahoma" w:cs="Tahoma"/>
        </w:rPr>
        <w:t>a to z důvodu zabránění vzniku škod</w:t>
      </w:r>
      <w:r w:rsidR="006925C8" w:rsidRPr="000D7B23">
        <w:rPr>
          <w:rFonts w:ascii="Tahoma" w:hAnsi="Tahoma" w:cs="Tahoma"/>
        </w:rPr>
        <w:t xml:space="preserve"> na zařízení a majetku objednatele. Zhotovitel je</w:t>
      </w:r>
      <w:r w:rsidR="008473A1">
        <w:rPr>
          <w:rFonts w:ascii="Tahoma" w:hAnsi="Tahoma" w:cs="Tahoma"/>
        </w:rPr>
        <w:t xml:space="preserve"> v těchto případech</w:t>
      </w:r>
      <w:r w:rsidR="006925C8" w:rsidRPr="000D7B23">
        <w:rPr>
          <w:rFonts w:ascii="Tahoma" w:hAnsi="Tahoma" w:cs="Tahoma"/>
        </w:rPr>
        <w:t xml:space="preserve"> povinen neprodleně nahlásit havárii na technický dispečink objednatele, </w:t>
      </w:r>
      <w:r w:rsidR="006925C8" w:rsidRPr="00463088">
        <w:rPr>
          <w:rFonts w:ascii="Tahoma" w:hAnsi="Tahoma" w:cs="Tahoma"/>
        </w:rPr>
        <w:t xml:space="preserve">tel. </w:t>
      </w:r>
      <w:r w:rsidR="00B22ED9">
        <w:rPr>
          <w:rFonts w:ascii="Tahoma" w:hAnsi="Tahoma" w:cs="Tahoma"/>
        </w:rPr>
        <w:t>XXXXXXXXXXXXXXX</w:t>
      </w:r>
      <w:r w:rsidR="006925C8" w:rsidRPr="00463088">
        <w:rPr>
          <w:rFonts w:ascii="Tahoma" w:hAnsi="Tahoma" w:cs="Tahoma"/>
        </w:rPr>
        <w:t>.</w:t>
      </w:r>
    </w:p>
    <w:p w14:paraId="08DD548D" w14:textId="77777777" w:rsidR="006925C8" w:rsidRPr="000D7B23" w:rsidRDefault="006925C8" w:rsidP="00756C58">
      <w:pPr>
        <w:jc w:val="both"/>
        <w:rPr>
          <w:rFonts w:ascii="Tahoma" w:hAnsi="Tahoma" w:cs="Tahoma"/>
        </w:rPr>
      </w:pPr>
    </w:p>
    <w:p w14:paraId="2E015CE5" w14:textId="507A7C45" w:rsidR="006925C8" w:rsidRDefault="006925C8" w:rsidP="00B76FDF">
      <w:pPr>
        <w:numPr>
          <w:ilvl w:val="1"/>
          <w:numId w:val="2"/>
        </w:numPr>
        <w:ind w:left="709" w:hanging="709"/>
        <w:jc w:val="both"/>
        <w:rPr>
          <w:rFonts w:ascii="Tahoma" w:hAnsi="Tahoma" w:cs="Tahoma"/>
        </w:rPr>
      </w:pPr>
      <w:r w:rsidRPr="54A83B46">
        <w:rPr>
          <w:rFonts w:ascii="Tahoma" w:hAnsi="Tahoma" w:cs="Tahoma"/>
        </w:rPr>
        <w:t xml:space="preserve">Předmět smlouvy je blíže specifikován v Příloze č. 1 této smlouvy označené jako „Specifikace předmětu plnění“. Příloha č. 1 obsahuje výčet všech kotelen a VS objednatele, které jsou předmětem plnění smlouvy. K předmětu plnění smlouvy </w:t>
      </w:r>
      <w:r w:rsidR="001778D6" w:rsidRPr="54A83B46">
        <w:rPr>
          <w:rFonts w:ascii="Tahoma" w:hAnsi="Tahoma" w:cs="Tahoma"/>
        </w:rPr>
        <w:t xml:space="preserve">též </w:t>
      </w:r>
      <w:r w:rsidRPr="54A83B46">
        <w:rPr>
          <w:rFonts w:ascii="Tahoma" w:hAnsi="Tahoma" w:cs="Tahoma"/>
        </w:rPr>
        <w:t>náleží tepelné rozvody v budovách a areálech</w:t>
      </w:r>
      <w:r w:rsidR="3D5AB720" w:rsidRPr="54A83B46">
        <w:rPr>
          <w:rFonts w:ascii="Tahoma" w:hAnsi="Tahoma" w:cs="Tahoma"/>
        </w:rPr>
        <w:t xml:space="preserve"> včetně armatur pomocných nosných konstrukcí a tepelných iz</w:t>
      </w:r>
      <w:r w:rsidR="7BF50039" w:rsidRPr="54A83B46">
        <w:rPr>
          <w:rFonts w:ascii="Tahoma" w:hAnsi="Tahoma" w:cs="Tahoma"/>
        </w:rPr>
        <w:t>o</w:t>
      </w:r>
      <w:r w:rsidR="3D5AB720" w:rsidRPr="54A83B46">
        <w:rPr>
          <w:rFonts w:ascii="Tahoma" w:hAnsi="Tahoma" w:cs="Tahoma"/>
        </w:rPr>
        <w:t>lací</w:t>
      </w:r>
      <w:r w:rsidRPr="54A83B46">
        <w:rPr>
          <w:rFonts w:ascii="Tahoma" w:hAnsi="Tahoma" w:cs="Tahoma"/>
        </w:rPr>
        <w:t xml:space="preserve"> a koncové spotřebiče, tj. otopná tělesa v jednotlivých místnostech budov. Objednatel si vyhrazuje právo omezit plnění dle této smlouvy pouze na některé z prostor, zařízení či předmětů, a to dočasně či trvale, na základě předání písemné informace zhotoviteli, ve které budou specifikovány ty části prostor, zařízení či předmětů, kterých se toto omezení týká. Předmět plnění smlouvy je dále definován specifickými činnostmi, které zhotovitel na výše uvedených tepelných zařízeních provádí. Výčet těchto činností je specifikován v Příloze č. 2 a dále k němu náleží opravy zařízení, které jsou podrobněji rozvedeny v</w:t>
      </w:r>
      <w:r w:rsidR="00500C3E" w:rsidRPr="54A83B46">
        <w:rPr>
          <w:rFonts w:ascii="Tahoma" w:hAnsi="Tahoma" w:cs="Tahoma"/>
        </w:rPr>
        <w:t> čl.</w:t>
      </w:r>
      <w:r w:rsidR="0038554F" w:rsidRPr="54A83B46">
        <w:rPr>
          <w:rFonts w:ascii="Tahoma" w:hAnsi="Tahoma" w:cs="Tahoma"/>
        </w:rPr>
        <w:t xml:space="preserve"> I. odst.</w:t>
      </w:r>
      <w:r w:rsidR="00500C3E" w:rsidRPr="54A83B46">
        <w:rPr>
          <w:rFonts w:ascii="Tahoma" w:hAnsi="Tahoma" w:cs="Tahoma"/>
        </w:rPr>
        <w:t xml:space="preserve"> </w:t>
      </w:r>
      <w:r w:rsidR="00DD44A9" w:rsidRPr="54A83B46">
        <w:rPr>
          <w:rFonts w:ascii="Tahoma" w:hAnsi="Tahoma" w:cs="Tahoma"/>
        </w:rPr>
        <w:t>1.2</w:t>
      </w:r>
      <w:r w:rsidR="0038554F" w:rsidRPr="54A83B46">
        <w:rPr>
          <w:rFonts w:ascii="Tahoma" w:hAnsi="Tahoma" w:cs="Tahoma"/>
        </w:rPr>
        <w:t>.</w:t>
      </w:r>
      <w:r w:rsidR="00AB7BFD" w:rsidRPr="54A83B46">
        <w:rPr>
          <w:rFonts w:ascii="Tahoma" w:hAnsi="Tahoma" w:cs="Tahoma"/>
        </w:rPr>
        <w:t xml:space="preserve"> této</w:t>
      </w:r>
      <w:r w:rsidRPr="54A83B46">
        <w:rPr>
          <w:rFonts w:ascii="Tahoma" w:hAnsi="Tahoma" w:cs="Tahoma"/>
        </w:rPr>
        <w:t xml:space="preserve"> smlouvy.</w:t>
      </w:r>
    </w:p>
    <w:p w14:paraId="40CED996" w14:textId="77777777" w:rsidR="00AB7BFD" w:rsidRPr="00166530" w:rsidRDefault="00AB7BFD" w:rsidP="005025F8">
      <w:pPr>
        <w:ind w:left="709"/>
        <w:jc w:val="both"/>
        <w:rPr>
          <w:rFonts w:ascii="Tahoma" w:hAnsi="Tahoma" w:cs="Tahoma"/>
        </w:rPr>
      </w:pPr>
    </w:p>
    <w:p w14:paraId="05559576" w14:textId="05FE429B" w:rsidR="006925C8" w:rsidRDefault="006925C8" w:rsidP="00B76FDF">
      <w:pPr>
        <w:numPr>
          <w:ilvl w:val="1"/>
          <w:numId w:val="2"/>
        </w:numPr>
        <w:ind w:left="709" w:hanging="709"/>
        <w:jc w:val="both"/>
        <w:rPr>
          <w:rFonts w:ascii="Tahoma" w:hAnsi="Tahoma" w:cs="Tahoma"/>
        </w:rPr>
      </w:pPr>
      <w:r w:rsidRPr="00101B8E">
        <w:rPr>
          <w:rFonts w:ascii="Tahoma" w:hAnsi="Tahoma" w:cs="Tahoma"/>
        </w:rPr>
        <w:t xml:space="preserve">Pokud činnosti, práce a dodávky souvisí s předmětem plnění (viz </w:t>
      </w:r>
      <w:r>
        <w:rPr>
          <w:rFonts w:ascii="Tahoma" w:hAnsi="Tahoma" w:cs="Tahoma"/>
        </w:rPr>
        <w:t>odst.</w:t>
      </w:r>
      <w:r w:rsidRPr="00101B8E">
        <w:rPr>
          <w:rFonts w:ascii="Tahoma" w:hAnsi="Tahoma" w:cs="Tahoma"/>
        </w:rPr>
        <w:t xml:space="preserve"> </w:t>
      </w:r>
      <w:r w:rsidR="00E74818">
        <w:rPr>
          <w:rFonts w:ascii="Tahoma" w:hAnsi="Tahoma" w:cs="Tahoma"/>
        </w:rPr>
        <w:t xml:space="preserve">čl. I. odst. 1.3. a 1.4. </w:t>
      </w:r>
      <w:r w:rsidR="00AB7BFD">
        <w:rPr>
          <w:rFonts w:ascii="Tahoma" w:hAnsi="Tahoma" w:cs="Tahoma"/>
        </w:rPr>
        <w:t>smlouvy</w:t>
      </w:r>
      <w:r w:rsidRPr="00101B8E">
        <w:rPr>
          <w:rFonts w:ascii="Tahoma" w:hAnsi="Tahoma" w:cs="Tahoma"/>
        </w:rPr>
        <w:t xml:space="preserve">), provádí je zhotovitel samostatně. Práce, které nesouvisí s předmětem plnění dle </w:t>
      </w:r>
      <w:r>
        <w:rPr>
          <w:rFonts w:ascii="Tahoma" w:hAnsi="Tahoma" w:cs="Tahoma"/>
        </w:rPr>
        <w:t>odst</w:t>
      </w:r>
      <w:r w:rsidRPr="00101B8E">
        <w:rPr>
          <w:rFonts w:ascii="Tahoma" w:hAnsi="Tahoma" w:cs="Tahoma"/>
        </w:rPr>
        <w:t>. 1.3</w:t>
      </w:r>
      <w:r w:rsidR="00FA6005">
        <w:rPr>
          <w:rFonts w:ascii="Tahoma" w:hAnsi="Tahoma" w:cs="Tahoma"/>
        </w:rPr>
        <w:t xml:space="preserve"> a 1.4 smlouvy</w:t>
      </w:r>
      <w:r>
        <w:rPr>
          <w:rFonts w:ascii="Tahoma" w:hAnsi="Tahoma" w:cs="Tahoma"/>
        </w:rPr>
        <w:t>,</w:t>
      </w:r>
      <w:r w:rsidRPr="00101B8E">
        <w:rPr>
          <w:rFonts w:ascii="Tahoma" w:hAnsi="Tahoma" w:cs="Tahoma"/>
        </w:rPr>
        <w:t xml:space="preserve"> zhotovitel provede </w:t>
      </w:r>
      <w:r>
        <w:rPr>
          <w:rFonts w:ascii="Tahoma" w:hAnsi="Tahoma" w:cs="Tahoma"/>
        </w:rPr>
        <w:t xml:space="preserve">na výzvu a po dohodě s objednatelem </w:t>
      </w:r>
      <w:r w:rsidRPr="00101B8E">
        <w:rPr>
          <w:rFonts w:ascii="Tahoma" w:hAnsi="Tahoma" w:cs="Tahoma"/>
        </w:rPr>
        <w:t>na základě objednávky</w:t>
      </w:r>
      <w:r>
        <w:rPr>
          <w:rFonts w:ascii="Tahoma" w:hAnsi="Tahoma" w:cs="Tahoma"/>
        </w:rPr>
        <w:t xml:space="preserve"> </w:t>
      </w:r>
      <w:r w:rsidRPr="00C141BA">
        <w:rPr>
          <w:rFonts w:ascii="Tahoma" w:hAnsi="Tahoma" w:cs="Tahoma"/>
        </w:rPr>
        <w:t>a za vysoutěžené jednotkové ceny</w:t>
      </w:r>
      <w:r w:rsidRPr="0021491A">
        <w:rPr>
          <w:rFonts w:ascii="Tahoma" w:hAnsi="Tahoma" w:cs="Tahoma"/>
        </w:rPr>
        <w:t xml:space="preserve">.   </w:t>
      </w:r>
    </w:p>
    <w:p w14:paraId="08DBD910" w14:textId="77777777" w:rsidR="007621C8" w:rsidRPr="0021491A" w:rsidRDefault="007621C8" w:rsidP="005025F8">
      <w:pPr>
        <w:jc w:val="both"/>
        <w:rPr>
          <w:rFonts w:ascii="Tahoma" w:hAnsi="Tahoma" w:cs="Tahoma"/>
        </w:rPr>
      </w:pPr>
    </w:p>
    <w:p w14:paraId="3F53824B" w14:textId="330598A6" w:rsidR="006925C8" w:rsidRDefault="006925C8" w:rsidP="00166530">
      <w:pPr>
        <w:numPr>
          <w:ilvl w:val="1"/>
          <w:numId w:val="2"/>
        </w:numPr>
        <w:tabs>
          <w:tab w:val="clear" w:pos="716"/>
        </w:tabs>
        <w:ind w:left="709" w:hanging="709"/>
        <w:jc w:val="both"/>
        <w:rPr>
          <w:rFonts w:ascii="Tahoma" w:hAnsi="Tahoma" w:cs="Tahoma"/>
        </w:rPr>
      </w:pPr>
      <w:r w:rsidRPr="00166530">
        <w:rPr>
          <w:rFonts w:ascii="Tahoma" w:hAnsi="Tahoma" w:cs="Tahoma"/>
        </w:rPr>
        <w:t>Předmětem t</w:t>
      </w:r>
      <w:r>
        <w:rPr>
          <w:rFonts w:ascii="Tahoma" w:hAnsi="Tahoma" w:cs="Tahoma"/>
        </w:rPr>
        <w:t>éto smlouvy je závazek objednatele zaplatit zhotoviteli</w:t>
      </w:r>
      <w:r w:rsidRPr="00166530">
        <w:rPr>
          <w:rFonts w:ascii="Tahoma" w:hAnsi="Tahoma" w:cs="Tahoma"/>
        </w:rPr>
        <w:t xml:space="preserve"> za řádně provedená plnění dle této smlouvy smluvenou cenu.</w:t>
      </w:r>
    </w:p>
    <w:p w14:paraId="78BDF9EF" w14:textId="77777777" w:rsidR="007621C8" w:rsidRPr="00166530" w:rsidRDefault="007621C8" w:rsidP="005025F8">
      <w:pPr>
        <w:jc w:val="both"/>
        <w:rPr>
          <w:rFonts w:ascii="Tahoma" w:hAnsi="Tahoma" w:cs="Tahoma"/>
        </w:rPr>
      </w:pPr>
    </w:p>
    <w:p w14:paraId="01BA5A75" w14:textId="7CD8340F" w:rsidR="006925C8" w:rsidRDefault="006925C8" w:rsidP="00B76FDF">
      <w:pPr>
        <w:numPr>
          <w:ilvl w:val="1"/>
          <w:numId w:val="2"/>
        </w:numPr>
        <w:ind w:left="709" w:hanging="709"/>
        <w:jc w:val="both"/>
        <w:rPr>
          <w:rFonts w:ascii="Tahoma" w:hAnsi="Tahoma" w:cs="Tahoma"/>
        </w:rPr>
      </w:pPr>
      <w:r w:rsidRPr="00720EAA">
        <w:rPr>
          <w:rFonts w:ascii="Tahoma" w:hAnsi="Tahoma" w:cs="Tahoma"/>
        </w:rPr>
        <w:t>Výše dohodnuté úplaty za poskytnutí plnění dle této smlouvy je stanovena v </w:t>
      </w:r>
      <w:r>
        <w:rPr>
          <w:rFonts w:ascii="Tahoma" w:hAnsi="Tahoma" w:cs="Tahoma"/>
        </w:rPr>
        <w:t>P</w:t>
      </w:r>
      <w:r w:rsidRPr="00720EAA">
        <w:rPr>
          <w:rFonts w:ascii="Tahoma" w:hAnsi="Tahoma" w:cs="Tahoma"/>
        </w:rPr>
        <w:t>říloze č. 2 této smlouvy označené jako „Cena plnění“.</w:t>
      </w:r>
    </w:p>
    <w:p w14:paraId="0D521BF0" w14:textId="77777777" w:rsidR="007621C8" w:rsidRPr="00720EAA" w:rsidRDefault="007621C8" w:rsidP="005025F8">
      <w:pPr>
        <w:jc w:val="both"/>
        <w:rPr>
          <w:rFonts w:ascii="Tahoma" w:hAnsi="Tahoma" w:cs="Tahoma"/>
        </w:rPr>
      </w:pPr>
    </w:p>
    <w:p w14:paraId="652CDA7F" w14:textId="064DD821" w:rsidR="006925C8" w:rsidRPr="00166530" w:rsidRDefault="006925C8" w:rsidP="00B76FDF">
      <w:pPr>
        <w:numPr>
          <w:ilvl w:val="1"/>
          <w:numId w:val="2"/>
        </w:numPr>
        <w:ind w:left="709" w:hanging="709"/>
        <w:jc w:val="both"/>
        <w:rPr>
          <w:rFonts w:ascii="Tahoma" w:hAnsi="Tahoma" w:cs="Tahoma"/>
        </w:rPr>
      </w:pPr>
      <w:r w:rsidRPr="0100C001">
        <w:rPr>
          <w:rFonts w:ascii="Tahoma" w:hAnsi="Tahoma" w:cs="Tahoma"/>
        </w:rPr>
        <w:t xml:space="preserve">Plnění dle této smlouvy bude provedeno v rozsahu, způsobem a v jakosti stanovené touto smlouvou, obecně závaznými právními předpisy, ČSN a ČN, veškerými písemnými pokyny a podklady předanými objednatelem zhotoviteli podle této smlouvy, </w:t>
      </w:r>
      <w:r w:rsidR="00325526" w:rsidRPr="0100C001">
        <w:rPr>
          <w:rFonts w:ascii="Tahoma" w:hAnsi="Tahoma" w:cs="Tahoma"/>
        </w:rPr>
        <w:t>rozhodnutími,</w:t>
      </w:r>
      <w:r w:rsidRPr="0100C001">
        <w:rPr>
          <w:rFonts w:ascii="Tahoma" w:hAnsi="Tahoma" w:cs="Tahoma"/>
        </w:rPr>
        <w:t xml:space="preserve"> resp. vyjádřeními veřejnoprávních orgánů.</w:t>
      </w:r>
    </w:p>
    <w:p w14:paraId="04C7297D" w14:textId="77777777" w:rsidR="006925C8" w:rsidRPr="005025F8" w:rsidRDefault="006925C8" w:rsidP="00A34AD7">
      <w:pPr>
        <w:rPr>
          <w:rFonts w:ascii="Tahoma" w:hAnsi="Tahoma" w:cs="Tahoma"/>
          <w:b/>
          <w:bCs/>
        </w:rPr>
      </w:pPr>
    </w:p>
    <w:p w14:paraId="36DE2FD2" w14:textId="600C1F66" w:rsidR="00F07ECC" w:rsidRPr="004F0694" w:rsidRDefault="006925C8" w:rsidP="005025F8">
      <w:pPr>
        <w:numPr>
          <w:ilvl w:val="0"/>
          <w:numId w:val="2"/>
        </w:numPr>
        <w:jc w:val="center"/>
        <w:rPr>
          <w:bCs/>
          <w:sz w:val="16"/>
          <w:szCs w:val="16"/>
        </w:rPr>
      </w:pPr>
      <w:r w:rsidRPr="004F0694">
        <w:rPr>
          <w:rFonts w:ascii="Tahoma" w:hAnsi="Tahoma" w:cs="Tahoma"/>
          <w:b/>
          <w:szCs w:val="16"/>
        </w:rPr>
        <w:t>Oprávnění a závazky zhotovitele</w:t>
      </w:r>
    </w:p>
    <w:p w14:paraId="7DCBFD14" w14:textId="77777777" w:rsidR="006925C8" w:rsidRPr="005025F8" w:rsidRDefault="006925C8" w:rsidP="005025F8">
      <w:pPr>
        <w:pStyle w:val="Nadpis1"/>
        <w:ind w:left="360"/>
        <w:jc w:val="left"/>
        <w:rPr>
          <w:rFonts w:ascii="Tahoma" w:hAnsi="Tahoma" w:cs="Tahoma"/>
        </w:rPr>
      </w:pPr>
    </w:p>
    <w:p w14:paraId="15B8D61D" w14:textId="77777777" w:rsidR="006925C8" w:rsidRPr="00AB18E9" w:rsidRDefault="006925C8" w:rsidP="00B76FDF">
      <w:pPr>
        <w:numPr>
          <w:ilvl w:val="1"/>
          <w:numId w:val="2"/>
        </w:numPr>
        <w:ind w:hanging="792"/>
        <w:rPr>
          <w:rFonts w:ascii="Tahoma" w:hAnsi="Tahoma" w:cs="Tahoma"/>
        </w:rPr>
      </w:pPr>
      <w:r w:rsidRPr="00AB18E9">
        <w:rPr>
          <w:rFonts w:ascii="Tahoma" w:hAnsi="Tahoma" w:cs="Tahoma"/>
        </w:rPr>
        <w:t>Zhotovitel se zavazuje:</w:t>
      </w:r>
    </w:p>
    <w:p w14:paraId="6EFAD519" w14:textId="736916B8" w:rsidR="006925C8" w:rsidRPr="00AB18E9" w:rsidRDefault="006925C8" w:rsidP="00B76FDF">
      <w:pPr>
        <w:numPr>
          <w:ilvl w:val="1"/>
          <w:numId w:val="3"/>
        </w:numPr>
        <w:jc w:val="both"/>
        <w:rPr>
          <w:rFonts w:ascii="Tahoma" w:hAnsi="Tahoma" w:cs="Tahoma"/>
        </w:rPr>
      </w:pPr>
      <w:r w:rsidRPr="00AB18E9">
        <w:rPr>
          <w:rFonts w:ascii="Tahoma" w:hAnsi="Tahoma" w:cs="Tahoma"/>
        </w:rPr>
        <w:t xml:space="preserve">provádět plnění řádně, ve stanovených termínech dle této smlouvy, v souladu </w:t>
      </w:r>
      <w:r>
        <w:rPr>
          <w:rFonts w:ascii="Tahoma" w:hAnsi="Tahoma" w:cs="Tahoma"/>
        </w:rPr>
        <w:t>s obecně závaznými právními předpisy</w:t>
      </w:r>
      <w:r w:rsidRPr="00AB18E9">
        <w:rPr>
          <w:rFonts w:ascii="Tahoma" w:hAnsi="Tahoma" w:cs="Tahoma"/>
        </w:rPr>
        <w:t xml:space="preserve">, touto smlouvou, </w:t>
      </w:r>
      <w:r>
        <w:rPr>
          <w:rFonts w:ascii="Tahoma" w:hAnsi="Tahoma" w:cs="Tahoma"/>
        </w:rPr>
        <w:t xml:space="preserve">jejími přílohami, </w:t>
      </w:r>
      <w:r w:rsidRPr="00AB18E9">
        <w:rPr>
          <w:rFonts w:ascii="Tahoma" w:hAnsi="Tahoma" w:cs="Tahoma"/>
        </w:rPr>
        <w:t xml:space="preserve">dobrými mravy, účelem smlouvy, zájmy objednatele a podle pokynů objednatele, které jsou zhotoviteli známy nebo které musí znát; </w:t>
      </w:r>
    </w:p>
    <w:p w14:paraId="27CE13A0" w14:textId="18255027" w:rsidR="006925C8" w:rsidRPr="00CA3A01" w:rsidRDefault="006925C8" w:rsidP="00B76FDF">
      <w:pPr>
        <w:pStyle w:val="Zkladntext"/>
        <w:numPr>
          <w:ilvl w:val="1"/>
          <w:numId w:val="3"/>
        </w:numPr>
        <w:rPr>
          <w:rFonts w:ascii="Tahoma" w:hAnsi="Tahoma" w:cs="Tahoma"/>
          <w:sz w:val="20"/>
        </w:rPr>
      </w:pPr>
      <w:r w:rsidRPr="00AB18E9">
        <w:rPr>
          <w:rFonts w:ascii="Tahoma" w:hAnsi="Tahoma" w:cs="Tahoma"/>
          <w:sz w:val="20"/>
        </w:rPr>
        <w:t>při uskutečňování plnění dle této smlouvy postupovat s odbor</w:t>
      </w:r>
      <w:r w:rsidRPr="00AB18E9">
        <w:rPr>
          <w:rFonts w:ascii="Tahoma" w:hAnsi="Tahoma" w:cs="Tahoma"/>
          <w:sz w:val="20"/>
        </w:rPr>
        <w:softHyphen/>
        <w:t>nou péčí</w:t>
      </w:r>
      <w:r w:rsidR="00023781">
        <w:rPr>
          <w:rFonts w:ascii="Tahoma" w:hAnsi="Tahoma" w:cs="Tahoma"/>
          <w:sz w:val="20"/>
        </w:rPr>
        <w:t>, péčí řádného hospodáře</w:t>
      </w:r>
      <w:r w:rsidRPr="00AB18E9">
        <w:rPr>
          <w:rFonts w:ascii="Tahoma" w:hAnsi="Tahoma" w:cs="Tahoma"/>
          <w:sz w:val="20"/>
        </w:rPr>
        <w:t xml:space="preserve"> </w:t>
      </w:r>
      <w:r w:rsidRPr="00CA3A01">
        <w:rPr>
          <w:rFonts w:ascii="Tahoma" w:hAnsi="Tahoma" w:cs="Tahoma"/>
          <w:sz w:val="20"/>
        </w:rPr>
        <w:t xml:space="preserve">a chránit zájmy objednatele; </w:t>
      </w:r>
    </w:p>
    <w:p w14:paraId="27D39833" w14:textId="313E1A98" w:rsidR="006925C8" w:rsidRPr="00CA3A01" w:rsidRDefault="006925C8" w:rsidP="00B76FDF">
      <w:pPr>
        <w:pStyle w:val="Zkladntext"/>
        <w:numPr>
          <w:ilvl w:val="1"/>
          <w:numId w:val="3"/>
        </w:numPr>
        <w:rPr>
          <w:rFonts w:ascii="Tahoma" w:hAnsi="Tahoma" w:cs="Tahoma"/>
          <w:sz w:val="20"/>
        </w:rPr>
      </w:pPr>
      <w:r w:rsidRPr="00CA3A01">
        <w:rPr>
          <w:rFonts w:ascii="Tahoma" w:hAnsi="Tahoma" w:cs="Tahoma"/>
          <w:sz w:val="20"/>
        </w:rPr>
        <w:t>při uskutečňování plnění</w:t>
      </w:r>
      <w:r w:rsidR="00F7419A">
        <w:rPr>
          <w:rFonts w:ascii="Tahoma" w:hAnsi="Tahoma" w:cs="Tahoma"/>
          <w:sz w:val="20"/>
        </w:rPr>
        <w:t xml:space="preserve"> dle této smlouvy</w:t>
      </w:r>
      <w:r w:rsidRPr="00CA3A01">
        <w:rPr>
          <w:rFonts w:ascii="Tahoma" w:hAnsi="Tahoma" w:cs="Tahoma"/>
          <w:sz w:val="20"/>
        </w:rPr>
        <w:t xml:space="preserve"> postupovat tak, aby nedocházelo </w:t>
      </w:r>
      <w:r w:rsidR="00F7419A" w:rsidRPr="00CA3A01">
        <w:rPr>
          <w:rFonts w:ascii="Tahoma" w:hAnsi="Tahoma" w:cs="Tahoma"/>
          <w:sz w:val="20"/>
        </w:rPr>
        <w:t xml:space="preserve">k narušení provozu objednatele </w:t>
      </w:r>
      <w:r w:rsidRPr="00CA3A01">
        <w:rPr>
          <w:rFonts w:ascii="Tahoma" w:hAnsi="Tahoma" w:cs="Tahoma"/>
          <w:sz w:val="20"/>
        </w:rPr>
        <w:t xml:space="preserve">v míře </w:t>
      </w:r>
      <w:r w:rsidR="00E90A97" w:rsidRPr="00CA3A01">
        <w:rPr>
          <w:rFonts w:ascii="Tahoma" w:hAnsi="Tahoma" w:cs="Tahoma"/>
          <w:sz w:val="20"/>
        </w:rPr>
        <w:t xml:space="preserve">dle této smlouvy </w:t>
      </w:r>
      <w:r w:rsidRPr="00CA3A01">
        <w:rPr>
          <w:rFonts w:ascii="Tahoma" w:hAnsi="Tahoma" w:cs="Tahoma"/>
          <w:sz w:val="20"/>
        </w:rPr>
        <w:t xml:space="preserve">nikoli nezbytné; </w:t>
      </w:r>
    </w:p>
    <w:p w14:paraId="7B82A368" w14:textId="368F0AF7" w:rsidR="006925C8" w:rsidRPr="001019D9" w:rsidRDefault="006925C8" w:rsidP="00B76FDF">
      <w:pPr>
        <w:pStyle w:val="Zkladntext"/>
        <w:numPr>
          <w:ilvl w:val="1"/>
          <w:numId w:val="3"/>
        </w:numPr>
        <w:rPr>
          <w:rFonts w:ascii="Tahoma" w:hAnsi="Tahoma" w:cs="Tahoma"/>
          <w:sz w:val="20"/>
        </w:rPr>
      </w:pPr>
      <w:r w:rsidRPr="00CA3A01">
        <w:rPr>
          <w:rFonts w:ascii="Tahoma" w:hAnsi="Tahoma" w:cs="Tahoma"/>
          <w:sz w:val="20"/>
        </w:rPr>
        <w:t>řídit se platnými právními a odbornými předpisy a oprávněními vztahujícími se na výkon dohodnuté činnosti, hygienickými a dalšími požadavky a předpisy, vztahujícími se na provoz zdravotnických zařízení, a provozním řádem objednatele</w:t>
      </w:r>
      <w:r w:rsidRPr="001019D9">
        <w:rPr>
          <w:rFonts w:ascii="Tahoma" w:hAnsi="Tahoma" w:cs="Tahoma"/>
          <w:sz w:val="20"/>
        </w:rPr>
        <w:t xml:space="preserve">; </w:t>
      </w:r>
    </w:p>
    <w:p w14:paraId="5DC3C68A" w14:textId="28A48617" w:rsidR="006925C8" w:rsidRPr="00AB18E9" w:rsidRDefault="006925C8" w:rsidP="00B76FDF">
      <w:pPr>
        <w:pStyle w:val="Textvbloku"/>
        <w:numPr>
          <w:ilvl w:val="1"/>
          <w:numId w:val="3"/>
        </w:numPr>
        <w:tabs>
          <w:tab w:val="left" w:pos="1418"/>
        </w:tabs>
        <w:rPr>
          <w:rFonts w:ascii="Tahoma" w:hAnsi="Tahoma" w:cs="Tahoma"/>
          <w:sz w:val="20"/>
        </w:rPr>
      </w:pPr>
      <w:r w:rsidRPr="00AB18E9">
        <w:rPr>
          <w:rFonts w:ascii="Tahoma" w:hAnsi="Tahoma" w:cs="Tahoma"/>
          <w:sz w:val="20"/>
        </w:rPr>
        <w:t>dodržovat vnitřní předpisy, pokyny a směrnice objednatele stanovující provozně technické a bezpečnostní podmínky pohybu osob v prostorách a zařízeních, které jsou místem plnění dle této smlouvy</w:t>
      </w:r>
      <w:r>
        <w:rPr>
          <w:rFonts w:ascii="Tahoma" w:hAnsi="Tahoma" w:cs="Tahoma"/>
          <w:sz w:val="20"/>
        </w:rPr>
        <w:t xml:space="preserve"> a se kterými byl seznámen</w:t>
      </w:r>
      <w:r w:rsidRPr="00AB18E9">
        <w:rPr>
          <w:rFonts w:ascii="Tahoma" w:hAnsi="Tahoma" w:cs="Tahoma"/>
          <w:sz w:val="20"/>
        </w:rPr>
        <w:t xml:space="preserve">; </w:t>
      </w:r>
    </w:p>
    <w:p w14:paraId="3AA47C6B" w14:textId="4AB8EA76" w:rsidR="006925C8" w:rsidRPr="00AB18E9" w:rsidRDefault="006925C8" w:rsidP="00B76FDF">
      <w:pPr>
        <w:pStyle w:val="Zkladntext"/>
        <w:numPr>
          <w:ilvl w:val="1"/>
          <w:numId w:val="3"/>
        </w:numPr>
        <w:rPr>
          <w:rFonts w:ascii="Tahoma" w:hAnsi="Tahoma" w:cs="Tahoma"/>
          <w:sz w:val="20"/>
        </w:rPr>
      </w:pPr>
      <w:r w:rsidRPr="00AB18E9">
        <w:rPr>
          <w:rFonts w:ascii="Tahoma" w:hAnsi="Tahoma" w:cs="Tahoma"/>
          <w:sz w:val="20"/>
        </w:rPr>
        <w:t xml:space="preserve">dodržovat ostatní bezpečnostní, hygienické a ekologické normy a předpisy; </w:t>
      </w:r>
    </w:p>
    <w:p w14:paraId="5345D802" w14:textId="33077CFF" w:rsidR="006925C8" w:rsidRDefault="006925C8" w:rsidP="00B76FDF">
      <w:pPr>
        <w:pStyle w:val="Zkladntext"/>
        <w:numPr>
          <w:ilvl w:val="1"/>
          <w:numId w:val="3"/>
        </w:numPr>
        <w:rPr>
          <w:rFonts w:ascii="Tahoma" w:hAnsi="Tahoma" w:cs="Tahoma"/>
          <w:sz w:val="20"/>
        </w:rPr>
      </w:pPr>
      <w:r w:rsidRPr="00AB18E9">
        <w:rPr>
          <w:rFonts w:ascii="Tahoma" w:hAnsi="Tahoma" w:cs="Tahoma"/>
          <w:sz w:val="20"/>
        </w:rPr>
        <w:t xml:space="preserve">zachovávat mlčenlivost o všech skutečnostech, které při plnění úkolů podle této smlouvy zjistí, s výjimkou těch skutečností, které je nezbytně nutné zpřístupnit třetím osobám pro umožnění řádného výkonu úkonů, jednání a činností spojených s plněním svých </w:t>
      </w:r>
      <w:r w:rsidRPr="00AB18E9">
        <w:rPr>
          <w:rFonts w:ascii="Tahoma" w:hAnsi="Tahoma" w:cs="Tahoma"/>
          <w:sz w:val="20"/>
        </w:rPr>
        <w:lastRenderedPageBreak/>
        <w:t xml:space="preserve">závazků z této smlouvy a/nebo skutečností, které je zhotovitel povinen poskytnout podle obecně závazných právních předpisů; </w:t>
      </w:r>
    </w:p>
    <w:p w14:paraId="3E0FFA00" w14:textId="77777777" w:rsidR="00365DC4" w:rsidRPr="00AB18E9" w:rsidRDefault="00365DC4" w:rsidP="005025F8">
      <w:pPr>
        <w:pStyle w:val="Zkladntext"/>
        <w:ind w:left="720"/>
        <w:rPr>
          <w:rFonts w:ascii="Tahoma" w:hAnsi="Tahoma" w:cs="Tahoma"/>
          <w:sz w:val="20"/>
        </w:rPr>
      </w:pPr>
    </w:p>
    <w:p w14:paraId="397C94FA" w14:textId="3B905C0E" w:rsidR="006925C8" w:rsidRDefault="006925C8" w:rsidP="00B76FDF">
      <w:pPr>
        <w:pStyle w:val="Zkladntext"/>
        <w:numPr>
          <w:ilvl w:val="1"/>
          <w:numId w:val="3"/>
        </w:numPr>
        <w:rPr>
          <w:rFonts w:ascii="Tahoma" w:hAnsi="Tahoma" w:cs="Tahoma"/>
          <w:sz w:val="20"/>
        </w:rPr>
      </w:pPr>
      <w:r w:rsidRPr="0100C001">
        <w:rPr>
          <w:rFonts w:ascii="Tahoma" w:hAnsi="Tahoma" w:cs="Tahoma"/>
          <w:sz w:val="20"/>
        </w:rPr>
        <w:t xml:space="preserve">písemně (v listinné podobě nebo emailem) oznámit objednateli </w:t>
      </w:r>
      <w:r w:rsidR="00990427" w:rsidRPr="0100C001">
        <w:rPr>
          <w:rFonts w:ascii="Tahoma" w:hAnsi="Tahoma" w:cs="Tahoma"/>
          <w:sz w:val="20"/>
        </w:rPr>
        <w:t xml:space="preserve">veškeré </w:t>
      </w:r>
      <w:r w:rsidRPr="0100C001">
        <w:rPr>
          <w:rFonts w:ascii="Tahoma" w:hAnsi="Tahoma" w:cs="Tahoma"/>
          <w:sz w:val="20"/>
        </w:rPr>
        <w:t>okolnosti</w:t>
      </w:r>
      <w:r w:rsidR="00DB79F5" w:rsidRPr="0100C001">
        <w:rPr>
          <w:rFonts w:ascii="Tahoma" w:hAnsi="Tahoma" w:cs="Tahoma"/>
          <w:sz w:val="20"/>
        </w:rPr>
        <w:t>,</w:t>
      </w:r>
      <w:r w:rsidRPr="0100C001">
        <w:rPr>
          <w:rFonts w:ascii="Tahoma" w:hAnsi="Tahoma" w:cs="Tahoma"/>
          <w:sz w:val="20"/>
        </w:rPr>
        <w:t xml:space="preserve"> zejména</w:t>
      </w:r>
      <w:r w:rsidR="000B210B" w:rsidRPr="0100C001">
        <w:rPr>
          <w:rFonts w:ascii="Tahoma" w:hAnsi="Tahoma" w:cs="Tahoma"/>
          <w:sz w:val="20"/>
        </w:rPr>
        <w:t>, nikoliv však výlučně</w:t>
      </w:r>
      <w:r w:rsidR="00DB79F5" w:rsidRPr="0100C001">
        <w:rPr>
          <w:rFonts w:ascii="Tahoma" w:hAnsi="Tahoma" w:cs="Tahoma"/>
          <w:sz w:val="20"/>
        </w:rPr>
        <w:t>,</w:t>
      </w:r>
      <w:r w:rsidRPr="0100C001">
        <w:rPr>
          <w:rFonts w:ascii="Tahoma" w:hAnsi="Tahoma" w:cs="Tahoma"/>
          <w:sz w:val="20"/>
        </w:rPr>
        <w:t xml:space="preserve"> rozpor pokynů objednatele se závaznými předpisy, které zjistil při uskutečňování činností a jednání dle článku 1. této smlouvy anebo které zjistil mimo rámec činností a jednání </w:t>
      </w:r>
      <w:r w:rsidR="00E05A5D" w:rsidRPr="0100C001">
        <w:rPr>
          <w:rFonts w:ascii="Tahoma" w:hAnsi="Tahoma" w:cs="Tahoma"/>
          <w:sz w:val="20"/>
        </w:rPr>
        <w:t xml:space="preserve">ve smyslu ustanovení </w:t>
      </w:r>
      <w:r w:rsidRPr="0100C001">
        <w:rPr>
          <w:rFonts w:ascii="Tahoma" w:hAnsi="Tahoma" w:cs="Tahoma"/>
          <w:sz w:val="20"/>
        </w:rPr>
        <w:t xml:space="preserve">článku 1. této smlouvy a </w:t>
      </w:r>
      <w:r w:rsidR="00E05A5D" w:rsidRPr="0100C001">
        <w:rPr>
          <w:rFonts w:ascii="Tahoma" w:hAnsi="Tahoma" w:cs="Tahoma"/>
          <w:sz w:val="20"/>
        </w:rPr>
        <w:t xml:space="preserve">které </w:t>
      </w:r>
      <w:r w:rsidRPr="0100C001">
        <w:rPr>
          <w:rFonts w:ascii="Tahoma" w:hAnsi="Tahoma" w:cs="Tahoma"/>
          <w:sz w:val="20"/>
        </w:rPr>
        <w:t xml:space="preserve">by mohly mít vliv na plnění dle této smlouvy; </w:t>
      </w:r>
    </w:p>
    <w:p w14:paraId="361B82C7" w14:textId="29DBAD61" w:rsidR="00483FEF" w:rsidRDefault="006925C8" w:rsidP="00B76FDF">
      <w:pPr>
        <w:pStyle w:val="Zkladntext"/>
        <w:numPr>
          <w:ilvl w:val="1"/>
          <w:numId w:val="3"/>
        </w:numPr>
        <w:rPr>
          <w:rFonts w:ascii="Tahoma" w:hAnsi="Tahoma" w:cs="Tahoma"/>
          <w:sz w:val="20"/>
        </w:rPr>
      </w:pPr>
      <w:r w:rsidRPr="0100C001">
        <w:rPr>
          <w:rFonts w:ascii="Tahoma" w:hAnsi="Tahoma" w:cs="Tahoma"/>
          <w:sz w:val="20"/>
        </w:rPr>
        <w:t xml:space="preserve">vyžádat si </w:t>
      </w:r>
      <w:r w:rsidR="0074793B" w:rsidRPr="0100C001">
        <w:rPr>
          <w:rFonts w:ascii="Tahoma" w:hAnsi="Tahoma" w:cs="Tahoma"/>
          <w:sz w:val="20"/>
        </w:rPr>
        <w:t xml:space="preserve">veškeré </w:t>
      </w:r>
      <w:r w:rsidRPr="0100C001">
        <w:rPr>
          <w:rFonts w:ascii="Tahoma" w:hAnsi="Tahoma" w:cs="Tahoma"/>
          <w:sz w:val="20"/>
        </w:rPr>
        <w:t>potřebné informace k tomu, aby mohl řádně poskytovat plnění dle smlouvy</w:t>
      </w:r>
      <w:r w:rsidR="00C72B29" w:rsidRPr="0100C001">
        <w:rPr>
          <w:rFonts w:ascii="Tahoma" w:hAnsi="Tahoma" w:cs="Tahoma"/>
          <w:sz w:val="20"/>
        </w:rPr>
        <w:t>;</w:t>
      </w:r>
    </w:p>
    <w:p w14:paraId="1BCE8704" w14:textId="5FBFEB70" w:rsidR="003218CD" w:rsidRPr="005025F8" w:rsidRDefault="006925C8" w:rsidP="005025F8">
      <w:pPr>
        <w:pStyle w:val="Zkladntext"/>
        <w:numPr>
          <w:ilvl w:val="1"/>
          <w:numId w:val="3"/>
        </w:numPr>
        <w:rPr>
          <w:rFonts w:ascii="Tahoma" w:hAnsi="Tahoma" w:cs="Tahoma"/>
          <w:sz w:val="20"/>
        </w:rPr>
      </w:pPr>
      <w:r w:rsidRPr="005025F8">
        <w:rPr>
          <w:rFonts w:ascii="Tahoma" w:hAnsi="Tahoma" w:cs="Tahoma"/>
          <w:sz w:val="20"/>
        </w:rPr>
        <w:t>při podpisu této smlouvy objednateli předat seznam osob, které budou</w:t>
      </w:r>
      <w:r w:rsidR="00C72B29" w:rsidRPr="0100C001">
        <w:rPr>
          <w:rFonts w:ascii="Tahoma" w:hAnsi="Tahoma" w:cs="Tahoma"/>
          <w:sz w:val="20"/>
        </w:rPr>
        <w:t xml:space="preserve"> za</w:t>
      </w:r>
      <w:r w:rsidRPr="005025F8">
        <w:rPr>
          <w:rFonts w:ascii="Tahoma" w:hAnsi="Tahoma" w:cs="Tahoma"/>
          <w:sz w:val="20"/>
        </w:rPr>
        <w:t xml:space="preserve"> zhotovitele </w:t>
      </w:r>
      <w:r w:rsidR="00C72B29" w:rsidRPr="0100C001">
        <w:rPr>
          <w:rFonts w:ascii="Tahoma" w:hAnsi="Tahoma" w:cs="Tahoma"/>
          <w:sz w:val="20"/>
        </w:rPr>
        <w:t>odpovědné při provádění</w:t>
      </w:r>
      <w:r w:rsidRPr="005025F8">
        <w:rPr>
          <w:rFonts w:ascii="Tahoma" w:hAnsi="Tahoma" w:cs="Tahoma"/>
          <w:sz w:val="20"/>
        </w:rPr>
        <w:t xml:space="preserve"> jednotliv</w:t>
      </w:r>
      <w:r w:rsidR="00C72B29" w:rsidRPr="0100C001">
        <w:rPr>
          <w:rFonts w:ascii="Tahoma" w:hAnsi="Tahoma" w:cs="Tahoma"/>
          <w:sz w:val="20"/>
        </w:rPr>
        <w:t>ých</w:t>
      </w:r>
      <w:r w:rsidRPr="005025F8">
        <w:rPr>
          <w:rFonts w:ascii="Tahoma" w:hAnsi="Tahoma" w:cs="Tahoma"/>
          <w:sz w:val="20"/>
        </w:rPr>
        <w:t xml:space="preserve"> část</w:t>
      </w:r>
      <w:r w:rsidR="00C72B29" w:rsidRPr="0100C001">
        <w:rPr>
          <w:rFonts w:ascii="Tahoma" w:hAnsi="Tahoma" w:cs="Tahoma"/>
          <w:sz w:val="20"/>
        </w:rPr>
        <w:t>í</w:t>
      </w:r>
      <w:r w:rsidRPr="005025F8">
        <w:rPr>
          <w:rFonts w:ascii="Tahoma" w:hAnsi="Tahoma" w:cs="Tahoma"/>
          <w:sz w:val="20"/>
        </w:rPr>
        <w:t xml:space="preserve"> plnění dle této smlouvy (dále jen „Seznam členů týmu provozující TH“). Seznam bude obsahovat </w:t>
      </w:r>
      <w:r w:rsidR="00526E14" w:rsidRPr="005025F8">
        <w:rPr>
          <w:rFonts w:ascii="Tahoma" w:hAnsi="Tahoma" w:cs="Tahoma"/>
          <w:sz w:val="20"/>
        </w:rPr>
        <w:t>veškeré osoby podílející se na plnění dle této smlouvy, přičemž pro tyto účely budou osoby identifikovány v rozsahu:</w:t>
      </w:r>
      <w:r w:rsidRPr="005025F8">
        <w:rPr>
          <w:rFonts w:ascii="Tahoma" w:hAnsi="Tahoma" w:cs="Tahoma"/>
          <w:sz w:val="20"/>
        </w:rPr>
        <w:t xml:space="preserve"> jméno, příjmení, kontaktní telefon a email. Zhotovitel je povinen tento seznam bezodkladně po případné změně aktualizovat a takto aktualizovaný zaslat bezodkladně objednateli; </w:t>
      </w:r>
    </w:p>
    <w:p w14:paraId="1F723F92" w14:textId="0FDA15CD" w:rsidR="003218CD" w:rsidRPr="005025F8" w:rsidRDefault="006925C8" w:rsidP="005025F8">
      <w:pPr>
        <w:pStyle w:val="Zkladntext"/>
        <w:numPr>
          <w:ilvl w:val="1"/>
          <w:numId w:val="3"/>
        </w:numPr>
        <w:rPr>
          <w:rFonts w:ascii="Tahoma" w:hAnsi="Tahoma" w:cs="Tahoma"/>
          <w:sz w:val="20"/>
        </w:rPr>
      </w:pPr>
      <w:r w:rsidRPr="005025F8">
        <w:rPr>
          <w:rFonts w:ascii="Tahoma" w:hAnsi="Tahoma" w:cs="Tahoma"/>
          <w:sz w:val="20"/>
        </w:rPr>
        <w:t xml:space="preserve">vybavit své pracovníky jmenovkami s fotografií; </w:t>
      </w:r>
    </w:p>
    <w:p w14:paraId="456DD627" w14:textId="0D23FA77" w:rsidR="003218CD" w:rsidRPr="005025F8" w:rsidRDefault="006925C8" w:rsidP="005025F8">
      <w:pPr>
        <w:pStyle w:val="Zkladntext"/>
        <w:numPr>
          <w:ilvl w:val="1"/>
          <w:numId w:val="3"/>
        </w:numPr>
        <w:rPr>
          <w:rFonts w:ascii="Tahoma" w:hAnsi="Tahoma" w:cs="Tahoma"/>
          <w:sz w:val="20"/>
        </w:rPr>
      </w:pPr>
      <w:r w:rsidRPr="005025F8">
        <w:rPr>
          <w:rFonts w:ascii="Tahoma" w:hAnsi="Tahoma" w:cs="Tahoma"/>
          <w:sz w:val="20"/>
        </w:rPr>
        <w:t>zajistit si na vlastní náklad veškeré OOP, pomůcky, nástroje a zařízení,</w:t>
      </w:r>
      <w:r w:rsidR="009017D0" w:rsidRPr="0100C001">
        <w:rPr>
          <w:rFonts w:ascii="Tahoma" w:hAnsi="Tahoma" w:cs="Tahoma"/>
          <w:sz w:val="20"/>
        </w:rPr>
        <w:t xml:space="preserve"> </w:t>
      </w:r>
      <w:r w:rsidR="007D0698" w:rsidRPr="0100C001">
        <w:rPr>
          <w:rFonts w:ascii="Tahoma" w:hAnsi="Tahoma" w:cs="Tahoma"/>
          <w:sz w:val="20"/>
        </w:rPr>
        <w:t>které</w:t>
      </w:r>
      <w:r w:rsidRPr="005025F8">
        <w:rPr>
          <w:rFonts w:ascii="Tahoma" w:hAnsi="Tahoma" w:cs="Tahoma"/>
          <w:sz w:val="20"/>
        </w:rPr>
        <w:t xml:space="preserve"> </w:t>
      </w:r>
      <w:r w:rsidR="007D0698" w:rsidRPr="0100C001">
        <w:rPr>
          <w:rFonts w:ascii="Tahoma" w:hAnsi="Tahoma" w:cs="Tahoma"/>
          <w:sz w:val="20"/>
        </w:rPr>
        <w:t xml:space="preserve">jsou </w:t>
      </w:r>
      <w:r w:rsidRPr="005025F8">
        <w:rPr>
          <w:rFonts w:ascii="Tahoma" w:hAnsi="Tahoma" w:cs="Tahoma"/>
          <w:sz w:val="20"/>
        </w:rPr>
        <w:t xml:space="preserve">nezbytné k provádění plnění dle této smlouvy; </w:t>
      </w:r>
    </w:p>
    <w:p w14:paraId="1F6C6275" w14:textId="4C1D710F" w:rsidR="003218CD" w:rsidRPr="005025F8" w:rsidRDefault="006925C8" w:rsidP="005025F8">
      <w:pPr>
        <w:pStyle w:val="Zkladntext"/>
        <w:numPr>
          <w:ilvl w:val="1"/>
          <w:numId w:val="3"/>
        </w:numPr>
        <w:rPr>
          <w:rFonts w:ascii="Tahoma" w:hAnsi="Tahoma" w:cs="Tahoma"/>
          <w:sz w:val="20"/>
        </w:rPr>
      </w:pPr>
      <w:r w:rsidRPr="005025F8">
        <w:rPr>
          <w:rFonts w:ascii="Tahoma" w:hAnsi="Tahoma" w:cs="Tahoma"/>
          <w:sz w:val="20"/>
        </w:rPr>
        <w:t xml:space="preserve">vstupovat pouze do objednatelem určených prostor místa plnění, a to pouze za účelem plnění závazků </w:t>
      </w:r>
      <w:r w:rsidR="00A467AD" w:rsidRPr="0100C001">
        <w:rPr>
          <w:rFonts w:ascii="Tahoma" w:hAnsi="Tahoma" w:cs="Tahoma"/>
          <w:sz w:val="20"/>
        </w:rPr>
        <w:t>ve smyslu</w:t>
      </w:r>
      <w:r w:rsidR="00A467AD" w:rsidRPr="005025F8">
        <w:rPr>
          <w:rFonts w:ascii="Tahoma" w:hAnsi="Tahoma" w:cs="Tahoma"/>
          <w:sz w:val="20"/>
        </w:rPr>
        <w:t xml:space="preserve"> </w:t>
      </w:r>
      <w:r w:rsidRPr="005025F8">
        <w:rPr>
          <w:rFonts w:ascii="Tahoma" w:hAnsi="Tahoma" w:cs="Tahoma"/>
          <w:sz w:val="20"/>
        </w:rPr>
        <w:t xml:space="preserve">této smlouvy, v čase </w:t>
      </w:r>
      <w:r w:rsidR="00A467AD" w:rsidRPr="0100C001">
        <w:rPr>
          <w:rFonts w:ascii="Tahoma" w:hAnsi="Tahoma" w:cs="Tahoma"/>
          <w:sz w:val="20"/>
        </w:rPr>
        <w:t>určeném dle</w:t>
      </w:r>
      <w:r w:rsidR="00A467AD" w:rsidRPr="005025F8">
        <w:rPr>
          <w:rFonts w:ascii="Tahoma" w:hAnsi="Tahoma" w:cs="Tahoma"/>
          <w:sz w:val="20"/>
        </w:rPr>
        <w:t xml:space="preserve"> </w:t>
      </w:r>
      <w:r w:rsidRPr="005025F8">
        <w:rPr>
          <w:rFonts w:ascii="Tahoma" w:hAnsi="Tahoma" w:cs="Tahoma"/>
          <w:sz w:val="20"/>
        </w:rPr>
        <w:t>požadavku objednatele a při</w:t>
      </w:r>
      <w:r w:rsidR="00A467AD" w:rsidRPr="0100C001">
        <w:rPr>
          <w:rFonts w:ascii="Tahoma" w:hAnsi="Tahoma" w:cs="Tahoma"/>
          <w:sz w:val="20"/>
        </w:rPr>
        <w:t xml:space="preserve"> pouze za předpokladu dodržování</w:t>
      </w:r>
      <w:r w:rsidRPr="005025F8">
        <w:rPr>
          <w:rFonts w:ascii="Tahoma" w:hAnsi="Tahoma" w:cs="Tahoma"/>
          <w:sz w:val="20"/>
        </w:rPr>
        <w:t xml:space="preserve"> režimových opatření objednatele pro vstup do objektu místa plnění;        </w:t>
      </w:r>
    </w:p>
    <w:p w14:paraId="17C45A08" w14:textId="2F9A9B28" w:rsidR="003218CD" w:rsidRPr="005025F8" w:rsidRDefault="006925C8" w:rsidP="005025F8">
      <w:pPr>
        <w:pStyle w:val="Zkladntext"/>
        <w:numPr>
          <w:ilvl w:val="1"/>
          <w:numId w:val="3"/>
        </w:numPr>
        <w:rPr>
          <w:rFonts w:ascii="Tahoma" w:hAnsi="Tahoma" w:cs="Tahoma"/>
          <w:sz w:val="20"/>
        </w:rPr>
      </w:pPr>
      <w:r w:rsidRPr="005025F8">
        <w:rPr>
          <w:rFonts w:ascii="Tahoma" w:hAnsi="Tahoma" w:cs="Tahoma"/>
          <w:sz w:val="20"/>
        </w:rPr>
        <w:t xml:space="preserve">odevzdat bezodkladně pověřenému pracovníkovi objednatele všechny věci nalezené v místě plnění; </w:t>
      </w:r>
    </w:p>
    <w:p w14:paraId="21DE205E" w14:textId="20872099" w:rsidR="003218CD" w:rsidRPr="005025F8" w:rsidRDefault="006925C8" w:rsidP="005025F8">
      <w:pPr>
        <w:pStyle w:val="Zkladntext"/>
        <w:numPr>
          <w:ilvl w:val="1"/>
          <w:numId w:val="3"/>
        </w:numPr>
        <w:rPr>
          <w:rFonts w:ascii="Tahoma" w:hAnsi="Tahoma" w:cs="Tahoma"/>
          <w:sz w:val="20"/>
        </w:rPr>
      </w:pPr>
      <w:r w:rsidRPr="005025F8">
        <w:rPr>
          <w:rFonts w:ascii="Tahoma" w:hAnsi="Tahoma" w:cs="Tahoma"/>
          <w:sz w:val="20"/>
        </w:rPr>
        <w:t xml:space="preserve">udržovat pořádek a čistotu ve všech prostorách objednatele </w:t>
      </w:r>
      <w:r w:rsidR="001D3540" w:rsidRPr="005025F8">
        <w:rPr>
          <w:rFonts w:ascii="Tahoma" w:hAnsi="Tahoma" w:cs="Tahoma"/>
          <w:sz w:val="20"/>
        </w:rPr>
        <w:t xml:space="preserve">včetně likvidace odpadů </w:t>
      </w:r>
      <w:r w:rsidR="00B85827" w:rsidRPr="0100C001">
        <w:rPr>
          <w:rFonts w:ascii="Tahoma" w:hAnsi="Tahoma" w:cs="Tahoma"/>
          <w:sz w:val="20"/>
        </w:rPr>
        <w:t>ve smyslu</w:t>
      </w:r>
      <w:r w:rsidR="00B85827" w:rsidRPr="005025F8">
        <w:rPr>
          <w:rFonts w:ascii="Tahoma" w:hAnsi="Tahoma" w:cs="Tahoma"/>
          <w:sz w:val="20"/>
        </w:rPr>
        <w:t xml:space="preserve"> </w:t>
      </w:r>
      <w:r w:rsidR="001D3540" w:rsidRPr="005025F8">
        <w:rPr>
          <w:rFonts w:ascii="Tahoma" w:hAnsi="Tahoma" w:cs="Tahoma"/>
          <w:sz w:val="20"/>
        </w:rPr>
        <w:t xml:space="preserve">Přílohy č. 4 </w:t>
      </w:r>
      <w:r w:rsidR="00B85827" w:rsidRPr="0100C001">
        <w:rPr>
          <w:rFonts w:ascii="Tahoma" w:hAnsi="Tahoma" w:cs="Tahoma"/>
          <w:sz w:val="20"/>
        </w:rPr>
        <w:t>této smlouvy</w:t>
      </w:r>
      <w:r w:rsidRPr="005025F8">
        <w:rPr>
          <w:rFonts w:ascii="Tahoma" w:hAnsi="Tahoma" w:cs="Tahoma"/>
          <w:sz w:val="20"/>
        </w:rPr>
        <w:t xml:space="preserve">;  </w:t>
      </w:r>
    </w:p>
    <w:p w14:paraId="2B9FC8C4" w14:textId="368493D2" w:rsidR="003218CD" w:rsidRPr="005025F8" w:rsidRDefault="006925C8" w:rsidP="005025F8">
      <w:pPr>
        <w:pStyle w:val="Zkladntext"/>
        <w:numPr>
          <w:ilvl w:val="1"/>
          <w:numId w:val="3"/>
        </w:numPr>
        <w:rPr>
          <w:rFonts w:ascii="Tahoma" w:hAnsi="Tahoma" w:cs="Tahoma"/>
          <w:sz w:val="20"/>
        </w:rPr>
      </w:pPr>
      <w:r w:rsidRPr="005025F8">
        <w:rPr>
          <w:rFonts w:ascii="Tahoma" w:hAnsi="Tahoma" w:cs="Tahoma"/>
          <w:sz w:val="20"/>
        </w:rPr>
        <w:t xml:space="preserve">užívat zázemí, prostory, vybavení a služby objednatele jen v rozsahu stanoveném touto smlouvou nebo pokynem objednatele; </w:t>
      </w:r>
    </w:p>
    <w:p w14:paraId="4344EBAC" w14:textId="7AFA4061" w:rsidR="003218CD" w:rsidRPr="005025F8" w:rsidRDefault="006925C8" w:rsidP="005025F8">
      <w:pPr>
        <w:pStyle w:val="Zkladntext"/>
        <w:numPr>
          <w:ilvl w:val="1"/>
          <w:numId w:val="3"/>
        </w:numPr>
        <w:rPr>
          <w:rFonts w:ascii="Tahoma" w:hAnsi="Tahoma" w:cs="Tahoma"/>
          <w:sz w:val="20"/>
        </w:rPr>
      </w:pPr>
      <w:r w:rsidRPr="005025F8">
        <w:rPr>
          <w:rFonts w:ascii="Tahoma" w:hAnsi="Tahoma" w:cs="Tahoma"/>
          <w:sz w:val="20"/>
        </w:rPr>
        <w:t>u všech osob provádějících na straně zhotovitele plnění dle této smlouvy zajistit dodržování zákazu kouření ve všech prostorách objednatele</w:t>
      </w:r>
      <w:r w:rsidR="003C2F62" w:rsidRPr="0100C001">
        <w:rPr>
          <w:rFonts w:ascii="Tahoma" w:hAnsi="Tahoma" w:cs="Tahoma"/>
          <w:sz w:val="20"/>
        </w:rPr>
        <w:t>, vyjma míst, které jsou k tomuto účelu přímo určeny</w:t>
      </w:r>
      <w:r w:rsidRPr="005025F8">
        <w:rPr>
          <w:rFonts w:ascii="Tahoma" w:hAnsi="Tahoma" w:cs="Tahoma"/>
          <w:sz w:val="20"/>
        </w:rPr>
        <w:t xml:space="preserve">;  </w:t>
      </w:r>
    </w:p>
    <w:p w14:paraId="4B94C8A2" w14:textId="10C8CF4C" w:rsidR="003218CD" w:rsidRPr="005025F8" w:rsidRDefault="006925C8" w:rsidP="005025F8">
      <w:pPr>
        <w:pStyle w:val="Zkladntext"/>
        <w:numPr>
          <w:ilvl w:val="1"/>
          <w:numId w:val="3"/>
        </w:numPr>
        <w:rPr>
          <w:rFonts w:ascii="Tahoma" w:hAnsi="Tahoma" w:cs="Tahoma"/>
          <w:sz w:val="20"/>
        </w:rPr>
      </w:pPr>
      <w:r w:rsidRPr="005025F8">
        <w:rPr>
          <w:rFonts w:ascii="Tahoma" w:hAnsi="Tahoma" w:cs="Tahoma"/>
          <w:sz w:val="20"/>
        </w:rPr>
        <w:t xml:space="preserve">u všech osob provádějících na straně zhotovitele plnění dle této smlouvy zajistit poučení o zásadách dodržování pravidel bezpečnosti a ochrany zdraví při práci, požární ochrany, a poučení o všech relevantních podmínkách a pravidlech plynoucích ze smluvního vztahu založeného touto smlouvou nezbytných pro poskytování řádného a včasného plnění těmito osobami; </w:t>
      </w:r>
    </w:p>
    <w:p w14:paraId="13E34E1C" w14:textId="6D84CF48" w:rsidR="003218CD" w:rsidRPr="005025F8" w:rsidRDefault="006925C8" w:rsidP="005025F8">
      <w:pPr>
        <w:pStyle w:val="Zkladntext"/>
        <w:numPr>
          <w:ilvl w:val="1"/>
          <w:numId w:val="3"/>
        </w:numPr>
        <w:rPr>
          <w:rFonts w:ascii="Tahoma" w:hAnsi="Tahoma" w:cs="Tahoma"/>
          <w:sz w:val="20"/>
        </w:rPr>
      </w:pPr>
      <w:r w:rsidRPr="005025F8">
        <w:rPr>
          <w:rFonts w:ascii="Tahoma" w:hAnsi="Tahoma" w:cs="Tahoma"/>
          <w:sz w:val="20"/>
        </w:rPr>
        <w:t>zajistit, aby činnosti dle této smlouvy byly prováděny pouze bezúhonnými a spolehlivými pracovníky;</w:t>
      </w:r>
    </w:p>
    <w:p w14:paraId="68EA3770" w14:textId="66FFB0EB" w:rsidR="003218CD" w:rsidRPr="005025F8" w:rsidRDefault="006925C8" w:rsidP="005025F8">
      <w:pPr>
        <w:pStyle w:val="Zkladntext"/>
        <w:numPr>
          <w:ilvl w:val="1"/>
          <w:numId w:val="3"/>
        </w:numPr>
        <w:rPr>
          <w:rFonts w:ascii="Tahoma" w:hAnsi="Tahoma" w:cs="Tahoma"/>
          <w:sz w:val="20"/>
        </w:rPr>
      </w:pPr>
      <w:r w:rsidRPr="005025F8">
        <w:rPr>
          <w:rFonts w:ascii="Tahoma" w:hAnsi="Tahoma" w:cs="Tahoma"/>
          <w:sz w:val="20"/>
        </w:rPr>
        <w:t xml:space="preserve">zajistit, aby činnosti, jejichž výkon podléhá nezbytným povolením a certifikacím, byly vykonávány pouze příslušně kvalifikovanými osobami, resp. držiteli příslušných oprávnění a certifikátů; </w:t>
      </w:r>
    </w:p>
    <w:p w14:paraId="00B670AB" w14:textId="1606AC27" w:rsidR="003218CD" w:rsidRPr="005025F8" w:rsidRDefault="006925C8" w:rsidP="005025F8">
      <w:pPr>
        <w:pStyle w:val="Zkladntext"/>
        <w:numPr>
          <w:ilvl w:val="1"/>
          <w:numId w:val="3"/>
        </w:numPr>
        <w:rPr>
          <w:rFonts w:ascii="Tahoma" w:hAnsi="Tahoma" w:cs="Tahoma"/>
          <w:sz w:val="20"/>
        </w:rPr>
      </w:pPr>
      <w:r w:rsidRPr="005025F8">
        <w:rPr>
          <w:rFonts w:ascii="Tahoma" w:hAnsi="Tahoma" w:cs="Tahoma"/>
          <w:sz w:val="20"/>
        </w:rPr>
        <w:t xml:space="preserve">předložit na základě žádosti objednatele kopie výpisů z rejstříku trestů pracovníků zhotovitele, kteří se podílejí na provádění služeb dle této smlouvy a jejichž místo výkonu práce je zhotovitelem trvale určeno v objektech a areálech objednatele; </w:t>
      </w:r>
    </w:p>
    <w:p w14:paraId="11EB0043" w14:textId="77777777" w:rsidR="006925C8" w:rsidRPr="005025F8" w:rsidRDefault="006925C8" w:rsidP="005025F8">
      <w:pPr>
        <w:pStyle w:val="Zkladntext"/>
        <w:numPr>
          <w:ilvl w:val="1"/>
          <w:numId w:val="3"/>
        </w:numPr>
        <w:rPr>
          <w:rFonts w:ascii="Tahoma" w:hAnsi="Tahoma" w:cs="Tahoma"/>
          <w:sz w:val="20"/>
        </w:rPr>
      </w:pPr>
      <w:r w:rsidRPr="005025F8">
        <w:rPr>
          <w:rFonts w:ascii="Tahoma" w:hAnsi="Tahoma" w:cs="Tahoma"/>
          <w:sz w:val="20"/>
        </w:rPr>
        <w:t>při provádění svářečských či horkých prací mít k dispozici platné povolení ke sváření a zajistit předepsaný dozor při a po provádění svářečských prací.</w:t>
      </w:r>
    </w:p>
    <w:p w14:paraId="7F75B592" w14:textId="77777777" w:rsidR="006925C8" w:rsidRPr="00115D97" w:rsidRDefault="006925C8" w:rsidP="00C70061">
      <w:pPr>
        <w:pStyle w:val="Textvbloku"/>
        <w:tabs>
          <w:tab w:val="left" w:pos="1418"/>
        </w:tabs>
        <w:ind w:left="1418" w:firstLine="0"/>
        <w:rPr>
          <w:rFonts w:ascii="Tahoma" w:hAnsi="Tahoma" w:cs="Tahoma"/>
          <w:sz w:val="20"/>
        </w:rPr>
      </w:pPr>
    </w:p>
    <w:p w14:paraId="61C39AD2" w14:textId="77777777" w:rsidR="006925C8" w:rsidRPr="00AB18E9" w:rsidRDefault="006925C8" w:rsidP="00B76FDF">
      <w:pPr>
        <w:numPr>
          <w:ilvl w:val="1"/>
          <w:numId w:val="2"/>
        </w:numPr>
        <w:ind w:hanging="792"/>
        <w:rPr>
          <w:rFonts w:ascii="Tahoma" w:hAnsi="Tahoma" w:cs="Tahoma"/>
        </w:rPr>
      </w:pPr>
      <w:r w:rsidRPr="00AB18E9">
        <w:rPr>
          <w:rFonts w:ascii="Tahoma" w:hAnsi="Tahoma" w:cs="Tahoma"/>
        </w:rPr>
        <w:t>Zhotovitel se dále zavazuje:</w:t>
      </w:r>
    </w:p>
    <w:p w14:paraId="28176300" w14:textId="632B6A3F" w:rsidR="006925C8" w:rsidRPr="00E36953" w:rsidRDefault="006925C8" w:rsidP="00B76FDF">
      <w:pPr>
        <w:pStyle w:val="Textvbloku"/>
        <w:numPr>
          <w:ilvl w:val="1"/>
          <w:numId w:val="5"/>
        </w:numPr>
        <w:ind w:left="1418"/>
        <w:rPr>
          <w:rFonts w:ascii="Tahoma" w:hAnsi="Tahoma" w:cs="Tahoma"/>
          <w:bCs/>
          <w:iCs/>
          <w:sz w:val="20"/>
        </w:rPr>
      </w:pPr>
      <w:r w:rsidRPr="00AB18E9">
        <w:rPr>
          <w:rFonts w:ascii="Tahoma" w:hAnsi="Tahoma" w:cs="Tahoma"/>
          <w:sz w:val="20"/>
        </w:rPr>
        <w:t xml:space="preserve">strpět </w:t>
      </w:r>
      <w:r w:rsidRPr="00E8269C">
        <w:rPr>
          <w:rFonts w:ascii="Tahoma" w:hAnsi="Tahoma" w:cs="Tahoma"/>
          <w:sz w:val="20"/>
        </w:rPr>
        <w:t xml:space="preserve">kontrolní činnost objednatele </w:t>
      </w:r>
      <w:r w:rsidRPr="00B51B14">
        <w:rPr>
          <w:rFonts w:ascii="Tahoma" w:hAnsi="Tahoma" w:cs="Tahoma"/>
          <w:sz w:val="20"/>
        </w:rPr>
        <w:t xml:space="preserve">a poskytnout objednateli k výkonu kontrolní činnosti dle obecně závazných právních předpisů a této smlouvy maximální součinnost; </w:t>
      </w:r>
    </w:p>
    <w:p w14:paraId="1397D5F2" w14:textId="48862BE6" w:rsidR="00E36953" w:rsidRPr="00E36953" w:rsidRDefault="00E36953" w:rsidP="00B76FDF">
      <w:pPr>
        <w:pStyle w:val="Textvbloku"/>
        <w:numPr>
          <w:ilvl w:val="1"/>
          <w:numId w:val="5"/>
        </w:numPr>
        <w:ind w:left="1418"/>
        <w:rPr>
          <w:rFonts w:ascii="Tahoma" w:hAnsi="Tahoma" w:cs="Tahoma"/>
          <w:bCs/>
          <w:iCs/>
          <w:sz w:val="18"/>
          <w:szCs w:val="18"/>
        </w:rPr>
      </w:pPr>
      <w:r w:rsidRPr="00E36953">
        <w:rPr>
          <w:rFonts w:ascii="Tahoma" w:hAnsi="Tahoma" w:cs="Tahoma"/>
          <w:sz w:val="20"/>
          <w:szCs w:val="18"/>
        </w:rPr>
        <w:t>po uplatnění případné vady plnění zajistit bezodkladně její odstranění; pokud takové bezodkladné odstranění není z povahy vady možné, bezodkladně zahájit odstraňování vady a zajistit všechny činnosti, kterých je k řádnému odstranění vady třeba</w:t>
      </w:r>
    </w:p>
    <w:p w14:paraId="79E0306E" w14:textId="77777777" w:rsidR="00E36953" w:rsidRPr="005025F8" w:rsidRDefault="00E36953" w:rsidP="00E36953">
      <w:pPr>
        <w:pStyle w:val="Textvbloku"/>
        <w:numPr>
          <w:ilvl w:val="1"/>
          <w:numId w:val="5"/>
        </w:numPr>
        <w:ind w:left="1418"/>
        <w:rPr>
          <w:rFonts w:ascii="Tahoma" w:hAnsi="Tahoma" w:cs="Tahoma"/>
          <w:snapToGrid w:val="0"/>
        </w:rPr>
      </w:pPr>
      <w:r w:rsidRPr="00E36953">
        <w:rPr>
          <w:rFonts w:ascii="Tahoma" w:hAnsi="Tahoma" w:cs="Tahoma"/>
          <w:snapToGrid w:val="0"/>
          <w:sz w:val="20"/>
        </w:rPr>
        <w:t xml:space="preserve">uhradit objednateli veškeré pokuty či další sankce, které vyplývají z této smlouvy, či které byly objednateli přiznány pravomocným rozhodnutím příslušných státních orgánů </w:t>
      </w:r>
      <w:r w:rsidRPr="00E36953">
        <w:rPr>
          <w:rFonts w:ascii="Tahoma" w:hAnsi="Tahoma" w:cs="Tahoma"/>
          <w:snapToGrid w:val="0"/>
          <w:sz w:val="20"/>
        </w:rPr>
        <w:lastRenderedPageBreak/>
        <w:t>v souvislosti s porušením povinností zhotovitele při provádění úkonů, činností a jednání dle této smlouvy</w:t>
      </w:r>
      <w:r w:rsidRPr="005025F8">
        <w:rPr>
          <w:rFonts w:ascii="Tahoma" w:hAnsi="Tahoma" w:cs="Tahoma"/>
          <w:snapToGrid w:val="0"/>
          <w:sz w:val="20"/>
        </w:rPr>
        <w:t xml:space="preserve">; </w:t>
      </w:r>
    </w:p>
    <w:p w14:paraId="65A3A665" w14:textId="77777777" w:rsidR="00E36953" w:rsidRDefault="00E36953" w:rsidP="00E36953">
      <w:pPr>
        <w:pStyle w:val="Textvbloku"/>
        <w:numPr>
          <w:ilvl w:val="1"/>
          <w:numId w:val="5"/>
        </w:numPr>
        <w:ind w:left="1418"/>
        <w:rPr>
          <w:rFonts w:ascii="Tahoma" w:hAnsi="Tahoma" w:cs="Tahoma"/>
          <w:snapToGrid w:val="0"/>
          <w:sz w:val="20"/>
        </w:rPr>
      </w:pPr>
      <w:r w:rsidRPr="005025F8">
        <w:rPr>
          <w:rFonts w:ascii="Tahoma" w:hAnsi="Tahoma" w:cs="Tahoma"/>
          <w:snapToGrid w:val="0"/>
          <w:sz w:val="20"/>
        </w:rPr>
        <w:t xml:space="preserve">v případě </w:t>
      </w:r>
      <w:r w:rsidRPr="00E8269C">
        <w:rPr>
          <w:rFonts w:ascii="Tahoma" w:hAnsi="Tahoma" w:cs="Tahoma"/>
          <w:snapToGrid w:val="0"/>
          <w:sz w:val="20"/>
        </w:rPr>
        <w:t xml:space="preserve">majetkové či </w:t>
      </w:r>
      <w:r w:rsidRPr="00FD163C">
        <w:rPr>
          <w:rFonts w:ascii="Tahoma" w:hAnsi="Tahoma" w:cs="Tahoma"/>
          <w:snapToGrid w:val="0"/>
          <w:sz w:val="20"/>
        </w:rPr>
        <w:t>nemajetkové újmy</w:t>
      </w:r>
      <w:r w:rsidRPr="005025F8">
        <w:rPr>
          <w:rFonts w:ascii="Tahoma" w:hAnsi="Tahoma" w:cs="Tahoma"/>
          <w:snapToGrid w:val="0"/>
          <w:sz w:val="20"/>
        </w:rPr>
        <w:t xml:space="preserve"> způsobené objednateli zhotovitelem či osobami, které zhotovitel k zajištění plnění dle této smlouvy pověřil nebo použil, zajistit bez zbytečného odkladu na své náklady její odstranění. V případě, že odstranění </w:t>
      </w:r>
      <w:r w:rsidRPr="00E8269C">
        <w:rPr>
          <w:rFonts w:ascii="Tahoma" w:hAnsi="Tahoma" w:cs="Tahoma"/>
          <w:snapToGrid w:val="0"/>
          <w:sz w:val="20"/>
        </w:rPr>
        <w:t>majetkové či nemaje</w:t>
      </w:r>
      <w:r w:rsidRPr="00FD163C">
        <w:rPr>
          <w:rFonts w:ascii="Tahoma" w:hAnsi="Tahoma" w:cs="Tahoma"/>
          <w:snapToGrid w:val="0"/>
          <w:sz w:val="20"/>
        </w:rPr>
        <w:t>tkové újmy</w:t>
      </w:r>
      <w:r w:rsidRPr="005025F8">
        <w:rPr>
          <w:rFonts w:ascii="Tahoma" w:hAnsi="Tahoma" w:cs="Tahoma"/>
          <w:snapToGrid w:val="0"/>
          <w:sz w:val="20"/>
        </w:rPr>
        <w:t xml:space="preserve"> nebude možné uvedením do původního stavu či </w:t>
      </w:r>
      <w:r w:rsidRPr="00E8269C">
        <w:rPr>
          <w:rFonts w:ascii="Tahoma" w:hAnsi="Tahoma" w:cs="Tahoma"/>
          <w:snapToGrid w:val="0"/>
          <w:sz w:val="20"/>
        </w:rPr>
        <w:br/>
      </w:r>
      <w:r w:rsidRPr="005025F8">
        <w:rPr>
          <w:rFonts w:ascii="Tahoma" w:hAnsi="Tahoma" w:cs="Tahoma"/>
          <w:snapToGrid w:val="0"/>
          <w:sz w:val="20"/>
        </w:rPr>
        <w:t>bude</w:t>
      </w:r>
      <w:r w:rsidRPr="00E8269C">
        <w:rPr>
          <w:rFonts w:ascii="Tahoma" w:hAnsi="Tahoma" w:cs="Tahoma"/>
          <w:snapToGrid w:val="0"/>
          <w:sz w:val="20"/>
        </w:rPr>
        <w:t>-li toto</w:t>
      </w:r>
      <w:r w:rsidRPr="005025F8">
        <w:rPr>
          <w:rFonts w:ascii="Tahoma" w:hAnsi="Tahoma" w:cs="Tahoma"/>
          <w:snapToGrid w:val="0"/>
          <w:sz w:val="20"/>
        </w:rPr>
        <w:t xml:space="preserve"> možné pouze částečně, uhradí zhotovitel objednateli </w:t>
      </w:r>
      <w:r w:rsidRPr="00E8269C">
        <w:rPr>
          <w:rFonts w:ascii="Tahoma" w:hAnsi="Tahoma" w:cs="Tahoma"/>
          <w:snapToGrid w:val="0"/>
          <w:sz w:val="20"/>
        </w:rPr>
        <w:t>újmu</w:t>
      </w:r>
      <w:r w:rsidRPr="00FD163C">
        <w:rPr>
          <w:rFonts w:ascii="Tahoma" w:hAnsi="Tahoma" w:cs="Tahoma"/>
          <w:snapToGrid w:val="0"/>
          <w:sz w:val="20"/>
        </w:rPr>
        <w:t xml:space="preserve"> mu vzniklou, a to ve formě</w:t>
      </w:r>
      <w:r w:rsidRPr="005025F8">
        <w:rPr>
          <w:rFonts w:ascii="Tahoma" w:hAnsi="Tahoma" w:cs="Tahoma"/>
          <w:snapToGrid w:val="0"/>
          <w:sz w:val="20"/>
        </w:rPr>
        <w:t xml:space="preserve"> peněžní</w:t>
      </w:r>
      <w:r w:rsidRPr="00E8269C">
        <w:rPr>
          <w:rFonts w:ascii="Tahoma" w:hAnsi="Tahoma" w:cs="Tahoma"/>
          <w:snapToGrid w:val="0"/>
          <w:sz w:val="20"/>
        </w:rPr>
        <w:t xml:space="preserve"> náhrady</w:t>
      </w:r>
      <w:r w:rsidRPr="005025F8">
        <w:rPr>
          <w:rFonts w:ascii="Tahoma" w:hAnsi="Tahoma" w:cs="Tahoma"/>
          <w:snapToGrid w:val="0"/>
          <w:sz w:val="20"/>
        </w:rPr>
        <w:t xml:space="preserve">, </w:t>
      </w:r>
      <w:r w:rsidRPr="00E8269C">
        <w:rPr>
          <w:rFonts w:ascii="Tahoma" w:hAnsi="Tahoma" w:cs="Tahoma"/>
          <w:snapToGrid w:val="0"/>
          <w:sz w:val="20"/>
        </w:rPr>
        <w:t>pročež k</w:t>
      </w:r>
      <w:r w:rsidRPr="00FD163C">
        <w:rPr>
          <w:rFonts w:ascii="Tahoma" w:hAnsi="Tahoma" w:cs="Tahoma"/>
          <w:snapToGrid w:val="0"/>
          <w:sz w:val="20"/>
        </w:rPr>
        <w:t> t</w:t>
      </w:r>
      <w:r w:rsidRPr="00426251">
        <w:rPr>
          <w:rFonts w:ascii="Tahoma" w:hAnsi="Tahoma" w:cs="Tahoma"/>
          <w:snapToGrid w:val="0"/>
          <w:sz w:val="20"/>
        </w:rPr>
        <w:t>éto smluvní strany sjednávají splatnost</w:t>
      </w:r>
      <w:r w:rsidRPr="005025F8">
        <w:rPr>
          <w:rFonts w:ascii="Tahoma" w:hAnsi="Tahoma" w:cs="Tahoma"/>
          <w:snapToGrid w:val="0"/>
          <w:sz w:val="20"/>
        </w:rPr>
        <w:t xml:space="preserve"> čtrnácti dnů ode dne, kdy zhotovitel odstranil škodu či měl odstranit škodu dle tohoto odstavce smlouvy.</w:t>
      </w:r>
    </w:p>
    <w:p w14:paraId="7091E095" w14:textId="77777777" w:rsidR="00B51B14" w:rsidRPr="00B51B14" w:rsidRDefault="00B51B14" w:rsidP="00E36953">
      <w:pPr>
        <w:pStyle w:val="Textvbloku"/>
        <w:ind w:left="1418" w:firstLine="0"/>
        <w:rPr>
          <w:rFonts w:ascii="Tahoma" w:hAnsi="Tahoma" w:cs="Tahoma"/>
          <w:bCs/>
          <w:iCs/>
          <w:sz w:val="20"/>
        </w:rPr>
      </w:pPr>
    </w:p>
    <w:p w14:paraId="4BF40983" w14:textId="77777777" w:rsidR="00426251" w:rsidRPr="00426251" w:rsidRDefault="00426251" w:rsidP="005025F8">
      <w:pPr>
        <w:pStyle w:val="Textvbloku"/>
        <w:ind w:left="1418" w:firstLine="0"/>
        <w:rPr>
          <w:rFonts w:ascii="Tahoma" w:hAnsi="Tahoma" w:cs="Tahoma"/>
          <w:snapToGrid w:val="0"/>
        </w:rPr>
      </w:pPr>
    </w:p>
    <w:p w14:paraId="43FDBF1B" w14:textId="4D2272D4" w:rsidR="006925C8" w:rsidRPr="00B51B14" w:rsidRDefault="006925C8" w:rsidP="00FE0BA8">
      <w:pPr>
        <w:numPr>
          <w:ilvl w:val="1"/>
          <w:numId w:val="2"/>
        </w:numPr>
        <w:ind w:hanging="792"/>
        <w:jc w:val="both"/>
        <w:rPr>
          <w:rFonts w:ascii="Tahoma" w:hAnsi="Tahoma" w:cs="Tahoma"/>
          <w:snapToGrid w:val="0"/>
        </w:rPr>
      </w:pPr>
      <w:r w:rsidRPr="00E8269C">
        <w:rPr>
          <w:rFonts w:ascii="Tahoma" w:hAnsi="Tahoma" w:cs="Tahoma"/>
          <w:snapToGrid w:val="0"/>
        </w:rPr>
        <w:t>Z</w:t>
      </w:r>
      <w:r w:rsidRPr="00FD163C">
        <w:rPr>
          <w:rFonts w:ascii="Tahoma" w:hAnsi="Tahoma" w:cs="Tahoma"/>
          <w:snapToGrid w:val="0"/>
        </w:rPr>
        <w:t xml:space="preserve">hotovitel je povinen neprodleně uskutečnit opatření k eliminaci havárie od jejího zjištění ze systému MaR nebo nahlášení pracovníky objednatele. Nástup na opravu či odstraňování příčin havárie musí zhotovitel zahájit </w:t>
      </w:r>
      <w:r w:rsidR="00426251">
        <w:rPr>
          <w:rFonts w:ascii="Tahoma" w:hAnsi="Tahoma" w:cs="Tahoma"/>
          <w:snapToGrid w:val="0"/>
        </w:rPr>
        <w:t>nejpozději do</w:t>
      </w:r>
      <w:r w:rsidR="00426251" w:rsidRPr="00E8269C">
        <w:rPr>
          <w:rFonts w:ascii="Tahoma" w:hAnsi="Tahoma" w:cs="Tahoma"/>
          <w:snapToGrid w:val="0"/>
        </w:rPr>
        <w:t xml:space="preserve"> </w:t>
      </w:r>
      <w:r w:rsidR="001D3540" w:rsidRPr="00FD163C">
        <w:rPr>
          <w:rFonts w:ascii="Tahoma" w:hAnsi="Tahoma" w:cs="Tahoma"/>
          <w:snapToGrid w:val="0"/>
        </w:rPr>
        <w:t>2</w:t>
      </w:r>
      <w:r w:rsidRPr="00FD163C">
        <w:rPr>
          <w:rFonts w:ascii="Tahoma" w:hAnsi="Tahoma" w:cs="Tahoma"/>
          <w:snapToGrid w:val="0"/>
        </w:rPr>
        <w:t xml:space="preserve"> hodin</w:t>
      </w:r>
      <w:r w:rsidRPr="00B51B14">
        <w:rPr>
          <w:rFonts w:ascii="Tahoma" w:hAnsi="Tahoma" w:cs="Tahoma"/>
          <w:snapToGrid w:val="0"/>
        </w:rPr>
        <w:t xml:space="preserve"> od nahlášení havárie na technický dispečink objednatele.</w:t>
      </w:r>
    </w:p>
    <w:p w14:paraId="78993F6E" w14:textId="77777777" w:rsidR="006925C8" w:rsidRPr="008F49A5" w:rsidRDefault="006925C8" w:rsidP="00C24C0B">
      <w:pPr>
        <w:widowControl w:val="0"/>
        <w:tabs>
          <w:tab w:val="left" w:pos="1418"/>
        </w:tabs>
        <w:jc w:val="both"/>
        <w:rPr>
          <w:rFonts w:ascii="Tahoma" w:hAnsi="Tahoma" w:cs="Tahoma"/>
          <w:b/>
          <w:bCs/>
          <w:snapToGrid w:val="0"/>
        </w:rPr>
      </w:pPr>
    </w:p>
    <w:p w14:paraId="5FB4784F" w14:textId="1B10FBB6" w:rsidR="00416441" w:rsidRPr="004F0694" w:rsidRDefault="006925C8" w:rsidP="00E36953">
      <w:pPr>
        <w:numPr>
          <w:ilvl w:val="0"/>
          <w:numId w:val="2"/>
        </w:numPr>
        <w:jc w:val="center"/>
        <w:rPr>
          <w:b/>
          <w:bCs/>
          <w:sz w:val="16"/>
          <w:szCs w:val="16"/>
        </w:rPr>
      </w:pPr>
      <w:r w:rsidRPr="004F0694">
        <w:rPr>
          <w:rFonts w:ascii="Tahoma" w:hAnsi="Tahoma" w:cs="Tahoma"/>
          <w:b/>
          <w:bCs/>
          <w:szCs w:val="16"/>
        </w:rPr>
        <w:t>Oprávnění a závazky objednatele</w:t>
      </w:r>
    </w:p>
    <w:p w14:paraId="26D644BC" w14:textId="77777777" w:rsidR="006925C8" w:rsidRPr="00C24C0B" w:rsidRDefault="006925C8" w:rsidP="005025F8">
      <w:pPr>
        <w:pStyle w:val="Nadpis1"/>
        <w:jc w:val="left"/>
      </w:pPr>
    </w:p>
    <w:p w14:paraId="0517ADC7" w14:textId="77777777" w:rsidR="006925C8" w:rsidRDefault="006925C8" w:rsidP="00C24C0B">
      <w:pPr>
        <w:pStyle w:val="Nadpis1"/>
        <w:keepNext w:val="0"/>
        <w:numPr>
          <w:ilvl w:val="1"/>
          <w:numId w:val="2"/>
        </w:numPr>
        <w:tabs>
          <w:tab w:val="clear" w:pos="716"/>
          <w:tab w:val="left" w:pos="709"/>
        </w:tabs>
        <w:ind w:left="709" w:hanging="709"/>
        <w:jc w:val="both"/>
        <w:rPr>
          <w:rFonts w:ascii="Tahoma" w:hAnsi="Tahoma" w:cs="Tahoma"/>
          <w:b w:val="0"/>
          <w:sz w:val="20"/>
        </w:rPr>
      </w:pPr>
      <w:r w:rsidRPr="00AB18E9">
        <w:rPr>
          <w:rFonts w:ascii="Tahoma" w:hAnsi="Tahoma" w:cs="Tahoma"/>
          <w:b w:val="0"/>
          <w:sz w:val="20"/>
        </w:rPr>
        <w:t xml:space="preserve">Objednatel je povinen protokolárně </w:t>
      </w:r>
      <w:r>
        <w:rPr>
          <w:rFonts w:ascii="Tahoma" w:hAnsi="Tahoma" w:cs="Tahoma"/>
          <w:b w:val="0"/>
          <w:sz w:val="20"/>
        </w:rPr>
        <w:t>k termínu předání tepelného hospodářství</w:t>
      </w:r>
      <w:r w:rsidRPr="00AB18E9">
        <w:rPr>
          <w:rFonts w:ascii="Tahoma" w:hAnsi="Tahoma" w:cs="Tahoma"/>
          <w:b w:val="0"/>
          <w:sz w:val="20"/>
        </w:rPr>
        <w:t xml:space="preserve"> předat zhotoviteli nutné a potřebné podklady a pravdivé informace, jež jsou nutné k realizaci plnění dle této smlouvy, zejména technické a evidenční podklady.</w:t>
      </w:r>
    </w:p>
    <w:p w14:paraId="787257B9" w14:textId="77777777" w:rsidR="006925C8" w:rsidRPr="001019D9" w:rsidRDefault="006925C8" w:rsidP="00C24C0B">
      <w:pPr>
        <w:pStyle w:val="Nadpis1"/>
        <w:keepNext w:val="0"/>
        <w:numPr>
          <w:ilvl w:val="1"/>
          <w:numId w:val="2"/>
        </w:numPr>
        <w:tabs>
          <w:tab w:val="clear" w:pos="716"/>
          <w:tab w:val="left" w:pos="709"/>
        </w:tabs>
        <w:ind w:left="709" w:hanging="709"/>
        <w:jc w:val="both"/>
        <w:rPr>
          <w:rFonts w:ascii="Tahoma" w:hAnsi="Tahoma" w:cs="Tahoma"/>
          <w:b w:val="0"/>
          <w:sz w:val="20"/>
        </w:rPr>
      </w:pPr>
      <w:r w:rsidRPr="001019D9">
        <w:rPr>
          <w:rFonts w:ascii="Tahoma" w:hAnsi="Tahoma" w:cs="Tahoma"/>
          <w:b w:val="0"/>
          <w:sz w:val="20"/>
        </w:rPr>
        <w:t xml:space="preserve">Objednatel </w:t>
      </w:r>
      <w:r>
        <w:rPr>
          <w:rFonts w:ascii="Tahoma" w:hAnsi="Tahoma" w:cs="Tahoma"/>
          <w:b w:val="0"/>
          <w:sz w:val="20"/>
        </w:rPr>
        <w:t>poskytne</w:t>
      </w:r>
      <w:r w:rsidRPr="001019D9">
        <w:rPr>
          <w:rFonts w:ascii="Tahoma" w:hAnsi="Tahoma" w:cs="Tahoma"/>
          <w:b w:val="0"/>
          <w:sz w:val="20"/>
        </w:rPr>
        <w:t xml:space="preserve"> zhotoviteli prostory nezbytné pro uložení prostředků</w:t>
      </w:r>
      <w:r>
        <w:rPr>
          <w:rFonts w:ascii="Tahoma" w:hAnsi="Tahoma" w:cs="Tahoma"/>
          <w:b w:val="0"/>
          <w:sz w:val="20"/>
        </w:rPr>
        <w:t xml:space="preserve">, </w:t>
      </w:r>
      <w:r w:rsidRPr="001019D9">
        <w:rPr>
          <w:rFonts w:ascii="Tahoma" w:hAnsi="Tahoma" w:cs="Tahoma"/>
          <w:b w:val="0"/>
          <w:sz w:val="20"/>
        </w:rPr>
        <w:t>pomůcek, nářadí a nástrojů nezbytných k realizaci plnění dle této smlouvy</w:t>
      </w:r>
      <w:r>
        <w:rPr>
          <w:rFonts w:ascii="Tahoma" w:hAnsi="Tahoma" w:cs="Tahoma"/>
          <w:b w:val="0"/>
          <w:sz w:val="20"/>
        </w:rPr>
        <w:t>, a to v prostorách kotelen Benátská a Wenzigova</w:t>
      </w:r>
      <w:r w:rsidRPr="001019D9">
        <w:rPr>
          <w:rFonts w:ascii="Tahoma" w:hAnsi="Tahoma" w:cs="Tahoma"/>
          <w:b w:val="0"/>
          <w:sz w:val="20"/>
        </w:rPr>
        <w:t>.</w:t>
      </w:r>
    </w:p>
    <w:p w14:paraId="559C4965" w14:textId="77777777" w:rsidR="006925C8" w:rsidRPr="00AB18E9" w:rsidRDefault="006925C8" w:rsidP="00C24C0B">
      <w:pPr>
        <w:pStyle w:val="Nadpis1"/>
        <w:keepNext w:val="0"/>
        <w:numPr>
          <w:ilvl w:val="1"/>
          <w:numId w:val="2"/>
        </w:numPr>
        <w:tabs>
          <w:tab w:val="clear" w:pos="716"/>
          <w:tab w:val="left" w:pos="709"/>
        </w:tabs>
        <w:ind w:left="709" w:hanging="709"/>
        <w:jc w:val="both"/>
        <w:rPr>
          <w:rFonts w:ascii="Tahoma" w:hAnsi="Tahoma" w:cs="Tahoma"/>
          <w:b w:val="0"/>
          <w:sz w:val="20"/>
        </w:rPr>
      </w:pPr>
      <w:r>
        <w:rPr>
          <w:rFonts w:ascii="Tahoma" w:hAnsi="Tahoma" w:cs="Tahoma"/>
          <w:b w:val="0"/>
          <w:sz w:val="20"/>
        </w:rPr>
        <w:t>O</w:t>
      </w:r>
      <w:r w:rsidRPr="00AB18E9">
        <w:rPr>
          <w:rFonts w:ascii="Tahoma" w:hAnsi="Tahoma" w:cs="Tahoma"/>
          <w:b w:val="0"/>
          <w:sz w:val="20"/>
        </w:rPr>
        <w:t xml:space="preserve">bjednatel umožní zhotoviteli se pro potřeby provádění plnění dle této smlouvy bezplatně připojit na potřebné zdroje energie a vody v místě plnění. Náklady na spotřebu uvedených zdrojů nese objednatel. </w:t>
      </w:r>
    </w:p>
    <w:p w14:paraId="67B884D3" w14:textId="77777777" w:rsidR="006925C8" w:rsidRDefault="006925C8" w:rsidP="00B76FDF">
      <w:pPr>
        <w:pStyle w:val="Nadpis1"/>
        <w:numPr>
          <w:ilvl w:val="1"/>
          <w:numId w:val="2"/>
        </w:numPr>
        <w:tabs>
          <w:tab w:val="clear" w:pos="716"/>
          <w:tab w:val="left" w:pos="709"/>
        </w:tabs>
        <w:ind w:left="709" w:hanging="709"/>
        <w:jc w:val="both"/>
        <w:rPr>
          <w:rFonts w:ascii="Tahoma" w:hAnsi="Tahoma" w:cs="Tahoma"/>
          <w:b w:val="0"/>
          <w:sz w:val="20"/>
        </w:rPr>
      </w:pPr>
      <w:r>
        <w:rPr>
          <w:rFonts w:ascii="Tahoma" w:hAnsi="Tahoma" w:cs="Tahoma"/>
          <w:b w:val="0"/>
          <w:sz w:val="20"/>
        </w:rPr>
        <w:t>O</w:t>
      </w:r>
      <w:r w:rsidRPr="00873A2E">
        <w:rPr>
          <w:rFonts w:ascii="Tahoma" w:hAnsi="Tahoma" w:cs="Tahoma"/>
          <w:b w:val="0"/>
          <w:sz w:val="20"/>
        </w:rPr>
        <w:t xml:space="preserve">bjednatel je oprávněn prostřednictvím svých zaměstnanců či prostřednictvím zmocněných třetích osob, po předchozím upozornění, provádět kontrolu plnění závazků zhotovitele dle této smlouvy. </w:t>
      </w:r>
    </w:p>
    <w:p w14:paraId="2CCC8A64" w14:textId="77777777" w:rsidR="006925C8" w:rsidRPr="00FA5C10" w:rsidRDefault="006925C8" w:rsidP="001E7CE7">
      <w:pPr>
        <w:numPr>
          <w:ilvl w:val="1"/>
          <w:numId w:val="2"/>
        </w:numPr>
        <w:tabs>
          <w:tab w:val="clear" w:pos="716"/>
        </w:tabs>
        <w:ind w:hanging="716"/>
        <w:jc w:val="both"/>
        <w:rPr>
          <w:rFonts w:ascii="Tahoma" w:hAnsi="Tahoma" w:cs="Tahoma"/>
        </w:rPr>
      </w:pPr>
      <w:r w:rsidRPr="00FA5C10">
        <w:rPr>
          <w:rFonts w:ascii="Tahoma" w:hAnsi="Tahoma" w:cs="Tahoma"/>
        </w:rPr>
        <w:t xml:space="preserve">Objednatel je povinen určit osobu odpovědnou za provozní záležitosti při plnění této smlouvy a jméno této </w:t>
      </w:r>
      <w:r w:rsidRPr="00C76A12">
        <w:rPr>
          <w:rFonts w:ascii="Tahoma" w:hAnsi="Tahoma" w:cs="Tahoma"/>
        </w:rPr>
        <w:t>osoby vč. kontaktních údajů</w:t>
      </w:r>
      <w:r>
        <w:rPr>
          <w:rFonts w:ascii="Tahoma" w:hAnsi="Tahoma" w:cs="Tahoma"/>
          <w:color w:val="FF0000"/>
        </w:rPr>
        <w:t xml:space="preserve"> </w:t>
      </w:r>
      <w:r w:rsidRPr="00FA5C10">
        <w:rPr>
          <w:rFonts w:ascii="Tahoma" w:hAnsi="Tahoma" w:cs="Tahoma"/>
        </w:rPr>
        <w:t xml:space="preserve">oznámit písemně zhotoviteli; dojde-li ke změně určené osoby, zavazuje se </w:t>
      </w:r>
      <w:r>
        <w:rPr>
          <w:rFonts w:ascii="Tahoma" w:hAnsi="Tahoma" w:cs="Tahoma"/>
        </w:rPr>
        <w:t>objednatel</w:t>
      </w:r>
      <w:r w:rsidRPr="00FA5C10">
        <w:rPr>
          <w:rFonts w:ascii="Tahoma" w:hAnsi="Tahoma" w:cs="Tahoma"/>
        </w:rPr>
        <w:t xml:space="preserve"> tuto skutečnost </w:t>
      </w:r>
      <w:r>
        <w:rPr>
          <w:rFonts w:ascii="Tahoma" w:hAnsi="Tahoma" w:cs="Tahoma"/>
        </w:rPr>
        <w:t xml:space="preserve">neprodleně </w:t>
      </w:r>
      <w:r w:rsidRPr="00FA5C10">
        <w:rPr>
          <w:rFonts w:ascii="Tahoma" w:hAnsi="Tahoma" w:cs="Tahoma"/>
        </w:rPr>
        <w:t>písemně oznámit zhotoviteli.</w:t>
      </w:r>
    </w:p>
    <w:p w14:paraId="3DE5DBD8" w14:textId="77777777" w:rsidR="006925C8" w:rsidRPr="00E36953" w:rsidRDefault="006925C8" w:rsidP="00B56C8B">
      <w:pPr>
        <w:ind w:left="716"/>
        <w:rPr>
          <w:rFonts w:ascii="Tahoma" w:hAnsi="Tahoma" w:cs="Tahoma"/>
          <w:b/>
          <w:color w:val="FF0000"/>
        </w:rPr>
      </w:pPr>
    </w:p>
    <w:p w14:paraId="389ACB2A" w14:textId="75954703" w:rsidR="00416441" w:rsidRPr="004F0694" w:rsidRDefault="006925C8" w:rsidP="00E36953">
      <w:pPr>
        <w:numPr>
          <w:ilvl w:val="0"/>
          <w:numId w:val="2"/>
        </w:numPr>
        <w:jc w:val="center"/>
        <w:rPr>
          <w:sz w:val="16"/>
          <w:szCs w:val="16"/>
        </w:rPr>
      </w:pPr>
      <w:r w:rsidRPr="004F0694">
        <w:rPr>
          <w:rFonts w:ascii="Tahoma" w:hAnsi="Tahoma" w:cs="Tahoma"/>
          <w:b/>
          <w:szCs w:val="16"/>
        </w:rPr>
        <w:t>Osoby provádějící plnění</w:t>
      </w:r>
    </w:p>
    <w:p w14:paraId="62B8CAF7" w14:textId="77777777" w:rsidR="006925C8" w:rsidRPr="00E36953" w:rsidRDefault="006925C8" w:rsidP="00E36953">
      <w:pPr>
        <w:pStyle w:val="Nadpis1"/>
        <w:ind w:left="360"/>
        <w:jc w:val="left"/>
        <w:rPr>
          <w:rFonts w:ascii="Tahoma" w:hAnsi="Tahoma" w:cs="Tahoma"/>
        </w:rPr>
      </w:pPr>
    </w:p>
    <w:p w14:paraId="664F3FCB" w14:textId="77777777" w:rsidR="006925C8" w:rsidRPr="00AB18E9" w:rsidRDefault="006925C8" w:rsidP="00B76FDF">
      <w:pPr>
        <w:numPr>
          <w:ilvl w:val="1"/>
          <w:numId w:val="2"/>
        </w:numPr>
        <w:ind w:left="709" w:hanging="709"/>
        <w:jc w:val="both"/>
        <w:rPr>
          <w:rFonts w:ascii="Tahoma" w:hAnsi="Tahoma" w:cs="Tahoma"/>
        </w:rPr>
      </w:pPr>
      <w:r w:rsidRPr="00AB18E9">
        <w:rPr>
          <w:rFonts w:ascii="Tahoma" w:hAnsi="Tahoma" w:cs="Tahoma"/>
        </w:rPr>
        <w:t xml:space="preserve">Zhotovitel je povinen plnit předmět této smlouvy </w:t>
      </w:r>
      <w:r>
        <w:rPr>
          <w:rFonts w:ascii="Tahoma" w:hAnsi="Tahoma" w:cs="Tahoma"/>
        </w:rPr>
        <w:t xml:space="preserve">osobami uvedenými v Seznamu členů týmu </w:t>
      </w:r>
      <w:r w:rsidRPr="00463088">
        <w:rPr>
          <w:rFonts w:ascii="Tahoma" w:hAnsi="Tahoma" w:cs="Tahoma"/>
        </w:rPr>
        <w:t>provozujícího</w:t>
      </w:r>
      <w:r>
        <w:rPr>
          <w:rFonts w:ascii="Tahoma" w:hAnsi="Tahoma" w:cs="Tahoma"/>
        </w:rPr>
        <w:t xml:space="preserve"> TH, který byl předán objednateli, nebo prostřednictvím dalších osob, které uvedl jako poddodavatele </w:t>
      </w:r>
      <w:r w:rsidRPr="00AB18E9">
        <w:rPr>
          <w:rFonts w:ascii="Tahoma" w:hAnsi="Tahoma" w:cs="Tahoma"/>
        </w:rPr>
        <w:t>v nabídce předkládané v rámci zadávacího řízení na realizaci této veřejné zakázky</w:t>
      </w:r>
      <w:r>
        <w:rPr>
          <w:rFonts w:ascii="Tahoma" w:hAnsi="Tahoma" w:cs="Tahoma"/>
        </w:rPr>
        <w:t xml:space="preserve">. </w:t>
      </w:r>
      <w:r w:rsidRPr="00AB18E9">
        <w:rPr>
          <w:rFonts w:ascii="Tahoma" w:hAnsi="Tahoma" w:cs="Tahoma"/>
        </w:rPr>
        <w:t xml:space="preserve">Z činnosti </w:t>
      </w:r>
      <w:r>
        <w:rPr>
          <w:rFonts w:ascii="Tahoma" w:hAnsi="Tahoma" w:cs="Tahoma"/>
        </w:rPr>
        <w:t>pod</w:t>
      </w:r>
      <w:r w:rsidRPr="00AB18E9">
        <w:rPr>
          <w:rFonts w:ascii="Tahoma" w:hAnsi="Tahoma" w:cs="Tahoma"/>
        </w:rPr>
        <w:t>dodavatelů je zhotovitel vůči objednateli odpovědný, jako by tuto činnost prováděl sám.</w:t>
      </w:r>
    </w:p>
    <w:p w14:paraId="094F3554" w14:textId="341D8B87" w:rsidR="006925C8" w:rsidRPr="00AB18E9" w:rsidRDefault="006925C8" w:rsidP="00B76FDF">
      <w:pPr>
        <w:numPr>
          <w:ilvl w:val="1"/>
          <w:numId w:val="2"/>
        </w:numPr>
        <w:ind w:left="709" w:hanging="709"/>
        <w:jc w:val="both"/>
        <w:rPr>
          <w:rFonts w:ascii="Tahoma" w:hAnsi="Tahoma" w:cs="Tahoma"/>
          <w:bCs/>
          <w:iCs/>
        </w:rPr>
      </w:pPr>
      <w:r w:rsidRPr="00AB18E9">
        <w:rPr>
          <w:rFonts w:ascii="Tahoma" w:hAnsi="Tahoma" w:cs="Tahoma"/>
        </w:rPr>
        <w:t xml:space="preserve">Zhotovitel je povinen </w:t>
      </w:r>
      <w:r w:rsidRPr="00AB18E9">
        <w:rPr>
          <w:rFonts w:ascii="Tahoma" w:hAnsi="Tahoma" w:cs="Tahoma"/>
          <w:bCs/>
          <w:iCs/>
        </w:rPr>
        <w:t>akceptovat vyloučení osob provádějících plnění dle této smlouvy na základě závažného důvodu objednatele. Za závažný důvod se považuje především</w:t>
      </w:r>
      <w:r w:rsidR="00EE0D7C">
        <w:rPr>
          <w:rFonts w:ascii="Tahoma" w:hAnsi="Tahoma" w:cs="Tahoma"/>
          <w:bCs/>
          <w:iCs/>
        </w:rPr>
        <w:t>, nikoliv však výlučně</w:t>
      </w:r>
      <w:r w:rsidRPr="00AB18E9">
        <w:rPr>
          <w:rFonts w:ascii="Tahoma" w:hAnsi="Tahoma" w:cs="Tahoma"/>
          <w:bCs/>
          <w:iCs/>
        </w:rPr>
        <w:t>:</w:t>
      </w:r>
    </w:p>
    <w:p w14:paraId="3EBD7E2E" w14:textId="656D734E" w:rsidR="006925C8" w:rsidRPr="00AB18E9" w:rsidRDefault="006925C8" w:rsidP="00B76FDF">
      <w:pPr>
        <w:pStyle w:val="Odstavecseseznamem1"/>
        <w:widowControl w:val="0"/>
        <w:numPr>
          <w:ilvl w:val="0"/>
          <w:numId w:val="10"/>
        </w:numPr>
        <w:tabs>
          <w:tab w:val="num" w:pos="709"/>
        </w:tabs>
        <w:autoSpaceDE w:val="0"/>
        <w:autoSpaceDN w:val="0"/>
        <w:adjustRightInd w:val="0"/>
        <w:ind w:left="709" w:firstLine="0"/>
        <w:jc w:val="both"/>
        <w:rPr>
          <w:rFonts w:ascii="Tahoma" w:hAnsi="Tahoma" w:cs="Tahoma"/>
          <w:bCs/>
          <w:iCs/>
          <w:sz w:val="20"/>
          <w:szCs w:val="20"/>
        </w:rPr>
      </w:pPr>
      <w:r w:rsidRPr="00AB18E9">
        <w:rPr>
          <w:rFonts w:ascii="Tahoma" w:hAnsi="Tahoma" w:cs="Tahoma"/>
          <w:bCs/>
          <w:iCs/>
          <w:sz w:val="20"/>
          <w:szCs w:val="20"/>
        </w:rPr>
        <w:t>opakovan</w:t>
      </w:r>
      <w:r w:rsidR="005B292B">
        <w:rPr>
          <w:rFonts w:ascii="Tahoma" w:hAnsi="Tahoma" w:cs="Tahoma"/>
          <w:bCs/>
          <w:iCs/>
          <w:sz w:val="20"/>
          <w:szCs w:val="20"/>
        </w:rPr>
        <w:t>á</w:t>
      </w:r>
      <w:r w:rsidRPr="00AB18E9">
        <w:rPr>
          <w:rFonts w:ascii="Tahoma" w:hAnsi="Tahoma" w:cs="Tahoma"/>
          <w:bCs/>
          <w:iCs/>
          <w:sz w:val="20"/>
          <w:szCs w:val="20"/>
        </w:rPr>
        <w:t xml:space="preserve"> nedostatečná kvalita prací</w:t>
      </w:r>
      <w:r>
        <w:rPr>
          <w:rFonts w:ascii="Tahoma" w:hAnsi="Tahoma" w:cs="Tahoma"/>
          <w:bCs/>
          <w:iCs/>
          <w:sz w:val="20"/>
          <w:szCs w:val="20"/>
        </w:rPr>
        <w:t>;</w:t>
      </w:r>
      <w:r w:rsidRPr="00AB18E9">
        <w:rPr>
          <w:rFonts w:ascii="Tahoma" w:hAnsi="Tahoma" w:cs="Tahoma"/>
          <w:bCs/>
          <w:iCs/>
          <w:sz w:val="20"/>
          <w:szCs w:val="20"/>
        </w:rPr>
        <w:t xml:space="preserve"> </w:t>
      </w:r>
    </w:p>
    <w:p w14:paraId="069E7A10" w14:textId="77777777" w:rsidR="006925C8" w:rsidRPr="00AB18E9" w:rsidRDefault="006925C8" w:rsidP="00126C0D">
      <w:pPr>
        <w:pStyle w:val="Odstavecseseznamem1"/>
        <w:widowControl w:val="0"/>
        <w:numPr>
          <w:ilvl w:val="0"/>
          <w:numId w:val="10"/>
        </w:numPr>
        <w:tabs>
          <w:tab w:val="num" w:pos="1418"/>
        </w:tabs>
        <w:autoSpaceDE w:val="0"/>
        <w:autoSpaceDN w:val="0"/>
        <w:adjustRightInd w:val="0"/>
        <w:ind w:left="1418" w:hanging="709"/>
        <w:jc w:val="both"/>
        <w:rPr>
          <w:rFonts w:ascii="Tahoma" w:hAnsi="Tahoma" w:cs="Tahoma"/>
          <w:bCs/>
          <w:iCs/>
          <w:sz w:val="20"/>
          <w:szCs w:val="20"/>
        </w:rPr>
      </w:pPr>
      <w:r w:rsidRPr="00AB18E9">
        <w:rPr>
          <w:rFonts w:ascii="Tahoma" w:hAnsi="Tahoma" w:cs="Tahoma"/>
          <w:bCs/>
          <w:iCs/>
          <w:sz w:val="20"/>
          <w:szCs w:val="20"/>
        </w:rPr>
        <w:t xml:space="preserve">opakované porušení povinností </w:t>
      </w:r>
      <w:r>
        <w:rPr>
          <w:rFonts w:ascii="Tahoma" w:hAnsi="Tahoma" w:cs="Tahoma"/>
          <w:bCs/>
          <w:iCs/>
          <w:sz w:val="20"/>
          <w:szCs w:val="20"/>
        </w:rPr>
        <w:t xml:space="preserve">zhotovitele – zejména </w:t>
      </w:r>
      <w:r w:rsidRPr="000D7B23">
        <w:rPr>
          <w:rFonts w:ascii="Tahoma" w:hAnsi="Tahoma" w:cs="Tahoma"/>
          <w:bCs/>
          <w:iCs/>
          <w:sz w:val="20"/>
          <w:szCs w:val="20"/>
        </w:rPr>
        <w:t>opakované nedodržování požadavků na BOZP a PO, povinností identifikace, porušení zákazu kouření</w:t>
      </w:r>
      <w:r>
        <w:rPr>
          <w:rFonts w:ascii="Tahoma" w:hAnsi="Tahoma" w:cs="Tahoma"/>
          <w:bCs/>
          <w:iCs/>
          <w:sz w:val="20"/>
          <w:szCs w:val="20"/>
        </w:rPr>
        <w:t>;</w:t>
      </w:r>
    </w:p>
    <w:p w14:paraId="08BD7901" w14:textId="77777777" w:rsidR="006925C8" w:rsidRPr="00AB18E9" w:rsidRDefault="006925C8" w:rsidP="00B76FDF">
      <w:pPr>
        <w:pStyle w:val="Odstavecseseznamem1"/>
        <w:widowControl w:val="0"/>
        <w:numPr>
          <w:ilvl w:val="0"/>
          <w:numId w:val="10"/>
        </w:numPr>
        <w:tabs>
          <w:tab w:val="num" w:pos="709"/>
        </w:tabs>
        <w:autoSpaceDE w:val="0"/>
        <w:autoSpaceDN w:val="0"/>
        <w:adjustRightInd w:val="0"/>
        <w:ind w:left="709" w:firstLine="0"/>
        <w:jc w:val="both"/>
        <w:rPr>
          <w:rFonts w:ascii="Tahoma" w:hAnsi="Tahoma" w:cs="Tahoma"/>
          <w:bCs/>
          <w:iCs/>
          <w:sz w:val="20"/>
          <w:szCs w:val="20"/>
        </w:rPr>
      </w:pPr>
      <w:r w:rsidRPr="00AB18E9">
        <w:rPr>
          <w:rFonts w:ascii="Tahoma" w:hAnsi="Tahoma" w:cs="Tahoma"/>
          <w:bCs/>
          <w:iCs/>
          <w:sz w:val="20"/>
          <w:szCs w:val="20"/>
        </w:rPr>
        <w:t xml:space="preserve">neposkytování součinnosti odpovědných osob v komunikaci s objednatelem nezbytné </w:t>
      </w:r>
    </w:p>
    <w:p w14:paraId="67D7CFE3" w14:textId="77777777" w:rsidR="006925C8" w:rsidRDefault="006925C8" w:rsidP="00DE7044">
      <w:pPr>
        <w:pStyle w:val="Odstavecseseznamem1"/>
        <w:widowControl w:val="0"/>
        <w:tabs>
          <w:tab w:val="num" w:pos="709"/>
        </w:tabs>
        <w:autoSpaceDE w:val="0"/>
        <w:autoSpaceDN w:val="0"/>
        <w:adjustRightInd w:val="0"/>
        <w:ind w:left="709"/>
        <w:jc w:val="both"/>
        <w:rPr>
          <w:rFonts w:ascii="Tahoma" w:hAnsi="Tahoma" w:cs="Tahoma"/>
          <w:bCs/>
          <w:iCs/>
          <w:sz w:val="20"/>
          <w:szCs w:val="20"/>
        </w:rPr>
      </w:pPr>
      <w:r w:rsidRPr="00AB18E9">
        <w:rPr>
          <w:rFonts w:ascii="Tahoma" w:hAnsi="Tahoma" w:cs="Tahoma"/>
          <w:bCs/>
          <w:iCs/>
          <w:sz w:val="20"/>
          <w:szCs w:val="20"/>
        </w:rPr>
        <w:tab/>
        <w:t>pro plnění práv objednatele vyplývající z této smlouvy</w:t>
      </w:r>
      <w:r>
        <w:rPr>
          <w:rFonts w:ascii="Tahoma" w:hAnsi="Tahoma" w:cs="Tahoma"/>
          <w:bCs/>
          <w:iCs/>
          <w:sz w:val="20"/>
          <w:szCs w:val="20"/>
        </w:rPr>
        <w:t>.</w:t>
      </w:r>
    </w:p>
    <w:p w14:paraId="5D4F1DF7" w14:textId="5C8D6889" w:rsidR="006925C8" w:rsidRPr="00DE7044" w:rsidRDefault="006925C8" w:rsidP="00DE7044">
      <w:pPr>
        <w:numPr>
          <w:ilvl w:val="1"/>
          <w:numId w:val="2"/>
        </w:numPr>
        <w:ind w:left="709" w:hanging="709"/>
        <w:jc w:val="both"/>
        <w:rPr>
          <w:rFonts w:ascii="Tahoma" w:hAnsi="Tahoma" w:cs="Tahoma"/>
        </w:rPr>
      </w:pPr>
      <w:r w:rsidRPr="00FE0BA8">
        <w:rPr>
          <w:rFonts w:ascii="Tahoma" w:hAnsi="Tahoma" w:cs="Tahoma"/>
        </w:rPr>
        <w:t>Zhotovitel je povinen v souladu s ustanovením § 105 zákona č. 134/2016 Sb.</w:t>
      </w:r>
      <w:r w:rsidR="00A032DB">
        <w:rPr>
          <w:rFonts w:ascii="Tahoma" w:hAnsi="Tahoma" w:cs="Tahoma"/>
        </w:rPr>
        <w:t xml:space="preserve">, </w:t>
      </w:r>
      <w:r w:rsidR="00A032DB" w:rsidRPr="00A032DB">
        <w:rPr>
          <w:rFonts w:ascii="Tahoma" w:hAnsi="Tahoma" w:cs="Tahoma"/>
        </w:rPr>
        <w:t>o zadávání veřejných zakázek</w:t>
      </w:r>
      <w:r w:rsidR="00A032DB">
        <w:rPr>
          <w:rFonts w:ascii="Tahoma" w:hAnsi="Tahoma" w:cs="Tahoma"/>
        </w:rPr>
        <w:t>, ve znění pozdějších předpisů (dále též „ZZVZ“),</w:t>
      </w:r>
      <w:r w:rsidRPr="00FE0BA8">
        <w:rPr>
          <w:rFonts w:ascii="Tahoma" w:hAnsi="Tahoma" w:cs="Tahoma"/>
        </w:rPr>
        <w:t xml:space="preserve"> předložit do 10 pracovních dnů od doručení oznámení o výběru dodavatele objednateli seznam, ve kterém uvede</w:t>
      </w:r>
      <w:r>
        <w:rPr>
          <w:rFonts w:ascii="Tahoma" w:hAnsi="Tahoma" w:cs="Tahoma"/>
        </w:rPr>
        <w:t>,</w:t>
      </w:r>
      <w:r w:rsidRPr="00FE0BA8">
        <w:rPr>
          <w:rFonts w:ascii="Tahoma" w:hAnsi="Tahoma" w:cs="Tahoma"/>
        </w:rPr>
        <w:t xml:space="preserve"> jaké části předmětu plnění a v jakém rozsahu bude plnit prostřednictvím poddodavatele, spolu s identifikací poddodavatele a uvedením rozsahu jeho plnění, pokud mu jsou známi. </w:t>
      </w:r>
      <w:r w:rsidRPr="00FE0BA8">
        <w:rPr>
          <w:rFonts w:ascii="Tahoma" w:hAnsi="Tahoma" w:cs="Tahoma"/>
        </w:rPr>
        <w:lastRenderedPageBreak/>
        <w:t>Poddodavatelé, kteří nebyli tímto způsobem identifikováni a kteří se následně zapojí do plnění veřejné zakázky, musí být identifikováni dodatečně, a to nejpozději před zahájením plnění veřejné zakázky tímto poddodavatelem.</w:t>
      </w:r>
    </w:p>
    <w:p w14:paraId="10AA63A5" w14:textId="77777777" w:rsidR="00D212D9" w:rsidRDefault="00D212D9" w:rsidP="005A6747">
      <w:pPr>
        <w:jc w:val="both"/>
        <w:rPr>
          <w:rFonts w:ascii="Tahoma" w:hAnsi="Tahoma" w:cs="Tahoma"/>
        </w:rPr>
      </w:pPr>
    </w:p>
    <w:p w14:paraId="345DA0A4" w14:textId="5AF0C0E7" w:rsidR="006925C8" w:rsidRPr="00416441" w:rsidRDefault="006925C8" w:rsidP="005A6747">
      <w:pPr>
        <w:pStyle w:val="Nadpis1"/>
        <w:numPr>
          <w:ilvl w:val="0"/>
          <w:numId w:val="2"/>
        </w:numPr>
        <w:rPr>
          <w:rFonts w:ascii="Tahoma" w:hAnsi="Tahoma" w:cs="Tahoma"/>
          <w:sz w:val="20"/>
        </w:rPr>
      </w:pPr>
      <w:bookmarkStart w:id="0" w:name="_Ref194229987"/>
      <w:r w:rsidRPr="0100C001">
        <w:rPr>
          <w:rFonts w:ascii="Tahoma" w:hAnsi="Tahoma" w:cs="Tahoma"/>
          <w:sz w:val="20"/>
        </w:rPr>
        <w:t>Úplata</w:t>
      </w:r>
      <w:bookmarkEnd w:id="0"/>
    </w:p>
    <w:p w14:paraId="612552BB" w14:textId="77777777" w:rsidR="00416441" w:rsidRPr="005A6747" w:rsidRDefault="00416441" w:rsidP="005A6747"/>
    <w:p w14:paraId="1EC5FEBD" w14:textId="77777777" w:rsidR="006925C8" w:rsidRPr="00AB18E9" w:rsidRDefault="006925C8" w:rsidP="00272F96">
      <w:pPr>
        <w:pStyle w:val="Nadpis1"/>
        <w:keepNext w:val="0"/>
        <w:numPr>
          <w:ilvl w:val="1"/>
          <w:numId w:val="2"/>
        </w:numPr>
        <w:tabs>
          <w:tab w:val="clear" w:pos="716"/>
          <w:tab w:val="left" w:pos="709"/>
        </w:tabs>
        <w:ind w:left="709" w:hanging="709"/>
        <w:jc w:val="both"/>
        <w:rPr>
          <w:rFonts w:ascii="Tahoma" w:hAnsi="Tahoma" w:cs="Tahoma"/>
          <w:b w:val="0"/>
          <w:sz w:val="20"/>
        </w:rPr>
      </w:pPr>
      <w:bookmarkStart w:id="1" w:name="_Ref194229998"/>
      <w:r>
        <w:rPr>
          <w:rFonts w:ascii="Tahoma" w:hAnsi="Tahoma" w:cs="Tahoma"/>
          <w:b w:val="0"/>
          <w:sz w:val="20"/>
        </w:rPr>
        <w:t>Úplata dle smlouvy bude hrazena na základě skutečně vykonaných činností dle této smlouvy.</w:t>
      </w:r>
      <w:r w:rsidRPr="00AB18E9">
        <w:rPr>
          <w:rFonts w:ascii="Tahoma" w:hAnsi="Tahoma" w:cs="Tahoma"/>
          <w:b w:val="0"/>
          <w:sz w:val="20"/>
        </w:rPr>
        <w:t xml:space="preserve"> </w:t>
      </w:r>
      <w:bookmarkEnd w:id="1"/>
      <w:r w:rsidRPr="00AB18E9">
        <w:rPr>
          <w:rFonts w:ascii="Tahoma" w:hAnsi="Tahoma" w:cs="Tahoma"/>
          <w:b w:val="0"/>
          <w:bCs/>
          <w:i/>
          <w:iCs/>
          <w:sz w:val="20"/>
        </w:rPr>
        <w:t xml:space="preserve"> </w:t>
      </w:r>
    </w:p>
    <w:p w14:paraId="2CCA6D68" w14:textId="77777777" w:rsidR="006925C8" w:rsidRPr="00B113F9" w:rsidRDefault="006925C8" w:rsidP="00272F96">
      <w:pPr>
        <w:pStyle w:val="Nadpis1"/>
        <w:keepNext w:val="0"/>
        <w:numPr>
          <w:ilvl w:val="1"/>
          <w:numId w:val="2"/>
        </w:numPr>
        <w:ind w:left="714" w:hanging="714"/>
        <w:jc w:val="both"/>
        <w:rPr>
          <w:rFonts w:ascii="Tahoma" w:hAnsi="Tahoma" w:cs="Tahoma"/>
          <w:b w:val="0"/>
          <w:sz w:val="20"/>
        </w:rPr>
      </w:pPr>
      <w:r w:rsidRPr="00B113F9">
        <w:rPr>
          <w:rFonts w:ascii="Tahoma" w:hAnsi="Tahoma" w:cs="Tahoma"/>
          <w:b w:val="0"/>
          <w:sz w:val="20"/>
        </w:rPr>
        <w:t xml:space="preserve">Úplata bude objednatelem zhotoviteli hrazena dle povahy plnění, které bude realizováno: </w:t>
      </w:r>
    </w:p>
    <w:p w14:paraId="6CD3F2F7" w14:textId="77777777" w:rsidR="006925C8" w:rsidRPr="00B113F9" w:rsidRDefault="006925C8" w:rsidP="00272F96">
      <w:pPr>
        <w:pStyle w:val="Nadpis1"/>
        <w:keepNext w:val="0"/>
        <w:ind w:left="714"/>
        <w:jc w:val="both"/>
        <w:rPr>
          <w:rFonts w:ascii="Tahoma" w:hAnsi="Tahoma" w:cs="Tahoma"/>
          <w:b w:val="0"/>
          <w:sz w:val="20"/>
        </w:rPr>
      </w:pPr>
    </w:p>
    <w:p w14:paraId="1A1CD2D0" w14:textId="77777777" w:rsidR="006925C8" w:rsidRPr="002B6132" w:rsidRDefault="006925C8" w:rsidP="0068115D">
      <w:pPr>
        <w:pStyle w:val="Nadpis1"/>
        <w:keepNext w:val="0"/>
        <w:ind w:left="1410" w:hanging="690"/>
        <w:jc w:val="both"/>
        <w:rPr>
          <w:rFonts w:ascii="Tahoma" w:hAnsi="Tahoma" w:cs="Tahoma"/>
          <w:b w:val="0"/>
          <w:sz w:val="20"/>
        </w:rPr>
      </w:pPr>
      <w:r w:rsidRPr="00B113F9">
        <w:rPr>
          <w:rFonts w:ascii="Tahoma" w:hAnsi="Tahoma" w:cs="Tahoma"/>
          <w:b w:val="0"/>
          <w:sz w:val="20"/>
        </w:rPr>
        <w:t>a)</w:t>
      </w:r>
      <w:r w:rsidRPr="00B113F9">
        <w:rPr>
          <w:rFonts w:ascii="Tahoma" w:hAnsi="Tahoma" w:cs="Tahoma"/>
          <w:b w:val="0"/>
          <w:sz w:val="20"/>
        </w:rPr>
        <w:tab/>
      </w:r>
      <w:r w:rsidRPr="00B113F9">
        <w:rPr>
          <w:rFonts w:ascii="Tahoma" w:hAnsi="Tahoma" w:cs="Tahoma"/>
          <w:sz w:val="20"/>
        </w:rPr>
        <w:t>Za zajištění provozu a běžné údržby tepelného hospodářství, periodických revizí, odborných prohlídek zdrojů tepla, provoz dispečinku a pohotovostní služby</w:t>
      </w:r>
      <w:r w:rsidRPr="00B113F9">
        <w:rPr>
          <w:rFonts w:ascii="Tahoma" w:hAnsi="Tahoma" w:cs="Tahoma"/>
          <w:b w:val="0"/>
          <w:sz w:val="20"/>
        </w:rPr>
        <w:t xml:space="preserve"> dle Přílohy č. 2 této smlouvy,</w:t>
      </w:r>
    </w:p>
    <w:p w14:paraId="5ED02A63" w14:textId="77777777" w:rsidR="006925C8" w:rsidRPr="001019D9" w:rsidRDefault="006925C8" w:rsidP="0068115D">
      <w:pPr>
        <w:pStyle w:val="Nadpis1"/>
        <w:keepNext w:val="0"/>
        <w:ind w:left="1410" w:hanging="690"/>
        <w:jc w:val="both"/>
        <w:rPr>
          <w:rFonts w:ascii="Tahoma" w:hAnsi="Tahoma" w:cs="Tahoma"/>
          <w:b w:val="0"/>
          <w:sz w:val="20"/>
        </w:rPr>
      </w:pPr>
      <w:r w:rsidRPr="002B6132">
        <w:rPr>
          <w:rFonts w:ascii="Tahoma" w:hAnsi="Tahoma" w:cs="Tahoma"/>
          <w:b w:val="0"/>
          <w:sz w:val="20"/>
        </w:rPr>
        <w:t>b)</w:t>
      </w:r>
      <w:r w:rsidRPr="002B6132">
        <w:rPr>
          <w:rFonts w:ascii="Tahoma" w:hAnsi="Tahoma" w:cs="Tahoma"/>
          <w:b w:val="0"/>
          <w:sz w:val="20"/>
        </w:rPr>
        <w:tab/>
      </w:r>
      <w:r w:rsidRPr="002B6132">
        <w:rPr>
          <w:rFonts w:ascii="Tahoma" w:hAnsi="Tahoma" w:cs="Tahoma"/>
          <w:sz w:val="20"/>
        </w:rPr>
        <w:t xml:space="preserve">Za zajištění oprav </w:t>
      </w:r>
      <w:r>
        <w:rPr>
          <w:rFonts w:ascii="Tahoma" w:hAnsi="Tahoma" w:cs="Tahoma"/>
          <w:sz w:val="20"/>
        </w:rPr>
        <w:t xml:space="preserve">zařízení odsouhlasených objednatelem a dalších prací </w:t>
      </w:r>
      <w:r w:rsidRPr="002B6132">
        <w:rPr>
          <w:rFonts w:ascii="Tahoma" w:hAnsi="Tahoma" w:cs="Tahoma"/>
          <w:sz w:val="20"/>
        </w:rPr>
        <w:t>podle požadavků objednatele</w:t>
      </w:r>
      <w:r w:rsidRPr="002B6132">
        <w:rPr>
          <w:rFonts w:ascii="Tahoma" w:hAnsi="Tahoma" w:cs="Tahoma"/>
          <w:b w:val="0"/>
          <w:sz w:val="16"/>
        </w:rPr>
        <w:t xml:space="preserve"> </w:t>
      </w:r>
      <w:r w:rsidRPr="002B6132">
        <w:rPr>
          <w:rFonts w:ascii="Tahoma" w:hAnsi="Tahoma" w:cs="Tahoma"/>
          <w:b w:val="0"/>
          <w:sz w:val="20"/>
        </w:rPr>
        <w:t>náleží zhotoviteli úplata</w:t>
      </w:r>
      <w:r>
        <w:rPr>
          <w:rFonts w:ascii="Tahoma" w:hAnsi="Tahoma" w:cs="Tahoma"/>
          <w:b w:val="0"/>
          <w:sz w:val="20"/>
        </w:rPr>
        <w:t xml:space="preserve"> </w:t>
      </w:r>
      <w:r w:rsidRPr="002B6132">
        <w:rPr>
          <w:rFonts w:ascii="Tahoma" w:hAnsi="Tahoma" w:cs="Tahoma"/>
          <w:b w:val="0"/>
          <w:sz w:val="20"/>
        </w:rPr>
        <w:t xml:space="preserve">na základě objednatelem potvrzených montážních listů, </w:t>
      </w:r>
      <w:r>
        <w:rPr>
          <w:rFonts w:ascii="Tahoma" w:hAnsi="Tahoma" w:cs="Tahoma"/>
          <w:b w:val="0"/>
          <w:sz w:val="20"/>
        </w:rPr>
        <w:t>jejichž vzor</w:t>
      </w:r>
      <w:r w:rsidRPr="002B6132">
        <w:rPr>
          <w:rFonts w:ascii="Tahoma" w:hAnsi="Tahoma" w:cs="Tahoma"/>
          <w:b w:val="0"/>
          <w:sz w:val="20"/>
        </w:rPr>
        <w:t xml:space="preserve"> je uveden </w:t>
      </w:r>
      <w:r w:rsidRPr="00C752FD">
        <w:rPr>
          <w:rFonts w:ascii="Tahoma" w:hAnsi="Tahoma" w:cs="Tahoma"/>
          <w:b w:val="0"/>
          <w:sz w:val="20"/>
        </w:rPr>
        <w:t>v Příloze č. 3 této smlouvy</w:t>
      </w:r>
      <w:r w:rsidRPr="002B6132">
        <w:rPr>
          <w:rFonts w:ascii="Tahoma" w:hAnsi="Tahoma" w:cs="Tahoma"/>
          <w:b w:val="0"/>
          <w:sz w:val="20"/>
        </w:rPr>
        <w:t>.</w:t>
      </w:r>
      <w:r>
        <w:rPr>
          <w:rFonts w:ascii="Tahoma" w:hAnsi="Tahoma" w:cs="Tahoma"/>
          <w:b w:val="0"/>
          <w:sz w:val="20"/>
        </w:rPr>
        <w:t xml:space="preserve"> </w:t>
      </w:r>
      <w:r w:rsidRPr="001019D9">
        <w:rPr>
          <w:rFonts w:ascii="Tahoma" w:hAnsi="Tahoma" w:cs="Tahoma"/>
          <w:b w:val="0"/>
          <w:sz w:val="20"/>
        </w:rPr>
        <w:t xml:space="preserve">  </w:t>
      </w:r>
    </w:p>
    <w:p w14:paraId="72F6F3F9" w14:textId="7E477B83" w:rsidR="006925C8" w:rsidRPr="00825601" w:rsidRDefault="006925C8" w:rsidP="00272F96">
      <w:pPr>
        <w:pStyle w:val="Nadpis1"/>
        <w:keepNext w:val="0"/>
        <w:numPr>
          <w:ilvl w:val="1"/>
          <w:numId w:val="2"/>
        </w:numPr>
        <w:tabs>
          <w:tab w:val="clear" w:pos="716"/>
        </w:tabs>
        <w:ind w:left="709" w:hanging="709"/>
        <w:jc w:val="both"/>
        <w:rPr>
          <w:rFonts w:ascii="Tahoma" w:hAnsi="Tahoma" w:cs="Tahoma"/>
          <w:b w:val="0"/>
          <w:snapToGrid w:val="0"/>
          <w:sz w:val="20"/>
        </w:rPr>
      </w:pPr>
      <w:r w:rsidRPr="00B109D6">
        <w:rPr>
          <w:rFonts w:ascii="Tahoma" w:hAnsi="Tahoma" w:cs="Tahoma"/>
          <w:b w:val="0"/>
          <w:sz w:val="20"/>
        </w:rPr>
        <w:t xml:space="preserve">Úplata bude hrazena formou bezhotovostního převodu na účet zhotovitele uvedený v záhlaví této </w:t>
      </w:r>
      <w:r>
        <w:rPr>
          <w:rFonts w:ascii="Tahoma" w:hAnsi="Tahoma" w:cs="Tahoma"/>
          <w:b w:val="0"/>
          <w:sz w:val="20"/>
        </w:rPr>
        <w:t xml:space="preserve">smlouvy, a to na základě </w:t>
      </w:r>
      <w:r w:rsidRPr="00825601">
        <w:rPr>
          <w:rFonts w:ascii="Tahoma" w:hAnsi="Tahoma" w:cs="Tahoma"/>
          <w:b w:val="0"/>
          <w:sz w:val="20"/>
        </w:rPr>
        <w:t>faktur (daňových dokladů)</w:t>
      </w:r>
      <w:r w:rsidRPr="00B109D6">
        <w:rPr>
          <w:rFonts w:ascii="Tahoma" w:hAnsi="Tahoma" w:cs="Tahoma"/>
          <w:b w:val="0"/>
          <w:sz w:val="20"/>
        </w:rPr>
        <w:t xml:space="preserve"> zhotovitele doručen</w:t>
      </w:r>
      <w:r>
        <w:rPr>
          <w:rFonts w:ascii="Tahoma" w:hAnsi="Tahoma" w:cs="Tahoma"/>
          <w:b w:val="0"/>
          <w:sz w:val="20"/>
        </w:rPr>
        <w:t>ých</w:t>
      </w:r>
      <w:r w:rsidRPr="00B109D6">
        <w:rPr>
          <w:rFonts w:ascii="Tahoma" w:hAnsi="Tahoma" w:cs="Tahoma"/>
          <w:b w:val="0"/>
          <w:sz w:val="20"/>
        </w:rPr>
        <w:t xml:space="preserve"> </w:t>
      </w:r>
      <w:r w:rsidRPr="00E20241">
        <w:rPr>
          <w:rFonts w:ascii="Tahoma" w:hAnsi="Tahoma" w:cs="Tahoma"/>
          <w:b w:val="0"/>
          <w:sz w:val="20"/>
        </w:rPr>
        <w:t>objednateli. Přílohou každé faktury bude konkrétní položková kalkulace, potvrzená oprávněnou osobou objednatele.</w:t>
      </w:r>
      <w:r>
        <w:rPr>
          <w:rFonts w:ascii="Tahoma" w:hAnsi="Tahoma" w:cs="Tahoma"/>
          <w:b w:val="0"/>
          <w:color w:val="FF0000"/>
          <w:sz w:val="20"/>
        </w:rPr>
        <w:t xml:space="preserve">  </w:t>
      </w:r>
    </w:p>
    <w:p w14:paraId="7FC317C4" w14:textId="11A33CB5" w:rsidR="002A2259" w:rsidRPr="00E8269C" w:rsidRDefault="006925C8" w:rsidP="00E8269C">
      <w:pPr>
        <w:pStyle w:val="Nadpis1"/>
        <w:keepNext w:val="0"/>
        <w:numPr>
          <w:ilvl w:val="1"/>
          <w:numId w:val="2"/>
        </w:numPr>
        <w:tabs>
          <w:tab w:val="clear" w:pos="716"/>
        </w:tabs>
        <w:ind w:hanging="716"/>
        <w:jc w:val="both"/>
        <w:rPr>
          <w:rFonts w:ascii="Tahoma" w:hAnsi="Tahoma" w:cs="Tahoma"/>
          <w:b w:val="0"/>
          <w:sz w:val="20"/>
        </w:rPr>
      </w:pPr>
      <w:r w:rsidRPr="00D54570">
        <w:rPr>
          <w:rFonts w:ascii="Tahoma" w:hAnsi="Tahoma" w:cs="Tahoma"/>
          <w:b w:val="0"/>
          <w:sz w:val="20"/>
        </w:rPr>
        <w:t xml:space="preserve">Splatnost faktury je stanovena na 60 kalendářních dní od data doručení objednateli. Vystavenou fakturu doručí zhotovitel objednateli do jeho sídla na Ekonomický úsek, odbor účetnictví, a to bez zbytečného prodlení, nejpozději do 10. dne měsíce následujícího po měsíci, za který je faktura vystavena. Faktury mohou být doručeny i elektronicky na e-mailovou adresu </w:t>
      </w:r>
      <w:hyperlink r:id="rId13" w:history="1">
        <w:r w:rsidR="004D2F55">
          <w:rPr>
            <w:rFonts w:ascii="Tahoma" w:hAnsi="Tahoma" w:cs="Tahoma"/>
            <w:b w:val="0"/>
            <w:sz w:val="20"/>
          </w:rPr>
          <w:t>XXXXXXXXX</w:t>
        </w:r>
      </w:hyperlink>
      <w:r w:rsidRPr="00D54570">
        <w:rPr>
          <w:rFonts w:ascii="Tahoma" w:hAnsi="Tahoma" w:cs="Tahoma"/>
          <w:b w:val="0"/>
          <w:sz w:val="20"/>
        </w:rPr>
        <w:t xml:space="preserve"> ve formátu ISDOC či PDF.  </w:t>
      </w:r>
    </w:p>
    <w:p w14:paraId="457AF140" w14:textId="75716398" w:rsidR="002A2259" w:rsidRPr="005A6747" w:rsidRDefault="002A2259" w:rsidP="00272F96">
      <w:pPr>
        <w:pStyle w:val="Nadpis1"/>
        <w:keepNext w:val="0"/>
        <w:numPr>
          <w:ilvl w:val="1"/>
          <w:numId w:val="2"/>
        </w:numPr>
        <w:tabs>
          <w:tab w:val="clear" w:pos="716"/>
          <w:tab w:val="left" w:pos="709"/>
        </w:tabs>
        <w:ind w:left="709" w:hanging="709"/>
        <w:jc w:val="both"/>
        <w:rPr>
          <w:rFonts w:ascii="Tahoma" w:hAnsi="Tahoma" w:cs="Tahoma"/>
          <w:b w:val="0"/>
          <w:snapToGrid w:val="0"/>
          <w:sz w:val="20"/>
        </w:rPr>
      </w:pPr>
      <w:r>
        <w:rPr>
          <w:rFonts w:ascii="Tahoma" w:hAnsi="Tahoma" w:cs="Tahoma"/>
          <w:b w:val="0"/>
          <w:snapToGrid w:val="0"/>
          <w:sz w:val="20"/>
        </w:rPr>
        <w:t>Faktura musí rovněž splňovat veškeré náležitosti na tuto příslušnými právními předpisy České republiky kladené</w:t>
      </w:r>
      <w:r w:rsidR="00311611">
        <w:rPr>
          <w:rFonts w:ascii="Tahoma" w:hAnsi="Tahoma" w:cs="Tahoma"/>
          <w:b w:val="0"/>
          <w:snapToGrid w:val="0"/>
          <w:sz w:val="20"/>
        </w:rPr>
        <w:t xml:space="preserve">, pročež v opačném případě je objednatel oprávněn takovouto fakturu zhotoviteli ve lhůtě 15. dnů ode dne jejího obdržení vrátit k opravě. V tomto případě běží nová </w:t>
      </w:r>
      <w:r w:rsidR="002B72DB">
        <w:rPr>
          <w:rFonts w:ascii="Tahoma" w:hAnsi="Tahoma" w:cs="Tahoma"/>
          <w:b w:val="0"/>
          <w:snapToGrid w:val="0"/>
          <w:sz w:val="20"/>
        </w:rPr>
        <w:t xml:space="preserve">lhůta splatnosti ve smyslu čl. 5.4 této smlouvy. </w:t>
      </w:r>
    </w:p>
    <w:p w14:paraId="56E97C85" w14:textId="7A73BF33" w:rsidR="006925C8" w:rsidRPr="00AB18E9" w:rsidRDefault="006925C8" w:rsidP="00272F96">
      <w:pPr>
        <w:pStyle w:val="Nadpis1"/>
        <w:keepNext w:val="0"/>
        <w:numPr>
          <w:ilvl w:val="1"/>
          <w:numId w:val="2"/>
        </w:numPr>
        <w:tabs>
          <w:tab w:val="clear" w:pos="716"/>
          <w:tab w:val="left" w:pos="709"/>
        </w:tabs>
        <w:ind w:left="709" w:hanging="709"/>
        <w:jc w:val="both"/>
        <w:rPr>
          <w:rFonts w:ascii="Tahoma" w:hAnsi="Tahoma" w:cs="Tahoma"/>
          <w:b w:val="0"/>
          <w:snapToGrid w:val="0"/>
          <w:sz w:val="20"/>
        </w:rPr>
      </w:pPr>
      <w:r w:rsidRPr="0100C001">
        <w:rPr>
          <w:rFonts w:ascii="Tahoma" w:hAnsi="Tahoma" w:cs="Tahoma"/>
          <w:b w:val="0"/>
          <w:sz w:val="20"/>
        </w:rPr>
        <w:t>Daň z přidané hodnoty bude vypočtena dle příslušných platných právních předpisů České republiky v době fakturace.</w:t>
      </w:r>
      <w:r w:rsidRPr="0100C001">
        <w:rPr>
          <w:rFonts w:ascii="Tahoma" w:hAnsi="Tahoma" w:cs="Tahoma"/>
          <w:b w:val="0"/>
          <w:snapToGrid w:val="0"/>
          <w:sz w:val="20"/>
        </w:rPr>
        <w:t xml:space="preserve"> </w:t>
      </w:r>
    </w:p>
    <w:p w14:paraId="565ADA60" w14:textId="77777777" w:rsidR="006925C8" w:rsidRPr="00AB18E9" w:rsidRDefault="006925C8" w:rsidP="00272F96">
      <w:pPr>
        <w:pStyle w:val="Nadpis1"/>
        <w:keepNext w:val="0"/>
        <w:numPr>
          <w:ilvl w:val="1"/>
          <w:numId w:val="2"/>
        </w:numPr>
        <w:tabs>
          <w:tab w:val="clear" w:pos="716"/>
          <w:tab w:val="left" w:pos="709"/>
        </w:tabs>
        <w:ind w:left="709" w:hanging="709"/>
        <w:jc w:val="both"/>
        <w:rPr>
          <w:rFonts w:ascii="Tahoma" w:hAnsi="Tahoma" w:cs="Tahoma"/>
          <w:b w:val="0"/>
          <w:sz w:val="20"/>
        </w:rPr>
      </w:pPr>
      <w:r w:rsidRPr="0100C001">
        <w:rPr>
          <w:rFonts w:ascii="Tahoma" w:hAnsi="Tahoma" w:cs="Tahoma"/>
          <w:b w:val="0"/>
          <w:sz w:val="20"/>
        </w:rPr>
        <w:t>Smluvní strany tímto výslovně prohlašují, že úplata dle této smlouvy a jejích příloh se sjednává jako závazná a nejvýše přípustná za plnění vymezená touto smlouvou. V úplatě jsou již zohledněny veškeré práce, dodávky, doprava, zaškolení odpovědných pracovníků, činnosti a náklady, se započtením veškerých nákladů, rizik, bonusů, slev, zisku a finančních vlivů.</w:t>
      </w:r>
    </w:p>
    <w:p w14:paraId="76786977" w14:textId="77777777" w:rsidR="006925C8" w:rsidRPr="00BE7AD6" w:rsidRDefault="006925C8" w:rsidP="00272F96">
      <w:pPr>
        <w:pStyle w:val="Nadpis1"/>
        <w:keepNext w:val="0"/>
        <w:numPr>
          <w:ilvl w:val="1"/>
          <w:numId w:val="2"/>
        </w:numPr>
        <w:tabs>
          <w:tab w:val="clear" w:pos="716"/>
          <w:tab w:val="left" w:pos="709"/>
        </w:tabs>
        <w:ind w:left="709" w:hanging="709"/>
        <w:jc w:val="both"/>
        <w:rPr>
          <w:rFonts w:ascii="Tahoma" w:hAnsi="Tahoma" w:cs="Tahoma"/>
          <w:b w:val="0"/>
          <w:sz w:val="20"/>
        </w:rPr>
      </w:pPr>
      <w:r w:rsidRPr="0100C001">
        <w:rPr>
          <w:rFonts w:ascii="Tahoma" w:hAnsi="Tahoma" w:cs="Tahoma"/>
          <w:b w:val="0"/>
          <w:sz w:val="20"/>
        </w:rPr>
        <w:t>Úplata zahrnuje jak odměnu za vykonanou práci, tak i náhradu vynaložených nákladů (zejm. technické pomůcky a prostředky nezbytné k provádění plnění dle této smlouvy). Úplata zahrnuje i veškeré činnosti a náklady v zadávací dokumentaci nebo této smlouvě výslovně neuvedené, které souvisejí s plněním dle této smlouvy, a o kterých zhotovitel vzhledem ke svým odborným znalostem vědět měl nebo mohl vědět.</w:t>
      </w:r>
    </w:p>
    <w:p w14:paraId="0472FD36" w14:textId="060FF5E0" w:rsidR="006925C8" w:rsidRDefault="006925C8" w:rsidP="0068115D">
      <w:pPr>
        <w:numPr>
          <w:ilvl w:val="1"/>
          <w:numId w:val="2"/>
        </w:numPr>
        <w:tabs>
          <w:tab w:val="clear" w:pos="716"/>
        </w:tabs>
        <w:ind w:left="709" w:hanging="709"/>
        <w:jc w:val="both"/>
        <w:rPr>
          <w:rFonts w:ascii="Tahoma" w:hAnsi="Tahoma" w:cs="Tahoma"/>
        </w:rPr>
      </w:pPr>
      <w:r>
        <w:rPr>
          <w:rFonts w:ascii="Tahoma" w:hAnsi="Tahoma" w:cs="Tahoma"/>
        </w:rPr>
        <w:t>Náhradní díly, pořízený materiál a zařízení, budou objednateli fakturovány za ceny v místě a čase obvyklé</w:t>
      </w:r>
      <w:r w:rsidRPr="00640839">
        <w:rPr>
          <w:rFonts w:ascii="Tahoma" w:hAnsi="Tahoma" w:cs="Tahoma"/>
        </w:rPr>
        <w:t>.</w:t>
      </w:r>
    </w:p>
    <w:p w14:paraId="76FA54AE" w14:textId="2F4BCAB3" w:rsidR="001437F7" w:rsidRDefault="002A61FE" w:rsidP="0068115D">
      <w:pPr>
        <w:numPr>
          <w:ilvl w:val="1"/>
          <w:numId w:val="2"/>
        </w:numPr>
        <w:tabs>
          <w:tab w:val="clear" w:pos="716"/>
        </w:tabs>
        <w:ind w:left="709" w:hanging="709"/>
        <w:jc w:val="both"/>
        <w:rPr>
          <w:rFonts w:ascii="Tahoma" w:hAnsi="Tahoma" w:cs="Tahoma"/>
        </w:rPr>
      </w:pPr>
      <w:r w:rsidRPr="043AC88B">
        <w:rPr>
          <w:rFonts w:ascii="Tahoma" w:hAnsi="Tahoma" w:cs="Tahoma"/>
        </w:rPr>
        <w:t xml:space="preserve">Smluvní strany se dohodly, že pokud průměrná roční míra inflace vyjádřená přírůstkem průměrného indexu spotřebitelských cen (CPI – Consumer Price Index) dle údajů publikovaných Českým statistickým úřadem na jeho oficiálních internetových stránkách, přesáhne v České republice za posledních 12 po sobě jdoucích měsíců kalendářního roku hodnotu </w:t>
      </w:r>
      <w:r w:rsidR="005A6747">
        <w:rPr>
          <w:rFonts w:ascii="Tahoma" w:hAnsi="Tahoma" w:cs="Tahoma"/>
        </w:rPr>
        <w:t>5%</w:t>
      </w:r>
      <w:r w:rsidR="005A6747" w:rsidRPr="043AC88B">
        <w:rPr>
          <w:rFonts w:ascii="Tahoma" w:hAnsi="Tahoma" w:cs="Tahoma"/>
        </w:rPr>
        <w:t xml:space="preserve"> </w:t>
      </w:r>
      <w:r w:rsidRPr="043AC88B">
        <w:rPr>
          <w:rFonts w:ascii="Tahoma" w:hAnsi="Tahoma" w:cs="Tahoma"/>
        </w:rPr>
        <w:t>(procent) oproti míře inflace za kalendářní rok předcházející, na možnosti zvýšení kupní ceny o výši tohoto indexu od 1. ledna následujícího kalendářního roku a to maximálně jednou v každém kalendářním roce účinnosti této smlouvy, nejdříve však od</w:t>
      </w:r>
      <w:r w:rsidR="059EA67D" w:rsidRPr="043AC88B">
        <w:rPr>
          <w:rFonts w:ascii="Tahoma" w:hAnsi="Tahoma" w:cs="Tahoma"/>
        </w:rPr>
        <w:t xml:space="preserve"> </w:t>
      </w:r>
      <w:r w:rsidR="005A6747">
        <w:rPr>
          <w:rFonts w:ascii="Tahoma" w:hAnsi="Tahoma" w:cs="Tahoma"/>
        </w:rPr>
        <w:t>1.1.2024</w:t>
      </w:r>
      <w:r w:rsidRPr="043AC88B">
        <w:rPr>
          <w:rFonts w:ascii="Tahoma" w:hAnsi="Tahoma" w:cs="Tahoma"/>
        </w:rPr>
        <w:t xml:space="preserve"> Prodávající je povinen tento nárůst inflace kupujícímu prokázat. Tato změna je účinná až po uzavření písemného číslovaného dodatku smluvních stran.</w:t>
      </w:r>
    </w:p>
    <w:p w14:paraId="2D584002" w14:textId="470E75B0" w:rsidR="00205F30" w:rsidRDefault="00205F30" w:rsidP="005A6747">
      <w:pPr>
        <w:ind w:left="709"/>
        <w:jc w:val="both"/>
        <w:rPr>
          <w:rFonts w:ascii="Tahoma" w:hAnsi="Tahoma" w:cs="Tahoma"/>
        </w:rPr>
      </w:pPr>
    </w:p>
    <w:p w14:paraId="10C5B2D6" w14:textId="0B6A83AD" w:rsidR="008F49A5" w:rsidRDefault="008F49A5" w:rsidP="005A6747">
      <w:pPr>
        <w:ind w:left="709"/>
        <w:jc w:val="both"/>
        <w:rPr>
          <w:rFonts w:ascii="Tahoma" w:hAnsi="Tahoma" w:cs="Tahoma"/>
        </w:rPr>
      </w:pPr>
    </w:p>
    <w:p w14:paraId="104A45B6" w14:textId="0C6123FF" w:rsidR="008F49A5" w:rsidRDefault="008F49A5" w:rsidP="005A6747">
      <w:pPr>
        <w:ind w:left="709"/>
        <w:jc w:val="both"/>
        <w:rPr>
          <w:rFonts w:ascii="Tahoma" w:hAnsi="Tahoma" w:cs="Tahoma"/>
        </w:rPr>
      </w:pPr>
    </w:p>
    <w:p w14:paraId="05AEAF0E" w14:textId="197E4F28" w:rsidR="008F49A5" w:rsidRDefault="008F49A5" w:rsidP="005A6747">
      <w:pPr>
        <w:ind w:left="709"/>
        <w:jc w:val="both"/>
        <w:rPr>
          <w:rFonts w:ascii="Tahoma" w:hAnsi="Tahoma" w:cs="Tahoma"/>
        </w:rPr>
      </w:pPr>
    </w:p>
    <w:p w14:paraId="1DAF654F" w14:textId="6CCE4EE1" w:rsidR="008F49A5" w:rsidRDefault="008F49A5" w:rsidP="005A6747">
      <w:pPr>
        <w:ind w:left="709"/>
        <w:jc w:val="both"/>
        <w:rPr>
          <w:rFonts w:ascii="Tahoma" w:hAnsi="Tahoma" w:cs="Tahoma"/>
        </w:rPr>
      </w:pPr>
    </w:p>
    <w:p w14:paraId="41B4FD02" w14:textId="77777777" w:rsidR="008F49A5" w:rsidRPr="00640839" w:rsidRDefault="008F49A5" w:rsidP="005A6747">
      <w:pPr>
        <w:ind w:left="709"/>
        <w:jc w:val="both"/>
        <w:rPr>
          <w:rFonts w:ascii="Tahoma" w:hAnsi="Tahoma" w:cs="Tahoma"/>
        </w:rPr>
      </w:pPr>
    </w:p>
    <w:p w14:paraId="2AFD6EFB" w14:textId="27DA48E0" w:rsidR="006925C8" w:rsidRDefault="006925C8" w:rsidP="00272F96">
      <w:pPr>
        <w:pStyle w:val="Nadpis1"/>
        <w:numPr>
          <w:ilvl w:val="0"/>
          <w:numId w:val="2"/>
        </w:numPr>
        <w:rPr>
          <w:rFonts w:ascii="Tahoma" w:hAnsi="Tahoma" w:cs="Tahoma"/>
          <w:sz w:val="20"/>
        </w:rPr>
      </w:pPr>
      <w:r w:rsidRPr="00AB18E9">
        <w:rPr>
          <w:rFonts w:ascii="Tahoma" w:hAnsi="Tahoma" w:cs="Tahoma"/>
          <w:sz w:val="20"/>
        </w:rPr>
        <w:lastRenderedPageBreak/>
        <w:t>Součinnost smluvních stran</w:t>
      </w:r>
    </w:p>
    <w:p w14:paraId="7C2A905D" w14:textId="77777777" w:rsidR="00416441" w:rsidRPr="005A6747" w:rsidRDefault="00416441" w:rsidP="005A6747"/>
    <w:p w14:paraId="67948CF8" w14:textId="77777777" w:rsidR="006925C8" w:rsidRPr="00AB18E9" w:rsidRDefault="006925C8" w:rsidP="00272F96">
      <w:pPr>
        <w:pStyle w:val="Nadpis1"/>
        <w:numPr>
          <w:ilvl w:val="1"/>
          <w:numId w:val="2"/>
        </w:numPr>
        <w:tabs>
          <w:tab w:val="clear" w:pos="716"/>
          <w:tab w:val="left" w:pos="709"/>
        </w:tabs>
        <w:ind w:left="709" w:hanging="709"/>
        <w:jc w:val="both"/>
        <w:rPr>
          <w:rFonts w:ascii="Tahoma" w:hAnsi="Tahoma" w:cs="Tahoma"/>
          <w:b w:val="0"/>
          <w:sz w:val="20"/>
        </w:rPr>
      </w:pPr>
      <w:r w:rsidRPr="00AB18E9">
        <w:rPr>
          <w:rFonts w:ascii="Tahoma" w:hAnsi="Tahoma" w:cs="Tahoma"/>
          <w:b w:val="0"/>
          <w:sz w:val="20"/>
        </w:rPr>
        <w:t xml:space="preserve">Smluvní strany se zavazují vyvinout veškeré úsilí k vytvoření potřebných podmínek pro poskytování plnění dle této smlouvy, které vyplývají z jejich smluvního postavení. To platí i v případech, kde to není výslovně stanoveno ustanovením této smlouvy. </w:t>
      </w:r>
    </w:p>
    <w:p w14:paraId="48F0FD4E" w14:textId="77777777" w:rsidR="006925C8" w:rsidRPr="00AB18E9" w:rsidRDefault="006925C8" w:rsidP="00272F96">
      <w:pPr>
        <w:pStyle w:val="Nadpis1"/>
        <w:numPr>
          <w:ilvl w:val="1"/>
          <w:numId w:val="2"/>
        </w:numPr>
        <w:tabs>
          <w:tab w:val="clear" w:pos="716"/>
          <w:tab w:val="left" w:pos="709"/>
        </w:tabs>
        <w:ind w:left="709" w:hanging="709"/>
        <w:jc w:val="both"/>
        <w:rPr>
          <w:rFonts w:ascii="Tahoma" w:hAnsi="Tahoma" w:cs="Tahoma"/>
          <w:b w:val="0"/>
          <w:sz w:val="20"/>
        </w:rPr>
      </w:pPr>
      <w:r w:rsidRPr="00AB18E9">
        <w:rPr>
          <w:rFonts w:ascii="Tahoma" w:hAnsi="Tahoma" w:cs="Tahoma"/>
          <w:b w:val="0"/>
          <w:sz w:val="20"/>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14:paraId="603272CC" w14:textId="77777777" w:rsidR="006925C8" w:rsidRPr="00AB18E9" w:rsidRDefault="006925C8" w:rsidP="00272F96">
      <w:pPr>
        <w:pStyle w:val="Nadpis1"/>
        <w:numPr>
          <w:ilvl w:val="1"/>
          <w:numId w:val="2"/>
        </w:numPr>
        <w:tabs>
          <w:tab w:val="clear" w:pos="716"/>
          <w:tab w:val="left" w:pos="709"/>
        </w:tabs>
        <w:ind w:left="709" w:hanging="709"/>
        <w:jc w:val="both"/>
        <w:rPr>
          <w:rFonts w:ascii="Tahoma" w:hAnsi="Tahoma" w:cs="Tahoma"/>
          <w:b w:val="0"/>
          <w:sz w:val="20"/>
        </w:rPr>
      </w:pPr>
      <w:r w:rsidRPr="00AB18E9">
        <w:rPr>
          <w:rFonts w:ascii="Tahoma" w:hAnsi="Tahoma" w:cs="Tahoma"/>
          <w:b w:val="0"/>
          <w:sz w:val="20"/>
        </w:rPr>
        <w:t>Zhotovitel se zavazuje, že na základě skutečností zjištěných v průběhu plnění povinností dle této smlouvy navrhne a provede opatření směřující k dodržení podmínek stanovených touto smlouvou pro naplnění smlouvy, k ochraně objednatele před škodami, ztrátami a zbytečnými výdaji a že poskytne objednateli a jiným osobám zúčastněným na provádění činností dle této smlouvy veškeré potřebné doklady, konzultace, pomoc a jinou součinnost.</w:t>
      </w:r>
    </w:p>
    <w:p w14:paraId="0A6AF7AB" w14:textId="73062BF7" w:rsidR="006925C8" w:rsidRDefault="006925C8" w:rsidP="00272F96">
      <w:pPr>
        <w:rPr>
          <w:rFonts w:ascii="Tahoma" w:hAnsi="Tahoma" w:cs="Tahoma"/>
        </w:rPr>
      </w:pPr>
    </w:p>
    <w:p w14:paraId="528C57F5" w14:textId="77777777" w:rsidR="00416441" w:rsidRPr="00AB18E9" w:rsidRDefault="00416441" w:rsidP="00272F96">
      <w:pPr>
        <w:rPr>
          <w:rFonts w:ascii="Tahoma" w:hAnsi="Tahoma" w:cs="Tahoma"/>
        </w:rPr>
      </w:pPr>
    </w:p>
    <w:p w14:paraId="1ABE1278" w14:textId="07F13B92" w:rsidR="006925C8" w:rsidRDefault="006925C8" w:rsidP="00272F96">
      <w:pPr>
        <w:pStyle w:val="Nadpis1"/>
        <w:numPr>
          <w:ilvl w:val="0"/>
          <w:numId w:val="2"/>
        </w:numPr>
        <w:rPr>
          <w:rFonts w:ascii="Tahoma" w:hAnsi="Tahoma" w:cs="Tahoma"/>
          <w:sz w:val="20"/>
        </w:rPr>
      </w:pPr>
      <w:r w:rsidRPr="00AB18E9">
        <w:rPr>
          <w:rFonts w:ascii="Tahoma" w:hAnsi="Tahoma" w:cs="Tahoma"/>
          <w:sz w:val="20"/>
        </w:rPr>
        <w:t xml:space="preserve">Místo a doba plnění </w:t>
      </w:r>
    </w:p>
    <w:p w14:paraId="4C870636" w14:textId="77777777" w:rsidR="00416441" w:rsidRPr="005A6747" w:rsidRDefault="00416441" w:rsidP="005A6747"/>
    <w:p w14:paraId="443C5322" w14:textId="77777777" w:rsidR="006925C8" w:rsidRPr="00773282" w:rsidRDefault="006925C8" w:rsidP="00272F96">
      <w:pPr>
        <w:pStyle w:val="Nadpis1"/>
        <w:numPr>
          <w:ilvl w:val="1"/>
          <w:numId w:val="2"/>
        </w:numPr>
        <w:tabs>
          <w:tab w:val="clear" w:pos="716"/>
          <w:tab w:val="left" w:pos="709"/>
        </w:tabs>
        <w:ind w:left="709" w:hanging="709"/>
        <w:jc w:val="both"/>
        <w:rPr>
          <w:rFonts w:ascii="Tahoma" w:hAnsi="Tahoma" w:cs="Tahoma"/>
          <w:b w:val="0"/>
          <w:snapToGrid w:val="0"/>
          <w:sz w:val="20"/>
        </w:rPr>
      </w:pPr>
      <w:r w:rsidRPr="00773282">
        <w:rPr>
          <w:rFonts w:ascii="Tahoma" w:hAnsi="Tahoma" w:cs="Tahoma"/>
          <w:b w:val="0"/>
          <w:snapToGrid w:val="0"/>
          <w:sz w:val="20"/>
        </w:rPr>
        <w:t xml:space="preserve">Místy plnění budou </w:t>
      </w:r>
      <w:r w:rsidRPr="00D141DC">
        <w:rPr>
          <w:rFonts w:ascii="Tahoma" w:hAnsi="Tahoma" w:cs="Tahoma"/>
          <w:b w:val="0"/>
          <w:snapToGrid w:val="0"/>
          <w:sz w:val="20"/>
        </w:rPr>
        <w:t>objekty dle Přílohy č. 1 této smlouvy, případně</w:t>
      </w:r>
      <w:r w:rsidRPr="00773282">
        <w:rPr>
          <w:rFonts w:ascii="Tahoma" w:hAnsi="Tahoma" w:cs="Tahoma"/>
          <w:b w:val="0"/>
          <w:snapToGrid w:val="0"/>
          <w:sz w:val="20"/>
        </w:rPr>
        <w:t xml:space="preserve"> další místa dle pokynů objednatele.  </w:t>
      </w:r>
    </w:p>
    <w:p w14:paraId="594E16DE" w14:textId="77777777" w:rsidR="006925C8" w:rsidRPr="00D141DC" w:rsidRDefault="006925C8" w:rsidP="00272F96">
      <w:pPr>
        <w:pStyle w:val="Nadpis1"/>
        <w:numPr>
          <w:ilvl w:val="1"/>
          <w:numId w:val="2"/>
        </w:numPr>
        <w:tabs>
          <w:tab w:val="clear" w:pos="716"/>
          <w:tab w:val="left" w:pos="709"/>
        </w:tabs>
        <w:ind w:left="709" w:hanging="709"/>
        <w:jc w:val="both"/>
        <w:rPr>
          <w:rFonts w:ascii="Tahoma" w:hAnsi="Tahoma" w:cs="Tahoma"/>
          <w:b w:val="0"/>
          <w:snapToGrid w:val="0"/>
          <w:sz w:val="20"/>
        </w:rPr>
      </w:pPr>
      <w:r w:rsidRPr="00D141DC">
        <w:rPr>
          <w:rFonts w:ascii="Tahoma" w:hAnsi="Tahoma" w:cs="Tahoma"/>
          <w:b w:val="0"/>
          <w:snapToGrid w:val="0"/>
          <w:sz w:val="20"/>
        </w:rPr>
        <w:t xml:space="preserve">Plnění dle této smlouvy bude zhotovitelem prováděno v časových úsecích v souladu s požadavky objednatele (opravy zařízení) a v souladu se závaznými právními předpisy. </w:t>
      </w:r>
    </w:p>
    <w:p w14:paraId="23D0227C" w14:textId="77777777" w:rsidR="006925C8" w:rsidRDefault="006925C8" w:rsidP="00272F96">
      <w:pPr>
        <w:rPr>
          <w:rFonts w:ascii="Tahoma" w:hAnsi="Tahoma" w:cs="Tahoma"/>
        </w:rPr>
      </w:pPr>
    </w:p>
    <w:p w14:paraId="02C7AEBD" w14:textId="6D173D99" w:rsidR="006925C8" w:rsidRDefault="006925C8" w:rsidP="00272F96">
      <w:pPr>
        <w:pStyle w:val="Nadpis1"/>
        <w:numPr>
          <w:ilvl w:val="0"/>
          <w:numId w:val="2"/>
        </w:numPr>
        <w:rPr>
          <w:rFonts w:ascii="Tahoma" w:hAnsi="Tahoma" w:cs="Tahoma"/>
          <w:sz w:val="20"/>
        </w:rPr>
      </w:pPr>
      <w:r w:rsidRPr="00CB5EA0">
        <w:rPr>
          <w:rFonts w:ascii="Tahoma" w:hAnsi="Tahoma" w:cs="Tahoma"/>
          <w:sz w:val="20"/>
        </w:rPr>
        <w:t>Předání a převzetí plnění</w:t>
      </w:r>
    </w:p>
    <w:p w14:paraId="2FA3107E" w14:textId="77777777" w:rsidR="00416441" w:rsidRPr="005A6747" w:rsidRDefault="00416441" w:rsidP="005A6747"/>
    <w:p w14:paraId="7E5F8243" w14:textId="77777777" w:rsidR="006925C8" w:rsidRPr="00AB18E9" w:rsidRDefault="006925C8" w:rsidP="00272F96">
      <w:pPr>
        <w:numPr>
          <w:ilvl w:val="1"/>
          <w:numId w:val="2"/>
        </w:numPr>
        <w:tabs>
          <w:tab w:val="clear" w:pos="716"/>
          <w:tab w:val="left" w:pos="709"/>
        </w:tabs>
        <w:ind w:left="709" w:hanging="715"/>
        <w:jc w:val="both"/>
        <w:rPr>
          <w:rFonts w:ascii="Tahoma" w:hAnsi="Tahoma" w:cs="Tahoma"/>
        </w:rPr>
      </w:pPr>
      <w:r w:rsidRPr="00AB18E9">
        <w:rPr>
          <w:rFonts w:ascii="Tahoma" w:hAnsi="Tahoma" w:cs="Tahoma"/>
          <w:bCs/>
        </w:rPr>
        <w:t>Zhotovitel</w:t>
      </w:r>
      <w:r w:rsidRPr="00AB18E9">
        <w:rPr>
          <w:rFonts w:ascii="Tahoma" w:hAnsi="Tahoma" w:cs="Tahoma"/>
        </w:rPr>
        <w:t xml:space="preserve"> se zavazuje </w:t>
      </w:r>
      <w:r>
        <w:rPr>
          <w:rFonts w:ascii="Tahoma" w:hAnsi="Tahoma" w:cs="Tahoma"/>
        </w:rPr>
        <w:t xml:space="preserve">plnění poskytovat a </w:t>
      </w:r>
      <w:r w:rsidRPr="00AB18E9">
        <w:rPr>
          <w:rFonts w:ascii="Tahoma" w:hAnsi="Tahoma" w:cs="Tahoma"/>
        </w:rPr>
        <w:t>předávat objednateli ve lhůtách a způsobem stanovených touto smlouvou</w:t>
      </w:r>
      <w:r>
        <w:rPr>
          <w:rFonts w:ascii="Tahoma" w:hAnsi="Tahoma" w:cs="Tahoma"/>
        </w:rPr>
        <w:t xml:space="preserve">, </w:t>
      </w:r>
      <w:r w:rsidRPr="00AB18E9">
        <w:rPr>
          <w:rFonts w:ascii="Tahoma" w:hAnsi="Tahoma" w:cs="Tahoma"/>
        </w:rPr>
        <w:t>jejími přílohami</w:t>
      </w:r>
      <w:r>
        <w:rPr>
          <w:rFonts w:ascii="Tahoma" w:hAnsi="Tahoma" w:cs="Tahoma"/>
        </w:rPr>
        <w:t xml:space="preserve"> nebo pokyny objednatele, vždy v souladu s příslušnými právními předpisy a normami, pokud se na tato plnění vztahují</w:t>
      </w:r>
      <w:r w:rsidRPr="00AB18E9">
        <w:rPr>
          <w:rFonts w:ascii="Tahoma" w:hAnsi="Tahoma" w:cs="Tahoma"/>
        </w:rPr>
        <w:t xml:space="preserve">. </w:t>
      </w:r>
    </w:p>
    <w:p w14:paraId="31154046" w14:textId="77777777" w:rsidR="006925C8" w:rsidRPr="00AB18E9" w:rsidRDefault="006925C8" w:rsidP="00272F96">
      <w:pPr>
        <w:numPr>
          <w:ilvl w:val="1"/>
          <w:numId w:val="2"/>
        </w:numPr>
        <w:tabs>
          <w:tab w:val="clear" w:pos="716"/>
          <w:tab w:val="left" w:pos="709"/>
        </w:tabs>
        <w:ind w:left="709" w:hanging="715"/>
        <w:jc w:val="both"/>
        <w:rPr>
          <w:rFonts w:ascii="Tahoma" w:hAnsi="Tahoma" w:cs="Tahoma"/>
        </w:rPr>
      </w:pPr>
      <w:r>
        <w:rPr>
          <w:rFonts w:ascii="Tahoma" w:hAnsi="Tahoma" w:cs="Tahoma"/>
        </w:rPr>
        <w:t xml:space="preserve">Pokud výše uvedeným způsobům předání podléhá pravidelné </w:t>
      </w:r>
      <w:r w:rsidRPr="001019D9">
        <w:rPr>
          <w:rFonts w:ascii="Tahoma" w:hAnsi="Tahoma" w:cs="Tahoma"/>
        </w:rPr>
        <w:t>plnění</w:t>
      </w:r>
      <w:r>
        <w:rPr>
          <w:rFonts w:ascii="Tahoma" w:hAnsi="Tahoma" w:cs="Tahoma"/>
        </w:rPr>
        <w:t xml:space="preserve">, </w:t>
      </w:r>
      <w:r w:rsidRPr="001019D9">
        <w:rPr>
          <w:rFonts w:ascii="Tahoma" w:hAnsi="Tahoma" w:cs="Tahoma"/>
        </w:rPr>
        <w:t xml:space="preserve">proběhne </w:t>
      </w:r>
      <w:r>
        <w:rPr>
          <w:rFonts w:ascii="Tahoma" w:hAnsi="Tahoma" w:cs="Tahoma"/>
        </w:rPr>
        <w:t xml:space="preserve">toto </w:t>
      </w:r>
      <w:r w:rsidRPr="001019D9">
        <w:rPr>
          <w:rFonts w:ascii="Tahoma" w:hAnsi="Tahoma" w:cs="Tahoma"/>
        </w:rPr>
        <w:t xml:space="preserve">vždy </w:t>
      </w:r>
      <w:r w:rsidRPr="00B113F9">
        <w:rPr>
          <w:rFonts w:ascii="Tahoma" w:hAnsi="Tahoma" w:cs="Tahoma"/>
        </w:rPr>
        <w:t>zápisem do provozní knihy</w:t>
      </w:r>
      <w:r w:rsidRPr="001019D9">
        <w:rPr>
          <w:rFonts w:ascii="Tahoma" w:hAnsi="Tahoma" w:cs="Tahoma"/>
        </w:rPr>
        <w:t>, uložené na místě určeném objednatelem, a podepsáním zodpovědného pracovníka zhotovitele</w:t>
      </w:r>
      <w:r>
        <w:rPr>
          <w:rFonts w:ascii="Tahoma" w:hAnsi="Tahoma" w:cs="Tahoma"/>
        </w:rPr>
        <w:t>, pokud objednatel neurčí jinak</w:t>
      </w:r>
      <w:r w:rsidRPr="001019D9">
        <w:rPr>
          <w:rFonts w:ascii="Tahoma" w:hAnsi="Tahoma" w:cs="Tahoma"/>
        </w:rPr>
        <w:t>.</w:t>
      </w:r>
      <w:r w:rsidRPr="00AB18E9">
        <w:rPr>
          <w:rFonts w:ascii="Tahoma" w:hAnsi="Tahoma" w:cs="Tahoma"/>
        </w:rPr>
        <w:t xml:space="preserve"> Formální převzetí díla provede oprávněný zaměstnanec </w:t>
      </w:r>
      <w:r>
        <w:rPr>
          <w:rFonts w:ascii="Tahoma" w:hAnsi="Tahoma" w:cs="Tahoma"/>
        </w:rPr>
        <w:t xml:space="preserve">objednatele </w:t>
      </w:r>
      <w:r w:rsidRPr="00AB18E9">
        <w:rPr>
          <w:rFonts w:ascii="Tahoma" w:hAnsi="Tahoma" w:cs="Tahoma"/>
        </w:rPr>
        <w:t xml:space="preserve">podpisem v provozní knize. </w:t>
      </w:r>
    </w:p>
    <w:p w14:paraId="174F81B1" w14:textId="77777777" w:rsidR="006925C8" w:rsidRPr="00AB18E9" w:rsidRDefault="006925C8" w:rsidP="00272F96">
      <w:pPr>
        <w:numPr>
          <w:ilvl w:val="1"/>
          <w:numId w:val="2"/>
        </w:numPr>
        <w:tabs>
          <w:tab w:val="clear" w:pos="716"/>
          <w:tab w:val="left" w:pos="709"/>
        </w:tabs>
        <w:ind w:left="709" w:hanging="715"/>
        <w:jc w:val="both"/>
        <w:rPr>
          <w:rFonts w:ascii="Tahoma" w:hAnsi="Tahoma" w:cs="Tahoma"/>
        </w:rPr>
      </w:pPr>
      <w:r>
        <w:rPr>
          <w:rFonts w:ascii="Tahoma" w:hAnsi="Tahoma" w:cs="Tahoma"/>
        </w:rPr>
        <w:t>Objednatel</w:t>
      </w:r>
      <w:r w:rsidRPr="00AB18E9">
        <w:rPr>
          <w:rFonts w:ascii="Tahoma" w:hAnsi="Tahoma" w:cs="Tahoma"/>
        </w:rPr>
        <w:t xml:space="preserve"> je v případě zjištěných a oznámených vad oprávněn žádat od </w:t>
      </w:r>
      <w:r>
        <w:rPr>
          <w:rFonts w:ascii="Tahoma" w:hAnsi="Tahoma" w:cs="Tahoma"/>
        </w:rPr>
        <w:t>zhotovitele</w:t>
      </w:r>
      <w:r w:rsidRPr="00AB18E9">
        <w:rPr>
          <w:rFonts w:ascii="Tahoma" w:hAnsi="Tahoma" w:cs="Tahoma"/>
        </w:rPr>
        <w:t xml:space="preserve"> odstranění vad vzniklých vadným prováděním prací a </w:t>
      </w:r>
      <w:r>
        <w:rPr>
          <w:rFonts w:ascii="Tahoma" w:hAnsi="Tahoma" w:cs="Tahoma"/>
        </w:rPr>
        <w:t xml:space="preserve">též žádat </w:t>
      </w:r>
      <w:r w:rsidRPr="00AB18E9">
        <w:rPr>
          <w:rFonts w:ascii="Tahoma" w:hAnsi="Tahoma" w:cs="Tahoma"/>
        </w:rPr>
        <w:t xml:space="preserve">provedení </w:t>
      </w:r>
      <w:r>
        <w:rPr>
          <w:rFonts w:ascii="Tahoma" w:hAnsi="Tahoma" w:cs="Tahoma"/>
        </w:rPr>
        <w:t xml:space="preserve">předmětných prací </w:t>
      </w:r>
      <w:r w:rsidRPr="00AB18E9">
        <w:rPr>
          <w:rFonts w:ascii="Tahoma" w:hAnsi="Tahoma" w:cs="Tahoma"/>
        </w:rPr>
        <w:t xml:space="preserve">řádným způsobem. </w:t>
      </w:r>
    </w:p>
    <w:p w14:paraId="602F28FC" w14:textId="77777777" w:rsidR="006925C8" w:rsidRPr="00AB18E9" w:rsidRDefault="006925C8" w:rsidP="00272F96">
      <w:pPr>
        <w:numPr>
          <w:ilvl w:val="1"/>
          <w:numId w:val="2"/>
        </w:numPr>
        <w:tabs>
          <w:tab w:val="clear" w:pos="716"/>
          <w:tab w:val="left" w:pos="709"/>
        </w:tabs>
        <w:ind w:left="709" w:hanging="715"/>
        <w:jc w:val="both"/>
        <w:rPr>
          <w:rFonts w:ascii="Tahoma" w:hAnsi="Tahoma" w:cs="Tahoma"/>
        </w:rPr>
      </w:pPr>
      <w:r w:rsidRPr="00AB18E9">
        <w:rPr>
          <w:rFonts w:ascii="Tahoma" w:hAnsi="Tahoma" w:cs="Tahoma"/>
        </w:rPr>
        <w:t>Zhotovitel je povinen odstranit vad</w:t>
      </w:r>
      <w:r>
        <w:rPr>
          <w:rFonts w:ascii="Tahoma" w:hAnsi="Tahoma" w:cs="Tahoma"/>
        </w:rPr>
        <w:t>y</w:t>
      </w:r>
      <w:r w:rsidRPr="00AB18E9">
        <w:rPr>
          <w:rFonts w:ascii="Tahoma" w:hAnsi="Tahoma" w:cs="Tahoma"/>
        </w:rPr>
        <w:t xml:space="preserve"> </w:t>
      </w:r>
      <w:r>
        <w:rPr>
          <w:rFonts w:ascii="Tahoma" w:hAnsi="Tahoma" w:cs="Tahoma"/>
        </w:rPr>
        <w:t>plnění</w:t>
      </w:r>
      <w:r w:rsidRPr="00AB18E9">
        <w:rPr>
          <w:rFonts w:ascii="Tahoma" w:hAnsi="Tahoma" w:cs="Tahoma"/>
        </w:rPr>
        <w:t xml:space="preserve"> bez zbytečného odkladu a odstranění vady oznámit objednateli</w:t>
      </w:r>
      <w:r>
        <w:rPr>
          <w:rFonts w:ascii="Tahoma" w:hAnsi="Tahoma" w:cs="Tahoma"/>
        </w:rPr>
        <w:t xml:space="preserve">. </w:t>
      </w:r>
    </w:p>
    <w:p w14:paraId="2CEDDD8D" w14:textId="1DBC79A2" w:rsidR="006925C8" w:rsidRDefault="006925C8" w:rsidP="00272F96">
      <w:pPr>
        <w:pStyle w:val="Nadpis1"/>
        <w:numPr>
          <w:ilvl w:val="0"/>
          <w:numId w:val="2"/>
        </w:numPr>
        <w:rPr>
          <w:rFonts w:ascii="Tahoma" w:hAnsi="Tahoma" w:cs="Tahoma"/>
          <w:sz w:val="20"/>
        </w:rPr>
      </w:pPr>
      <w:r>
        <w:rPr>
          <w:rFonts w:ascii="Tahoma" w:hAnsi="Tahoma" w:cs="Tahoma"/>
          <w:sz w:val="20"/>
        </w:rPr>
        <w:t>K</w:t>
      </w:r>
      <w:r w:rsidRPr="00AB18E9">
        <w:rPr>
          <w:rFonts w:ascii="Tahoma" w:hAnsi="Tahoma" w:cs="Tahoma"/>
          <w:sz w:val="20"/>
        </w:rPr>
        <w:t xml:space="preserve">ontrolní činnost </w:t>
      </w:r>
    </w:p>
    <w:p w14:paraId="6292F6BE" w14:textId="77777777" w:rsidR="00416441" w:rsidRPr="005A6747" w:rsidRDefault="00416441" w:rsidP="005A6747"/>
    <w:p w14:paraId="47FC66D4" w14:textId="77777777" w:rsidR="006925C8" w:rsidRPr="00AB18E9" w:rsidRDefault="006925C8" w:rsidP="00272F96">
      <w:pPr>
        <w:numPr>
          <w:ilvl w:val="1"/>
          <w:numId w:val="2"/>
        </w:numPr>
        <w:ind w:left="709" w:hanging="709"/>
        <w:jc w:val="both"/>
        <w:rPr>
          <w:rFonts w:ascii="Tahoma" w:hAnsi="Tahoma" w:cs="Tahoma"/>
        </w:rPr>
      </w:pPr>
      <w:r w:rsidRPr="00AB18E9">
        <w:rPr>
          <w:rFonts w:ascii="Tahoma" w:hAnsi="Tahoma" w:cs="Tahoma"/>
        </w:rPr>
        <w:t xml:space="preserve">Objednatel povede knihu kontrolní činnosti, ve které budou zaznamenány kontroly provedené zástupcem zhotovitele pověřeným kontrolní činností a zástupcem objednatele. </w:t>
      </w:r>
    </w:p>
    <w:p w14:paraId="3901B180" w14:textId="575B0586" w:rsidR="006925C8" w:rsidRDefault="006925C8" w:rsidP="00272F96">
      <w:pPr>
        <w:numPr>
          <w:ilvl w:val="1"/>
          <w:numId w:val="2"/>
        </w:numPr>
        <w:ind w:left="709" w:hanging="709"/>
        <w:jc w:val="both"/>
        <w:rPr>
          <w:rFonts w:ascii="Tahoma" w:hAnsi="Tahoma" w:cs="Tahoma"/>
        </w:rPr>
      </w:pPr>
      <w:r w:rsidRPr="001019D9">
        <w:rPr>
          <w:rFonts w:ascii="Tahoma" w:hAnsi="Tahoma" w:cs="Tahoma"/>
        </w:rPr>
        <w:t xml:space="preserve">Objednatel si vyhrazuje právo </w:t>
      </w:r>
      <w:r>
        <w:rPr>
          <w:rFonts w:ascii="Tahoma" w:hAnsi="Tahoma" w:cs="Tahoma"/>
        </w:rPr>
        <w:t xml:space="preserve">společné </w:t>
      </w:r>
      <w:r w:rsidRPr="001019D9">
        <w:rPr>
          <w:rFonts w:ascii="Tahoma" w:hAnsi="Tahoma" w:cs="Tahoma"/>
        </w:rPr>
        <w:t xml:space="preserve">kontroly služeb prováděných zhotovitelem nejméně 1x za </w:t>
      </w:r>
      <w:r>
        <w:rPr>
          <w:rFonts w:ascii="Tahoma" w:hAnsi="Tahoma" w:cs="Tahoma"/>
        </w:rPr>
        <w:t>měsíc</w:t>
      </w:r>
      <w:r w:rsidRPr="001019D9">
        <w:rPr>
          <w:rFonts w:ascii="Tahoma" w:hAnsi="Tahoma" w:cs="Tahoma"/>
        </w:rPr>
        <w:t xml:space="preserve"> za účasti zástupce zhotovitele pověřeného kontrolní činností. </w:t>
      </w:r>
      <w:r>
        <w:rPr>
          <w:rFonts w:ascii="Tahoma" w:hAnsi="Tahoma" w:cs="Tahoma"/>
        </w:rPr>
        <w:t>Termín konání kontrolního dne oznámí objednatel zhotoviteli alespoň 3 dny předem.</w:t>
      </w:r>
    </w:p>
    <w:p w14:paraId="59EFD0AD" w14:textId="6025655F" w:rsidR="008F49A5" w:rsidRDefault="008F49A5" w:rsidP="008F49A5">
      <w:pPr>
        <w:ind w:left="709"/>
        <w:jc w:val="both"/>
        <w:rPr>
          <w:rFonts w:ascii="Tahoma" w:hAnsi="Tahoma" w:cs="Tahoma"/>
        </w:rPr>
      </w:pPr>
    </w:p>
    <w:p w14:paraId="15AED644" w14:textId="6F5E9FA1" w:rsidR="008F49A5" w:rsidRDefault="008F49A5" w:rsidP="008F49A5">
      <w:pPr>
        <w:ind w:left="709"/>
        <w:jc w:val="both"/>
        <w:rPr>
          <w:rFonts w:ascii="Tahoma" w:hAnsi="Tahoma" w:cs="Tahoma"/>
        </w:rPr>
      </w:pPr>
    </w:p>
    <w:p w14:paraId="1C1ED4C8" w14:textId="65D5C8B5" w:rsidR="008F49A5" w:rsidRDefault="008F49A5" w:rsidP="008F49A5">
      <w:pPr>
        <w:ind w:left="709"/>
        <w:jc w:val="both"/>
        <w:rPr>
          <w:rFonts w:ascii="Tahoma" w:hAnsi="Tahoma" w:cs="Tahoma"/>
        </w:rPr>
      </w:pPr>
    </w:p>
    <w:p w14:paraId="5581AF9B" w14:textId="6B3A9DB4" w:rsidR="008F49A5" w:rsidRDefault="008F49A5" w:rsidP="008F49A5">
      <w:pPr>
        <w:ind w:left="709"/>
        <w:jc w:val="both"/>
        <w:rPr>
          <w:rFonts w:ascii="Tahoma" w:hAnsi="Tahoma" w:cs="Tahoma"/>
        </w:rPr>
      </w:pPr>
    </w:p>
    <w:p w14:paraId="42C0FEC6" w14:textId="00FAB97E" w:rsidR="008F49A5" w:rsidRDefault="008F49A5" w:rsidP="008F49A5">
      <w:pPr>
        <w:ind w:left="709"/>
        <w:jc w:val="both"/>
        <w:rPr>
          <w:rFonts w:ascii="Tahoma" w:hAnsi="Tahoma" w:cs="Tahoma"/>
        </w:rPr>
      </w:pPr>
    </w:p>
    <w:p w14:paraId="2DAAB5CC" w14:textId="090D0E3C" w:rsidR="008F49A5" w:rsidRDefault="008F49A5" w:rsidP="008F49A5">
      <w:pPr>
        <w:ind w:left="709"/>
        <w:jc w:val="both"/>
        <w:rPr>
          <w:rFonts w:ascii="Tahoma" w:hAnsi="Tahoma" w:cs="Tahoma"/>
        </w:rPr>
      </w:pPr>
    </w:p>
    <w:p w14:paraId="54E7B879" w14:textId="589CE3A4" w:rsidR="008F49A5" w:rsidRDefault="008F49A5" w:rsidP="008F49A5">
      <w:pPr>
        <w:ind w:left="709"/>
        <w:jc w:val="both"/>
        <w:rPr>
          <w:rFonts w:ascii="Tahoma" w:hAnsi="Tahoma" w:cs="Tahoma"/>
        </w:rPr>
      </w:pPr>
    </w:p>
    <w:p w14:paraId="15D5FF78" w14:textId="4DB65FDB" w:rsidR="008F49A5" w:rsidRDefault="008F49A5" w:rsidP="008F49A5">
      <w:pPr>
        <w:ind w:left="709"/>
        <w:jc w:val="both"/>
        <w:rPr>
          <w:rFonts w:ascii="Tahoma" w:hAnsi="Tahoma" w:cs="Tahoma"/>
        </w:rPr>
      </w:pPr>
    </w:p>
    <w:p w14:paraId="6888366A" w14:textId="4C9C62E3" w:rsidR="008F49A5" w:rsidRDefault="008F49A5" w:rsidP="008F49A5">
      <w:pPr>
        <w:ind w:left="709"/>
        <w:jc w:val="both"/>
        <w:rPr>
          <w:rFonts w:ascii="Tahoma" w:hAnsi="Tahoma" w:cs="Tahoma"/>
        </w:rPr>
      </w:pPr>
    </w:p>
    <w:p w14:paraId="268A8B43" w14:textId="2C0D594A" w:rsidR="008F49A5" w:rsidRDefault="008F49A5" w:rsidP="008F49A5">
      <w:pPr>
        <w:ind w:left="709"/>
        <w:jc w:val="both"/>
        <w:rPr>
          <w:rFonts w:ascii="Tahoma" w:hAnsi="Tahoma" w:cs="Tahoma"/>
        </w:rPr>
      </w:pPr>
    </w:p>
    <w:p w14:paraId="17273E75" w14:textId="77777777" w:rsidR="008F49A5" w:rsidRDefault="008F49A5" w:rsidP="008F49A5">
      <w:pPr>
        <w:ind w:left="709"/>
        <w:jc w:val="both"/>
        <w:rPr>
          <w:rFonts w:ascii="Tahoma" w:hAnsi="Tahoma" w:cs="Tahoma"/>
        </w:rPr>
      </w:pPr>
    </w:p>
    <w:p w14:paraId="4835990B" w14:textId="77777777" w:rsidR="006925C8" w:rsidRPr="00AB18E9" w:rsidRDefault="006925C8" w:rsidP="00272F96">
      <w:pPr>
        <w:rPr>
          <w:rFonts w:ascii="Tahoma" w:hAnsi="Tahoma" w:cs="Tahoma"/>
        </w:rPr>
      </w:pPr>
    </w:p>
    <w:p w14:paraId="4B3D2073" w14:textId="3B10CE63" w:rsidR="006925C8" w:rsidRDefault="006925C8" w:rsidP="00272F96">
      <w:pPr>
        <w:pStyle w:val="Nadpis1"/>
        <w:numPr>
          <w:ilvl w:val="0"/>
          <w:numId w:val="2"/>
        </w:numPr>
        <w:rPr>
          <w:rFonts w:ascii="Tahoma" w:hAnsi="Tahoma" w:cs="Tahoma"/>
          <w:sz w:val="20"/>
        </w:rPr>
      </w:pPr>
      <w:r w:rsidRPr="00AB18E9">
        <w:rPr>
          <w:rFonts w:ascii="Tahoma" w:hAnsi="Tahoma" w:cs="Tahoma"/>
          <w:sz w:val="20"/>
        </w:rPr>
        <w:lastRenderedPageBreak/>
        <w:t>Mlčenlivost</w:t>
      </w:r>
    </w:p>
    <w:p w14:paraId="0ECA6D02" w14:textId="77777777" w:rsidR="00416441" w:rsidRPr="005A6747" w:rsidRDefault="00416441" w:rsidP="005A6747"/>
    <w:p w14:paraId="7F7803F2" w14:textId="77777777" w:rsidR="006925C8" w:rsidRPr="00AB18E9" w:rsidRDefault="006925C8" w:rsidP="00272F96">
      <w:pPr>
        <w:pStyle w:val="Nadpis1"/>
        <w:numPr>
          <w:ilvl w:val="1"/>
          <w:numId w:val="2"/>
        </w:numPr>
        <w:tabs>
          <w:tab w:val="clear" w:pos="716"/>
          <w:tab w:val="left" w:pos="709"/>
        </w:tabs>
        <w:ind w:left="709" w:hanging="709"/>
        <w:jc w:val="both"/>
        <w:rPr>
          <w:rFonts w:ascii="Tahoma" w:hAnsi="Tahoma" w:cs="Tahoma"/>
          <w:b w:val="0"/>
          <w:sz w:val="20"/>
        </w:rPr>
      </w:pPr>
      <w:r w:rsidRPr="00AB18E9">
        <w:rPr>
          <w:rFonts w:ascii="Tahoma" w:hAnsi="Tahoma" w:cs="Tahoma"/>
          <w:b w:val="0"/>
          <w:snapToGrid w:val="0"/>
          <w:sz w:val="20"/>
        </w:rPr>
        <w:t>Smluvní strany se zavazují, že během platnosti této smlouvy nezpřístupní žádné třetí straně jakékoliv informace, které byly v souvislosti s plněním dle této smlouvy poskytnuty mezi smluvními stranami a mají důvěrný charakter. Tato povinnost se však nevztahuje na:</w:t>
      </w:r>
    </w:p>
    <w:p w14:paraId="3A3C6336" w14:textId="10E2F3B3" w:rsidR="006925C8" w:rsidRPr="00AB18E9" w:rsidRDefault="006925C8" w:rsidP="00272F96">
      <w:pPr>
        <w:pStyle w:val="Nadpis4"/>
        <w:numPr>
          <w:ilvl w:val="0"/>
          <w:numId w:val="7"/>
        </w:numPr>
        <w:tabs>
          <w:tab w:val="left" w:pos="1134"/>
        </w:tabs>
        <w:ind w:left="1134" w:hanging="425"/>
        <w:rPr>
          <w:rFonts w:ascii="Tahoma" w:hAnsi="Tahoma" w:cs="Tahoma"/>
          <w:b w:val="0"/>
          <w:snapToGrid w:val="0"/>
          <w:sz w:val="20"/>
        </w:rPr>
      </w:pPr>
      <w:r w:rsidRPr="00AB18E9">
        <w:rPr>
          <w:rFonts w:ascii="Tahoma" w:hAnsi="Tahoma" w:cs="Tahoma"/>
          <w:b w:val="0"/>
          <w:snapToGrid w:val="0"/>
          <w:sz w:val="20"/>
        </w:rPr>
        <w:t xml:space="preserve">informace, na jejichž zpřístupnění se smluvní strany dohodly; </w:t>
      </w:r>
    </w:p>
    <w:p w14:paraId="39B6E89B" w14:textId="6DABD13F" w:rsidR="006925C8" w:rsidRPr="00AB18E9" w:rsidRDefault="006925C8" w:rsidP="00272F96">
      <w:pPr>
        <w:pStyle w:val="Nadpis4"/>
        <w:numPr>
          <w:ilvl w:val="0"/>
          <w:numId w:val="7"/>
        </w:numPr>
        <w:tabs>
          <w:tab w:val="left" w:pos="1134"/>
        </w:tabs>
        <w:ind w:left="1134" w:hanging="425"/>
        <w:rPr>
          <w:rFonts w:ascii="Tahoma" w:hAnsi="Tahoma" w:cs="Tahoma"/>
          <w:b w:val="0"/>
          <w:snapToGrid w:val="0"/>
          <w:sz w:val="20"/>
        </w:rPr>
      </w:pPr>
      <w:r w:rsidRPr="00AB18E9">
        <w:rPr>
          <w:rFonts w:ascii="Tahoma" w:hAnsi="Tahoma" w:cs="Tahoma"/>
          <w:b w:val="0"/>
          <w:snapToGrid w:val="0"/>
          <w:sz w:val="20"/>
        </w:rPr>
        <w:t xml:space="preserve">jakékoliv sdělení učiněné smluvním stranám, zástupcům nebo zaměstnancům, jejichž znalost takovýchto informací je nezbytná k řádnému plnění této smlouvy; </w:t>
      </w:r>
    </w:p>
    <w:p w14:paraId="390661EB" w14:textId="73875911" w:rsidR="006925C8" w:rsidRPr="00AB18E9" w:rsidRDefault="006925C8" w:rsidP="00272F96">
      <w:pPr>
        <w:pStyle w:val="Nadpis4"/>
        <w:numPr>
          <w:ilvl w:val="0"/>
          <w:numId w:val="7"/>
        </w:numPr>
        <w:tabs>
          <w:tab w:val="left" w:pos="1134"/>
        </w:tabs>
        <w:ind w:left="1134" w:hanging="425"/>
        <w:rPr>
          <w:rFonts w:ascii="Tahoma" w:hAnsi="Tahoma" w:cs="Tahoma"/>
          <w:b w:val="0"/>
          <w:snapToGrid w:val="0"/>
          <w:sz w:val="20"/>
        </w:rPr>
      </w:pPr>
      <w:r w:rsidRPr="00AB18E9">
        <w:rPr>
          <w:rFonts w:ascii="Tahoma" w:hAnsi="Tahoma" w:cs="Tahoma"/>
          <w:b w:val="0"/>
          <w:snapToGrid w:val="0"/>
          <w:sz w:val="20"/>
        </w:rPr>
        <w:t xml:space="preserve">každou informaci, která byla dostupná veřejnosti se souhlasem strany, od níž pochází, nebo se stala veřejným majetkem jinak než porušením této smlouvy přijímající stranou; </w:t>
      </w:r>
    </w:p>
    <w:p w14:paraId="44E74585" w14:textId="2A70D2B2" w:rsidR="006925C8" w:rsidRPr="00AB18E9" w:rsidRDefault="006925C8" w:rsidP="00272F96">
      <w:pPr>
        <w:pStyle w:val="Nadpis4"/>
        <w:numPr>
          <w:ilvl w:val="0"/>
          <w:numId w:val="7"/>
        </w:numPr>
        <w:tabs>
          <w:tab w:val="left" w:pos="1134"/>
        </w:tabs>
        <w:ind w:left="1134" w:hanging="425"/>
        <w:rPr>
          <w:rFonts w:ascii="Tahoma" w:hAnsi="Tahoma" w:cs="Tahoma"/>
          <w:b w:val="0"/>
          <w:snapToGrid w:val="0"/>
          <w:sz w:val="20"/>
        </w:rPr>
      </w:pPr>
      <w:r w:rsidRPr="00AB18E9">
        <w:rPr>
          <w:rFonts w:ascii="Tahoma" w:hAnsi="Tahoma" w:cs="Tahoma"/>
          <w:b w:val="0"/>
          <w:snapToGrid w:val="0"/>
          <w:sz w:val="20"/>
        </w:rPr>
        <w:t xml:space="preserve">každou informaci získanou přijímající stranou od třetí strany bez povinnosti mlčenlivosti; </w:t>
      </w:r>
    </w:p>
    <w:p w14:paraId="7762CE4A" w14:textId="77777777" w:rsidR="006925C8" w:rsidRPr="00CA3A01" w:rsidRDefault="006925C8" w:rsidP="00BE4521">
      <w:pPr>
        <w:numPr>
          <w:ilvl w:val="0"/>
          <w:numId w:val="7"/>
        </w:numPr>
        <w:tabs>
          <w:tab w:val="left" w:pos="1134"/>
        </w:tabs>
        <w:ind w:left="1134" w:hanging="425"/>
        <w:jc w:val="both"/>
        <w:rPr>
          <w:rFonts w:ascii="Tahoma" w:hAnsi="Tahoma" w:cs="Tahoma"/>
        </w:rPr>
      </w:pPr>
      <w:r w:rsidRPr="00AB18E9">
        <w:rPr>
          <w:rFonts w:ascii="Tahoma" w:hAnsi="Tahoma" w:cs="Tahoma"/>
          <w:snapToGrid w:val="0"/>
        </w:rPr>
        <w:t>informace, které je objednatel povinen poskytovat jako samosprávná územní jednotka veřejnosti na základě platné legislativy.</w:t>
      </w:r>
    </w:p>
    <w:p w14:paraId="63B99B35" w14:textId="11416CA5" w:rsidR="006925C8" w:rsidRPr="00CA3A01" w:rsidRDefault="006925C8" w:rsidP="00FB571A">
      <w:pPr>
        <w:pStyle w:val="Odstavecseseznamem"/>
        <w:numPr>
          <w:ilvl w:val="1"/>
          <w:numId w:val="2"/>
        </w:numPr>
        <w:tabs>
          <w:tab w:val="clear" w:pos="716"/>
          <w:tab w:val="num" w:pos="284"/>
        </w:tabs>
        <w:ind w:left="709" w:hanging="709"/>
        <w:jc w:val="both"/>
        <w:rPr>
          <w:rFonts w:ascii="Tahoma" w:hAnsi="Tahoma" w:cs="Tahoma"/>
          <w:sz w:val="20"/>
        </w:rPr>
      </w:pPr>
      <w:r w:rsidRPr="00CA3A01">
        <w:rPr>
          <w:rFonts w:ascii="Tahoma" w:hAnsi="Tahoma" w:cs="Tahoma"/>
          <w:sz w:val="20"/>
        </w:rPr>
        <w:t xml:space="preserve">Smluvní strany se zavazují zachovávat mlčenlivost ve vztahu ke všem informacím a skutečnostem, které se dozví o druhé smluvní straně, jejich klientech, pacientech atd. v souvislosti s uzavřením a plněním smlouvy, pokud tyto informace mají povahu obchodního tajemství, osobních údajů nebo mají být z jiných důvodů chráněny před zveřejněním. To platí zejména o skutečnostech, na něž se vztahuje mlčenlivost objednatele a zdravotnických pracovníků dle § 51 zákona č. 372/2011 Sb., o zdravotních službách v platném znění, jakož i o osobních údajích a o bezpečnostních opatřeních, jejichž zveřejnění by ohrozilo zabezpečení osobních údajů ve smyslu zákona č. </w:t>
      </w:r>
      <w:r w:rsidR="000778F4">
        <w:rPr>
          <w:rFonts w:ascii="Tahoma" w:hAnsi="Tahoma" w:cs="Tahoma"/>
          <w:sz w:val="20"/>
        </w:rPr>
        <w:t>110/2016</w:t>
      </w:r>
      <w:r w:rsidRPr="00CA3A01">
        <w:rPr>
          <w:rFonts w:ascii="Tahoma" w:hAnsi="Tahoma" w:cs="Tahoma"/>
          <w:sz w:val="20"/>
        </w:rPr>
        <w:t xml:space="preserve"> Sb., o </w:t>
      </w:r>
      <w:r w:rsidR="00791914">
        <w:rPr>
          <w:rFonts w:ascii="Tahoma" w:hAnsi="Tahoma" w:cs="Tahoma"/>
          <w:sz w:val="20"/>
        </w:rPr>
        <w:t>zpracování osobních údajů,</w:t>
      </w:r>
      <w:r w:rsidRPr="00CA3A01">
        <w:rPr>
          <w:rFonts w:ascii="Tahoma" w:hAnsi="Tahoma" w:cs="Tahoma"/>
          <w:sz w:val="20"/>
        </w:rPr>
        <w:t xml:space="preserve"> v platném znění. Smluvní strany se zavazují zachovat mlčenlivost též o všech ostatních skutečnostech, ve vztahu k nimž o to budou druhou stranou písemně požádány. Smluvní strany se též zavazují nevyužít informace podle prvé věty tohoto odstavce ve svůj prospěch nebo ve prospěch třetích osob v rozporu s účelem jejich předání. Povinnost mlčenlivosti o informacích a skutečnostech obchodního charakteru trvá po dobu 5 let od ukončení této smlouvy, o informacích obsahujících citlivé osobní údaje trvá bez časového omezení. Zhotovitel prohlašuje, že jeho zaměstnanci přicházející při výkonu své práce do styku, nebo by mohli přijít do styku s osobními údaji pacientů a klientů objednatele, byli náležitě poučeni o povoleném způsobu nakládání s takovými údaji a byli seznámeni s následky jednání, které by bylo v rozporu se zákonnou úpravou a bezpečnostními směrnicemi objednatele. Zhotovitel se zavazuje informovat své subdodavatele o povinnosti mlčenlivosti dle této smlouvy. V případě porušení mlčenlivosti za strany subdodavatele, odpovídá zhotovitel objednateli za vzniklou škodu, jako kdyby povinnost porušil sám.</w:t>
      </w:r>
    </w:p>
    <w:p w14:paraId="3DE8C9CE" w14:textId="06C48C52" w:rsidR="006925C8" w:rsidRDefault="006925C8" w:rsidP="00272F96">
      <w:pPr>
        <w:pStyle w:val="Nadpis1"/>
        <w:numPr>
          <w:ilvl w:val="0"/>
          <w:numId w:val="2"/>
        </w:numPr>
        <w:rPr>
          <w:rFonts w:ascii="Tahoma" w:hAnsi="Tahoma" w:cs="Tahoma"/>
          <w:sz w:val="20"/>
        </w:rPr>
      </w:pPr>
      <w:r w:rsidRPr="00AB18E9">
        <w:rPr>
          <w:rFonts w:ascii="Tahoma" w:hAnsi="Tahoma" w:cs="Tahoma"/>
          <w:sz w:val="20"/>
        </w:rPr>
        <w:t>Smluvní pokuty</w:t>
      </w:r>
    </w:p>
    <w:p w14:paraId="3D47C7CF" w14:textId="77777777" w:rsidR="00416441" w:rsidRPr="005A6747" w:rsidRDefault="00416441" w:rsidP="005A6747"/>
    <w:p w14:paraId="6694A6BE" w14:textId="1AE0D6CC" w:rsidR="006925C8" w:rsidRPr="00A8384E" w:rsidRDefault="006925C8" w:rsidP="00272F96">
      <w:pPr>
        <w:pStyle w:val="Nadpis1"/>
        <w:keepNext w:val="0"/>
        <w:numPr>
          <w:ilvl w:val="1"/>
          <w:numId w:val="2"/>
        </w:numPr>
        <w:tabs>
          <w:tab w:val="clear" w:pos="716"/>
          <w:tab w:val="left" w:pos="709"/>
        </w:tabs>
        <w:ind w:left="709" w:hanging="709"/>
        <w:jc w:val="both"/>
        <w:rPr>
          <w:rFonts w:ascii="Tahoma" w:hAnsi="Tahoma" w:cs="Tahoma"/>
          <w:b w:val="0"/>
          <w:sz w:val="20"/>
        </w:rPr>
      </w:pPr>
      <w:r w:rsidRPr="00A8384E">
        <w:rPr>
          <w:rFonts w:ascii="Tahoma" w:hAnsi="Tahoma" w:cs="Tahoma"/>
          <w:b w:val="0"/>
          <w:sz w:val="20"/>
        </w:rPr>
        <w:t>V případě prodlení s nástupem na opravu</w:t>
      </w:r>
      <w:r>
        <w:rPr>
          <w:rFonts w:ascii="Tahoma" w:hAnsi="Tahoma" w:cs="Tahoma"/>
          <w:b w:val="0"/>
          <w:sz w:val="20"/>
        </w:rPr>
        <w:t xml:space="preserve"> havárie dle odst. 2.</w:t>
      </w:r>
      <w:r w:rsidR="00CC47B3">
        <w:rPr>
          <w:rFonts w:ascii="Tahoma" w:hAnsi="Tahoma" w:cs="Tahoma"/>
          <w:b w:val="0"/>
          <w:sz w:val="20"/>
        </w:rPr>
        <w:t>3</w:t>
      </w:r>
      <w:r w:rsidRPr="00A8384E">
        <w:rPr>
          <w:rFonts w:ascii="Tahoma" w:hAnsi="Tahoma" w:cs="Tahoma"/>
          <w:b w:val="0"/>
          <w:sz w:val="20"/>
        </w:rPr>
        <w:t xml:space="preserve"> této smlouvy je objednatel oprávněn </w:t>
      </w:r>
      <w:r>
        <w:rPr>
          <w:rFonts w:ascii="Tahoma" w:hAnsi="Tahoma" w:cs="Tahoma"/>
          <w:b w:val="0"/>
          <w:sz w:val="20"/>
        </w:rPr>
        <w:t xml:space="preserve">účtovat smluvní pokutu ve </w:t>
      </w:r>
      <w:r w:rsidRPr="00C542F2">
        <w:rPr>
          <w:rFonts w:ascii="Tahoma" w:hAnsi="Tahoma" w:cs="Tahoma"/>
          <w:b w:val="0"/>
          <w:sz w:val="20"/>
        </w:rPr>
        <w:t>výši 10.000</w:t>
      </w:r>
      <w:r w:rsidRPr="00A8384E">
        <w:rPr>
          <w:rFonts w:ascii="Tahoma" w:hAnsi="Tahoma" w:cs="Tahoma"/>
          <w:b w:val="0"/>
          <w:sz w:val="20"/>
        </w:rPr>
        <w:t>,- Kč za každou</w:t>
      </w:r>
      <w:r w:rsidR="00CC47B3">
        <w:rPr>
          <w:rFonts w:ascii="Tahoma" w:hAnsi="Tahoma" w:cs="Tahoma"/>
          <w:b w:val="0"/>
          <w:sz w:val="20"/>
        </w:rPr>
        <w:t xml:space="preserve"> započatou</w:t>
      </w:r>
      <w:r w:rsidRPr="00A8384E">
        <w:rPr>
          <w:rFonts w:ascii="Tahoma" w:hAnsi="Tahoma" w:cs="Tahoma"/>
          <w:b w:val="0"/>
          <w:sz w:val="20"/>
        </w:rPr>
        <w:t xml:space="preserve"> hodinu prodlení.</w:t>
      </w:r>
    </w:p>
    <w:p w14:paraId="6FCDAE0C" w14:textId="5FDD0053" w:rsidR="006925C8" w:rsidRPr="00CA3A01" w:rsidRDefault="006925C8" w:rsidP="00DC5423">
      <w:pPr>
        <w:pStyle w:val="Nadpis1"/>
        <w:keepNext w:val="0"/>
        <w:numPr>
          <w:ilvl w:val="1"/>
          <w:numId w:val="2"/>
        </w:numPr>
        <w:tabs>
          <w:tab w:val="clear" w:pos="716"/>
          <w:tab w:val="left" w:pos="709"/>
        </w:tabs>
        <w:ind w:left="709" w:hanging="709"/>
        <w:jc w:val="both"/>
        <w:rPr>
          <w:rFonts w:ascii="Tahoma" w:hAnsi="Tahoma" w:cs="Tahoma"/>
          <w:b w:val="0"/>
          <w:sz w:val="20"/>
        </w:rPr>
      </w:pPr>
      <w:r w:rsidRPr="006A34C0">
        <w:rPr>
          <w:rFonts w:ascii="Tahoma" w:hAnsi="Tahoma" w:cs="Tahoma"/>
          <w:b w:val="0"/>
          <w:sz w:val="20"/>
        </w:rPr>
        <w:t>V případě porušení závazků zhotovitele uvedených v odst. 2.</w:t>
      </w:r>
      <w:r w:rsidR="00E8269C">
        <w:rPr>
          <w:rFonts w:ascii="Tahoma" w:hAnsi="Tahoma" w:cs="Tahoma"/>
          <w:b w:val="0"/>
          <w:sz w:val="20"/>
        </w:rPr>
        <w:t>1</w:t>
      </w:r>
      <w:r w:rsidRPr="006A34C0">
        <w:rPr>
          <w:rFonts w:ascii="Tahoma" w:hAnsi="Tahoma" w:cs="Tahoma"/>
          <w:b w:val="0"/>
          <w:sz w:val="20"/>
        </w:rPr>
        <w:t xml:space="preserve"> písm. a), b), c), d), h) a i) smlouvy je </w:t>
      </w:r>
      <w:r w:rsidRPr="00CA3A01">
        <w:rPr>
          <w:rFonts w:ascii="Tahoma" w:hAnsi="Tahoma" w:cs="Tahoma"/>
          <w:b w:val="0"/>
          <w:sz w:val="20"/>
        </w:rPr>
        <w:t>objednatel oprávněn účtovat smluvní pokutu ve výši 1.000,- Kč za každé jednotlivé porušení.</w:t>
      </w:r>
    </w:p>
    <w:p w14:paraId="409AF932" w14:textId="3E9D054F" w:rsidR="006925C8" w:rsidRPr="00CA3A01" w:rsidRDefault="006925C8" w:rsidP="0100C001">
      <w:pPr>
        <w:pStyle w:val="Nadpis1"/>
        <w:keepNext w:val="0"/>
        <w:numPr>
          <w:ilvl w:val="1"/>
          <w:numId w:val="2"/>
        </w:numPr>
        <w:tabs>
          <w:tab w:val="clear" w:pos="716"/>
          <w:tab w:val="left" w:pos="709"/>
        </w:tabs>
        <w:ind w:left="709" w:hanging="709"/>
        <w:jc w:val="both"/>
        <w:rPr>
          <w:rFonts w:ascii="Tahoma" w:hAnsi="Tahoma" w:cs="Tahoma"/>
          <w:b w:val="0"/>
          <w:sz w:val="20"/>
        </w:rPr>
      </w:pPr>
      <w:r w:rsidRPr="0100C001">
        <w:rPr>
          <w:rFonts w:ascii="Tahoma" w:hAnsi="Tahoma" w:cs="Tahoma"/>
          <w:b w:val="0"/>
          <w:sz w:val="20"/>
        </w:rPr>
        <w:t>Za nedodržení každé z povinností dle odst. 2.</w:t>
      </w:r>
      <w:r w:rsidR="52EF596B" w:rsidRPr="0100C001">
        <w:rPr>
          <w:rFonts w:ascii="Tahoma" w:hAnsi="Tahoma" w:cs="Tahoma"/>
          <w:b w:val="0"/>
          <w:sz w:val="20"/>
        </w:rPr>
        <w:t>1.</w:t>
      </w:r>
      <w:r w:rsidRPr="0100C001">
        <w:rPr>
          <w:rFonts w:ascii="Tahoma" w:hAnsi="Tahoma" w:cs="Tahoma"/>
          <w:b w:val="0"/>
          <w:sz w:val="20"/>
        </w:rPr>
        <w:t xml:space="preserve"> písm. </w:t>
      </w:r>
      <w:r w:rsidR="5721F476" w:rsidRPr="0100C001">
        <w:rPr>
          <w:rFonts w:ascii="Tahoma" w:hAnsi="Tahoma" w:cs="Tahoma"/>
          <w:b w:val="0"/>
          <w:sz w:val="20"/>
        </w:rPr>
        <w:t>e</w:t>
      </w:r>
      <w:r w:rsidRPr="0100C001">
        <w:rPr>
          <w:rFonts w:ascii="Tahoma" w:hAnsi="Tahoma" w:cs="Tahoma"/>
          <w:b w:val="0"/>
          <w:sz w:val="20"/>
        </w:rPr>
        <w:t>)</w:t>
      </w:r>
      <w:r w:rsidR="5DA14C89" w:rsidRPr="0100C001">
        <w:rPr>
          <w:rFonts w:ascii="Tahoma" w:hAnsi="Tahoma" w:cs="Tahoma"/>
          <w:b w:val="0"/>
          <w:sz w:val="20"/>
        </w:rPr>
        <w:t>, g), p), q),</w:t>
      </w:r>
      <w:r w:rsidR="76A57F67" w:rsidRPr="0100C001">
        <w:rPr>
          <w:rFonts w:ascii="Tahoma" w:hAnsi="Tahoma" w:cs="Tahoma"/>
          <w:b w:val="0"/>
          <w:sz w:val="20"/>
        </w:rPr>
        <w:t xml:space="preserve"> </w:t>
      </w:r>
      <w:r w:rsidR="5DA14C89" w:rsidRPr="0100C001">
        <w:rPr>
          <w:rFonts w:ascii="Tahoma" w:hAnsi="Tahoma" w:cs="Tahoma"/>
          <w:b w:val="0"/>
          <w:sz w:val="20"/>
        </w:rPr>
        <w:t>s),</w:t>
      </w:r>
      <w:r w:rsidR="62A9AC7F" w:rsidRPr="0100C001">
        <w:rPr>
          <w:rFonts w:ascii="Tahoma" w:hAnsi="Tahoma" w:cs="Tahoma"/>
          <w:b w:val="0"/>
          <w:sz w:val="20"/>
        </w:rPr>
        <w:t xml:space="preserve"> </w:t>
      </w:r>
      <w:r w:rsidR="5DA14C89" w:rsidRPr="0100C001">
        <w:rPr>
          <w:rFonts w:ascii="Tahoma" w:hAnsi="Tahoma" w:cs="Tahoma"/>
          <w:b w:val="0"/>
          <w:sz w:val="20"/>
        </w:rPr>
        <w:t>v)</w:t>
      </w:r>
      <w:r w:rsidRPr="0100C001">
        <w:rPr>
          <w:rFonts w:ascii="Tahoma" w:hAnsi="Tahoma" w:cs="Tahoma"/>
          <w:b w:val="0"/>
          <w:sz w:val="20"/>
        </w:rPr>
        <w:t xml:space="preserve">, </w:t>
      </w:r>
      <w:r w:rsidR="77CF81DD" w:rsidRPr="0100C001">
        <w:rPr>
          <w:rFonts w:ascii="Tahoma" w:hAnsi="Tahoma" w:cs="Tahoma"/>
          <w:b w:val="0"/>
          <w:sz w:val="20"/>
        </w:rPr>
        <w:t xml:space="preserve">a odst. 2.3 </w:t>
      </w:r>
      <w:r w:rsidRPr="0100C001">
        <w:rPr>
          <w:rFonts w:ascii="Tahoma" w:hAnsi="Tahoma" w:cs="Tahoma"/>
          <w:b w:val="0"/>
          <w:sz w:val="20"/>
        </w:rPr>
        <w:t>a dále odst. 4.3 smlouvy má objednatel právo účtovat smluvní pokutu ve výši 10.000,- Kč.</w:t>
      </w:r>
    </w:p>
    <w:p w14:paraId="1456D04E" w14:textId="1B1D1188" w:rsidR="006925C8" w:rsidRPr="00CA3A01" w:rsidRDefault="006925C8">
      <w:pPr>
        <w:pStyle w:val="Nadpis1"/>
        <w:keepNext w:val="0"/>
        <w:numPr>
          <w:ilvl w:val="1"/>
          <w:numId w:val="2"/>
        </w:numPr>
        <w:tabs>
          <w:tab w:val="clear" w:pos="716"/>
          <w:tab w:val="left" w:pos="709"/>
        </w:tabs>
        <w:ind w:left="709" w:hanging="709"/>
        <w:jc w:val="both"/>
        <w:rPr>
          <w:rFonts w:ascii="Tahoma" w:hAnsi="Tahoma" w:cs="Tahoma"/>
          <w:b w:val="0"/>
          <w:sz w:val="20"/>
        </w:rPr>
      </w:pPr>
      <w:r w:rsidRPr="0100C001">
        <w:rPr>
          <w:rFonts w:ascii="Tahoma" w:hAnsi="Tahoma" w:cs="Tahoma"/>
          <w:b w:val="0"/>
          <w:sz w:val="20"/>
        </w:rPr>
        <w:t>Za nedodržení</w:t>
      </w:r>
      <w:r w:rsidRPr="0100C001">
        <w:rPr>
          <w:rFonts w:ascii="Tahoma" w:hAnsi="Tahoma" w:cs="Tahoma"/>
          <w:sz w:val="20"/>
        </w:rPr>
        <w:t xml:space="preserve"> </w:t>
      </w:r>
      <w:r w:rsidRPr="0100C001">
        <w:rPr>
          <w:rFonts w:ascii="Tahoma" w:hAnsi="Tahoma" w:cs="Tahoma"/>
          <w:b w:val="0"/>
          <w:sz w:val="20"/>
        </w:rPr>
        <w:t>povinností dle odst.</w:t>
      </w:r>
      <w:r w:rsidRPr="0100C001">
        <w:rPr>
          <w:rFonts w:ascii="Tahoma" w:hAnsi="Tahoma" w:cs="Tahoma"/>
          <w:sz w:val="20"/>
        </w:rPr>
        <w:t xml:space="preserve"> </w:t>
      </w:r>
      <w:r w:rsidRPr="0100C001">
        <w:rPr>
          <w:rFonts w:ascii="Tahoma" w:hAnsi="Tahoma" w:cs="Tahoma"/>
          <w:b w:val="0"/>
          <w:sz w:val="20"/>
        </w:rPr>
        <w:t xml:space="preserve">13.1 a 13.2 smlouvy má objednatel právo účtovat smluvní pokutu jednorázově ve výši 100.000,- Kč a dále 20.000,- Kč za každý započatý týden </w:t>
      </w:r>
      <w:r w:rsidR="00EA44BD" w:rsidRPr="0100C001">
        <w:rPr>
          <w:rFonts w:ascii="Tahoma" w:hAnsi="Tahoma" w:cs="Tahoma"/>
          <w:b w:val="0"/>
          <w:sz w:val="20"/>
        </w:rPr>
        <w:t>prodlení se splněním této povinnosti</w:t>
      </w:r>
      <w:r w:rsidRPr="0100C001">
        <w:rPr>
          <w:rFonts w:ascii="Tahoma" w:hAnsi="Tahoma" w:cs="Tahoma"/>
          <w:b w:val="0"/>
          <w:sz w:val="20"/>
        </w:rPr>
        <w:t>.</w:t>
      </w:r>
    </w:p>
    <w:p w14:paraId="6181EB58" w14:textId="77777777" w:rsidR="006925C8" w:rsidRPr="00CA3A01" w:rsidRDefault="006925C8" w:rsidP="00F25C54">
      <w:pPr>
        <w:pStyle w:val="Nadpis1"/>
        <w:keepNext w:val="0"/>
        <w:numPr>
          <w:ilvl w:val="1"/>
          <w:numId w:val="2"/>
        </w:numPr>
        <w:tabs>
          <w:tab w:val="clear" w:pos="716"/>
          <w:tab w:val="left" w:pos="709"/>
        </w:tabs>
        <w:ind w:left="709" w:hanging="709"/>
        <w:jc w:val="both"/>
        <w:rPr>
          <w:rFonts w:ascii="Tahoma" w:hAnsi="Tahoma" w:cs="Tahoma"/>
          <w:b w:val="0"/>
          <w:sz w:val="20"/>
        </w:rPr>
      </w:pPr>
      <w:r w:rsidRPr="0100C001">
        <w:rPr>
          <w:rFonts w:ascii="Tahoma" w:hAnsi="Tahoma" w:cs="Tahoma"/>
          <w:b w:val="0"/>
          <w:sz w:val="20"/>
        </w:rPr>
        <w:t>V případě neúčasti zástupce zhotovitele pověřeného kontrolní činností při kontrole dle odst. 9.2 smlouvy se zhotovitel zavazuje zaplatit objednateli smluvní pokutu ve výši 10.000,- Kč za každé jednotlivé porušení.</w:t>
      </w:r>
    </w:p>
    <w:p w14:paraId="502E72D9" w14:textId="2A024488" w:rsidR="006925C8" w:rsidRPr="00CA3A01" w:rsidRDefault="006925C8" w:rsidP="00FE0BA8">
      <w:pPr>
        <w:pStyle w:val="Nadpis1"/>
        <w:keepNext w:val="0"/>
        <w:numPr>
          <w:ilvl w:val="1"/>
          <w:numId w:val="2"/>
        </w:numPr>
        <w:tabs>
          <w:tab w:val="clear" w:pos="716"/>
          <w:tab w:val="left" w:pos="709"/>
        </w:tabs>
        <w:ind w:left="709" w:hanging="709"/>
        <w:jc w:val="both"/>
        <w:rPr>
          <w:rFonts w:ascii="Tahoma" w:hAnsi="Tahoma" w:cs="Tahoma"/>
          <w:b w:val="0"/>
          <w:sz w:val="20"/>
        </w:rPr>
      </w:pPr>
      <w:r w:rsidRPr="0100C001">
        <w:rPr>
          <w:rFonts w:ascii="Tahoma" w:hAnsi="Tahoma" w:cs="Tahoma"/>
          <w:b w:val="0"/>
          <w:sz w:val="20"/>
        </w:rPr>
        <w:t>V případě prodlení s úhradou řádně fakturované ceny je zhotovitel oprávněn požadovat zaplacení smluvního úroku z prodlení ve výši 0,01 % z nezaplacené částky za každý den prodlení. Smluvní strany se dohodly, že zhotovitel je oprávněn požadovat zaplacení úroku z prodlení až po uplynutí 30 dnů od sjednané lhůty splatnosti</w:t>
      </w:r>
      <w:r w:rsidR="00B806B9" w:rsidRPr="0100C001">
        <w:rPr>
          <w:rFonts w:ascii="Tahoma" w:hAnsi="Tahoma" w:cs="Tahoma"/>
          <w:b w:val="0"/>
          <w:sz w:val="20"/>
        </w:rPr>
        <w:t>, pročež do této doby na tuto zhotoviteli nevzniká právo</w:t>
      </w:r>
      <w:r w:rsidRPr="0100C001">
        <w:rPr>
          <w:rFonts w:ascii="Tahoma" w:hAnsi="Tahoma" w:cs="Tahoma"/>
          <w:b w:val="0"/>
          <w:sz w:val="20"/>
        </w:rPr>
        <w:t>.</w:t>
      </w:r>
    </w:p>
    <w:p w14:paraId="20F8CD8B" w14:textId="453647CD" w:rsidR="006925C8" w:rsidRPr="00AB18E9" w:rsidRDefault="006925C8" w:rsidP="00272F96">
      <w:pPr>
        <w:pStyle w:val="Nadpis1"/>
        <w:numPr>
          <w:ilvl w:val="1"/>
          <w:numId w:val="2"/>
        </w:numPr>
        <w:tabs>
          <w:tab w:val="clear" w:pos="716"/>
          <w:tab w:val="left" w:pos="709"/>
        </w:tabs>
        <w:ind w:left="709" w:hanging="709"/>
        <w:jc w:val="both"/>
        <w:rPr>
          <w:rFonts w:ascii="Tahoma" w:hAnsi="Tahoma" w:cs="Tahoma"/>
          <w:b w:val="0"/>
          <w:sz w:val="20"/>
        </w:rPr>
      </w:pPr>
      <w:r w:rsidRPr="0100C001">
        <w:rPr>
          <w:rFonts w:ascii="Tahoma" w:hAnsi="Tahoma" w:cs="Tahoma"/>
          <w:b w:val="0"/>
          <w:sz w:val="20"/>
        </w:rPr>
        <w:lastRenderedPageBreak/>
        <w:t xml:space="preserve">Ustanovením o smluvní pokutě není dotčeno právo na náhradu </w:t>
      </w:r>
      <w:r w:rsidR="00DE1528" w:rsidRPr="0100C001">
        <w:rPr>
          <w:rFonts w:ascii="Tahoma" w:hAnsi="Tahoma" w:cs="Tahoma"/>
          <w:b w:val="0"/>
          <w:sz w:val="20"/>
        </w:rPr>
        <w:t>majetkové či nemajetkové újmy</w:t>
      </w:r>
      <w:r w:rsidRPr="0100C001">
        <w:rPr>
          <w:rFonts w:ascii="Tahoma" w:hAnsi="Tahoma" w:cs="Tahoma"/>
          <w:b w:val="0"/>
          <w:sz w:val="20"/>
        </w:rPr>
        <w:t>. Smluvní pokuta bude vyúčtována samostatným daňovým dokladem se splatností 30 dní ode dne doručení vyúčtování povinné smluvní straně.</w:t>
      </w:r>
    </w:p>
    <w:p w14:paraId="03F217C1" w14:textId="77777777" w:rsidR="006925C8" w:rsidRDefault="006925C8" w:rsidP="00272F96">
      <w:pPr>
        <w:rPr>
          <w:rFonts w:ascii="Tahoma" w:hAnsi="Tahoma" w:cs="Tahoma"/>
        </w:rPr>
      </w:pPr>
    </w:p>
    <w:p w14:paraId="7985FAD0" w14:textId="05C91583" w:rsidR="006925C8" w:rsidRDefault="006925C8" w:rsidP="00272F96">
      <w:pPr>
        <w:pStyle w:val="Nadpis1"/>
        <w:numPr>
          <w:ilvl w:val="0"/>
          <w:numId w:val="2"/>
        </w:numPr>
        <w:rPr>
          <w:rFonts w:ascii="Tahoma" w:hAnsi="Tahoma" w:cs="Tahoma"/>
          <w:sz w:val="20"/>
        </w:rPr>
      </w:pPr>
      <w:r w:rsidRPr="00AB18E9">
        <w:rPr>
          <w:rFonts w:ascii="Tahoma" w:hAnsi="Tahoma" w:cs="Tahoma"/>
          <w:sz w:val="20"/>
        </w:rPr>
        <w:t xml:space="preserve">Doba trvání </w:t>
      </w:r>
      <w:r>
        <w:rPr>
          <w:rFonts w:ascii="Tahoma" w:hAnsi="Tahoma" w:cs="Tahoma"/>
          <w:sz w:val="20"/>
        </w:rPr>
        <w:t>smlouvy a její ukončení</w:t>
      </w:r>
    </w:p>
    <w:p w14:paraId="0E4AF6BE" w14:textId="77777777" w:rsidR="00416441" w:rsidRPr="005A6747" w:rsidRDefault="00416441" w:rsidP="005A6747"/>
    <w:p w14:paraId="5E84062E" w14:textId="77777777" w:rsidR="006925C8" w:rsidRPr="001357C1" w:rsidRDefault="006925C8" w:rsidP="00422360">
      <w:pPr>
        <w:numPr>
          <w:ilvl w:val="1"/>
          <w:numId w:val="2"/>
        </w:numPr>
        <w:ind w:hanging="716"/>
        <w:jc w:val="both"/>
        <w:rPr>
          <w:rFonts w:ascii="Tahoma" w:hAnsi="Tahoma" w:cs="Tahoma"/>
        </w:rPr>
      </w:pPr>
      <w:r w:rsidRPr="00AB18E9">
        <w:rPr>
          <w:rFonts w:ascii="Tahoma" w:hAnsi="Tahoma" w:cs="Tahoma"/>
        </w:rPr>
        <w:t xml:space="preserve">Tato smlouva je uzavírána na dobu </w:t>
      </w:r>
      <w:r>
        <w:rPr>
          <w:rFonts w:ascii="Tahoma" w:hAnsi="Tahoma" w:cs="Tahoma"/>
        </w:rPr>
        <w:t>ne</w:t>
      </w:r>
      <w:r w:rsidRPr="00AB18E9">
        <w:rPr>
          <w:rFonts w:ascii="Tahoma" w:hAnsi="Tahoma" w:cs="Tahoma"/>
        </w:rPr>
        <w:t>určitou</w:t>
      </w:r>
      <w:r>
        <w:rPr>
          <w:rFonts w:ascii="Tahoma" w:hAnsi="Tahoma" w:cs="Tahoma"/>
        </w:rPr>
        <w:t>.</w:t>
      </w:r>
    </w:p>
    <w:p w14:paraId="09EDE908" w14:textId="77777777" w:rsidR="006925C8" w:rsidRPr="00AB18E9" w:rsidRDefault="006925C8" w:rsidP="00783234">
      <w:pPr>
        <w:pStyle w:val="Nadpis1"/>
        <w:keepNext w:val="0"/>
        <w:numPr>
          <w:ilvl w:val="1"/>
          <w:numId w:val="2"/>
        </w:numPr>
        <w:tabs>
          <w:tab w:val="clear" w:pos="716"/>
          <w:tab w:val="left" w:pos="709"/>
        </w:tabs>
        <w:ind w:left="709" w:hanging="709"/>
        <w:jc w:val="both"/>
        <w:rPr>
          <w:rFonts w:ascii="Tahoma" w:hAnsi="Tahoma" w:cs="Tahoma"/>
          <w:b w:val="0"/>
          <w:snapToGrid w:val="0"/>
          <w:sz w:val="20"/>
        </w:rPr>
      </w:pPr>
      <w:r w:rsidRPr="00AB18E9">
        <w:rPr>
          <w:rFonts w:ascii="Tahoma" w:hAnsi="Tahoma" w:cs="Tahoma"/>
          <w:b w:val="0"/>
          <w:sz w:val="20"/>
        </w:rPr>
        <w:t>Právní vztah založený touto s</w:t>
      </w:r>
      <w:r w:rsidRPr="00AB18E9">
        <w:rPr>
          <w:rFonts w:ascii="Tahoma" w:hAnsi="Tahoma" w:cs="Tahoma"/>
          <w:b w:val="0"/>
          <w:snapToGrid w:val="0"/>
          <w:sz w:val="20"/>
        </w:rPr>
        <w:t>mlouvou skončí:</w:t>
      </w:r>
    </w:p>
    <w:p w14:paraId="071194FA" w14:textId="77777777" w:rsidR="006925C8" w:rsidRPr="00AB18E9" w:rsidRDefault="006925C8" w:rsidP="00783234">
      <w:pPr>
        <w:pStyle w:val="Nadpis4"/>
        <w:keepNext w:val="0"/>
        <w:numPr>
          <w:ilvl w:val="1"/>
          <w:numId w:val="8"/>
        </w:numPr>
        <w:ind w:left="1134" w:hanging="425"/>
        <w:rPr>
          <w:rFonts w:ascii="Tahoma" w:hAnsi="Tahoma" w:cs="Tahoma"/>
          <w:b w:val="0"/>
          <w:bCs/>
          <w:snapToGrid w:val="0"/>
          <w:sz w:val="20"/>
        </w:rPr>
      </w:pPr>
      <w:r w:rsidRPr="00AB18E9">
        <w:rPr>
          <w:rFonts w:ascii="Tahoma" w:hAnsi="Tahoma" w:cs="Tahoma"/>
          <w:b w:val="0"/>
          <w:bCs/>
          <w:snapToGrid w:val="0"/>
          <w:sz w:val="20"/>
        </w:rPr>
        <w:t>písemnou dohodou smluvních stran</w:t>
      </w:r>
      <w:r>
        <w:rPr>
          <w:rFonts w:ascii="Tahoma" w:hAnsi="Tahoma" w:cs="Tahoma"/>
          <w:b w:val="0"/>
          <w:bCs/>
          <w:snapToGrid w:val="0"/>
          <w:sz w:val="20"/>
        </w:rPr>
        <w:t>;</w:t>
      </w:r>
    </w:p>
    <w:p w14:paraId="488CEFB8" w14:textId="77777777" w:rsidR="006925C8" w:rsidRDefault="006925C8" w:rsidP="00783234">
      <w:pPr>
        <w:pStyle w:val="Nadpis4"/>
        <w:keepNext w:val="0"/>
        <w:numPr>
          <w:ilvl w:val="1"/>
          <w:numId w:val="8"/>
        </w:numPr>
        <w:ind w:left="1134" w:hanging="425"/>
        <w:rPr>
          <w:rFonts w:ascii="Tahoma" w:hAnsi="Tahoma" w:cs="Tahoma"/>
          <w:b w:val="0"/>
          <w:bCs/>
          <w:snapToGrid w:val="0"/>
          <w:sz w:val="20"/>
        </w:rPr>
      </w:pPr>
      <w:r w:rsidRPr="00AB18E9">
        <w:rPr>
          <w:rFonts w:ascii="Tahoma" w:hAnsi="Tahoma" w:cs="Tahoma"/>
          <w:b w:val="0"/>
          <w:bCs/>
          <w:snapToGrid w:val="0"/>
          <w:sz w:val="20"/>
        </w:rPr>
        <w:t>odstoupením od smlouvy kteroukoliv ze smluvních stran;</w:t>
      </w:r>
    </w:p>
    <w:p w14:paraId="61D548D3" w14:textId="77777777" w:rsidR="006925C8" w:rsidRPr="006E0AB2" w:rsidRDefault="006925C8" w:rsidP="006E0AB2">
      <w:pPr>
        <w:pStyle w:val="Nadpis4"/>
        <w:keepNext w:val="0"/>
        <w:numPr>
          <w:ilvl w:val="1"/>
          <w:numId w:val="8"/>
        </w:numPr>
        <w:ind w:left="1134" w:hanging="425"/>
        <w:rPr>
          <w:rFonts w:ascii="Tahoma" w:hAnsi="Tahoma" w:cs="Tahoma"/>
          <w:b w:val="0"/>
          <w:bCs/>
          <w:snapToGrid w:val="0"/>
          <w:sz w:val="20"/>
        </w:rPr>
      </w:pPr>
      <w:r w:rsidRPr="006E0AB2">
        <w:rPr>
          <w:rFonts w:ascii="Tahoma" w:hAnsi="Tahoma" w:cs="Tahoma"/>
          <w:b w:val="0"/>
          <w:bCs/>
          <w:snapToGrid w:val="0"/>
          <w:sz w:val="20"/>
        </w:rPr>
        <w:t>výpovědí</w:t>
      </w:r>
      <w:r>
        <w:rPr>
          <w:rFonts w:ascii="Tahoma" w:hAnsi="Tahoma" w:cs="Tahoma"/>
          <w:b w:val="0"/>
          <w:bCs/>
          <w:snapToGrid w:val="0"/>
          <w:sz w:val="20"/>
        </w:rPr>
        <w:t xml:space="preserve"> </w:t>
      </w:r>
      <w:r w:rsidRPr="00AB18E9">
        <w:rPr>
          <w:rFonts w:ascii="Tahoma" w:hAnsi="Tahoma" w:cs="Tahoma"/>
          <w:b w:val="0"/>
          <w:bCs/>
          <w:snapToGrid w:val="0"/>
          <w:sz w:val="20"/>
        </w:rPr>
        <w:t>kteroukoliv ze smluvních stran</w:t>
      </w:r>
    </w:p>
    <w:p w14:paraId="4E579E78" w14:textId="5F047C5B" w:rsidR="006925C8" w:rsidRPr="00AB18E9" w:rsidRDefault="006925C8" w:rsidP="00783234">
      <w:pPr>
        <w:pStyle w:val="Nadpis1"/>
        <w:keepNext w:val="0"/>
        <w:numPr>
          <w:ilvl w:val="1"/>
          <w:numId w:val="2"/>
        </w:numPr>
        <w:tabs>
          <w:tab w:val="clear" w:pos="716"/>
          <w:tab w:val="left" w:pos="709"/>
        </w:tabs>
        <w:ind w:left="709" w:hanging="709"/>
        <w:jc w:val="both"/>
        <w:rPr>
          <w:rFonts w:ascii="Tahoma" w:hAnsi="Tahoma" w:cs="Tahoma"/>
          <w:b w:val="0"/>
          <w:snapToGrid w:val="0"/>
          <w:sz w:val="20"/>
        </w:rPr>
      </w:pPr>
      <w:r w:rsidRPr="00AB18E9">
        <w:rPr>
          <w:rFonts w:ascii="Tahoma" w:hAnsi="Tahoma" w:cs="Tahoma"/>
          <w:b w:val="0"/>
          <w:snapToGrid w:val="0"/>
          <w:sz w:val="20"/>
        </w:rPr>
        <w:t xml:space="preserve">Smluvní strany v dohodě o </w:t>
      </w:r>
      <w:r w:rsidR="0001218F">
        <w:rPr>
          <w:rFonts w:ascii="Tahoma" w:hAnsi="Tahoma" w:cs="Tahoma"/>
          <w:b w:val="0"/>
          <w:snapToGrid w:val="0"/>
          <w:sz w:val="20"/>
        </w:rPr>
        <w:t>ukončení této smlouvy</w:t>
      </w:r>
      <w:r w:rsidRPr="00AB18E9">
        <w:rPr>
          <w:rFonts w:ascii="Tahoma" w:hAnsi="Tahoma" w:cs="Tahoma"/>
          <w:b w:val="0"/>
          <w:snapToGrid w:val="0"/>
          <w:sz w:val="20"/>
        </w:rPr>
        <w:t xml:space="preserve"> upraví vypořádání vzájemných závazků z této smlouvy</w:t>
      </w:r>
      <w:r w:rsidR="0001218F">
        <w:rPr>
          <w:rFonts w:ascii="Tahoma" w:hAnsi="Tahoma" w:cs="Tahoma"/>
          <w:b w:val="0"/>
          <w:snapToGrid w:val="0"/>
          <w:sz w:val="20"/>
        </w:rPr>
        <w:t xml:space="preserve"> plynoucích.</w:t>
      </w:r>
    </w:p>
    <w:p w14:paraId="126736F1" w14:textId="77777777" w:rsidR="006925C8" w:rsidRPr="00AB18E9" w:rsidRDefault="006925C8" w:rsidP="00783234">
      <w:pPr>
        <w:pStyle w:val="Nadpis1"/>
        <w:keepNext w:val="0"/>
        <w:numPr>
          <w:ilvl w:val="1"/>
          <w:numId w:val="2"/>
        </w:numPr>
        <w:tabs>
          <w:tab w:val="clear" w:pos="716"/>
          <w:tab w:val="left" w:pos="709"/>
        </w:tabs>
        <w:ind w:left="709" w:hanging="709"/>
        <w:jc w:val="both"/>
        <w:rPr>
          <w:rFonts w:ascii="Tahoma" w:hAnsi="Tahoma" w:cs="Tahoma"/>
          <w:b w:val="0"/>
          <w:snapToGrid w:val="0"/>
          <w:sz w:val="20"/>
        </w:rPr>
      </w:pPr>
      <w:r>
        <w:rPr>
          <w:rFonts w:ascii="Tahoma" w:hAnsi="Tahoma" w:cs="Tahoma"/>
          <w:b w:val="0"/>
          <w:snapToGrid w:val="0"/>
          <w:sz w:val="20"/>
        </w:rPr>
        <w:t>Smluvní strany</w:t>
      </w:r>
      <w:r w:rsidRPr="00AB18E9">
        <w:rPr>
          <w:rFonts w:ascii="Tahoma" w:hAnsi="Tahoma" w:cs="Tahoma"/>
          <w:b w:val="0"/>
          <w:snapToGrid w:val="0"/>
          <w:sz w:val="20"/>
        </w:rPr>
        <w:t xml:space="preserve"> </w:t>
      </w:r>
      <w:r>
        <w:rPr>
          <w:rFonts w:ascii="Tahoma" w:hAnsi="Tahoma" w:cs="Tahoma"/>
          <w:b w:val="0"/>
          <w:snapToGrid w:val="0"/>
          <w:sz w:val="20"/>
        </w:rPr>
        <w:t>jsou</w:t>
      </w:r>
      <w:r w:rsidRPr="00AB18E9">
        <w:rPr>
          <w:rFonts w:ascii="Tahoma" w:hAnsi="Tahoma" w:cs="Tahoma"/>
          <w:b w:val="0"/>
          <w:snapToGrid w:val="0"/>
          <w:sz w:val="20"/>
        </w:rPr>
        <w:t xml:space="preserve"> </w:t>
      </w:r>
      <w:r>
        <w:rPr>
          <w:rFonts w:ascii="Tahoma" w:hAnsi="Tahoma" w:cs="Tahoma"/>
          <w:b w:val="0"/>
          <w:snapToGrid w:val="0"/>
          <w:sz w:val="20"/>
        </w:rPr>
        <w:t xml:space="preserve">rovněž </w:t>
      </w:r>
      <w:r w:rsidRPr="00AB18E9">
        <w:rPr>
          <w:rFonts w:ascii="Tahoma" w:hAnsi="Tahoma" w:cs="Tahoma"/>
          <w:b w:val="0"/>
          <w:snapToGrid w:val="0"/>
          <w:sz w:val="20"/>
        </w:rPr>
        <w:t>oprávněn</w:t>
      </w:r>
      <w:r>
        <w:rPr>
          <w:rFonts w:ascii="Tahoma" w:hAnsi="Tahoma" w:cs="Tahoma"/>
          <w:b w:val="0"/>
          <w:snapToGrid w:val="0"/>
          <w:sz w:val="20"/>
        </w:rPr>
        <w:t>y</w:t>
      </w:r>
      <w:r w:rsidRPr="00AB18E9">
        <w:rPr>
          <w:rFonts w:ascii="Tahoma" w:hAnsi="Tahoma" w:cs="Tahoma"/>
          <w:b w:val="0"/>
          <w:snapToGrid w:val="0"/>
          <w:sz w:val="20"/>
        </w:rPr>
        <w:t xml:space="preserve"> jednostranně vypovědět tuto smlouvu bez udání důvodu. </w:t>
      </w:r>
      <w:r w:rsidRPr="00433CA9">
        <w:rPr>
          <w:rFonts w:ascii="Tahoma" w:hAnsi="Tahoma" w:cs="Tahoma"/>
          <w:b w:val="0"/>
          <w:snapToGrid w:val="0"/>
          <w:sz w:val="20"/>
        </w:rPr>
        <w:t>Výpovědní doba činí 6 měsíců a počíná</w:t>
      </w:r>
      <w:r w:rsidRPr="00AB18E9">
        <w:rPr>
          <w:rFonts w:ascii="Tahoma" w:hAnsi="Tahoma" w:cs="Tahoma"/>
          <w:b w:val="0"/>
          <w:snapToGrid w:val="0"/>
          <w:sz w:val="20"/>
        </w:rPr>
        <w:t xml:space="preserve"> běžet první den měsíce následujícího po doručení této výpovědi </w:t>
      </w:r>
      <w:r>
        <w:rPr>
          <w:rFonts w:ascii="Tahoma" w:hAnsi="Tahoma" w:cs="Tahoma"/>
          <w:b w:val="0"/>
          <w:snapToGrid w:val="0"/>
          <w:sz w:val="20"/>
        </w:rPr>
        <w:t>druhé smluvní straně.</w:t>
      </w:r>
    </w:p>
    <w:p w14:paraId="1CB36AC2" w14:textId="517E2342" w:rsidR="006925C8" w:rsidRPr="00AB18E9" w:rsidRDefault="006925C8" w:rsidP="00783234">
      <w:pPr>
        <w:pStyle w:val="Nadpis1"/>
        <w:keepNext w:val="0"/>
        <w:numPr>
          <w:ilvl w:val="1"/>
          <w:numId w:val="2"/>
        </w:numPr>
        <w:tabs>
          <w:tab w:val="clear" w:pos="716"/>
          <w:tab w:val="left" w:pos="709"/>
        </w:tabs>
        <w:ind w:left="709" w:hanging="709"/>
        <w:jc w:val="both"/>
        <w:rPr>
          <w:rFonts w:ascii="Tahoma" w:hAnsi="Tahoma" w:cs="Tahoma"/>
          <w:b w:val="0"/>
          <w:snapToGrid w:val="0"/>
          <w:sz w:val="20"/>
        </w:rPr>
      </w:pPr>
      <w:r w:rsidRPr="00AB18E9">
        <w:rPr>
          <w:rFonts w:ascii="Tahoma" w:hAnsi="Tahoma" w:cs="Tahoma"/>
          <w:b w:val="0"/>
          <w:sz w:val="20"/>
        </w:rPr>
        <w:t xml:space="preserve">Smluvní strany se dohodly, že mohou od této smlouvy odstoupit v případech, kdy to stanoví zákon, jinak v případě podstatného porušení této smlouvy. </w:t>
      </w:r>
      <w:r w:rsidR="001A175F">
        <w:rPr>
          <w:rFonts w:ascii="Tahoma" w:hAnsi="Tahoma" w:cs="Tahoma"/>
          <w:b w:val="0"/>
          <w:sz w:val="20"/>
        </w:rPr>
        <w:t>O</w:t>
      </w:r>
      <w:r w:rsidRPr="00AB18E9">
        <w:rPr>
          <w:rFonts w:ascii="Tahoma" w:hAnsi="Tahoma" w:cs="Tahoma"/>
          <w:b w:val="0"/>
          <w:sz w:val="20"/>
        </w:rPr>
        <w:t xml:space="preserve">dstoupení od smlouvy musí být provedeno písemnou formou a </w:t>
      </w:r>
      <w:r w:rsidR="001A175F">
        <w:rPr>
          <w:rFonts w:ascii="Tahoma" w:hAnsi="Tahoma" w:cs="Tahoma"/>
          <w:b w:val="0"/>
          <w:sz w:val="20"/>
        </w:rPr>
        <w:t xml:space="preserve">v tomto případě </w:t>
      </w:r>
      <w:r w:rsidRPr="00AB18E9">
        <w:rPr>
          <w:rFonts w:ascii="Tahoma" w:hAnsi="Tahoma" w:cs="Tahoma"/>
          <w:b w:val="0"/>
          <w:sz w:val="20"/>
        </w:rPr>
        <w:t>je účinné okamžikem jeho doručení</w:t>
      </w:r>
      <w:r w:rsidR="001A175E">
        <w:rPr>
          <w:rFonts w:ascii="Tahoma" w:hAnsi="Tahoma" w:cs="Tahoma"/>
          <w:b w:val="0"/>
          <w:sz w:val="20"/>
        </w:rPr>
        <w:t>m</w:t>
      </w:r>
      <w:r w:rsidRPr="00AB18E9">
        <w:rPr>
          <w:rFonts w:ascii="Tahoma" w:hAnsi="Tahoma" w:cs="Tahoma"/>
          <w:b w:val="0"/>
          <w:sz w:val="20"/>
        </w:rPr>
        <w:t xml:space="preserve"> zhotoviteli. </w:t>
      </w:r>
    </w:p>
    <w:p w14:paraId="2A135897" w14:textId="77777777" w:rsidR="006925C8" w:rsidRPr="00AB18E9" w:rsidRDefault="006925C8" w:rsidP="00783234">
      <w:pPr>
        <w:pStyle w:val="Nadpis1"/>
        <w:keepNext w:val="0"/>
        <w:numPr>
          <w:ilvl w:val="1"/>
          <w:numId w:val="2"/>
        </w:numPr>
        <w:tabs>
          <w:tab w:val="clear" w:pos="716"/>
          <w:tab w:val="left" w:pos="709"/>
        </w:tabs>
        <w:ind w:left="709" w:hanging="709"/>
        <w:jc w:val="both"/>
        <w:rPr>
          <w:rFonts w:ascii="Tahoma" w:hAnsi="Tahoma" w:cs="Tahoma"/>
          <w:b w:val="0"/>
          <w:sz w:val="20"/>
        </w:rPr>
      </w:pPr>
      <w:r w:rsidRPr="00AB18E9">
        <w:rPr>
          <w:rFonts w:ascii="Tahoma" w:hAnsi="Tahoma" w:cs="Tahoma"/>
          <w:b w:val="0"/>
          <w:sz w:val="20"/>
        </w:rPr>
        <w:t>Smluvní strany této smlouvy se dohodly, že podstatným porušením smlouvy se rozumí zejména:</w:t>
      </w:r>
    </w:p>
    <w:p w14:paraId="433A509A" w14:textId="77777777" w:rsidR="006925C8" w:rsidRPr="00AB18E9" w:rsidRDefault="006925C8" w:rsidP="00783234">
      <w:pPr>
        <w:numPr>
          <w:ilvl w:val="0"/>
          <w:numId w:val="9"/>
        </w:numPr>
        <w:tabs>
          <w:tab w:val="left" w:pos="1134"/>
        </w:tabs>
        <w:ind w:left="1134" w:hanging="425"/>
        <w:jc w:val="both"/>
        <w:rPr>
          <w:rFonts w:ascii="Tahoma" w:hAnsi="Tahoma" w:cs="Tahoma"/>
          <w:iCs/>
        </w:rPr>
      </w:pPr>
      <w:r w:rsidRPr="00AB18E9">
        <w:rPr>
          <w:rFonts w:ascii="Tahoma" w:hAnsi="Tahoma" w:cs="Tahoma"/>
          <w:iCs/>
        </w:rPr>
        <w:t xml:space="preserve">jestliže se zhotovitel dostane </w:t>
      </w:r>
      <w:r>
        <w:rPr>
          <w:rFonts w:ascii="Tahoma" w:hAnsi="Tahoma" w:cs="Tahoma"/>
          <w:iCs/>
        </w:rPr>
        <w:t xml:space="preserve">opakovaně </w:t>
      </w:r>
      <w:r w:rsidRPr="00AB18E9">
        <w:rPr>
          <w:rFonts w:ascii="Tahoma" w:hAnsi="Tahoma" w:cs="Tahoma"/>
          <w:iCs/>
        </w:rPr>
        <w:t>do prodlení s prováděním činností dle této smlouvy, ať již jako celku či jeho jednotlivých částí, ve vztahu k termínům provádění činností dle této smlouvy, a/nebo</w:t>
      </w:r>
    </w:p>
    <w:p w14:paraId="2F33032E" w14:textId="77777777" w:rsidR="006925C8" w:rsidRPr="001019D9" w:rsidRDefault="006925C8" w:rsidP="00783234">
      <w:pPr>
        <w:pStyle w:val="Zkladntext2"/>
        <w:numPr>
          <w:ilvl w:val="0"/>
          <w:numId w:val="9"/>
        </w:numPr>
        <w:tabs>
          <w:tab w:val="left" w:pos="1134"/>
        </w:tabs>
        <w:ind w:left="1134" w:hanging="425"/>
        <w:rPr>
          <w:rFonts w:ascii="Tahoma" w:hAnsi="Tahoma" w:cs="Tahoma"/>
          <w:iCs/>
          <w:sz w:val="20"/>
        </w:rPr>
      </w:pPr>
      <w:r w:rsidRPr="001019D9">
        <w:rPr>
          <w:rFonts w:ascii="Tahoma" w:hAnsi="Tahoma" w:cs="Tahoma"/>
          <w:iCs/>
          <w:sz w:val="20"/>
        </w:rPr>
        <w:t xml:space="preserve">jestliže zhotovitel řádně a včas neprokáže trvání platné a účinné pojistné smlouvy dle této smlouvy či jinak poruší ustanovení </w:t>
      </w:r>
      <w:r>
        <w:rPr>
          <w:rFonts w:ascii="Tahoma" w:hAnsi="Tahoma" w:cs="Tahoma"/>
          <w:iCs/>
          <w:sz w:val="20"/>
        </w:rPr>
        <w:t xml:space="preserve">týkající se povinností spojených s pojištěním zhotovitele dle </w:t>
      </w:r>
      <w:r w:rsidRPr="001019D9">
        <w:rPr>
          <w:rFonts w:ascii="Tahoma" w:hAnsi="Tahoma" w:cs="Tahoma"/>
          <w:iCs/>
          <w:sz w:val="20"/>
        </w:rPr>
        <w:t>této smlouvy, a/nebo</w:t>
      </w:r>
    </w:p>
    <w:p w14:paraId="530DD061" w14:textId="5F067852" w:rsidR="006925C8" w:rsidRPr="00AB18E9" w:rsidRDefault="006925C8" w:rsidP="00783234">
      <w:pPr>
        <w:pStyle w:val="Zkladntext2"/>
        <w:numPr>
          <w:ilvl w:val="0"/>
          <w:numId w:val="9"/>
        </w:numPr>
        <w:tabs>
          <w:tab w:val="left" w:pos="1134"/>
        </w:tabs>
        <w:ind w:left="1134" w:hanging="425"/>
        <w:rPr>
          <w:rFonts w:ascii="Tahoma" w:hAnsi="Tahoma" w:cs="Tahoma"/>
          <w:iCs/>
          <w:sz w:val="20"/>
        </w:rPr>
      </w:pPr>
      <w:r w:rsidRPr="00AB18E9">
        <w:rPr>
          <w:rFonts w:ascii="Tahoma" w:hAnsi="Tahoma" w:cs="Tahoma"/>
          <w:iCs/>
          <w:sz w:val="20"/>
        </w:rPr>
        <w:t xml:space="preserve">jestliže </w:t>
      </w:r>
      <w:r w:rsidR="00FD322A" w:rsidRPr="00AB18E9">
        <w:rPr>
          <w:rFonts w:ascii="Tahoma" w:hAnsi="Tahoma" w:cs="Tahoma"/>
          <w:iCs/>
          <w:sz w:val="20"/>
        </w:rPr>
        <w:t xml:space="preserve">bude </w:t>
      </w:r>
      <w:r w:rsidRPr="00AB18E9">
        <w:rPr>
          <w:rFonts w:ascii="Tahoma" w:hAnsi="Tahoma" w:cs="Tahoma"/>
          <w:iCs/>
          <w:sz w:val="20"/>
        </w:rPr>
        <w:t>nad zhotovitel</w:t>
      </w:r>
      <w:r>
        <w:rPr>
          <w:rFonts w:ascii="Tahoma" w:hAnsi="Tahoma" w:cs="Tahoma"/>
          <w:iCs/>
          <w:sz w:val="20"/>
        </w:rPr>
        <w:t>em</w:t>
      </w:r>
      <w:r w:rsidRPr="00AB18E9">
        <w:rPr>
          <w:rFonts w:ascii="Tahoma" w:hAnsi="Tahoma" w:cs="Tahoma"/>
          <w:iCs/>
          <w:sz w:val="20"/>
        </w:rPr>
        <w:t xml:space="preserve"> vyhlášeno insolvenční řízení ve smyslu ustanovení zákona č. 182/2006 Sb.</w:t>
      </w:r>
      <w:r w:rsidR="00EC4A5E">
        <w:rPr>
          <w:rFonts w:ascii="Tahoma" w:hAnsi="Tahoma" w:cs="Tahoma"/>
          <w:iCs/>
          <w:sz w:val="20"/>
        </w:rPr>
        <w:t>,</w:t>
      </w:r>
      <w:r w:rsidRPr="00AB18E9">
        <w:rPr>
          <w:rFonts w:ascii="Tahoma" w:hAnsi="Tahoma" w:cs="Tahoma"/>
          <w:iCs/>
          <w:sz w:val="20"/>
        </w:rPr>
        <w:t xml:space="preserve"> o úpadku a způsobech jeho řešení (insolvenční zákon), ve znění pozdějších předpisů,</w:t>
      </w:r>
      <w:r w:rsidRPr="006834D2">
        <w:rPr>
          <w:rFonts w:ascii="Tahoma" w:hAnsi="Tahoma" w:cs="Tahoma"/>
          <w:iCs/>
          <w:sz w:val="20"/>
        </w:rPr>
        <w:t xml:space="preserve"> </w:t>
      </w:r>
    </w:p>
    <w:p w14:paraId="53FFFCD1" w14:textId="1642D3D5" w:rsidR="006925C8" w:rsidRPr="00AB18E9" w:rsidRDefault="006925C8" w:rsidP="00783234">
      <w:pPr>
        <w:pStyle w:val="Zkladntext2"/>
        <w:numPr>
          <w:ilvl w:val="0"/>
          <w:numId w:val="9"/>
        </w:numPr>
        <w:tabs>
          <w:tab w:val="left" w:pos="1134"/>
        </w:tabs>
        <w:ind w:left="1134" w:hanging="425"/>
        <w:rPr>
          <w:rFonts w:ascii="Tahoma" w:hAnsi="Tahoma" w:cs="Tahoma"/>
          <w:iCs/>
          <w:sz w:val="20"/>
        </w:rPr>
      </w:pPr>
      <w:r w:rsidRPr="00AB18E9">
        <w:rPr>
          <w:rFonts w:ascii="Tahoma" w:hAnsi="Tahoma" w:cs="Tahoma"/>
          <w:iCs/>
          <w:sz w:val="20"/>
        </w:rPr>
        <w:t xml:space="preserve">zhotovitel vstoupil do likvidace; </w:t>
      </w:r>
    </w:p>
    <w:p w14:paraId="1E92C721" w14:textId="3C624FD6" w:rsidR="006925C8" w:rsidRPr="00AB18E9" w:rsidRDefault="006925C8" w:rsidP="00EE17F4">
      <w:pPr>
        <w:pStyle w:val="Zkladntext2"/>
        <w:numPr>
          <w:ilvl w:val="0"/>
          <w:numId w:val="9"/>
        </w:numPr>
        <w:tabs>
          <w:tab w:val="left" w:pos="1134"/>
        </w:tabs>
        <w:ind w:left="1134" w:hanging="425"/>
        <w:rPr>
          <w:rFonts w:ascii="Tahoma" w:hAnsi="Tahoma" w:cs="Tahoma"/>
          <w:iCs/>
          <w:sz w:val="20"/>
        </w:rPr>
      </w:pPr>
      <w:r w:rsidRPr="00AB18E9">
        <w:rPr>
          <w:rFonts w:ascii="Tahoma" w:hAnsi="Tahoma" w:cs="Tahoma"/>
          <w:iCs/>
          <w:sz w:val="20"/>
        </w:rPr>
        <w:t xml:space="preserve">zhotovitel </w:t>
      </w:r>
      <w:r>
        <w:rPr>
          <w:rFonts w:ascii="Tahoma" w:hAnsi="Tahoma" w:cs="Tahoma"/>
          <w:iCs/>
          <w:sz w:val="20"/>
        </w:rPr>
        <w:t xml:space="preserve">opakovaně </w:t>
      </w:r>
      <w:r w:rsidRPr="00AB18E9">
        <w:rPr>
          <w:rFonts w:ascii="Tahoma" w:hAnsi="Tahoma" w:cs="Tahoma"/>
          <w:iCs/>
          <w:sz w:val="20"/>
        </w:rPr>
        <w:t xml:space="preserve">poruší své závazky uvedené </w:t>
      </w:r>
      <w:r>
        <w:rPr>
          <w:rFonts w:ascii="Tahoma" w:hAnsi="Tahoma" w:cs="Tahoma"/>
          <w:iCs/>
          <w:sz w:val="20"/>
        </w:rPr>
        <w:t>v odst.</w:t>
      </w:r>
      <w:r w:rsidRPr="00AB18E9">
        <w:rPr>
          <w:rFonts w:ascii="Tahoma" w:hAnsi="Tahoma" w:cs="Tahoma"/>
          <w:iCs/>
          <w:sz w:val="20"/>
        </w:rPr>
        <w:t xml:space="preserve"> 2.1. nebo </w:t>
      </w:r>
      <w:r>
        <w:rPr>
          <w:rFonts w:ascii="Tahoma" w:hAnsi="Tahoma" w:cs="Tahoma"/>
          <w:iCs/>
          <w:sz w:val="20"/>
        </w:rPr>
        <w:t>odst.</w:t>
      </w:r>
      <w:r w:rsidRPr="00AB18E9">
        <w:rPr>
          <w:rFonts w:ascii="Tahoma" w:hAnsi="Tahoma" w:cs="Tahoma"/>
          <w:iCs/>
          <w:sz w:val="20"/>
        </w:rPr>
        <w:t xml:space="preserve"> </w:t>
      </w:r>
      <w:r w:rsidR="00EC4A5E">
        <w:rPr>
          <w:rFonts w:ascii="Tahoma" w:hAnsi="Tahoma" w:cs="Tahoma"/>
          <w:iCs/>
          <w:snapToGrid w:val="0"/>
          <w:sz w:val="20"/>
        </w:rPr>
        <w:t>2.2. nebo 2.3.</w:t>
      </w:r>
      <w:r w:rsidRPr="00AB18E9">
        <w:rPr>
          <w:rFonts w:ascii="Tahoma" w:hAnsi="Tahoma" w:cs="Tahoma"/>
          <w:iCs/>
          <w:snapToGrid w:val="0"/>
          <w:sz w:val="20"/>
        </w:rPr>
        <w:t xml:space="preserve"> této smlouvy</w:t>
      </w:r>
      <w:r w:rsidRPr="00AB18E9">
        <w:rPr>
          <w:rFonts w:ascii="Tahoma" w:hAnsi="Tahoma" w:cs="Tahoma"/>
          <w:iCs/>
          <w:sz w:val="20"/>
        </w:rPr>
        <w:t xml:space="preserve">; </w:t>
      </w:r>
    </w:p>
    <w:p w14:paraId="7FEDF15C" w14:textId="4A7D5FDB" w:rsidR="006925C8" w:rsidRPr="001807D9" w:rsidRDefault="00C40713" w:rsidP="00783234">
      <w:pPr>
        <w:pStyle w:val="Nadpis1"/>
        <w:keepNext w:val="0"/>
        <w:numPr>
          <w:ilvl w:val="0"/>
          <w:numId w:val="9"/>
        </w:numPr>
        <w:tabs>
          <w:tab w:val="left" w:pos="709"/>
        </w:tabs>
        <w:jc w:val="both"/>
        <w:rPr>
          <w:rFonts w:ascii="Tahoma" w:hAnsi="Tahoma" w:cs="Tahoma"/>
          <w:b w:val="0"/>
          <w:iCs/>
          <w:sz w:val="20"/>
        </w:rPr>
      </w:pPr>
      <w:r>
        <w:rPr>
          <w:rFonts w:ascii="Tahoma" w:hAnsi="Tahoma" w:cs="Tahoma"/>
          <w:b w:val="0"/>
          <w:iCs/>
          <w:sz w:val="20"/>
        </w:rPr>
        <w:t>jestliže zhotovitel</w:t>
      </w:r>
      <w:r w:rsidR="006925C8" w:rsidRPr="001807D9">
        <w:rPr>
          <w:rFonts w:ascii="Tahoma" w:hAnsi="Tahoma" w:cs="Tahoma"/>
          <w:b w:val="0"/>
          <w:iCs/>
          <w:sz w:val="20"/>
        </w:rPr>
        <w:t xml:space="preserve"> neplní smlouvu osobami uvedenými v </w:t>
      </w:r>
      <w:r w:rsidR="006925C8">
        <w:rPr>
          <w:rFonts w:ascii="Tahoma" w:hAnsi="Tahoma" w:cs="Tahoma"/>
          <w:b w:val="0"/>
          <w:iCs/>
          <w:sz w:val="20"/>
        </w:rPr>
        <w:t>S</w:t>
      </w:r>
      <w:r w:rsidR="006925C8" w:rsidRPr="001807D9">
        <w:rPr>
          <w:rFonts w:ascii="Tahoma" w:hAnsi="Tahoma" w:cs="Tahoma"/>
          <w:b w:val="0"/>
          <w:iCs/>
          <w:sz w:val="20"/>
        </w:rPr>
        <w:t xml:space="preserve">eznamu členů týmu provozující TH nebo </w:t>
      </w:r>
      <w:r w:rsidR="006925C8">
        <w:rPr>
          <w:rFonts w:ascii="Tahoma" w:hAnsi="Tahoma" w:cs="Tahoma"/>
          <w:b w:val="0"/>
          <w:iCs/>
          <w:sz w:val="20"/>
        </w:rPr>
        <w:t>zhotovitel ztratil</w:t>
      </w:r>
      <w:r w:rsidR="006925C8" w:rsidRPr="001807D9">
        <w:rPr>
          <w:rFonts w:ascii="Tahoma" w:hAnsi="Tahoma" w:cs="Tahoma"/>
          <w:b w:val="0"/>
          <w:iCs/>
          <w:sz w:val="20"/>
        </w:rPr>
        <w:t xml:space="preserve"> oprávnění k provozování této činnosti</w:t>
      </w:r>
      <w:r w:rsidR="006925C8">
        <w:rPr>
          <w:rFonts w:ascii="Tahoma" w:hAnsi="Tahoma" w:cs="Tahoma"/>
          <w:b w:val="0"/>
          <w:iCs/>
          <w:sz w:val="20"/>
        </w:rPr>
        <w:t>.</w:t>
      </w:r>
      <w:r w:rsidR="006925C8" w:rsidRPr="001807D9">
        <w:rPr>
          <w:rFonts w:ascii="Tahoma" w:hAnsi="Tahoma" w:cs="Tahoma"/>
          <w:b w:val="0"/>
          <w:iCs/>
          <w:sz w:val="20"/>
        </w:rPr>
        <w:t xml:space="preserve"> </w:t>
      </w:r>
    </w:p>
    <w:p w14:paraId="66515559" w14:textId="77777777" w:rsidR="006925C8" w:rsidRDefault="006925C8" w:rsidP="00272F96">
      <w:pPr>
        <w:rPr>
          <w:rFonts w:ascii="Tahoma" w:hAnsi="Tahoma" w:cs="Tahoma"/>
        </w:rPr>
      </w:pPr>
    </w:p>
    <w:p w14:paraId="59442C25" w14:textId="46D32E19" w:rsidR="006925C8" w:rsidRDefault="006925C8" w:rsidP="00272F96">
      <w:pPr>
        <w:pStyle w:val="Nadpis1"/>
        <w:numPr>
          <w:ilvl w:val="0"/>
          <w:numId w:val="2"/>
        </w:numPr>
        <w:rPr>
          <w:rFonts w:ascii="Tahoma" w:hAnsi="Tahoma" w:cs="Tahoma"/>
          <w:sz w:val="20"/>
        </w:rPr>
      </w:pPr>
      <w:r w:rsidRPr="00AB18E9">
        <w:rPr>
          <w:rFonts w:ascii="Tahoma" w:hAnsi="Tahoma" w:cs="Tahoma"/>
          <w:sz w:val="20"/>
        </w:rPr>
        <w:t>Pojištění</w:t>
      </w:r>
      <w:r>
        <w:rPr>
          <w:rFonts w:ascii="Tahoma" w:hAnsi="Tahoma" w:cs="Tahoma"/>
          <w:sz w:val="20"/>
        </w:rPr>
        <w:t xml:space="preserve"> a náhrada </w:t>
      </w:r>
      <w:r w:rsidR="00C40713">
        <w:rPr>
          <w:rFonts w:ascii="Tahoma" w:hAnsi="Tahoma" w:cs="Tahoma"/>
          <w:sz w:val="20"/>
        </w:rPr>
        <w:t>majetkové a nemajetkové újmy</w:t>
      </w:r>
    </w:p>
    <w:p w14:paraId="3283063D" w14:textId="77777777" w:rsidR="00416441" w:rsidRPr="005A6747" w:rsidRDefault="00416441" w:rsidP="005A6747"/>
    <w:p w14:paraId="6BCC6D0F" w14:textId="5FA4DC7E" w:rsidR="006925C8" w:rsidRPr="00AB18E9" w:rsidRDefault="006925C8" w:rsidP="00272F96">
      <w:pPr>
        <w:pStyle w:val="Nadpis1"/>
        <w:numPr>
          <w:ilvl w:val="1"/>
          <w:numId w:val="2"/>
        </w:numPr>
        <w:tabs>
          <w:tab w:val="clear" w:pos="716"/>
          <w:tab w:val="left" w:pos="709"/>
        </w:tabs>
        <w:ind w:left="709" w:hanging="709"/>
        <w:jc w:val="both"/>
        <w:rPr>
          <w:rFonts w:ascii="Tahoma" w:hAnsi="Tahoma" w:cs="Tahoma"/>
          <w:b w:val="0"/>
          <w:sz w:val="20"/>
        </w:rPr>
      </w:pPr>
      <w:r w:rsidRPr="00AB18E9">
        <w:rPr>
          <w:rFonts w:ascii="Tahoma" w:hAnsi="Tahoma" w:cs="Tahoma"/>
          <w:b w:val="0"/>
          <w:sz w:val="20"/>
        </w:rPr>
        <w:t>Zhotovitel prohlašuje, že je pojištěn pro provádění činností dle této smlouvy pojistnou smlouvou pro případ pojistné události související s prováděním činností dle této smlouvy, a to minimálně v rozsahu poji</w:t>
      </w:r>
      <w:r>
        <w:rPr>
          <w:rFonts w:ascii="Tahoma" w:hAnsi="Tahoma" w:cs="Tahoma"/>
          <w:b w:val="0"/>
          <w:sz w:val="20"/>
        </w:rPr>
        <w:t xml:space="preserve">štění na </w:t>
      </w:r>
      <w:r w:rsidR="00A92236">
        <w:rPr>
          <w:rFonts w:ascii="Tahoma" w:hAnsi="Tahoma" w:cs="Tahoma"/>
          <w:b w:val="0"/>
          <w:sz w:val="20"/>
        </w:rPr>
        <w:t>majetkovou či nemajetkovou újmu vzniklou</w:t>
      </w:r>
      <w:r>
        <w:rPr>
          <w:rFonts w:ascii="Tahoma" w:hAnsi="Tahoma" w:cs="Tahoma"/>
          <w:b w:val="0"/>
          <w:sz w:val="20"/>
        </w:rPr>
        <w:t xml:space="preserve"> objednateli</w:t>
      </w:r>
      <w:r w:rsidRPr="00AB18E9">
        <w:rPr>
          <w:rFonts w:ascii="Tahoma" w:hAnsi="Tahoma" w:cs="Tahoma"/>
          <w:b w:val="0"/>
          <w:sz w:val="20"/>
        </w:rPr>
        <w:t xml:space="preserve"> a třetím osobám</w:t>
      </w:r>
      <w:r w:rsidR="00A92236">
        <w:rPr>
          <w:rFonts w:ascii="Tahoma" w:hAnsi="Tahoma" w:cs="Tahoma"/>
          <w:b w:val="0"/>
          <w:sz w:val="20"/>
        </w:rPr>
        <w:t xml:space="preserve"> důsledku činností prováděných ve smyslu této smlouvy</w:t>
      </w:r>
      <w:r w:rsidRPr="00AB18E9">
        <w:rPr>
          <w:rFonts w:ascii="Tahoma" w:hAnsi="Tahoma" w:cs="Tahoma"/>
          <w:b w:val="0"/>
          <w:sz w:val="20"/>
        </w:rPr>
        <w:t xml:space="preserve">, a to na hodnotu pojistné události </w:t>
      </w:r>
      <w:r w:rsidRPr="001019D9">
        <w:rPr>
          <w:rFonts w:ascii="Tahoma" w:hAnsi="Tahoma" w:cs="Tahoma"/>
          <w:b w:val="0"/>
          <w:sz w:val="20"/>
        </w:rPr>
        <w:t xml:space="preserve">minimálně </w:t>
      </w:r>
      <w:r>
        <w:rPr>
          <w:rFonts w:ascii="Tahoma" w:hAnsi="Tahoma" w:cs="Tahoma"/>
          <w:b w:val="0"/>
          <w:sz w:val="20"/>
        </w:rPr>
        <w:t>50.0</w:t>
      </w:r>
      <w:r w:rsidRPr="001019D9">
        <w:rPr>
          <w:rFonts w:ascii="Tahoma" w:hAnsi="Tahoma" w:cs="Tahoma"/>
          <w:b w:val="0"/>
          <w:sz w:val="20"/>
        </w:rPr>
        <w:t>00.000,- Kč</w:t>
      </w:r>
      <w:r>
        <w:rPr>
          <w:rFonts w:ascii="Tahoma" w:hAnsi="Tahoma" w:cs="Tahoma"/>
          <w:b w:val="0"/>
          <w:sz w:val="20"/>
        </w:rPr>
        <w:t>.</w:t>
      </w:r>
    </w:p>
    <w:p w14:paraId="1C80BA75" w14:textId="77777777" w:rsidR="006925C8" w:rsidRDefault="006925C8" w:rsidP="00272F96">
      <w:pPr>
        <w:pStyle w:val="Nadpis1"/>
        <w:numPr>
          <w:ilvl w:val="1"/>
          <w:numId w:val="2"/>
        </w:numPr>
        <w:tabs>
          <w:tab w:val="clear" w:pos="716"/>
          <w:tab w:val="left" w:pos="709"/>
        </w:tabs>
        <w:ind w:left="709" w:hanging="709"/>
        <w:jc w:val="both"/>
        <w:rPr>
          <w:rFonts w:ascii="Tahoma" w:hAnsi="Tahoma" w:cs="Tahoma"/>
          <w:b w:val="0"/>
          <w:sz w:val="20"/>
        </w:rPr>
      </w:pPr>
      <w:r w:rsidRPr="00AB18E9">
        <w:rPr>
          <w:rFonts w:ascii="Tahoma" w:hAnsi="Tahoma" w:cs="Tahoma"/>
          <w:b w:val="0"/>
          <w:sz w:val="20"/>
        </w:rPr>
        <w:t>Zhotovitel předloží a předá objednateli originál či úředně ověřené kopie platných a účinných pojistných smluv dle předchozího odstavce nejpozději při podpisu této smlouvy. Zhotovitel se dále zavazuje řádně a včas plnit veškeré závazky z těchto pojistných smluv pro n</w:t>
      </w:r>
      <w:r>
        <w:rPr>
          <w:rFonts w:ascii="Tahoma" w:hAnsi="Tahoma" w:cs="Tahoma"/>
          <w:b w:val="0"/>
          <w:sz w:val="20"/>
        </w:rPr>
        <w:t>ěj</w:t>
      </w:r>
      <w:r w:rsidRPr="00AB18E9">
        <w:rPr>
          <w:rFonts w:ascii="Tahoma" w:hAnsi="Tahoma" w:cs="Tahoma"/>
          <w:b w:val="0"/>
          <w:sz w:val="20"/>
        </w:rPr>
        <w:t xml:space="preserve"> plynoucí a udržovat </w:t>
      </w:r>
      <w:r>
        <w:rPr>
          <w:rFonts w:ascii="Tahoma" w:hAnsi="Tahoma" w:cs="Tahoma"/>
          <w:b w:val="0"/>
          <w:sz w:val="20"/>
        </w:rPr>
        <w:t xml:space="preserve">předmětné </w:t>
      </w:r>
      <w:r w:rsidRPr="00AB18E9">
        <w:rPr>
          <w:rFonts w:ascii="Tahoma" w:hAnsi="Tahoma" w:cs="Tahoma"/>
          <w:b w:val="0"/>
          <w:sz w:val="20"/>
        </w:rPr>
        <w:t xml:space="preserve">pojištění po celou dobu trvání této smlouvy. V případě zániku </w:t>
      </w:r>
      <w:r>
        <w:rPr>
          <w:rFonts w:ascii="Tahoma" w:hAnsi="Tahoma" w:cs="Tahoma"/>
          <w:b w:val="0"/>
          <w:sz w:val="20"/>
        </w:rPr>
        <w:t xml:space="preserve">předmětné </w:t>
      </w:r>
      <w:r w:rsidRPr="00AB18E9">
        <w:rPr>
          <w:rFonts w:ascii="Tahoma" w:hAnsi="Tahoma" w:cs="Tahoma"/>
          <w:b w:val="0"/>
          <w:sz w:val="20"/>
        </w:rPr>
        <w:t xml:space="preserve">pojistné smlouvy uzavře </w:t>
      </w:r>
      <w:r>
        <w:rPr>
          <w:rFonts w:ascii="Tahoma" w:hAnsi="Tahoma" w:cs="Tahoma"/>
          <w:b w:val="0"/>
          <w:sz w:val="20"/>
        </w:rPr>
        <w:t>zhotovitel</w:t>
      </w:r>
      <w:r w:rsidRPr="00AB18E9">
        <w:rPr>
          <w:rFonts w:ascii="Tahoma" w:hAnsi="Tahoma" w:cs="Tahoma"/>
          <w:b w:val="0"/>
          <w:sz w:val="20"/>
        </w:rPr>
        <w:t xml:space="preserve"> nejpozději do sedmi dnů </w:t>
      </w:r>
      <w:r>
        <w:rPr>
          <w:rFonts w:ascii="Tahoma" w:hAnsi="Tahoma" w:cs="Tahoma"/>
          <w:b w:val="0"/>
          <w:sz w:val="20"/>
        </w:rPr>
        <w:t xml:space="preserve">novou </w:t>
      </w:r>
      <w:r w:rsidRPr="00AB18E9">
        <w:rPr>
          <w:rFonts w:ascii="Tahoma" w:hAnsi="Tahoma" w:cs="Tahoma"/>
          <w:b w:val="0"/>
          <w:sz w:val="20"/>
        </w:rPr>
        <w:t xml:space="preserve">pojistnou smlouvu alespoň ve stejném rozsahu a tuto předloží v originále či úředně ověřené kopii </w:t>
      </w:r>
      <w:r>
        <w:rPr>
          <w:rFonts w:ascii="Tahoma" w:hAnsi="Tahoma" w:cs="Tahoma"/>
          <w:b w:val="0"/>
          <w:sz w:val="20"/>
        </w:rPr>
        <w:t>objednateli</w:t>
      </w:r>
      <w:r w:rsidRPr="00AB18E9">
        <w:rPr>
          <w:rFonts w:ascii="Tahoma" w:hAnsi="Tahoma" w:cs="Tahoma"/>
          <w:b w:val="0"/>
          <w:sz w:val="20"/>
        </w:rPr>
        <w:t xml:space="preserve"> nejpozději do tří dnů ode dne jejího uzavření.</w:t>
      </w:r>
    </w:p>
    <w:p w14:paraId="117DE476" w14:textId="3155C215" w:rsidR="006925C8" w:rsidRPr="00B31F16" w:rsidRDefault="006925C8" w:rsidP="00B31F16">
      <w:pPr>
        <w:pStyle w:val="Nadpis1"/>
        <w:numPr>
          <w:ilvl w:val="1"/>
          <w:numId w:val="2"/>
        </w:numPr>
        <w:tabs>
          <w:tab w:val="clear" w:pos="716"/>
          <w:tab w:val="left" w:pos="709"/>
        </w:tabs>
        <w:ind w:left="709" w:hanging="709"/>
        <w:jc w:val="both"/>
        <w:rPr>
          <w:rFonts w:ascii="Tahoma" w:hAnsi="Tahoma" w:cs="Tahoma"/>
          <w:b w:val="0"/>
          <w:sz w:val="20"/>
        </w:rPr>
      </w:pPr>
      <w:r w:rsidRPr="00B31F16">
        <w:rPr>
          <w:rFonts w:ascii="Tahoma" w:hAnsi="Tahoma" w:cs="Tahoma"/>
          <w:b w:val="0"/>
          <w:sz w:val="20"/>
        </w:rPr>
        <w:t xml:space="preserve">Při případném vzniku </w:t>
      </w:r>
      <w:r w:rsidR="00703F58">
        <w:rPr>
          <w:rFonts w:ascii="Tahoma" w:hAnsi="Tahoma" w:cs="Tahoma"/>
          <w:b w:val="0"/>
          <w:sz w:val="20"/>
        </w:rPr>
        <w:t>majetkové či nemajetkové újmy</w:t>
      </w:r>
      <w:r w:rsidR="00703F58" w:rsidRPr="00B31F16">
        <w:rPr>
          <w:rFonts w:ascii="Tahoma" w:hAnsi="Tahoma" w:cs="Tahoma"/>
          <w:b w:val="0"/>
          <w:sz w:val="20"/>
        </w:rPr>
        <w:t xml:space="preserve"> </w:t>
      </w:r>
      <w:r w:rsidRPr="00B31F16">
        <w:rPr>
          <w:rFonts w:ascii="Tahoma" w:hAnsi="Tahoma" w:cs="Tahoma"/>
          <w:b w:val="0"/>
          <w:sz w:val="20"/>
        </w:rPr>
        <w:t xml:space="preserve">objednateli zaviněným porušením povinností stanovených touto smlouvou a právními předpisy zhotovitelem, je zhotovitel povinen nahradit vzniklou </w:t>
      </w:r>
      <w:r w:rsidR="00467BF0">
        <w:rPr>
          <w:rFonts w:ascii="Tahoma" w:hAnsi="Tahoma" w:cs="Tahoma"/>
          <w:b w:val="0"/>
          <w:sz w:val="20"/>
        </w:rPr>
        <w:t>újmu</w:t>
      </w:r>
      <w:r w:rsidR="00467BF0" w:rsidRPr="00B31F16">
        <w:rPr>
          <w:rFonts w:ascii="Tahoma" w:hAnsi="Tahoma" w:cs="Tahoma"/>
          <w:b w:val="0"/>
          <w:sz w:val="20"/>
        </w:rPr>
        <w:t xml:space="preserve"> </w:t>
      </w:r>
      <w:r w:rsidRPr="00B31F16">
        <w:rPr>
          <w:rFonts w:ascii="Tahoma" w:hAnsi="Tahoma" w:cs="Tahoma"/>
          <w:b w:val="0"/>
          <w:sz w:val="20"/>
        </w:rPr>
        <w:t xml:space="preserve">objednateli, ledaže prokáže, že porušení povinností bylo způsobeno okolnostmi vylučujícími </w:t>
      </w:r>
      <w:r w:rsidR="00467BF0">
        <w:rPr>
          <w:rFonts w:ascii="Tahoma" w:hAnsi="Tahoma" w:cs="Tahoma"/>
          <w:b w:val="0"/>
          <w:sz w:val="20"/>
        </w:rPr>
        <w:t xml:space="preserve">tuto </w:t>
      </w:r>
      <w:r w:rsidRPr="00B31F16">
        <w:rPr>
          <w:rFonts w:ascii="Tahoma" w:hAnsi="Tahoma" w:cs="Tahoma"/>
          <w:b w:val="0"/>
          <w:sz w:val="20"/>
        </w:rPr>
        <w:t xml:space="preserve">odpovědnost. Při zjišťování okolností vzniku </w:t>
      </w:r>
      <w:r w:rsidR="00FB4794">
        <w:rPr>
          <w:rFonts w:ascii="Tahoma" w:hAnsi="Tahoma" w:cs="Tahoma"/>
          <w:b w:val="0"/>
          <w:sz w:val="20"/>
        </w:rPr>
        <w:t>újmy</w:t>
      </w:r>
      <w:r w:rsidRPr="00B31F16">
        <w:rPr>
          <w:rFonts w:ascii="Tahoma" w:hAnsi="Tahoma" w:cs="Tahoma"/>
          <w:b w:val="0"/>
          <w:sz w:val="20"/>
        </w:rPr>
        <w:t xml:space="preserve">, míry zavinění a výše a způsobu náhrady škody bude postupováno v souladu s § 2894 a násl. </w:t>
      </w:r>
      <w:r w:rsidR="00AC19BF">
        <w:rPr>
          <w:rFonts w:ascii="Tahoma" w:hAnsi="Tahoma" w:cs="Tahoma"/>
          <w:b w:val="0"/>
          <w:sz w:val="20"/>
        </w:rPr>
        <w:t xml:space="preserve">zák. č. 89/2012 Sb., </w:t>
      </w:r>
      <w:r w:rsidRPr="00B31F16">
        <w:rPr>
          <w:rFonts w:ascii="Tahoma" w:hAnsi="Tahoma" w:cs="Tahoma"/>
          <w:b w:val="0"/>
          <w:sz w:val="20"/>
        </w:rPr>
        <w:t>občanského zákoníku.</w:t>
      </w:r>
    </w:p>
    <w:p w14:paraId="25B2410F" w14:textId="77777777" w:rsidR="006925C8" w:rsidRPr="00AB18E9" w:rsidRDefault="006925C8" w:rsidP="00272F96">
      <w:pPr>
        <w:rPr>
          <w:rFonts w:ascii="Tahoma" w:hAnsi="Tahoma" w:cs="Tahoma"/>
        </w:rPr>
      </w:pPr>
    </w:p>
    <w:p w14:paraId="4276AD26" w14:textId="679323E8" w:rsidR="006925C8" w:rsidRDefault="006925C8" w:rsidP="00272F96">
      <w:pPr>
        <w:pStyle w:val="Nadpis1"/>
        <w:numPr>
          <w:ilvl w:val="0"/>
          <w:numId w:val="2"/>
        </w:numPr>
        <w:rPr>
          <w:rFonts w:ascii="Tahoma" w:hAnsi="Tahoma" w:cs="Tahoma"/>
          <w:bCs/>
          <w:sz w:val="20"/>
        </w:rPr>
      </w:pPr>
      <w:r w:rsidRPr="00AB18E9">
        <w:rPr>
          <w:rFonts w:ascii="Tahoma" w:hAnsi="Tahoma" w:cs="Tahoma"/>
          <w:bCs/>
          <w:sz w:val="20"/>
        </w:rPr>
        <w:lastRenderedPageBreak/>
        <w:t>Společná ustanovení</w:t>
      </w:r>
    </w:p>
    <w:p w14:paraId="12D55BA4" w14:textId="77777777" w:rsidR="00416441" w:rsidRPr="005A6747" w:rsidRDefault="00416441" w:rsidP="005A6747"/>
    <w:p w14:paraId="0F45D851" w14:textId="77777777" w:rsidR="006925C8" w:rsidRPr="00AB18E9" w:rsidRDefault="006925C8" w:rsidP="00272F96">
      <w:pPr>
        <w:pStyle w:val="Nadpis1"/>
        <w:numPr>
          <w:ilvl w:val="1"/>
          <w:numId w:val="2"/>
        </w:numPr>
        <w:ind w:left="709" w:hanging="709"/>
        <w:jc w:val="both"/>
        <w:rPr>
          <w:rFonts w:ascii="Tahoma" w:hAnsi="Tahoma" w:cs="Tahoma"/>
          <w:b w:val="0"/>
          <w:snapToGrid w:val="0"/>
          <w:sz w:val="20"/>
        </w:rPr>
      </w:pPr>
      <w:r w:rsidRPr="00AB18E9">
        <w:rPr>
          <w:rFonts w:ascii="Tahoma" w:hAnsi="Tahoma" w:cs="Tahoma"/>
          <w:b w:val="0"/>
          <w:snapToGrid w:val="0"/>
          <w:sz w:val="20"/>
        </w:rPr>
        <w:t>Smluvní strany se dohodly na tom, že jakákoliv peněžitá plnění dle této smlouvy jsou řádně a včas splněna, pokud byla příslušná částka připsána na účet oprávněné smluvní strany (věřitele) nejpozději v poslední den lhůty její splatnosti.</w:t>
      </w:r>
    </w:p>
    <w:p w14:paraId="05886250" w14:textId="77777777" w:rsidR="006925C8" w:rsidRPr="00FF7A50" w:rsidRDefault="006925C8" w:rsidP="00272F96">
      <w:pPr>
        <w:pStyle w:val="Nadpis1"/>
        <w:keepNext w:val="0"/>
        <w:numPr>
          <w:ilvl w:val="1"/>
          <w:numId w:val="2"/>
        </w:numPr>
        <w:ind w:left="709" w:hanging="709"/>
        <w:jc w:val="both"/>
        <w:rPr>
          <w:rFonts w:ascii="Tahoma" w:hAnsi="Tahoma" w:cs="Tahoma"/>
          <w:b w:val="0"/>
          <w:snapToGrid w:val="0"/>
          <w:sz w:val="20"/>
        </w:rPr>
      </w:pPr>
      <w:r w:rsidRPr="00FF7A50">
        <w:rPr>
          <w:rFonts w:ascii="Tahoma" w:hAnsi="Tahoma" w:cs="Tahoma"/>
          <w:b w:val="0"/>
          <w:snapToGrid w:val="0"/>
          <w:sz w:val="20"/>
        </w:rPr>
        <w:t>Zhotovitel je oprávněn postoupit pohledávku vyplývající z plnění dle této smlouvy na třetí osobu pouze s předchozím písemným souhlasem objednatele.</w:t>
      </w:r>
    </w:p>
    <w:p w14:paraId="5C304418" w14:textId="32098F93" w:rsidR="006925C8" w:rsidRPr="0079794A" w:rsidRDefault="006925C8">
      <w:pPr>
        <w:pStyle w:val="Nadpis1"/>
        <w:keepNext w:val="0"/>
        <w:numPr>
          <w:ilvl w:val="1"/>
          <w:numId w:val="2"/>
        </w:numPr>
        <w:ind w:left="709" w:hanging="709"/>
        <w:jc w:val="both"/>
        <w:rPr>
          <w:rFonts w:ascii="Tahoma" w:hAnsi="Tahoma" w:cs="Tahoma"/>
          <w:b w:val="0"/>
          <w:iCs/>
          <w:snapToGrid w:val="0"/>
          <w:sz w:val="20"/>
        </w:rPr>
      </w:pPr>
      <w:r w:rsidRPr="00FF7A50">
        <w:rPr>
          <w:rFonts w:ascii="Tahoma" w:hAnsi="Tahoma" w:cs="Tahoma"/>
          <w:b w:val="0"/>
          <w:iCs/>
          <w:snapToGrid w:val="0"/>
          <w:sz w:val="20"/>
        </w:rPr>
        <w:t xml:space="preserve">Zhotovitel bere na vědomí, že objednatel je povinen dle ustanovení § 219, odst. 1, písm. a) </w:t>
      </w:r>
      <w:r w:rsidR="0079794A">
        <w:rPr>
          <w:rFonts w:ascii="Tahoma" w:hAnsi="Tahoma" w:cs="Tahoma"/>
          <w:b w:val="0"/>
          <w:iCs/>
          <w:snapToGrid w:val="0"/>
          <w:sz w:val="20"/>
        </w:rPr>
        <w:t>ZZVZ</w:t>
      </w:r>
      <w:r w:rsidRPr="00FF7A50">
        <w:rPr>
          <w:rFonts w:ascii="Tahoma" w:hAnsi="Tahoma" w:cs="Tahoma"/>
          <w:b w:val="0"/>
          <w:iCs/>
          <w:snapToGrid w:val="0"/>
          <w:sz w:val="20"/>
        </w:rPr>
        <w:t xml:space="preserve"> </w:t>
      </w:r>
      <w:r w:rsidRPr="0079794A">
        <w:rPr>
          <w:rFonts w:ascii="Tahoma" w:hAnsi="Tahoma" w:cs="Tahoma"/>
          <w:b w:val="0"/>
          <w:iCs/>
          <w:snapToGrid w:val="0"/>
          <w:sz w:val="20"/>
        </w:rPr>
        <w:t>a dle zákona č. 340/2015 Sb., o registru smluv</w:t>
      </w:r>
      <w:r w:rsidR="0079794A">
        <w:rPr>
          <w:rFonts w:ascii="Tahoma" w:hAnsi="Tahoma" w:cs="Tahoma"/>
          <w:b w:val="0"/>
          <w:iCs/>
          <w:snapToGrid w:val="0"/>
          <w:sz w:val="20"/>
        </w:rPr>
        <w:t xml:space="preserve">, ve znění pozdějších předpisů, </w:t>
      </w:r>
      <w:r w:rsidRPr="0079794A">
        <w:rPr>
          <w:rFonts w:ascii="Tahoma" w:hAnsi="Tahoma" w:cs="Tahoma"/>
          <w:b w:val="0"/>
          <w:iCs/>
          <w:snapToGrid w:val="0"/>
          <w:sz w:val="20"/>
        </w:rPr>
        <w:t>uveřejnit tuto smlouvu včetně případných dodatků a objednávek/žádanek vystavených na základě této smlouvy zákonem stanoveným způsobem</w:t>
      </w:r>
      <w:r w:rsidR="007821E6">
        <w:rPr>
          <w:rFonts w:ascii="Tahoma" w:hAnsi="Tahoma" w:cs="Tahoma"/>
          <w:b w:val="0"/>
          <w:iCs/>
          <w:snapToGrid w:val="0"/>
          <w:sz w:val="20"/>
        </w:rPr>
        <w:t>, pročež pro tyto případy je m</w:t>
      </w:r>
      <w:r w:rsidRPr="0079794A">
        <w:rPr>
          <w:rFonts w:ascii="Tahoma" w:hAnsi="Tahoma" w:cs="Tahoma"/>
          <w:b w:val="0"/>
          <w:iCs/>
          <w:snapToGrid w:val="0"/>
          <w:sz w:val="20"/>
        </w:rPr>
        <w:t xml:space="preserve">lčenlivost </w:t>
      </w:r>
      <w:r w:rsidR="007821E6">
        <w:rPr>
          <w:rFonts w:ascii="Tahoma" w:hAnsi="Tahoma" w:cs="Tahoma"/>
          <w:b w:val="0"/>
          <w:iCs/>
          <w:snapToGrid w:val="0"/>
          <w:sz w:val="20"/>
        </w:rPr>
        <w:t>vyloučena.</w:t>
      </w:r>
    </w:p>
    <w:p w14:paraId="42B12CED" w14:textId="77777777" w:rsidR="006925C8" w:rsidRPr="00B872EC" w:rsidRDefault="006925C8" w:rsidP="00B872EC">
      <w:pPr>
        <w:pStyle w:val="Nadpis1"/>
        <w:keepNext w:val="0"/>
        <w:numPr>
          <w:ilvl w:val="1"/>
          <w:numId w:val="2"/>
        </w:numPr>
        <w:ind w:left="709" w:hanging="709"/>
        <w:jc w:val="both"/>
        <w:rPr>
          <w:rFonts w:ascii="Tahoma" w:hAnsi="Tahoma" w:cs="Tahoma"/>
          <w:b w:val="0"/>
          <w:iCs/>
          <w:snapToGrid w:val="0"/>
          <w:sz w:val="20"/>
        </w:rPr>
      </w:pPr>
      <w:r w:rsidRPr="00B872EC">
        <w:rPr>
          <w:rFonts w:ascii="Tahoma" w:hAnsi="Tahoma" w:cs="Tahoma"/>
          <w:b w:val="0"/>
          <w:iCs/>
          <w:snapToGrid w:val="0"/>
          <w:sz w:val="20"/>
        </w:rPr>
        <w:t>Smluvní strany určují své odpovědné osoby</w:t>
      </w:r>
      <w:r>
        <w:rPr>
          <w:rFonts w:ascii="Tahoma" w:hAnsi="Tahoma" w:cs="Tahoma"/>
          <w:b w:val="0"/>
          <w:iCs/>
          <w:snapToGrid w:val="0"/>
          <w:sz w:val="20"/>
        </w:rPr>
        <w:t>:</w:t>
      </w:r>
    </w:p>
    <w:p w14:paraId="71E05F59" w14:textId="77777777" w:rsidR="001B38AD" w:rsidRDefault="006925C8" w:rsidP="001B38AD">
      <w:pPr>
        <w:pStyle w:val="xmsolistparagraph"/>
        <w:shd w:val="clear" w:color="auto" w:fill="FFFFFF"/>
        <w:spacing w:line="212" w:lineRule="atLeast"/>
        <w:ind w:left="502" w:firstLine="206"/>
        <w:outlineLvl w:val="1"/>
        <w:rPr>
          <w:rFonts w:ascii="Tahoma" w:hAnsi="Tahoma" w:cs="Tahoma"/>
          <w:iCs/>
          <w:snapToGrid w:val="0"/>
          <w:sz w:val="20"/>
        </w:rPr>
      </w:pPr>
      <w:r w:rsidRPr="00B872EC">
        <w:rPr>
          <w:rFonts w:ascii="Tahoma" w:hAnsi="Tahoma" w:cs="Tahoma"/>
          <w:iCs/>
          <w:snapToGrid w:val="0"/>
          <w:sz w:val="20"/>
        </w:rPr>
        <w:t>Za zhotov</w:t>
      </w:r>
      <w:r w:rsidRPr="00BC6D73">
        <w:rPr>
          <w:rFonts w:ascii="Tahoma" w:hAnsi="Tahoma" w:cs="Tahoma"/>
          <w:iCs/>
          <w:snapToGrid w:val="0"/>
          <w:sz w:val="20"/>
        </w:rPr>
        <w:t xml:space="preserve">itele: </w:t>
      </w:r>
    </w:p>
    <w:p w14:paraId="2201C2B7" w14:textId="4977F197" w:rsidR="00CA3AD5" w:rsidRPr="00327D7B" w:rsidRDefault="00327D7B" w:rsidP="001B38AD">
      <w:pPr>
        <w:pStyle w:val="xmsolistparagraph"/>
        <w:shd w:val="clear" w:color="auto" w:fill="FFFFFF"/>
        <w:spacing w:line="212" w:lineRule="atLeast"/>
        <w:ind w:left="1210" w:firstLine="206"/>
        <w:outlineLvl w:val="1"/>
        <w:rPr>
          <w:rFonts w:ascii="Tahoma" w:eastAsia="Times New Roman" w:hAnsi="Tahoma" w:cs="Tahoma"/>
          <w:iCs/>
          <w:snapToGrid w:val="0"/>
          <w:sz w:val="20"/>
          <w:szCs w:val="20"/>
        </w:rPr>
      </w:pPr>
      <w:r>
        <w:rPr>
          <w:rStyle w:val="contentpasted1"/>
          <w:rFonts w:ascii="Arial" w:hAnsi="Arial" w:cs="Arial"/>
          <w:iCs/>
          <w:snapToGrid w:val="0"/>
          <w:color w:val="242424"/>
          <w:kern w:val="36"/>
          <w:sz w:val="20"/>
          <w:szCs w:val="20"/>
        </w:rPr>
        <w:t>XXXXXXXXXXXXXXX,</w:t>
      </w:r>
      <w:r w:rsidR="00CA3AD5">
        <w:rPr>
          <w:rStyle w:val="contentpasted1"/>
          <w:rFonts w:ascii="Arial" w:hAnsi="Arial" w:cs="Arial"/>
          <w:iCs/>
          <w:snapToGrid w:val="0"/>
          <w:color w:val="242424"/>
          <w:kern w:val="36"/>
          <w:sz w:val="20"/>
          <w:szCs w:val="20"/>
        </w:rPr>
        <w:t xml:space="preserve"> </w:t>
      </w:r>
    </w:p>
    <w:p w14:paraId="221562A1" w14:textId="5E10DBC7" w:rsidR="006925C8" w:rsidRPr="00327D7B" w:rsidRDefault="00327D7B" w:rsidP="00340B63">
      <w:pPr>
        <w:pStyle w:val="xmsolistparagraph"/>
        <w:shd w:val="clear" w:color="auto" w:fill="FFFFFF"/>
        <w:spacing w:line="212" w:lineRule="atLeast"/>
        <w:ind w:left="1776" w:hanging="360"/>
        <w:outlineLvl w:val="1"/>
        <w:rPr>
          <w:rFonts w:ascii="Tahoma" w:eastAsia="Times New Roman" w:hAnsi="Tahoma" w:cs="Tahoma"/>
          <w:iCs/>
          <w:snapToGrid w:val="0"/>
          <w:sz w:val="20"/>
          <w:szCs w:val="20"/>
        </w:rPr>
      </w:pPr>
      <w:r>
        <w:rPr>
          <w:rFonts w:ascii="Tahoma" w:eastAsia="Times New Roman" w:hAnsi="Tahoma" w:cs="Tahoma"/>
        </w:rPr>
        <w:t>XXXXXXXXXXXX</w:t>
      </w:r>
      <w:r w:rsidRPr="00327D7B">
        <w:rPr>
          <w:rFonts w:ascii="Tahoma" w:eastAsia="Times New Roman" w:hAnsi="Tahoma" w:cs="Tahoma"/>
          <w:iCs/>
          <w:snapToGrid w:val="0"/>
          <w:sz w:val="20"/>
          <w:szCs w:val="20"/>
        </w:rPr>
        <w:t xml:space="preserve"> </w:t>
      </w:r>
    </w:p>
    <w:p w14:paraId="29758EDC" w14:textId="3D4EB299" w:rsidR="006925C8" w:rsidRDefault="006925C8" w:rsidP="00B872EC">
      <w:pPr>
        <w:pStyle w:val="Nadpis1"/>
        <w:keepNext w:val="0"/>
        <w:ind w:left="709"/>
        <w:jc w:val="both"/>
        <w:rPr>
          <w:rFonts w:ascii="Tahoma" w:hAnsi="Tahoma" w:cs="Tahoma"/>
          <w:b w:val="0"/>
          <w:iCs/>
          <w:snapToGrid w:val="0"/>
          <w:sz w:val="20"/>
        </w:rPr>
      </w:pPr>
      <w:r w:rsidRPr="00B872EC">
        <w:rPr>
          <w:rFonts w:ascii="Tahoma" w:hAnsi="Tahoma" w:cs="Tahoma"/>
          <w:b w:val="0"/>
          <w:iCs/>
          <w:snapToGrid w:val="0"/>
          <w:sz w:val="20"/>
        </w:rPr>
        <w:t>Za objednatele</w:t>
      </w:r>
      <w:r>
        <w:rPr>
          <w:rFonts w:ascii="Tahoma" w:hAnsi="Tahoma" w:cs="Tahoma"/>
          <w:b w:val="0"/>
          <w:iCs/>
          <w:snapToGrid w:val="0"/>
          <w:sz w:val="20"/>
        </w:rPr>
        <w:t xml:space="preserve">: </w:t>
      </w:r>
    </w:p>
    <w:p w14:paraId="32E7AF76" w14:textId="587E0F8F" w:rsidR="003C7E29" w:rsidRDefault="003C7E29" w:rsidP="003C7E29">
      <w:pPr>
        <w:pStyle w:val="Nadpis1"/>
        <w:shd w:val="clear" w:color="auto" w:fill="FFFFFF"/>
        <w:jc w:val="both"/>
        <w:rPr>
          <w:color w:val="000000"/>
          <w:szCs w:val="24"/>
        </w:rPr>
      </w:pPr>
      <w:r>
        <w:tab/>
      </w:r>
      <w:r>
        <w:tab/>
      </w:r>
      <w:r w:rsidR="00327D7B">
        <w:rPr>
          <w:rStyle w:val="contentpasted0"/>
          <w:rFonts w:ascii="Tahoma" w:hAnsi="Tahoma" w:cs="Tahoma"/>
          <w:b w:val="0"/>
          <w:bCs/>
          <w:iCs/>
          <w:snapToGrid w:val="0"/>
          <w:color w:val="000000"/>
          <w:sz w:val="20"/>
        </w:rPr>
        <w:t>XXXXXXXXXXXXXXXXX</w:t>
      </w:r>
      <w:r>
        <w:rPr>
          <w:rStyle w:val="contentpasted0"/>
          <w:rFonts w:ascii="Tahoma" w:hAnsi="Tahoma" w:cs="Tahoma"/>
          <w:b w:val="0"/>
          <w:bCs/>
          <w:iCs/>
          <w:snapToGrid w:val="0"/>
          <w:color w:val="000000"/>
          <w:sz w:val="20"/>
        </w:rPr>
        <w:t xml:space="preserve"> tel.</w:t>
      </w:r>
      <w:r w:rsidR="00327D7B">
        <w:rPr>
          <w:rStyle w:val="contentpasted0"/>
          <w:rFonts w:ascii="Tahoma" w:hAnsi="Tahoma" w:cs="Tahoma"/>
          <w:b w:val="0"/>
          <w:bCs/>
          <w:iCs/>
          <w:snapToGrid w:val="0"/>
          <w:color w:val="000000"/>
          <w:sz w:val="20"/>
        </w:rPr>
        <w:t>XXXXXXXXXXXXXXXXXXXX</w:t>
      </w:r>
    </w:p>
    <w:p w14:paraId="0F267A6A" w14:textId="6BF03E04" w:rsidR="003C7E29" w:rsidRPr="00EA140A" w:rsidRDefault="003C7E29" w:rsidP="00EA140A">
      <w:r>
        <w:rPr>
          <w:rStyle w:val="contentpasted0"/>
          <w:color w:val="000000"/>
        </w:rPr>
        <w:tab/>
      </w:r>
      <w:r>
        <w:rPr>
          <w:rStyle w:val="contentpasted0"/>
          <w:color w:val="000000"/>
        </w:rPr>
        <w:tab/>
      </w:r>
      <w:r w:rsidR="00327D7B">
        <w:rPr>
          <w:rStyle w:val="contentpasted0"/>
          <w:rFonts w:ascii="Tahoma" w:hAnsi="Tahoma" w:cs="Tahoma"/>
          <w:bCs/>
          <w:iCs/>
          <w:snapToGrid w:val="0"/>
          <w:color w:val="000000"/>
        </w:rPr>
        <w:t>XXXXXXXXXXXXXXXXXXXXXX</w:t>
      </w:r>
      <w:r>
        <w:rPr>
          <w:rStyle w:val="contentpasted0"/>
          <w:rFonts w:ascii="Tahoma" w:hAnsi="Tahoma" w:cs="Tahoma"/>
          <w:bCs/>
          <w:iCs/>
          <w:snapToGrid w:val="0"/>
          <w:color w:val="000000"/>
        </w:rPr>
        <w:t xml:space="preserve"> tel.</w:t>
      </w:r>
      <w:r w:rsidR="00327D7B">
        <w:rPr>
          <w:rStyle w:val="contentpasted0"/>
          <w:rFonts w:ascii="Tahoma" w:hAnsi="Tahoma" w:cs="Tahoma"/>
          <w:bCs/>
          <w:iCs/>
          <w:snapToGrid w:val="0"/>
          <w:color w:val="000000"/>
        </w:rPr>
        <w:t>XXXXXXXXXXXXXXXXXXXX</w:t>
      </w:r>
    </w:p>
    <w:p w14:paraId="1DF655A1" w14:textId="7D2CA37D" w:rsidR="006925C8" w:rsidRDefault="006925C8" w:rsidP="00272F96"/>
    <w:p w14:paraId="3E6DB265" w14:textId="77777777" w:rsidR="00EA140A" w:rsidRDefault="00EA140A" w:rsidP="00272F96"/>
    <w:p w14:paraId="41D3E270" w14:textId="1E296CAF" w:rsidR="006925C8" w:rsidRDefault="006925C8" w:rsidP="00272F96">
      <w:pPr>
        <w:pStyle w:val="Nadpis1"/>
        <w:keepNext w:val="0"/>
        <w:numPr>
          <w:ilvl w:val="0"/>
          <w:numId w:val="2"/>
        </w:numPr>
        <w:ind w:left="357" w:hanging="357"/>
        <w:rPr>
          <w:rFonts w:ascii="Tahoma" w:hAnsi="Tahoma" w:cs="Tahoma"/>
          <w:sz w:val="20"/>
        </w:rPr>
      </w:pPr>
      <w:r w:rsidRPr="00AB18E9">
        <w:rPr>
          <w:rFonts w:ascii="Tahoma" w:hAnsi="Tahoma" w:cs="Tahoma"/>
          <w:sz w:val="20"/>
        </w:rPr>
        <w:t>Závěrečná ustanovení</w:t>
      </w:r>
    </w:p>
    <w:p w14:paraId="363B41B4" w14:textId="77777777" w:rsidR="00416441" w:rsidRPr="005A6747" w:rsidRDefault="00416441" w:rsidP="005A6747"/>
    <w:p w14:paraId="278BF940" w14:textId="11062855" w:rsidR="006925C8" w:rsidRPr="00AB18E9" w:rsidRDefault="006925C8" w:rsidP="00795319">
      <w:pPr>
        <w:pStyle w:val="Nadpis1"/>
        <w:keepNext w:val="0"/>
        <w:numPr>
          <w:ilvl w:val="1"/>
          <w:numId w:val="2"/>
        </w:numPr>
        <w:tabs>
          <w:tab w:val="clear" w:pos="716"/>
          <w:tab w:val="left" w:pos="709"/>
        </w:tabs>
        <w:ind w:left="709" w:hanging="709"/>
        <w:jc w:val="both"/>
        <w:rPr>
          <w:rFonts w:ascii="Tahoma" w:hAnsi="Tahoma" w:cs="Tahoma"/>
          <w:b w:val="0"/>
          <w:sz w:val="20"/>
        </w:rPr>
      </w:pPr>
      <w:r w:rsidRPr="00C16EB6">
        <w:rPr>
          <w:rFonts w:ascii="Tahoma" w:hAnsi="Tahoma" w:cs="Tahoma"/>
          <w:b w:val="0"/>
          <w:sz w:val="20"/>
        </w:rPr>
        <w:t xml:space="preserve">Tato smlouva nabývá platnosti v den jejího podpisu oprávněnými zástupci obou smluvních </w:t>
      </w:r>
      <w:r w:rsidRPr="00B451A9">
        <w:rPr>
          <w:rFonts w:ascii="Tahoma" w:hAnsi="Tahoma" w:cs="Tahoma"/>
          <w:b w:val="0"/>
          <w:sz w:val="20"/>
        </w:rPr>
        <w:t xml:space="preserve">stran a účinnosti </w:t>
      </w:r>
      <w:r w:rsidR="00795319" w:rsidRPr="00795319">
        <w:rPr>
          <w:rFonts w:ascii="Tahoma" w:hAnsi="Tahoma" w:cs="Tahoma"/>
          <w:b w:val="0"/>
          <w:sz w:val="20"/>
        </w:rPr>
        <w:t xml:space="preserve">s odkladným účinkem ke dni 1.4.2023 - v 00:00:01 hodin (dále též „datum účinnosti smlouvy“), pročež pro tyto účely smluvní strany činí nesporné, že </w:t>
      </w:r>
      <w:r w:rsidR="00891EB2">
        <w:rPr>
          <w:rFonts w:ascii="Tahoma" w:hAnsi="Tahoma" w:cs="Tahoma"/>
          <w:b w:val="0"/>
          <w:sz w:val="20"/>
        </w:rPr>
        <w:t xml:space="preserve">tato </w:t>
      </w:r>
      <w:r w:rsidR="00795319" w:rsidRPr="00795319">
        <w:rPr>
          <w:rFonts w:ascii="Tahoma" w:hAnsi="Tahoma" w:cs="Tahoma"/>
          <w:b w:val="0"/>
          <w:sz w:val="20"/>
        </w:rPr>
        <w:t>smlouva bude uveřejněna v souladu s ust. § 6 odst. 1 zák</w:t>
      </w:r>
      <w:r w:rsidR="00DD5376">
        <w:rPr>
          <w:rFonts w:ascii="Tahoma" w:hAnsi="Tahoma" w:cs="Tahoma"/>
          <w:b w:val="0"/>
          <w:sz w:val="20"/>
        </w:rPr>
        <w:t>ona</w:t>
      </w:r>
      <w:r w:rsidR="00795319" w:rsidRPr="00795319">
        <w:rPr>
          <w:rFonts w:ascii="Tahoma" w:hAnsi="Tahoma" w:cs="Tahoma"/>
          <w:b w:val="0"/>
          <w:sz w:val="20"/>
        </w:rPr>
        <w:t xml:space="preserve"> č. 340/2015 Sb., o registru smluv, ve znění pozdějších předpisů</w:t>
      </w:r>
      <w:r w:rsidR="00DD5376">
        <w:rPr>
          <w:rFonts w:ascii="Tahoma" w:hAnsi="Tahoma" w:cs="Tahoma"/>
          <w:b w:val="0"/>
          <w:sz w:val="20"/>
        </w:rPr>
        <w:t xml:space="preserve"> </w:t>
      </w:r>
      <w:r w:rsidR="00891EB2">
        <w:rPr>
          <w:rFonts w:ascii="Tahoma" w:hAnsi="Tahoma" w:cs="Tahoma"/>
          <w:b w:val="0"/>
          <w:sz w:val="20"/>
        </w:rPr>
        <w:t>(dál</w:t>
      </w:r>
      <w:r w:rsidR="00DD5376">
        <w:rPr>
          <w:rFonts w:ascii="Tahoma" w:hAnsi="Tahoma" w:cs="Tahoma"/>
          <w:b w:val="0"/>
          <w:sz w:val="20"/>
        </w:rPr>
        <w:t>e též „zákon o registru smluv“)</w:t>
      </w:r>
      <w:r w:rsidR="00795319" w:rsidRPr="00795319">
        <w:rPr>
          <w:rFonts w:ascii="Tahoma" w:hAnsi="Tahoma" w:cs="Tahoma"/>
          <w:b w:val="0"/>
          <w:sz w:val="20"/>
        </w:rPr>
        <w:t>, tedy ještě před datem účinnosti smlouvy</w:t>
      </w:r>
      <w:r w:rsidRPr="00AB18E9">
        <w:rPr>
          <w:rFonts w:ascii="Tahoma" w:hAnsi="Tahoma" w:cs="Tahoma"/>
          <w:b w:val="0"/>
          <w:sz w:val="20"/>
        </w:rPr>
        <w:t xml:space="preserve">. </w:t>
      </w:r>
    </w:p>
    <w:p w14:paraId="3FE5D4C8" w14:textId="77777777" w:rsidR="006925C8" w:rsidRPr="00AB18E9" w:rsidRDefault="006925C8" w:rsidP="00272F96">
      <w:pPr>
        <w:pStyle w:val="Nadpis1"/>
        <w:keepNext w:val="0"/>
        <w:numPr>
          <w:ilvl w:val="1"/>
          <w:numId w:val="2"/>
        </w:numPr>
        <w:tabs>
          <w:tab w:val="clear" w:pos="716"/>
          <w:tab w:val="left" w:pos="709"/>
        </w:tabs>
        <w:ind w:left="709" w:hanging="709"/>
        <w:jc w:val="both"/>
        <w:rPr>
          <w:rFonts w:ascii="Tahoma" w:hAnsi="Tahoma" w:cs="Tahoma"/>
          <w:b w:val="0"/>
          <w:sz w:val="20"/>
        </w:rPr>
      </w:pPr>
      <w:r w:rsidRPr="00AB18E9">
        <w:rPr>
          <w:rFonts w:ascii="Tahoma" w:hAnsi="Tahoma" w:cs="Tahoma"/>
          <w:b w:val="0"/>
          <w:sz w:val="20"/>
        </w:rPr>
        <w:t>V případě neplatnosti nebo neúčinnosti některého ustanovení této smlouvy nebudou dotčena ostatní ustanovení této smlouvy.</w:t>
      </w:r>
    </w:p>
    <w:p w14:paraId="6F20CFE6" w14:textId="3D1DC907" w:rsidR="006925C8" w:rsidRPr="00AB18E9" w:rsidRDefault="006925C8" w:rsidP="00272F96">
      <w:pPr>
        <w:pStyle w:val="Nadpis1"/>
        <w:keepNext w:val="0"/>
        <w:numPr>
          <w:ilvl w:val="1"/>
          <w:numId w:val="2"/>
        </w:numPr>
        <w:tabs>
          <w:tab w:val="clear" w:pos="716"/>
          <w:tab w:val="left" w:pos="709"/>
        </w:tabs>
        <w:ind w:left="709" w:hanging="709"/>
        <w:jc w:val="both"/>
        <w:rPr>
          <w:rFonts w:ascii="Tahoma" w:hAnsi="Tahoma" w:cs="Tahoma"/>
          <w:b w:val="0"/>
          <w:sz w:val="20"/>
        </w:rPr>
      </w:pPr>
      <w:r w:rsidRPr="00AB18E9">
        <w:rPr>
          <w:rFonts w:ascii="Tahoma" w:hAnsi="Tahoma" w:cs="Tahoma"/>
          <w:b w:val="0"/>
          <w:sz w:val="20"/>
        </w:rPr>
        <w:t>Případné spory vzniklé z této smlouvy budou řešeny</w:t>
      </w:r>
      <w:r w:rsidR="00D51328">
        <w:rPr>
          <w:rFonts w:ascii="Tahoma" w:hAnsi="Tahoma" w:cs="Tahoma"/>
          <w:b w:val="0"/>
          <w:sz w:val="20"/>
        </w:rPr>
        <w:t xml:space="preserve"> smírnou cestou. Za předpokladu nemožnosti dosažení cíle smírnou cestou budou případné spory řešeny příslušnými soudy České republiky, pročež pro tyto účely je věcně a místně příslušný soud objednatele. </w:t>
      </w:r>
    </w:p>
    <w:p w14:paraId="58D4A330" w14:textId="77777777" w:rsidR="006925C8" w:rsidRPr="00AB18E9" w:rsidRDefault="006925C8" w:rsidP="00272F96">
      <w:pPr>
        <w:pStyle w:val="Nadpis1"/>
        <w:keepNext w:val="0"/>
        <w:numPr>
          <w:ilvl w:val="1"/>
          <w:numId w:val="2"/>
        </w:numPr>
        <w:tabs>
          <w:tab w:val="clear" w:pos="716"/>
          <w:tab w:val="left" w:pos="709"/>
        </w:tabs>
        <w:ind w:left="709" w:hanging="709"/>
        <w:jc w:val="both"/>
        <w:rPr>
          <w:rFonts w:ascii="Tahoma" w:hAnsi="Tahoma" w:cs="Tahoma"/>
          <w:b w:val="0"/>
          <w:sz w:val="20"/>
        </w:rPr>
      </w:pPr>
      <w:r w:rsidRPr="00AB18E9">
        <w:rPr>
          <w:rFonts w:ascii="Tahoma" w:hAnsi="Tahoma" w:cs="Tahoma"/>
          <w:b w:val="0"/>
          <w:sz w:val="20"/>
        </w:rPr>
        <w:t>Smluvní strany této smlouvy se dohodly, že právní vztahy založené touto smlouvou se budou řídit právním řádem České republiky.</w:t>
      </w:r>
    </w:p>
    <w:p w14:paraId="7085535C" w14:textId="77777777" w:rsidR="006925C8" w:rsidRPr="00AB18E9" w:rsidRDefault="006925C8" w:rsidP="00272F96">
      <w:pPr>
        <w:pStyle w:val="Nadpis1"/>
        <w:keepNext w:val="0"/>
        <w:numPr>
          <w:ilvl w:val="1"/>
          <w:numId w:val="2"/>
        </w:numPr>
        <w:tabs>
          <w:tab w:val="clear" w:pos="716"/>
          <w:tab w:val="left" w:pos="709"/>
        </w:tabs>
        <w:ind w:left="709" w:hanging="709"/>
        <w:jc w:val="both"/>
        <w:rPr>
          <w:rFonts w:ascii="Tahoma" w:hAnsi="Tahoma" w:cs="Tahoma"/>
          <w:b w:val="0"/>
          <w:sz w:val="20"/>
        </w:rPr>
      </w:pPr>
      <w:r w:rsidRPr="00AB18E9">
        <w:rPr>
          <w:rFonts w:ascii="Tahoma" w:hAnsi="Tahoma" w:cs="Tahoma"/>
          <w:b w:val="0"/>
          <w:sz w:val="20"/>
        </w:rPr>
        <w:t>Tuto smlouvu lze měnit, doplňovat a upřesňovat pouze oboustranně odsouhlasenými, písemnými a průběžně číslovanými dodatky, podepsanými oprávněnými zástupci obou smluvních stran, které musí být obsaženy na jedné listině.</w:t>
      </w:r>
      <w:r w:rsidRPr="00D252EF">
        <w:rPr>
          <w:rFonts w:ascii="Tahoma" w:hAnsi="Tahoma" w:cs="Tahoma"/>
          <w:b w:val="0"/>
          <w:sz w:val="20"/>
        </w:rPr>
        <w:t xml:space="preserve"> Změny v kontaktní osobě, doručovací adrese a bankovním spojen</w:t>
      </w:r>
      <w:r>
        <w:rPr>
          <w:rFonts w:ascii="Tahoma" w:hAnsi="Tahoma" w:cs="Tahoma"/>
          <w:b w:val="0"/>
          <w:sz w:val="20"/>
        </w:rPr>
        <w:t>í</w:t>
      </w:r>
      <w:r w:rsidRPr="00D252EF">
        <w:rPr>
          <w:rFonts w:ascii="Tahoma" w:hAnsi="Tahoma" w:cs="Tahoma"/>
          <w:b w:val="0"/>
          <w:sz w:val="20"/>
        </w:rPr>
        <w:t xml:space="preserve"> lze činit i jednostranným oznámením (písemným nebo v elektronické formě) podepsaným oprávněnou osobou (elektronicky ověřeným podpisem) nebo i prostým emailem prostřednictvím emailových adres kontaktních osob.</w:t>
      </w:r>
    </w:p>
    <w:p w14:paraId="45DBD1FA" w14:textId="77777777" w:rsidR="006925C8" w:rsidRPr="00767B16" w:rsidRDefault="006925C8" w:rsidP="00FD52C0">
      <w:pPr>
        <w:pStyle w:val="Nadpis1"/>
        <w:keepNext w:val="0"/>
        <w:numPr>
          <w:ilvl w:val="1"/>
          <w:numId w:val="2"/>
        </w:numPr>
        <w:tabs>
          <w:tab w:val="clear" w:pos="716"/>
          <w:tab w:val="left" w:pos="709"/>
        </w:tabs>
        <w:ind w:left="709" w:hanging="709"/>
        <w:jc w:val="both"/>
        <w:rPr>
          <w:rFonts w:ascii="Tahoma" w:hAnsi="Tahoma" w:cs="Tahoma"/>
          <w:b w:val="0"/>
          <w:sz w:val="20"/>
        </w:rPr>
      </w:pPr>
      <w:r w:rsidRPr="00767B16">
        <w:rPr>
          <w:rFonts w:ascii="Tahoma" w:hAnsi="Tahoma" w:cs="Tahoma"/>
          <w:b w:val="0"/>
          <w:sz w:val="20"/>
        </w:rPr>
        <w:t>Obě smluvní strany potvrzují autentičnost této smlouvy a prohlašují, že si smlouvu přečetly, s jejím obsahem souhlasí, že smlouva byla sepsána na základě pravdivých údajů, z jejich pravé a svobodné vůle a nebyla uzavřena v tísni ani za jinak jednostranně nevýhodných podmínek, což stvrzují svými podpisy.</w:t>
      </w:r>
    </w:p>
    <w:p w14:paraId="1D1350D8" w14:textId="77777777" w:rsidR="006925C8" w:rsidRDefault="006925C8" w:rsidP="00272F96">
      <w:pPr>
        <w:pStyle w:val="BodyText21"/>
        <w:widowControl/>
        <w:rPr>
          <w:rFonts w:ascii="Tahoma" w:hAnsi="Tahoma" w:cs="Tahoma"/>
          <w:sz w:val="20"/>
        </w:rPr>
      </w:pPr>
    </w:p>
    <w:p w14:paraId="7A54ABCE" w14:textId="19661B69" w:rsidR="006925C8" w:rsidRPr="00BD0F28" w:rsidRDefault="006925C8" w:rsidP="00C2402D">
      <w:pPr>
        <w:tabs>
          <w:tab w:val="left" w:pos="1560"/>
        </w:tabs>
        <w:jc w:val="both"/>
        <w:rPr>
          <w:rFonts w:ascii="Tahoma" w:hAnsi="Tahoma" w:cs="Tahoma"/>
        </w:rPr>
      </w:pPr>
      <w:r w:rsidRPr="00BD0F28">
        <w:rPr>
          <w:rFonts w:ascii="Tahoma" w:hAnsi="Tahoma" w:cs="Tahoma"/>
        </w:rPr>
        <w:t>Příloha č. 1:</w:t>
      </w:r>
      <w:r>
        <w:tab/>
      </w:r>
      <w:r w:rsidRPr="00BD0F28">
        <w:rPr>
          <w:rFonts w:ascii="Tahoma" w:hAnsi="Tahoma" w:cs="Tahoma"/>
        </w:rPr>
        <w:t>Specifikace předmětu plnění</w:t>
      </w:r>
      <w:r w:rsidR="2FCA384D" w:rsidRPr="3FB43BA5">
        <w:rPr>
          <w:rFonts w:ascii="Tahoma" w:hAnsi="Tahoma" w:cs="Tahoma"/>
        </w:rPr>
        <w:t xml:space="preserve"> </w:t>
      </w:r>
      <w:r w:rsidR="2FCA384D" w:rsidRPr="008F49A5">
        <w:rPr>
          <w:rFonts w:ascii="Tahoma" w:hAnsi="Tahoma" w:cs="Tahoma"/>
          <w:i/>
          <w:iCs/>
        </w:rPr>
        <w:t>(Příloha č.6 z</w:t>
      </w:r>
      <w:r w:rsidR="00D2367F">
        <w:rPr>
          <w:rFonts w:ascii="Tahoma" w:hAnsi="Tahoma" w:cs="Tahoma"/>
          <w:i/>
          <w:iCs/>
        </w:rPr>
        <w:t>a</w:t>
      </w:r>
      <w:r w:rsidR="2FCA384D" w:rsidRPr="008F49A5">
        <w:rPr>
          <w:rFonts w:ascii="Tahoma" w:hAnsi="Tahoma" w:cs="Tahoma"/>
          <w:i/>
          <w:iCs/>
        </w:rPr>
        <w:t>dávacích podmínek)</w:t>
      </w:r>
    </w:p>
    <w:p w14:paraId="1D500323" w14:textId="77777777" w:rsidR="006925C8" w:rsidRDefault="006925C8" w:rsidP="00C2402D">
      <w:pPr>
        <w:tabs>
          <w:tab w:val="left" w:pos="1560"/>
        </w:tabs>
        <w:jc w:val="both"/>
        <w:rPr>
          <w:rFonts w:ascii="Tahoma" w:hAnsi="Tahoma" w:cs="Tahoma"/>
        </w:rPr>
      </w:pPr>
      <w:r w:rsidRPr="004403FB">
        <w:rPr>
          <w:rFonts w:ascii="Tahoma" w:hAnsi="Tahoma" w:cs="Tahoma"/>
        </w:rPr>
        <w:t>Příloha č. 2:</w:t>
      </w:r>
      <w:r w:rsidRPr="004403FB">
        <w:rPr>
          <w:rFonts w:ascii="Tahoma" w:hAnsi="Tahoma" w:cs="Tahoma"/>
        </w:rPr>
        <w:tab/>
        <w:t>Cena plnění</w:t>
      </w:r>
    </w:p>
    <w:p w14:paraId="21950E96" w14:textId="77777777" w:rsidR="006925C8" w:rsidRPr="004403FB" w:rsidRDefault="006925C8" w:rsidP="00C2402D">
      <w:pPr>
        <w:tabs>
          <w:tab w:val="left" w:pos="1560"/>
        </w:tabs>
        <w:jc w:val="both"/>
        <w:rPr>
          <w:rFonts w:ascii="Tahoma" w:hAnsi="Tahoma" w:cs="Tahoma"/>
        </w:rPr>
      </w:pPr>
      <w:r>
        <w:rPr>
          <w:rFonts w:ascii="Tahoma" w:hAnsi="Tahoma" w:cs="Tahoma"/>
        </w:rPr>
        <w:t>Příloha č. 3:</w:t>
      </w:r>
      <w:r>
        <w:rPr>
          <w:rFonts w:ascii="Tahoma" w:hAnsi="Tahoma" w:cs="Tahoma"/>
        </w:rPr>
        <w:tab/>
        <w:t>Montážní list</w:t>
      </w:r>
    </w:p>
    <w:p w14:paraId="6E5D6529" w14:textId="77777777" w:rsidR="006925C8" w:rsidRDefault="006925C8" w:rsidP="00272F96">
      <w:pPr>
        <w:pStyle w:val="BodyText21"/>
        <w:widowControl/>
        <w:rPr>
          <w:rFonts w:ascii="Tahoma" w:hAnsi="Tahoma" w:cs="Tahoma"/>
          <w:sz w:val="20"/>
        </w:rPr>
      </w:pPr>
      <w:r>
        <w:rPr>
          <w:rFonts w:ascii="Tahoma" w:hAnsi="Tahoma" w:cs="Tahoma"/>
          <w:sz w:val="20"/>
        </w:rPr>
        <w:t>Příloha č. 4:</w:t>
      </w:r>
      <w:r>
        <w:rPr>
          <w:rFonts w:ascii="Tahoma" w:hAnsi="Tahoma" w:cs="Tahoma"/>
          <w:sz w:val="20"/>
        </w:rPr>
        <w:tab/>
        <w:t xml:space="preserve">  Směrnice SM-VFN-27   Nakládání s odpady</w:t>
      </w:r>
    </w:p>
    <w:p w14:paraId="0FFEB97A" w14:textId="216B51F4" w:rsidR="006925C8" w:rsidRDefault="006925C8" w:rsidP="00272F96">
      <w:pPr>
        <w:pStyle w:val="BodyText21"/>
        <w:widowControl/>
        <w:rPr>
          <w:rFonts w:ascii="Tahoma" w:hAnsi="Tahoma" w:cs="Tahoma"/>
          <w:sz w:val="20"/>
        </w:rPr>
      </w:pPr>
    </w:p>
    <w:p w14:paraId="2D33BD42" w14:textId="77777777" w:rsidR="00834EE3" w:rsidRDefault="00834EE3" w:rsidP="00272F96">
      <w:pPr>
        <w:pStyle w:val="BodyText21"/>
        <w:widowControl/>
        <w:rPr>
          <w:rFonts w:ascii="Tahoma" w:hAnsi="Tahoma" w:cs="Tahoma"/>
          <w:sz w:val="20"/>
        </w:rPr>
      </w:pPr>
    </w:p>
    <w:p w14:paraId="2D898742" w14:textId="2E9AED31" w:rsidR="006925C8" w:rsidRDefault="006925C8" w:rsidP="00B22ED9">
      <w:pPr>
        <w:rPr>
          <w:rFonts w:ascii="Tahoma" w:hAnsi="Tahoma" w:cs="Tahoma"/>
        </w:rPr>
      </w:pPr>
      <w:r w:rsidRPr="00EA7D7A">
        <w:rPr>
          <w:rFonts w:ascii="Tahoma" w:hAnsi="Tahoma" w:cs="Tahoma"/>
        </w:rPr>
        <w:t>V Praze dne</w:t>
      </w:r>
      <w:r>
        <w:rPr>
          <w:rFonts w:ascii="Tahoma" w:hAnsi="Tahoma" w:cs="Tahoma"/>
        </w:rPr>
        <w:t>:</w:t>
      </w:r>
      <w:r w:rsidR="005A06A7">
        <w:rPr>
          <w:rFonts w:ascii="Tahoma" w:hAnsi="Tahoma" w:cs="Tahoma"/>
        </w:rPr>
        <w:t xml:space="preserve"> </w:t>
      </w:r>
      <w:r w:rsidR="00C51CB8">
        <w:rPr>
          <w:rFonts w:ascii="Tahoma" w:hAnsi="Tahoma" w:cs="Tahoma"/>
        </w:rPr>
        <w:t>………………...</w:t>
      </w:r>
      <w:r w:rsidR="00C51CB8">
        <w:rPr>
          <w:rFonts w:ascii="Tahoma" w:hAnsi="Tahoma" w:cs="Tahoma"/>
        </w:rPr>
        <w:tab/>
      </w:r>
      <w:r w:rsidR="00C51CB8">
        <w:rPr>
          <w:rFonts w:ascii="Tahoma" w:hAnsi="Tahoma" w:cs="Tahoma"/>
        </w:rPr>
        <w:tab/>
      </w:r>
      <w:r w:rsidR="00C51CB8">
        <w:rPr>
          <w:rFonts w:ascii="Tahoma" w:hAnsi="Tahoma" w:cs="Tahoma"/>
        </w:rPr>
        <w:tab/>
      </w:r>
      <w:r w:rsidR="00C51CB8">
        <w:rPr>
          <w:rFonts w:ascii="Tahoma" w:hAnsi="Tahoma" w:cs="Tahoma"/>
        </w:rPr>
        <w:tab/>
      </w:r>
      <w:r w:rsidRPr="0071796D">
        <w:rPr>
          <w:rFonts w:ascii="Tahoma" w:hAnsi="Tahoma" w:cs="Tahoma"/>
        </w:rPr>
        <w:t>V</w:t>
      </w:r>
      <w:r>
        <w:rPr>
          <w:rFonts w:ascii="Tahoma" w:hAnsi="Tahoma" w:cs="Tahoma"/>
        </w:rPr>
        <w:t xml:space="preserve"> Praze </w:t>
      </w:r>
      <w:r w:rsidRPr="0071796D">
        <w:rPr>
          <w:rFonts w:ascii="Tahoma" w:hAnsi="Tahoma" w:cs="Tahoma"/>
        </w:rPr>
        <w:t>dne</w:t>
      </w:r>
      <w:r>
        <w:rPr>
          <w:rFonts w:ascii="Tahoma" w:hAnsi="Tahoma" w:cs="Tahoma"/>
        </w:rPr>
        <w:t>…………………………..</w:t>
      </w:r>
    </w:p>
    <w:p w14:paraId="088A477F" w14:textId="77777777" w:rsidR="00B22ED9" w:rsidRDefault="00B22ED9" w:rsidP="00B22ED9">
      <w:pPr>
        <w:rPr>
          <w:rFonts w:ascii="Tahoma" w:hAnsi="Tahoma" w:cs="Tahoma"/>
        </w:rPr>
      </w:pPr>
    </w:p>
    <w:p w14:paraId="565CB230" w14:textId="77777777" w:rsidR="006925C8" w:rsidRPr="0071796D" w:rsidRDefault="006925C8" w:rsidP="00A07EE0">
      <w:pPr>
        <w:autoSpaceDE w:val="0"/>
        <w:autoSpaceDN w:val="0"/>
        <w:adjustRightInd w:val="0"/>
        <w:rPr>
          <w:rFonts w:ascii="Tahoma" w:hAnsi="Tahoma" w:cs="Tahoma"/>
        </w:rPr>
      </w:pPr>
      <w:r w:rsidRPr="0071796D">
        <w:rPr>
          <w:rFonts w:ascii="Tahoma" w:hAnsi="Tahoma" w:cs="Tahoma"/>
        </w:rPr>
        <w:t xml:space="preserve">____________________________                           </w:t>
      </w:r>
      <w:r w:rsidRPr="0071796D">
        <w:rPr>
          <w:rFonts w:ascii="Tahoma" w:hAnsi="Tahoma" w:cs="Tahoma"/>
        </w:rPr>
        <w:tab/>
      </w:r>
      <w:r>
        <w:rPr>
          <w:rFonts w:ascii="Tahoma" w:hAnsi="Tahoma" w:cs="Tahoma"/>
        </w:rPr>
        <w:t xml:space="preserve">   </w:t>
      </w:r>
      <w:r w:rsidRPr="0071796D">
        <w:rPr>
          <w:rFonts w:ascii="Tahoma" w:hAnsi="Tahoma" w:cs="Tahoma"/>
        </w:rPr>
        <w:t>____________________________</w:t>
      </w:r>
    </w:p>
    <w:p w14:paraId="3D2CCF47" w14:textId="77777777" w:rsidR="006925C8" w:rsidRDefault="006925C8" w:rsidP="00A07EE0">
      <w:pPr>
        <w:autoSpaceDE w:val="0"/>
        <w:autoSpaceDN w:val="0"/>
        <w:adjustRightInd w:val="0"/>
        <w:rPr>
          <w:rFonts w:ascii="Tahoma" w:hAnsi="Tahoma" w:cs="Tahoma"/>
        </w:rPr>
      </w:pPr>
    </w:p>
    <w:p w14:paraId="7B18A996" w14:textId="35D7A84A" w:rsidR="002C00E2" w:rsidRDefault="00843382" w:rsidP="00912267">
      <w:pPr>
        <w:autoSpaceDE w:val="0"/>
        <w:autoSpaceDN w:val="0"/>
        <w:adjustRightInd w:val="0"/>
        <w:ind w:left="3540" w:hanging="3540"/>
        <w:rPr>
          <w:rFonts w:ascii="Tahoma" w:hAnsi="Tahoma" w:cs="Tahoma"/>
        </w:rPr>
      </w:pPr>
      <w:r w:rsidRPr="00AB42DE">
        <w:rPr>
          <w:rFonts w:ascii="Tahoma" w:hAnsi="Tahoma" w:cs="Tahoma"/>
        </w:rPr>
        <w:t xml:space="preserve"> </w:t>
      </w:r>
      <w:r>
        <w:rPr>
          <w:rFonts w:ascii="Tahoma" w:hAnsi="Tahoma" w:cs="Tahoma"/>
        </w:rPr>
        <w:t>Ing. Jiří Uher,</w:t>
      </w:r>
      <w:r w:rsidR="00B22ED9">
        <w:rPr>
          <w:rFonts w:ascii="Tahoma" w:hAnsi="Tahoma" w:cs="Tahoma"/>
        </w:rPr>
        <w:t xml:space="preserve"> </w:t>
      </w:r>
      <w:r>
        <w:rPr>
          <w:rFonts w:ascii="Tahoma" w:hAnsi="Tahoma" w:cs="Tahoma"/>
        </w:rPr>
        <w:t>jednatel</w:t>
      </w:r>
      <w:r w:rsidR="006925C8" w:rsidRPr="00AB42DE">
        <w:rPr>
          <w:rFonts w:ascii="Tahoma" w:hAnsi="Tahoma" w:cs="Tahoma"/>
        </w:rPr>
        <w:tab/>
      </w:r>
      <w:r w:rsidR="00E07070">
        <w:rPr>
          <w:rFonts w:ascii="Tahoma" w:hAnsi="Tahoma" w:cs="Tahoma"/>
        </w:rPr>
        <w:tab/>
      </w:r>
      <w:r w:rsidR="00E07070">
        <w:rPr>
          <w:rFonts w:ascii="Tahoma" w:hAnsi="Tahoma" w:cs="Tahoma"/>
        </w:rPr>
        <w:tab/>
      </w:r>
      <w:r w:rsidR="002C00E2" w:rsidRPr="002C00E2">
        <w:rPr>
          <w:rFonts w:ascii="Tahoma" w:hAnsi="Tahoma" w:cs="Tahoma"/>
        </w:rPr>
        <w:t>prof. MUDr. David Feltl, Ph.D., MBA, ředitel</w:t>
      </w:r>
    </w:p>
    <w:p w14:paraId="2BA1F459" w14:textId="2938DA63" w:rsidR="006925C8" w:rsidRDefault="00D64F2A" w:rsidP="00834EE3">
      <w:pPr>
        <w:autoSpaceDE w:val="0"/>
        <w:autoSpaceDN w:val="0"/>
        <w:adjustRightInd w:val="0"/>
        <w:ind w:left="3540" w:hanging="3540"/>
        <w:rPr>
          <w:rFonts w:ascii="Arial" w:hAnsi="Arial" w:cs="Arial"/>
        </w:rPr>
      </w:pPr>
      <w:r>
        <w:rPr>
          <w:rFonts w:ascii="Tahoma" w:hAnsi="Tahoma" w:cs="Tahoma"/>
        </w:rPr>
        <w:t>KOMTERM Čechy, s.r.o.</w:t>
      </w:r>
      <w:r w:rsidR="002C00E2">
        <w:rPr>
          <w:rFonts w:ascii="Tahoma" w:hAnsi="Tahoma" w:cs="Tahoma"/>
        </w:rPr>
        <w:tab/>
      </w:r>
      <w:r w:rsidR="002C00E2">
        <w:rPr>
          <w:rFonts w:ascii="Tahoma" w:hAnsi="Tahoma" w:cs="Tahoma"/>
        </w:rPr>
        <w:tab/>
      </w:r>
      <w:r w:rsidR="002C00E2">
        <w:rPr>
          <w:rFonts w:ascii="Tahoma" w:hAnsi="Tahoma" w:cs="Tahoma"/>
        </w:rPr>
        <w:tab/>
      </w:r>
      <w:r w:rsidR="006925C8" w:rsidRPr="00AB42DE">
        <w:rPr>
          <w:rFonts w:ascii="Arial" w:hAnsi="Arial" w:cs="Arial"/>
        </w:rPr>
        <w:t>Všeobecná fakultní nemocnice v</w:t>
      </w:r>
      <w:r w:rsidR="002B5260">
        <w:rPr>
          <w:rFonts w:ascii="Arial" w:hAnsi="Arial" w:cs="Arial"/>
        </w:rPr>
        <w:t> </w:t>
      </w:r>
      <w:r w:rsidR="006925C8" w:rsidRPr="00AB42DE">
        <w:rPr>
          <w:rFonts w:ascii="Arial" w:hAnsi="Arial" w:cs="Arial"/>
        </w:rPr>
        <w:t>Praze</w:t>
      </w:r>
    </w:p>
    <w:p w14:paraId="0B0E8DBC" w14:textId="77777777" w:rsidR="002B5260" w:rsidRDefault="002B5260" w:rsidP="00834EE3">
      <w:pPr>
        <w:autoSpaceDE w:val="0"/>
        <w:autoSpaceDN w:val="0"/>
        <w:adjustRightInd w:val="0"/>
        <w:ind w:left="3540" w:hanging="3540"/>
        <w:rPr>
          <w:rFonts w:ascii="Tahoma" w:hAnsi="Tahoma" w:cs="Tahoma"/>
        </w:rPr>
      </w:pPr>
    </w:p>
    <w:p w14:paraId="0C92CFF8" w14:textId="77777777" w:rsidR="002B5260" w:rsidRDefault="002B5260" w:rsidP="00834EE3">
      <w:pPr>
        <w:autoSpaceDE w:val="0"/>
        <w:autoSpaceDN w:val="0"/>
        <w:adjustRightInd w:val="0"/>
        <w:ind w:left="3540" w:hanging="3540"/>
        <w:rPr>
          <w:rFonts w:ascii="Tahoma" w:hAnsi="Tahoma" w:cs="Tahoma"/>
        </w:rPr>
      </w:pPr>
    </w:p>
    <w:p w14:paraId="1650A0C6" w14:textId="77777777" w:rsidR="002B5260" w:rsidRDefault="002B5260" w:rsidP="00834EE3">
      <w:pPr>
        <w:autoSpaceDE w:val="0"/>
        <w:autoSpaceDN w:val="0"/>
        <w:adjustRightInd w:val="0"/>
        <w:ind w:left="3540" w:hanging="3540"/>
        <w:rPr>
          <w:rFonts w:ascii="Tahoma" w:hAnsi="Tahoma" w:cs="Tahoma"/>
        </w:rPr>
      </w:pPr>
    </w:p>
    <w:p w14:paraId="288E4871" w14:textId="77777777" w:rsidR="002B5260" w:rsidRDefault="002B5260" w:rsidP="00834EE3">
      <w:pPr>
        <w:autoSpaceDE w:val="0"/>
        <w:autoSpaceDN w:val="0"/>
        <w:adjustRightInd w:val="0"/>
        <w:ind w:left="3540" w:hanging="3540"/>
        <w:rPr>
          <w:rFonts w:ascii="Tahoma" w:hAnsi="Tahoma" w:cs="Tahoma"/>
        </w:rPr>
      </w:pPr>
    </w:p>
    <w:p w14:paraId="76C3C3B8" w14:textId="77777777" w:rsidR="002B5260" w:rsidRDefault="002B5260" w:rsidP="00834EE3">
      <w:pPr>
        <w:autoSpaceDE w:val="0"/>
        <w:autoSpaceDN w:val="0"/>
        <w:adjustRightInd w:val="0"/>
        <w:ind w:left="3540" w:hanging="3540"/>
        <w:rPr>
          <w:rFonts w:ascii="Tahoma" w:hAnsi="Tahoma" w:cs="Tahoma"/>
        </w:rPr>
      </w:pPr>
    </w:p>
    <w:p w14:paraId="417A296B" w14:textId="77777777" w:rsidR="002B5260" w:rsidRDefault="002B5260" w:rsidP="00834EE3">
      <w:pPr>
        <w:autoSpaceDE w:val="0"/>
        <w:autoSpaceDN w:val="0"/>
        <w:adjustRightInd w:val="0"/>
        <w:ind w:left="3540" w:hanging="3540"/>
        <w:rPr>
          <w:rFonts w:ascii="Tahoma" w:hAnsi="Tahoma" w:cs="Tahoma"/>
        </w:rPr>
      </w:pPr>
    </w:p>
    <w:p w14:paraId="6DD48920" w14:textId="77777777" w:rsidR="002B5260" w:rsidRDefault="002B5260" w:rsidP="00834EE3">
      <w:pPr>
        <w:autoSpaceDE w:val="0"/>
        <w:autoSpaceDN w:val="0"/>
        <w:adjustRightInd w:val="0"/>
        <w:ind w:left="3540" w:hanging="3540"/>
        <w:rPr>
          <w:rFonts w:ascii="Tahoma" w:hAnsi="Tahoma" w:cs="Tahoma"/>
        </w:rPr>
      </w:pPr>
    </w:p>
    <w:p w14:paraId="6C7CF838" w14:textId="77777777" w:rsidR="002B5260" w:rsidRDefault="002B5260" w:rsidP="00834EE3">
      <w:pPr>
        <w:autoSpaceDE w:val="0"/>
        <w:autoSpaceDN w:val="0"/>
        <w:adjustRightInd w:val="0"/>
        <w:ind w:left="3540" w:hanging="3540"/>
        <w:rPr>
          <w:rFonts w:ascii="Tahoma" w:hAnsi="Tahoma" w:cs="Tahoma"/>
        </w:rPr>
      </w:pPr>
    </w:p>
    <w:p w14:paraId="12F6B23C" w14:textId="77777777" w:rsidR="002B5260" w:rsidRDefault="002B5260" w:rsidP="00834EE3">
      <w:pPr>
        <w:autoSpaceDE w:val="0"/>
        <w:autoSpaceDN w:val="0"/>
        <w:adjustRightInd w:val="0"/>
        <w:ind w:left="3540" w:hanging="3540"/>
        <w:rPr>
          <w:rFonts w:ascii="Tahoma" w:hAnsi="Tahoma" w:cs="Tahoma"/>
        </w:rPr>
      </w:pPr>
    </w:p>
    <w:p w14:paraId="7E3D73E2" w14:textId="77777777" w:rsidR="002B5260" w:rsidRDefault="002B5260" w:rsidP="00834EE3">
      <w:pPr>
        <w:autoSpaceDE w:val="0"/>
        <w:autoSpaceDN w:val="0"/>
        <w:adjustRightInd w:val="0"/>
        <w:ind w:left="3540" w:hanging="3540"/>
        <w:rPr>
          <w:rFonts w:ascii="Tahoma" w:hAnsi="Tahoma" w:cs="Tahoma"/>
        </w:rPr>
      </w:pPr>
    </w:p>
    <w:p w14:paraId="365C73FD" w14:textId="77777777" w:rsidR="002B5260" w:rsidRDefault="002B5260" w:rsidP="00834EE3">
      <w:pPr>
        <w:autoSpaceDE w:val="0"/>
        <w:autoSpaceDN w:val="0"/>
        <w:adjustRightInd w:val="0"/>
        <w:ind w:left="3540" w:hanging="3540"/>
        <w:rPr>
          <w:rFonts w:ascii="Tahoma" w:hAnsi="Tahoma" w:cs="Tahoma"/>
        </w:rPr>
      </w:pPr>
    </w:p>
    <w:p w14:paraId="3E7A826B" w14:textId="77777777" w:rsidR="002B5260" w:rsidRDefault="002B5260" w:rsidP="00834EE3">
      <w:pPr>
        <w:autoSpaceDE w:val="0"/>
        <w:autoSpaceDN w:val="0"/>
        <w:adjustRightInd w:val="0"/>
        <w:ind w:left="3540" w:hanging="3540"/>
        <w:rPr>
          <w:rFonts w:ascii="Tahoma" w:hAnsi="Tahoma" w:cs="Tahoma"/>
        </w:rPr>
      </w:pPr>
    </w:p>
    <w:p w14:paraId="3C98A113" w14:textId="77777777" w:rsidR="002B5260" w:rsidRDefault="002B5260" w:rsidP="00834EE3">
      <w:pPr>
        <w:autoSpaceDE w:val="0"/>
        <w:autoSpaceDN w:val="0"/>
        <w:adjustRightInd w:val="0"/>
        <w:ind w:left="3540" w:hanging="3540"/>
        <w:rPr>
          <w:rFonts w:ascii="Tahoma" w:hAnsi="Tahoma" w:cs="Tahoma"/>
        </w:rPr>
      </w:pPr>
    </w:p>
    <w:p w14:paraId="24756F49" w14:textId="77777777" w:rsidR="002B5260" w:rsidRDefault="002B5260" w:rsidP="00834EE3">
      <w:pPr>
        <w:autoSpaceDE w:val="0"/>
        <w:autoSpaceDN w:val="0"/>
        <w:adjustRightInd w:val="0"/>
        <w:ind w:left="3540" w:hanging="3540"/>
        <w:rPr>
          <w:rFonts w:ascii="Tahoma" w:hAnsi="Tahoma" w:cs="Tahoma"/>
        </w:rPr>
      </w:pPr>
    </w:p>
    <w:p w14:paraId="1C91FEBD" w14:textId="77777777" w:rsidR="002B5260" w:rsidRDefault="002B5260" w:rsidP="00834EE3">
      <w:pPr>
        <w:autoSpaceDE w:val="0"/>
        <w:autoSpaceDN w:val="0"/>
        <w:adjustRightInd w:val="0"/>
        <w:ind w:left="3540" w:hanging="3540"/>
        <w:rPr>
          <w:rFonts w:ascii="Tahoma" w:hAnsi="Tahoma" w:cs="Tahoma"/>
        </w:rPr>
      </w:pPr>
    </w:p>
    <w:p w14:paraId="49B024A0" w14:textId="77777777" w:rsidR="002B5260" w:rsidRDefault="002B5260" w:rsidP="00834EE3">
      <w:pPr>
        <w:autoSpaceDE w:val="0"/>
        <w:autoSpaceDN w:val="0"/>
        <w:adjustRightInd w:val="0"/>
        <w:ind w:left="3540" w:hanging="3540"/>
        <w:rPr>
          <w:rFonts w:ascii="Tahoma" w:hAnsi="Tahoma" w:cs="Tahoma"/>
        </w:rPr>
      </w:pPr>
    </w:p>
    <w:p w14:paraId="33E3DC73" w14:textId="77777777" w:rsidR="002B5260" w:rsidRDefault="002B5260" w:rsidP="00834EE3">
      <w:pPr>
        <w:autoSpaceDE w:val="0"/>
        <w:autoSpaceDN w:val="0"/>
        <w:adjustRightInd w:val="0"/>
        <w:ind w:left="3540" w:hanging="3540"/>
        <w:rPr>
          <w:rFonts w:ascii="Tahoma" w:hAnsi="Tahoma" w:cs="Tahoma"/>
        </w:rPr>
      </w:pPr>
    </w:p>
    <w:p w14:paraId="083BD3CC" w14:textId="77777777" w:rsidR="002B5260" w:rsidRDefault="002B5260" w:rsidP="00834EE3">
      <w:pPr>
        <w:autoSpaceDE w:val="0"/>
        <w:autoSpaceDN w:val="0"/>
        <w:adjustRightInd w:val="0"/>
        <w:ind w:left="3540" w:hanging="3540"/>
        <w:rPr>
          <w:rFonts w:ascii="Tahoma" w:hAnsi="Tahoma" w:cs="Tahoma"/>
        </w:rPr>
      </w:pPr>
    </w:p>
    <w:p w14:paraId="757FC0A9" w14:textId="77777777" w:rsidR="002B5260" w:rsidRDefault="002B5260" w:rsidP="00834EE3">
      <w:pPr>
        <w:autoSpaceDE w:val="0"/>
        <w:autoSpaceDN w:val="0"/>
        <w:adjustRightInd w:val="0"/>
        <w:ind w:left="3540" w:hanging="3540"/>
        <w:rPr>
          <w:rFonts w:ascii="Tahoma" w:hAnsi="Tahoma" w:cs="Tahoma"/>
        </w:rPr>
      </w:pPr>
    </w:p>
    <w:p w14:paraId="790B365D" w14:textId="77777777" w:rsidR="002B5260" w:rsidRDefault="002B5260" w:rsidP="00834EE3">
      <w:pPr>
        <w:autoSpaceDE w:val="0"/>
        <w:autoSpaceDN w:val="0"/>
        <w:adjustRightInd w:val="0"/>
        <w:ind w:left="3540" w:hanging="3540"/>
        <w:rPr>
          <w:rFonts w:ascii="Tahoma" w:hAnsi="Tahoma" w:cs="Tahoma"/>
        </w:rPr>
      </w:pPr>
    </w:p>
    <w:p w14:paraId="0B32B67D" w14:textId="77777777" w:rsidR="002B5260" w:rsidRDefault="002B5260" w:rsidP="00834EE3">
      <w:pPr>
        <w:autoSpaceDE w:val="0"/>
        <w:autoSpaceDN w:val="0"/>
        <w:adjustRightInd w:val="0"/>
        <w:ind w:left="3540" w:hanging="3540"/>
        <w:rPr>
          <w:rFonts w:ascii="Tahoma" w:hAnsi="Tahoma" w:cs="Tahoma"/>
        </w:rPr>
      </w:pPr>
    </w:p>
    <w:p w14:paraId="2758B867" w14:textId="77777777" w:rsidR="002B5260" w:rsidRDefault="002B5260" w:rsidP="00834EE3">
      <w:pPr>
        <w:autoSpaceDE w:val="0"/>
        <w:autoSpaceDN w:val="0"/>
        <w:adjustRightInd w:val="0"/>
        <w:ind w:left="3540" w:hanging="3540"/>
        <w:rPr>
          <w:rFonts w:ascii="Tahoma" w:hAnsi="Tahoma" w:cs="Tahoma"/>
        </w:rPr>
      </w:pPr>
    </w:p>
    <w:p w14:paraId="5177AC62" w14:textId="77777777" w:rsidR="002B5260" w:rsidRDefault="002B5260" w:rsidP="00834EE3">
      <w:pPr>
        <w:autoSpaceDE w:val="0"/>
        <w:autoSpaceDN w:val="0"/>
        <w:adjustRightInd w:val="0"/>
        <w:ind w:left="3540" w:hanging="3540"/>
        <w:rPr>
          <w:rFonts w:ascii="Tahoma" w:hAnsi="Tahoma" w:cs="Tahoma"/>
        </w:rPr>
      </w:pPr>
    </w:p>
    <w:p w14:paraId="3180198A" w14:textId="77777777" w:rsidR="002B5260" w:rsidRDefault="002B5260" w:rsidP="00834EE3">
      <w:pPr>
        <w:autoSpaceDE w:val="0"/>
        <w:autoSpaceDN w:val="0"/>
        <w:adjustRightInd w:val="0"/>
        <w:ind w:left="3540" w:hanging="3540"/>
        <w:rPr>
          <w:rFonts w:ascii="Tahoma" w:hAnsi="Tahoma" w:cs="Tahoma"/>
        </w:rPr>
      </w:pPr>
    </w:p>
    <w:p w14:paraId="06E31499" w14:textId="77777777" w:rsidR="002B5260" w:rsidRDefault="002B5260" w:rsidP="00834EE3">
      <w:pPr>
        <w:autoSpaceDE w:val="0"/>
        <w:autoSpaceDN w:val="0"/>
        <w:adjustRightInd w:val="0"/>
        <w:ind w:left="3540" w:hanging="3540"/>
        <w:rPr>
          <w:rFonts w:ascii="Tahoma" w:hAnsi="Tahoma" w:cs="Tahoma"/>
        </w:rPr>
      </w:pPr>
    </w:p>
    <w:p w14:paraId="3D062A53" w14:textId="77777777" w:rsidR="002B5260" w:rsidRDefault="002B5260" w:rsidP="00834EE3">
      <w:pPr>
        <w:autoSpaceDE w:val="0"/>
        <w:autoSpaceDN w:val="0"/>
        <w:adjustRightInd w:val="0"/>
        <w:ind w:left="3540" w:hanging="3540"/>
        <w:rPr>
          <w:rFonts w:ascii="Tahoma" w:hAnsi="Tahoma" w:cs="Tahoma"/>
        </w:rPr>
      </w:pPr>
    </w:p>
    <w:p w14:paraId="02591235" w14:textId="77777777" w:rsidR="002B5260" w:rsidRDefault="002B5260" w:rsidP="00834EE3">
      <w:pPr>
        <w:autoSpaceDE w:val="0"/>
        <w:autoSpaceDN w:val="0"/>
        <w:adjustRightInd w:val="0"/>
        <w:ind w:left="3540" w:hanging="3540"/>
        <w:rPr>
          <w:rFonts w:ascii="Tahoma" w:hAnsi="Tahoma" w:cs="Tahoma"/>
        </w:rPr>
      </w:pPr>
    </w:p>
    <w:p w14:paraId="08BE1EAF" w14:textId="77777777" w:rsidR="002B5260" w:rsidRDefault="002B5260" w:rsidP="00834EE3">
      <w:pPr>
        <w:autoSpaceDE w:val="0"/>
        <w:autoSpaceDN w:val="0"/>
        <w:adjustRightInd w:val="0"/>
        <w:ind w:left="3540" w:hanging="3540"/>
        <w:rPr>
          <w:rFonts w:ascii="Tahoma" w:hAnsi="Tahoma" w:cs="Tahoma"/>
        </w:rPr>
      </w:pPr>
    </w:p>
    <w:p w14:paraId="59765AC8" w14:textId="77777777" w:rsidR="002B5260" w:rsidRDefault="002B5260" w:rsidP="00834EE3">
      <w:pPr>
        <w:autoSpaceDE w:val="0"/>
        <w:autoSpaceDN w:val="0"/>
        <w:adjustRightInd w:val="0"/>
        <w:ind w:left="3540" w:hanging="3540"/>
        <w:rPr>
          <w:rFonts w:ascii="Tahoma" w:hAnsi="Tahoma" w:cs="Tahoma"/>
        </w:rPr>
      </w:pPr>
    </w:p>
    <w:p w14:paraId="1DA84631" w14:textId="77777777" w:rsidR="002B5260" w:rsidRDefault="002B5260" w:rsidP="00834EE3">
      <w:pPr>
        <w:autoSpaceDE w:val="0"/>
        <w:autoSpaceDN w:val="0"/>
        <w:adjustRightInd w:val="0"/>
        <w:ind w:left="3540" w:hanging="3540"/>
        <w:rPr>
          <w:rFonts w:ascii="Tahoma" w:hAnsi="Tahoma" w:cs="Tahoma"/>
        </w:rPr>
      </w:pPr>
    </w:p>
    <w:p w14:paraId="2BCE1372" w14:textId="77777777" w:rsidR="002B5260" w:rsidRDefault="002B5260" w:rsidP="00834EE3">
      <w:pPr>
        <w:autoSpaceDE w:val="0"/>
        <w:autoSpaceDN w:val="0"/>
        <w:adjustRightInd w:val="0"/>
        <w:ind w:left="3540" w:hanging="3540"/>
        <w:rPr>
          <w:rFonts w:ascii="Tahoma" w:hAnsi="Tahoma" w:cs="Tahoma"/>
        </w:rPr>
      </w:pPr>
    </w:p>
    <w:p w14:paraId="1B80D615" w14:textId="77777777" w:rsidR="002B5260" w:rsidRDefault="002B5260" w:rsidP="00834EE3">
      <w:pPr>
        <w:autoSpaceDE w:val="0"/>
        <w:autoSpaceDN w:val="0"/>
        <w:adjustRightInd w:val="0"/>
        <w:ind w:left="3540" w:hanging="3540"/>
        <w:rPr>
          <w:rFonts w:ascii="Tahoma" w:hAnsi="Tahoma" w:cs="Tahoma"/>
        </w:rPr>
      </w:pPr>
    </w:p>
    <w:p w14:paraId="2BDDE515" w14:textId="77777777" w:rsidR="002B5260" w:rsidRDefault="002B5260" w:rsidP="00834EE3">
      <w:pPr>
        <w:autoSpaceDE w:val="0"/>
        <w:autoSpaceDN w:val="0"/>
        <w:adjustRightInd w:val="0"/>
        <w:ind w:left="3540" w:hanging="3540"/>
        <w:rPr>
          <w:rFonts w:ascii="Tahoma" w:hAnsi="Tahoma" w:cs="Tahoma"/>
        </w:rPr>
      </w:pPr>
    </w:p>
    <w:p w14:paraId="6D5A458A" w14:textId="77777777" w:rsidR="002B5260" w:rsidRDefault="002B5260" w:rsidP="00834EE3">
      <w:pPr>
        <w:autoSpaceDE w:val="0"/>
        <w:autoSpaceDN w:val="0"/>
        <w:adjustRightInd w:val="0"/>
        <w:ind w:left="3540" w:hanging="3540"/>
        <w:rPr>
          <w:rFonts w:ascii="Tahoma" w:hAnsi="Tahoma" w:cs="Tahoma"/>
        </w:rPr>
      </w:pPr>
    </w:p>
    <w:p w14:paraId="7137A0C8" w14:textId="77777777" w:rsidR="002B5260" w:rsidRDefault="002B5260" w:rsidP="00834EE3">
      <w:pPr>
        <w:autoSpaceDE w:val="0"/>
        <w:autoSpaceDN w:val="0"/>
        <w:adjustRightInd w:val="0"/>
        <w:ind w:left="3540" w:hanging="3540"/>
        <w:rPr>
          <w:rFonts w:ascii="Tahoma" w:hAnsi="Tahoma" w:cs="Tahoma"/>
        </w:rPr>
      </w:pPr>
    </w:p>
    <w:p w14:paraId="2D614489" w14:textId="77777777" w:rsidR="002B5260" w:rsidRDefault="002B5260" w:rsidP="00834EE3">
      <w:pPr>
        <w:autoSpaceDE w:val="0"/>
        <w:autoSpaceDN w:val="0"/>
        <w:adjustRightInd w:val="0"/>
        <w:ind w:left="3540" w:hanging="3540"/>
        <w:rPr>
          <w:rFonts w:ascii="Tahoma" w:hAnsi="Tahoma" w:cs="Tahoma"/>
        </w:rPr>
      </w:pPr>
    </w:p>
    <w:p w14:paraId="12ED0502" w14:textId="77777777" w:rsidR="002B5260" w:rsidRDefault="002B5260" w:rsidP="00834EE3">
      <w:pPr>
        <w:autoSpaceDE w:val="0"/>
        <w:autoSpaceDN w:val="0"/>
        <w:adjustRightInd w:val="0"/>
        <w:ind w:left="3540" w:hanging="3540"/>
        <w:rPr>
          <w:rFonts w:ascii="Tahoma" w:hAnsi="Tahoma" w:cs="Tahoma"/>
        </w:rPr>
      </w:pPr>
    </w:p>
    <w:p w14:paraId="71F639C8" w14:textId="77777777" w:rsidR="002B5260" w:rsidRDefault="002B5260" w:rsidP="00834EE3">
      <w:pPr>
        <w:autoSpaceDE w:val="0"/>
        <w:autoSpaceDN w:val="0"/>
        <w:adjustRightInd w:val="0"/>
        <w:ind w:left="3540" w:hanging="3540"/>
        <w:rPr>
          <w:rFonts w:ascii="Tahoma" w:hAnsi="Tahoma" w:cs="Tahoma"/>
        </w:rPr>
      </w:pPr>
    </w:p>
    <w:p w14:paraId="23552A6E" w14:textId="77777777" w:rsidR="002B5260" w:rsidRDefault="002B5260" w:rsidP="00834EE3">
      <w:pPr>
        <w:autoSpaceDE w:val="0"/>
        <w:autoSpaceDN w:val="0"/>
        <w:adjustRightInd w:val="0"/>
        <w:ind w:left="3540" w:hanging="3540"/>
        <w:rPr>
          <w:rFonts w:ascii="Tahoma" w:hAnsi="Tahoma" w:cs="Tahoma"/>
        </w:rPr>
      </w:pPr>
    </w:p>
    <w:p w14:paraId="411B1E9F" w14:textId="77777777" w:rsidR="002B5260" w:rsidRDefault="002B5260" w:rsidP="00834EE3">
      <w:pPr>
        <w:autoSpaceDE w:val="0"/>
        <w:autoSpaceDN w:val="0"/>
        <w:adjustRightInd w:val="0"/>
        <w:ind w:left="3540" w:hanging="3540"/>
        <w:rPr>
          <w:rFonts w:ascii="Tahoma" w:hAnsi="Tahoma" w:cs="Tahoma"/>
        </w:rPr>
      </w:pPr>
    </w:p>
    <w:p w14:paraId="6F72A2A8" w14:textId="77777777" w:rsidR="002B5260" w:rsidRDefault="002B5260" w:rsidP="00834EE3">
      <w:pPr>
        <w:autoSpaceDE w:val="0"/>
        <w:autoSpaceDN w:val="0"/>
        <w:adjustRightInd w:val="0"/>
        <w:ind w:left="3540" w:hanging="3540"/>
        <w:rPr>
          <w:rFonts w:ascii="Tahoma" w:hAnsi="Tahoma" w:cs="Tahoma"/>
        </w:rPr>
      </w:pPr>
    </w:p>
    <w:p w14:paraId="219C8D5F" w14:textId="77777777" w:rsidR="002B5260" w:rsidRDefault="002B5260" w:rsidP="00834EE3">
      <w:pPr>
        <w:autoSpaceDE w:val="0"/>
        <w:autoSpaceDN w:val="0"/>
        <w:adjustRightInd w:val="0"/>
        <w:ind w:left="3540" w:hanging="3540"/>
        <w:rPr>
          <w:rFonts w:ascii="Tahoma" w:hAnsi="Tahoma" w:cs="Tahoma"/>
        </w:rPr>
      </w:pPr>
    </w:p>
    <w:p w14:paraId="23CEA627" w14:textId="77777777" w:rsidR="002B5260" w:rsidRDefault="002B5260" w:rsidP="00834EE3">
      <w:pPr>
        <w:autoSpaceDE w:val="0"/>
        <w:autoSpaceDN w:val="0"/>
        <w:adjustRightInd w:val="0"/>
        <w:ind w:left="3540" w:hanging="3540"/>
        <w:rPr>
          <w:rFonts w:ascii="Tahoma" w:hAnsi="Tahoma" w:cs="Tahoma"/>
        </w:rPr>
      </w:pPr>
    </w:p>
    <w:p w14:paraId="3EDB80DB" w14:textId="77777777" w:rsidR="002B5260" w:rsidRDefault="002B5260" w:rsidP="00834EE3">
      <w:pPr>
        <w:autoSpaceDE w:val="0"/>
        <w:autoSpaceDN w:val="0"/>
        <w:adjustRightInd w:val="0"/>
        <w:ind w:left="3540" w:hanging="3540"/>
        <w:rPr>
          <w:rFonts w:ascii="Tahoma" w:hAnsi="Tahoma" w:cs="Tahoma"/>
        </w:rPr>
      </w:pPr>
    </w:p>
    <w:p w14:paraId="2A17D7CA" w14:textId="77777777" w:rsidR="002B5260" w:rsidRDefault="002B5260" w:rsidP="00834EE3">
      <w:pPr>
        <w:autoSpaceDE w:val="0"/>
        <w:autoSpaceDN w:val="0"/>
        <w:adjustRightInd w:val="0"/>
        <w:ind w:left="3540" w:hanging="3540"/>
        <w:rPr>
          <w:rFonts w:ascii="Tahoma" w:hAnsi="Tahoma" w:cs="Tahoma"/>
        </w:rPr>
      </w:pPr>
    </w:p>
    <w:p w14:paraId="6C3777A2" w14:textId="77777777" w:rsidR="002B5260" w:rsidRDefault="002B5260" w:rsidP="00834EE3">
      <w:pPr>
        <w:autoSpaceDE w:val="0"/>
        <w:autoSpaceDN w:val="0"/>
        <w:adjustRightInd w:val="0"/>
        <w:ind w:left="3540" w:hanging="3540"/>
        <w:rPr>
          <w:rFonts w:ascii="Tahoma" w:hAnsi="Tahoma" w:cs="Tahoma"/>
        </w:rPr>
      </w:pPr>
    </w:p>
    <w:p w14:paraId="2F46D5FA" w14:textId="77777777" w:rsidR="002B5260" w:rsidRDefault="002B5260" w:rsidP="00834EE3">
      <w:pPr>
        <w:autoSpaceDE w:val="0"/>
        <w:autoSpaceDN w:val="0"/>
        <w:adjustRightInd w:val="0"/>
        <w:ind w:left="3540" w:hanging="3540"/>
        <w:rPr>
          <w:rFonts w:ascii="Tahoma" w:hAnsi="Tahoma" w:cs="Tahoma"/>
        </w:rPr>
      </w:pPr>
    </w:p>
    <w:p w14:paraId="491D12B6" w14:textId="77777777" w:rsidR="002B5260" w:rsidRDefault="002B5260" w:rsidP="00834EE3">
      <w:pPr>
        <w:autoSpaceDE w:val="0"/>
        <w:autoSpaceDN w:val="0"/>
        <w:adjustRightInd w:val="0"/>
        <w:ind w:left="3540" w:hanging="3540"/>
        <w:rPr>
          <w:rFonts w:ascii="Tahoma" w:hAnsi="Tahoma" w:cs="Tahoma"/>
        </w:rPr>
      </w:pPr>
    </w:p>
    <w:p w14:paraId="3C812AE3" w14:textId="77777777" w:rsidR="002B5260" w:rsidRDefault="002B5260" w:rsidP="00834EE3">
      <w:pPr>
        <w:autoSpaceDE w:val="0"/>
        <w:autoSpaceDN w:val="0"/>
        <w:adjustRightInd w:val="0"/>
        <w:ind w:left="3540" w:hanging="3540"/>
        <w:rPr>
          <w:rFonts w:ascii="Tahoma" w:hAnsi="Tahoma" w:cs="Tahoma"/>
        </w:rPr>
      </w:pPr>
    </w:p>
    <w:p w14:paraId="24091BCD" w14:textId="77777777" w:rsidR="002B5260" w:rsidRDefault="002B5260" w:rsidP="00834EE3">
      <w:pPr>
        <w:autoSpaceDE w:val="0"/>
        <w:autoSpaceDN w:val="0"/>
        <w:adjustRightInd w:val="0"/>
        <w:ind w:left="3540" w:hanging="3540"/>
        <w:rPr>
          <w:rFonts w:ascii="Tahoma" w:hAnsi="Tahoma" w:cs="Tahoma"/>
        </w:rPr>
      </w:pPr>
    </w:p>
    <w:p w14:paraId="63E06C1B" w14:textId="77777777" w:rsidR="00F01D68" w:rsidRDefault="00F01D68" w:rsidP="00D76D39">
      <w:pPr>
        <w:autoSpaceDE w:val="0"/>
        <w:autoSpaceDN w:val="0"/>
        <w:adjustRightInd w:val="0"/>
        <w:rPr>
          <w:rFonts w:ascii="Tahoma" w:hAnsi="Tahoma" w:cs="Tahoma"/>
        </w:rPr>
      </w:pPr>
    </w:p>
    <w:p w14:paraId="66427FE6" w14:textId="2F6439C5" w:rsidR="00F01D68" w:rsidRDefault="00F01D68" w:rsidP="00D76D39">
      <w:pPr>
        <w:autoSpaceDE w:val="0"/>
        <w:autoSpaceDN w:val="0"/>
        <w:adjustRightInd w:val="0"/>
        <w:rPr>
          <w:rFonts w:ascii="Tahoma" w:hAnsi="Tahoma" w:cs="Tahoma"/>
        </w:rPr>
        <w:sectPr w:rsidR="00F01D68" w:rsidSect="00DE15FF">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284" w:footer="708" w:gutter="0"/>
          <w:cols w:space="708"/>
          <w:titlePg/>
        </w:sectPr>
      </w:pPr>
    </w:p>
    <w:p w14:paraId="490D4825" w14:textId="77777777" w:rsidR="002B5260" w:rsidRDefault="002B5260" w:rsidP="00D76D39">
      <w:pPr>
        <w:autoSpaceDE w:val="0"/>
        <w:autoSpaceDN w:val="0"/>
        <w:adjustRightInd w:val="0"/>
        <w:rPr>
          <w:rFonts w:ascii="Tahoma" w:hAnsi="Tahoma" w:cs="Tahoma"/>
        </w:rPr>
      </w:pPr>
    </w:p>
    <w:p w14:paraId="490A77FF" w14:textId="77777777" w:rsidR="00DD0F9B" w:rsidRPr="00BD0F28" w:rsidRDefault="00DD0F9B" w:rsidP="00DD0F9B">
      <w:pPr>
        <w:tabs>
          <w:tab w:val="left" w:pos="1560"/>
        </w:tabs>
        <w:jc w:val="both"/>
        <w:rPr>
          <w:rFonts w:ascii="Tahoma" w:hAnsi="Tahoma" w:cs="Tahoma"/>
        </w:rPr>
      </w:pPr>
      <w:r>
        <w:rPr>
          <w:rFonts w:ascii="Tahoma" w:hAnsi="Tahoma" w:cs="Tahoma"/>
        </w:rPr>
        <w:tab/>
      </w:r>
      <w:r w:rsidRPr="00BD0F28">
        <w:rPr>
          <w:rFonts w:ascii="Tahoma" w:hAnsi="Tahoma" w:cs="Tahoma"/>
        </w:rPr>
        <w:t>Příloha č. 1:</w:t>
      </w:r>
      <w:r>
        <w:tab/>
      </w:r>
      <w:r w:rsidRPr="00BD0F28">
        <w:rPr>
          <w:rFonts w:ascii="Tahoma" w:hAnsi="Tahoma" w:cs="Tahoma"/>
        </w:rPr>
        <w:t>Specifikace předmětu plnění</w:t>
      </w:r>
      <w:r w:rsidRPr="3FB43BA5">
        <w:rPr>
          <w:rFonts w:ascii="Tahoma" w:hAnsi="Tahoma" w:cs="Tahoma"/>
        </w:rPr>
        <w:t xml:space="preserve"> </w:t>
      </w:r>
      <w:r w:rsidRPr="008F49A5">
        <w:rPr>
          <w:rFonts w:ascii="Tahoma" w:hAnsi="Tahoma" w:cs="Tahoma"/>
          <w:i/>
          <w:iCs/>
        </w:rPr>
        <w:t>(Příloha č.6 z</w:t>
      </w:r>
      <w:r>
        <w:rPr>
          <w:rFonts w:ascii="Tahoma" w:hAnsi="Tahoma" w:cs="Tahoma"/>
          <w:i/>
          <w:iCs/>
        </w:rPr>
        <w:t>a</w:t>
      </w:r>
      <w:r w:rsidRPr="008F49A5">
        <w:rPr>
          <w:rFonts w:ascii="Tahoma" w:hAnsi="Tahoma" w:cs="Tahoma"/>
          <w:i/>
          <w:iCs/>
        </w:rPr>
        <w:t>dávacích podmínek)</w:t>
      </w:r>
    </w:p>
    <w:p w14:paraId="3136315D" w14:textId="31AA5F09" w:rsidR="002B5260" w:rsidRDefault="002B5260" w:rsidP="00DD0F9B">
      <w:pPr>
        <w:tabs>
          <w:tab w:val="left" w:pos="1275"/>
        </w:tabs>
        <w:autoSpaceDE w:val="0"/>
        <w:autoSpaceDN w:val="0"/>
        <w:adjustRightInd w:val="0"/>
        <w:ind w:left="3540" w:hanging="3540"/>
        <w:rPr>
          <w:rFonts w:ascii="Tahoma" w:hAnsi="Tahoma" w:cs="Tahoma"/>
        </w:rPr>
      </w:pPr>
    </w:p>
    <w:tbl>
      <w:tblPr>
        <w:tblW w:w="14884" w:type="dxa"/>
        <w:jc w:val="center"/>
        <w:tblCellMar>
          <w:left w:w="70" w:type="dxa"/>
          <w:right w:w="70" w:type="dxa"/>
        </w:tblCellMar>
        <w:tblLook w:val="04A0" w:firstRow="1" w:lastRow="0" w:firstColumn="1" w:lastColumn="0" w:noHBand="0" w:noVBand="1"/>
      </w:tblPr>
      <w:tblGrid>
        <w:gridCol w:w="452"/>
        <w:gridCol w:w="840"/>
        <w:gridCol w:w="3067"/>
        <w:gridCol w:w="520"/>
        <w:gridCol w:w="2100"/>
        <w:gridCol w:w="2043"/>
        <w:gridCol w:w="1566"/>
        <w:gridCol w:w="1080"/>
        <w:gridCol w:w="820"/>
        <w:gridCol w:w="2233"/>
        <w:gridCol w:w="638"/>
      </w:tblGrid>
      <w:tr w:rsidR="00DD0F9B" w:rsidRPr="00DD0F9B" w14:paraId="4DA74348" w14:textId="77777777" w:rsidTr="00DD0F9B">
        <w:trPr>
          <w:trHeight w:val="540"/>
          <w:jc w:val="center"/>
        </w:trPr>
        <w:tc>
          <w:tcPr>
            <w:tcW w:w="12488" w:type="dxa"/>
            <w:gridSpan w:val="9"/>
            <w:tcBorders>
              <w:top w:val="nil"/>
              <w:left w:val="nil"/>
              <w:bottom w:val="single" w:sz="8" w:space="0" w:color="auto"/>
              <w:right w:val="nil"/>
            </w:tcBorders>
            <w:shd w:val="clear" w:color="auto" w:fill="auto"/>
            <w:noWrap/>
            <w:vAlign w:val="center"/>
            <w:hideMark/>
          </w:tcPr>
          <w:p w14:paraId="3E6B55BF" w14:textId="77777777" w:rsidR="00DD0F9B" w:rsidRPr="00DD0F9B" w:rsidRDefault="00DD0F9B" w:rsidP="00DD0F9B">
            <w:pPr>
              <w:jc w:val="center"/>
              <w:rPr>
                <w:rFonts w:ascii="Arial CE" w:hAnsi="Arial CE" w:cs="Arial CE"/>
                <w:b/>
                <w:bCs/>
                <w:sz w:val="28"/>
                <w:szCs w:val="28"/>
              </w:rPr>
            </w:pPr>
            <w:r w:rsidRPr="00DD0F9B">
              <w:rPr>
                <w:rFonts w:ascii="Arial CE" w:hAnsi="Arial CE" w:cs="Arial CE"/>
                <w:b/>
                <w:bCs/>
                <w:sz w:val="28"/>
                <w:szCs w:val="28"/>
              </w:rPr>
              <w:t>Seznam tepelných zařízení</w:t>
            </w:r>
          </w:p>
        </w:tc>
        <w:tc>
          <w:tcPr>
            <w:tcW w:w="2396" w:type="dxa"/>
            <w:gridSpan w:val="2"/>
            <w:tcBorders>
              <w:top w:val="nil"/>
              <w:left w:val="nil"/>
              <w:bottom w:val="single" w:sz="8" w:space="0" w:color="auto"/>
              <w:right w:val="nil"/>
            </w:tcBorders>
            <w:shd w:val="clear" w:color="auto" w:fill="auto"/>
            <w:noWrap/>
            <w:vAlign w:val="center"/>
            <w:hideMark/>
          </w:tcPr>
          <w:p w14:paraId="36C56458" w14:textId="77777777" w:rsidR="00DD0F9B" w:rsidRPr="00DD0F9B" w:rsidRDefault="00DD0F9B" w:rsidP="00DD0F9B">
            <w:pPr>
              <w:jc w:val="right"/>
              <w:rPr>
                <w:rFonts w:ascii="Arial CE" w:hAnsi="Arial CE" w:cs="Arial CE"/>
                <w:b/>
                <w:bCs/>
                <w:i/>
                <w:iCs/>
              </w:rPr>
            </w:pPr>
            <w:r w:rsidRPr="00DD0F9B">
              <w:rPr>
                <w:rFonts w:ascii="Arial CE" w:hAnsi="Arial CE" w:cs="Arial CE"/>
                <w:b/>
                <w:bCs/>
                <w:i/>
                <w:iCs/>
              </w:rPr>
              <w:t>Příloha č. 6 ZD</w:t>
            </w:r>
          </w:p>
        </w:tc>
      </w:tr>
      <w:tr w:rsidR="00DD0F9B" w:rsidRPr="00DD0F9B" w14:paraId="3B3CAAC9" w14:textId="77777777" w:rsidTr="00DD0F9B">
        <w:trPr>
          <w:trHeight w:val="285"/>
          <w:jc w:val="center"/>
        </w:trPr>
        <w:tc>
          <w:tcPr>
            <w:tcW w:w="452" w:type="dxa"/>
            <w:tcBorders>
              <w:top w:val="nil"/>
              <w:left w:val="single" w:sz="8" w:space="0" w:color="auto"/>
              <w:bottom w:val="single" w:sz="4" w:space="0" w:color="auto"/>
              <w:right w:val="nil"/>
            </w:tcBorders>
            <w:shd w:val="clear" w:color="auto" w:fill="auto"/>
            <w:noWrap/>
            <w:vAlign w:val="center"/>
            <w:hideMark/>
          </w:tcPr>
          <w:p w14:paraId="24CD0DA8" w14:textId="77777777" w:rsidR="00DD0F9B" w:rsidRPr="00DD0F9B" w:rsidRDefault="00DD0F9B" w:rsidP="00DD0F9B">
            <w:pPr>
              <w:rPr>
                <w:rFonts w:ascii="Arial CE" w:hAnsi="Arial CE" w:cs="Arial CE"/>
                <w:b/>
                <w:bCs/>
                <w:sz w:val="16"/>
                <w:szCs w:val="16"/>
              </w:rPr>
            </w:pPr>
            <w:r w:rsidRPr="00DD0F9B">
              <w:rPr>
                <w:rFonts w:ascii="Arial CE" w:hAnsi="Arial CE" w:cs="Arial CE"/>
                <w:b/>
                <w:bCs/>
                <w:sz w:val="16"/>
                <w:szCs w:val="16"/>
              </w:rPr>
              <w:t> </w:t>
            </w:r>
          </w:p>
        </w:tc>
        <w:tc>
          <w:tcPr>
            <w:tcW w:w="4427" w:type="dxa"/>
            <w:gridSpan w:val="3"/>
            <w:tcBorders>
              <w:top w:val="single" w:sz="8" w:space="0" w:color="auto"/>
              <w:left w:val="single" w:sz="8" w:space="0" w:color="auto"/>
              <w:bottom w:val="single" w:sz="4" w:space="0" w:color="auto"/>
              <w:right w:val="single" w:sz="8" w:space="0" w:color="000000"/>
            </w:tcBorders>
            <w:shd w:val="clear" w:color="000000" w:fill="FFFF00"/>
            <w:noWrap/>
            <w:vAlign w:val="center"/>
            <w:hideMark/>
          </w:tcPr>
          <w:p w14:paraId="69919A1B"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Identifikace tepelného zařízení</w:t>
            </w:r>
          </w:p>
        </w:tc>
        <w:tc>
          <w:tcPr>
            <w:tcW w:w="4143" w:type="dxa"/>
            <w:gridSpan w:val="2"/>
            <w:tcBorders>
              <w:top w:val="single" w:sz="8" w:space="0" w:color="auto"/>
              <w:left w:val="nil"/>
              <w:bottom w:val="single" w:sz="4" w:space="0" w:color="auto"/>
              <w:right w:val="single" w:sz="8" w:space="0" w:color="000000"/>
            </w:tcBorders>
            <w:shd w:val="clear" w:color="000000" w:fill="00FFFF"/>
            <w:noWrap/>
            <w:vAlign w:val="center"/>
            <w:hideMark/>
          </w:tcPr>
          <w:p w14:paraId="11D1E0DE"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Lokalizace zařízení</w:t>
            </w:r>
          </w:p>
        </w:tc>
        <w:tc>
          <w:tcPr>
            <w:tcW w:w="2646" w:type="dxa"/>
            <w:gridSpan w:val="2"/>
            <w:tcBorders>
              <w:top w:val="single" w:sz="8" w:space="0" w:color="auto"/>
              <w:left w:val="nil"/>
              <w:bottom w:val="single" w:sz="4" w:space="0" w:color="auto"/>
              <w:right w:val="single" w:sz="8" w:space="0" w:color="000000"/>
            </w:tcBorders>
            <w:shd w:val="clear" w:color="000000" w:fill="FFFF99"/>
            <w:noWrap/>
            <w:vAlign w:val="center"/>
            <w:hideMark/>
          </w:tcPr>
          <w:p w14:paraId="3BAC5D12"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Základní údaje</w:t>
            </w:r>
          </w:p>
        </w:tc>
        <w:tc>
          <w:tcPr>
            <w:tcW w:w="3216" w:type="dxa"/>
            <w:gridSpan w:val="3"/>
            <w:tcBorders>
              <w:top w:val="single" w:sz="8" w:space="0" w:color="auto"/>
              <w:left w:val="nil"/>
              <w:bottom w:val="single" w:sz="4" w:space="0" w:color="auto"/>
              <w:right w:val="single" w:sz="8" w:space="0" w:color="000000"/>
            </w:tcBorders>
            <w:shd w:val="clear" w:color="000000" w:fill="CC99FF"/>
            <w:noWrap/>
            <w:vAlign w:val="center"/>
            <w:hideMark/>
          </w:tcPr>
          <w:p w14:paraId="5E7B4CC3"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Příprava teplé vody</w:t>
            </w:r>
          </w:p>
        </w:tc>
      </w:tr>
      <w:tr w:rsidR="00DD0F9B" w:rsidRPr="00DD0F9B" w14:paraId="44A86022" w14:textId="77777777" w:rsidTr="00DD0F9B">
        <w:trPr>
          <w:trHeight w:val="750"/>
          <w:jc w:val="center"/>
        </w:trPr>
        <w:tc>
          <w:tcPr>
            <w:tcW w:w="452" w:type="dxa"/>
            <w:tcBorders>
              <w:top w:val="nil"/>
              <w:left w:val="single" w:sz="4" w:space="0" w:color="auto"/>
              <w:bottom w:val="nil"/>
              <w:right w:val="nil"/>
            </w:tcBorders>
            <w:shd w:val="clear" w:color="auto" w:fill="auto"/>
            <w:vAlign w:val="center"/>
            <w:hideMark/>
          </w:tcPr>
          <w:p w14:paraId="2170A19C"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Poř.</w:t>
            </w:r>
          </w:p>
        </w:tc>
        <w:tc>
          <w:tcPr>
            <w:tcW w:w="840" w:type="dxa"/>
            <w:tcBorders>
              <w:top w:val="nil"/>
              <w:left w:val="single" w:sz="8" w:space="0" w:color="auto"/>
              <w:bottom w:val="nil"/>
              <w:right w:val="single" w:sz="4" w:space="0" w:color="auto"/>
            </w:tcBorders>
            <w:shd w:val="clear" w:color="auto" w:fill="auto"/>
            <w:vAlign w:val="center"/>
            <w:hideMark/>
          </w:tcPr>
          <w:p w14:paraId="78F4A72C"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Kódové značení zařízení</w:t>
            </w:r>
          </w:p>
        </w:tc>
        <w:tc>
          <w:tcPr>
            <w:tcW w:w="3067" w:type="dxa"/>
            <w:tcBorders>
              <w:top w:val="nil"/>
              <w:left w:val="nil"/>
              <w:bottom w:val="nil"/>
              <w:right w:val="single" w:sz="4" w:space="0" w:color="auto"/>
            </w:tcBorders>
            <w:shd w:val="clear" w:color="auto" w:fill="auto"/>
            <w:vAlign w:val="center"/>
            <w:hideMark/>
          </w:tcPr>
          <w:p w14:paraId="5CBE4A74"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Název tepelného zařízení</w:t>
            </w:r>
          </w:p>
        </w:tc>
        <w:tc>
          <w:tcPr>
            <w:tcW w:w="520" w:type="dxa"/>
            <w:tcBorders>
              <w:top w:val="nil"/>
              <w:left w:val="nil"/>
              <w:bottom w:val="nil"/>
              <w:right w:val="single" w:sz="8" w:space="0" w:color="auto"/>
            </w:tcBorders>
            <w:shd w:val="clear" w:color="auto" w:fill="auto"/>
            <w:vAlign w:val="center"/>
            <w:hideMark/>
          </w:tcPr>
          <w:p w14:paraId="0B3B2D91"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Kód obj.</w:t>
            </w:r>
          </w:p>
        </w:tc>
        <w:tc>
          <w:tcPr>
            <w:tcW w:w="2100" w:type="dxa"/>
            <w:tcBorders>
              <w:top w:val="nil"/>
              <w:left w:val="nil"/>
              <w:bottom w:val="nil"/>
              <w:right w:val="single" w:sz="4" w:space="0" w:color="auto"/>
            </w:tcBorders>
            <w:shd w:val="clear" w:color="auto" w:fill="auto"/>
            <w:vAlign w:val="center"/>
            <w:hideMark/>
          </w:tcPr>
          <w:p w14:paraId="784FDCF4"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Adresa tepelného zařízení</w:t>
            </w:r>
          </w:p>
        </w:tc>
        <w:tc>
          <w:tcPr>
            <w:tcW w:w="2043" w:type="dxa"/>
            <w:tcBorders>
              <w:top w:val="nil"/>
              <w:left w:val="nil"/>
              <w:bottom w:val="nil"/>
              <w:right w:val="nil"/>
            </w:tcBorders>
            <w:shd w:val="clear" w:color="auto" w:fill="auto"/>
            <w:vAlign w:val="center"/>
            <w:hideMark/>
          </w:tcPr>
          <w:p w14:paraId="2ADC6F35"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Umístění tepelného zařízení</w:t>
            </w:r>
          </w:p>
        </w:tc>
        <w:tc>
          <w:tcPr>
            <w:tcW w:w="1566" w:type="dxa"/>
            <w:tcBorders>
              <w:top w:val="nil"/>
              <w:left w:val="single" w:sz="8" w:space="0" w:color="auto"/>
              <w:bottom w:val="nil"/>
              <w:right w:val="single" w:sz="4" w:space="0" w:color="auto"/>
            </w:tcBorders>
            <w:shd w:val="clear" w:color="auto" w:fill="auto"/>
            <w:vAlign w:val="center"/>
            <w:hideMark/>
          </w:tcPr>
          <w:p w14:paraId="65A313C0"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Charakteristika zařízení</w:t>
            </w:r>
          </w:p>
        </w:tc>
        <w:tc>
          <w:tcPr>
            <w:tcW w:w="1080" w:type="dxa"/>
            <w:tcBorders>
              <w:top w:val="nil"/>
              <w:left w:val="nil"/>
              <w:bottom w:val="nil"/>
              <w:right w:val="single" w:sz="8" w:space="0" w:color="auto"/>
            </w:tcBorders>
            <w:shd w:val="clear" w:color="auto" w:fill="auto"/>
            <w:vAlign w:val="center"/>
            <w:hideMark/>
          </w:tcPr>
          <w:p w14:paraId="3C39A23D"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Zásobované objekty</w:t>
            </w:r>
          </w:p>
        </w:tc>
        <w:tc>
          <w:tcPr>
            <w:tcW w:w="820" w:type="dxa"/>
            <w:tcBorders>
              <w:top w:val="nil"/>
              <w:left w:val="nil"/>
              <w:bottom w:val="nil"/>
              <w:right w:val="single" w:sz="4" w:space="0" w:color="auto"/>
            </w:tcBorders>
            <w:shd w:val="clear" w:color="auto" w:fill="auto"/>
            <w:vAlign w:val="center"/>
            <w:hideMark/>
          </w:tcPr>
          <w:p w14:paraId="0A11D0CF"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Primární medium</w:t>
            </w:r>
          </w:p>
        </w:tc>
        <w:tc>
          <w:tcPr>
            <w:tcW w:w="2233" w:type="dxa"/>
            <w:tcBorders>
              <w:top w:val="nil"/>
              <w:left w:val="nil"/>
              <w:bottom w:val="nil"/>
              <w:right w:val="single" w:sz="4" w:space="0" w:color="auto"/>
            </w:tcBorders>
            <w:shd w:val="clear" w:color="auto" w:fill="auto"/>
            <w:vAlign w:val="center"/>
            <w:hideMark/>
          </w:tcPr>
          <w:p w14:paraId="68845616"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Druh výměníku</w:t>
            </w:r>
          </w:p>
        </w:tc>
        <w:tc>
          <w:tcPr>
            <w:tcW w:w="163" w:type="dxa"/>
            <w:tcBorders>
              <w:top w:val="nil"/>
              <w:left w:val="nil"/>
              <w:bottom w:val="nil"/>
              <w:right w:val="single" w:sz="4" w:space="0" w:color="auto"/>
            </w:tcBorders>
            <w:shd w:val="clear" w:color="auto" w:fill="auto"/>
            <w:vAlign w:val="center"/>
            <w:hideMark/>
          </w:tcPr>
          <w:p w14:paraId="37E76F5F" w14:textId="77777777" w:rsidR="00DD0F9B" w:rsidRPr="00DD0F9B" w:rsidRDefault="00DD0F9B" w:rsidP="00DD0F9B">
            <w:pPr>
              <w:jc w:val="center"/>
              <w:rPr>
                <w:rFonts w:ascii="Arial CE" w:hAnsi="Arial CE" w:cs="Arial CE"/>
                <w:b/>
                <w:bCs/>
                <w:sz w:val="16"/>
                <w:szCs w:val="16"/>
              </w:rPr>
            </w:pPr>
            <w:r w:rsidRPr="00DD0F9B">
              <w:rPr>
                <w:rFonts w:ascii="Arial CE" w:hAnsi="Arial CE" w:cs="Arial CE"/>
                <w:b/>
                <w:bCs/>
                <w:sz w:val="16"/>
                <w:szCs w:val="16"/>
              </w:rPr>
              <w:t>Obsah zásob. (m3)</w:t>
            </w:r>
          </w:p>
        </w:tc>
      </w:tr>
      <w:tr w:rsidR="00DD0F9B" w:rsidRPr="00DD0F9B" w14:paraId="044E1883" w14:textId="77777777" w:rsidTr="00DD0F9B">
        <w:trPr>
          <w:trHeight w:val="465"/>
          <w:jc w:val="center"/>
        </w:trPr>
        <w:tc>
          <w:tcPr>
            <w:tcW w:w="452" w:type="dxa"/>
            <w:tcBorders>
              <w:top w:val="single" w:sz="4" w:space="0" w:color="auto"/>
              <w:left w:val="single" w:sz="4" w:space="0" w:color="auto"/>
              <w:bottom w:val="single" w:sz="4" w:space="0" w:color="auto"/>
              <w:right w:val="nil"/>
            </w:tcBorders>
            <w:shd w:val="clear" w:color="auto" w:fill="auto"/>
            <w:noWrap/>
            <w:vAlign w:val="bottom"/>
            <w:hideMark/>
          </w:tcPr>
          <w:p w14:paraId="0A7CE347" w14:textId="77777777" w:rsidR="00DD0F9B" w:rsidRPr="00DD0F9B" w:rsidRDefault="00DD0F9B" w:rsidP="00DD0F9B">
            <w:pPr>
              <w:rPr>
                <w:rFonts w:ascii="Arial CE" w:hAnsi="Arial CE" w:cs="Arial CE"/>
              </w:rPr>
            </w:pPr>
            <w:r w:rsidRPr="00DD0F9B">
              <w:rPr>
                <w:rFonts w:ascii="Arial CE" w:hAnsi="Arial CE" w:cs="Arial CE"/>
              </w:rPr>
              <w:t> </w:t>
            </w:r>
          </w:p>
        </w:tc>
        <w:tc>
          <w:tcPr>
            <w:tcW w:w="8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27D5FC"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3067" w:type="dxa"/>
            <w:tcBorders>
              <w:top w:val="single" w:sz="4" w:space="0" w:color="auto"/>
              <w:left w:val="nil"/>
              <w:bottom w:val="single" w:sz="4" w:space="0" w:color="auto"/>
              <w:right w:val="single" w:sz="4" w:space="0" w:color="auto"/>
            </w:tcBorders>
            <w:shd w:val="clear" w:color="auto" w:fill="auto"/>
            <w:vAlign w:val="center"/>
            <w:hideMark/>
          </w:tcPr>
          <w:p w14:paraId="3749116B" w14:textId="77777777" w:rsidR="00DD0F9B" w:rsidRPr="00DD0F9B" w:rsidRDefault="00DD0F9B" w:rsidP="00DD0F9B">
            <w:pPr>
              <w:jc w:val="center"/>
              <w:rPr>
                <w:rFonts w:ascii="Arial CE" w:hAnsi="Arial CE" w:cs="Arial CE"/>
                <w:b/>
                <w:bCs/>
                <w:sz w:val="24"/>
                <w:szCs w:val="24"/>
                <w:u w:val="single"/>
              </w:rPr>
            </w:pPr>
            <w:r w:rsidRPr="00DD0F9B">
              <w:rPr>
                <w:rFonts w:ascii="Arial CE" w:hAnsi="Arial CE" w:cs="Arial CE"/>
                <w:b/>
                <w:bCs/>
                <w:sz w:val="24"/>
                <w:szCs w:val="24"/>
                <w:u w:val="single"/>
              </w:rPr>
              <w:t>Kotelny</w:t>
            </w:r>
          </w:p>
        </w:tc>
        <w:tc>
          <w:tcPr>
            <w:tcW w:w="520" w:type="dxa"/>
            <w:tcBorders>
              <w:top w:val="single" w:sz="4" w:space="0" w:color="auto"/>
              <w:left w:val="nil"/>
              <w:bottom w:val="single" w:sz="4" w:space="0" w:color="auto"/>
              <w:right w:val="single" w:sz="8" w:space="0" w:color="auto"/>
            </w:tcBorders>
            <w:shd w:val="clear" w:color="auto" w:fill="auto"/>
            <w:noWrap/>
            <w:vAlign w:val="bottom"/>
            <w:hideMark/>
          </w:tcPr>
          <w:p w14:paraId="092E0CDE"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 </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46B04FB4"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 </w:t>
            </w:r>
          </w:p>
        </w:tc>
        <w:tc>
          <w:tcPr>
            <w:tcW w:w="2043" w:type="dxa"/>
            <w:tcBorders>
              <w:top w:val="single" w:sz="4" w:space="0" w:color="auto"/>
              <w:left w:val="nil"/>
              <w:bottom w:val="single" w:sz="4" w:space="0" w:color="auto"/>
              <w:right w:val="nil"/>
            </w:tcBorders>
            <w:shd w:val="clear" w:color="auto" w:fill="auto"/>
            <w:noWrap/>
            <w:vAlign w:val="bottom"/>
            <w:hideMark/>
          </w:tcPr>
          <w:p w14:paraId="74EE88E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E07D27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080" w:type="dxa"/>
            <w:tcBorders>
              <w:top w:val="single" w:sz="4" w:space="0" w:color="auto"/>
              <w:left w:val="nil"/>
              <w:bottom w:val="single" w:sz="4" w:space="0" w:color="auto"/>
              <w:right w:val="single" w:sz="8" w:space="0" w:color="auto"/>
            </w:tcBorders>
            <w:shd w:val="clear" w:color="auto" w:fill="auto"/>
            <w:vAlign w:val="bottom"/>
            <w:hideMark/>
          </w:tcPr>
          <w:p w14:paraId="0D21646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515F9DE"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single" w:sz="4" w:space="0" w:color="auto"/>
              <w:left w:val="nil"/>
              <w:bottom w:val="single" w:sz="4" w:space="0" w:color="auto"/>
              <w:right w:val="single" w:sz="4" w:space="0" w:color="auto"/>
            </w:tcBorders>
            <w:shd w:val="clear" w:color="auto" w:fill="auto"/>
            <w:noWrap/>
            <w:vAlign w:val="bottom"/>
            <w:hideMark/>
          </w:tcPr>
          <w:p w14:paraId="471F9EC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single" w:sz="4" w:space="0" w:color="auto"/>
              <w:left w:val="nil"/>
              <w:bottom w:val="single" w:sz="4" w:space="0" w:color="auto"/>
              <w:right w:val="single" w:sz="4" w:space="0" w:color="auto"/>
            </w:tcBorders>
            <w:shd w:val="clear" w:color="auto" w:fill="auto"/>
            <w:noWrap/>
            <w:vAlign w:val="bottom"/>
            <w:hideMark/>
          </w:tcPr>
          <w:p w14:paraId="231C008E"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3697638B" w14:textId="77777777" w:rsidTr="00DD0F9B">
        <w:trPr>
          <w:trHeight w:val="450"/>
          <w:jc w:val="center"/>
        </w:trPr>
        <w:tc>
          <w:tcPr>
            <w:tcW w:w="452" w:type="dxa"/>
            <w:tcBorders>
              <w:top w:val="nil"/>
              <w:left w:val="single" w:sz="4" w:space="0" w:color="auto"/>
              <w:bottom w:val="single" w:sz="4" w:space="0" w:color="auto"/>
              <w:right w:val="nil"/>
            </w:tcBorders>
            <w:shd w:val="clear" w:color="auto" w:fill="auto"/>
            <w:noWrap/>
            <w:vAlign w:val="bottom"/>
            <w:hideMark/>
          </w:tcPr>
          <w:p w14:paraId="430F13A9" w14:textId="77777777" w:rsidR="00DD0F9B" w:rsidRPr="00DD0F9B" w:rsidRDefault="00DD0F9B" w:rsidP="00DD0F9B">
            <w:pPr>
              <w:jc w:val="right"/>
              <w:rPr>
                <w:rFonts w:ascii="Arial CE" w:hAnsi="Arial CE" w:cs="Arial CE"/>
              </w:rPr>
            </w:pPr>
            <w:r w:rsidRPr="00DD0F9B">
              <w:rPr>
                <w:rFonts w:ascii="Arial CE" w:hAnsi="Arial CE" w:cs="Arial CE"/>
              </w:rPr>
              <w:t>1</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34720B7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K1</w:t>
            </w:r>
          </w:p>
        </w:tc>
        <w:tc>
          <w:tcPr>
            <w:tcW w:w="3067" w:type="dxa"/>
            <w:tcBorders>
              <w:top w:val="nil"/>
              <w:left w:val="nil"/>
              <w:bottom w:val="single" w:sz="4" w:space="0" w:color="auto"/>
              <w:right w:val="single" w:sz="4" w:space="0" w:color="auto"/>
            </w:tcBorders>
            <w:shd w:val="clear" w:color="auto" w:fill="auto"/>
            <w:vAlign w:val="bottom"/>
            <w:hideMark/>
          </w:tcPr>
          <w:p w14:paraId="162EC29A"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Benátská 9</w:t>
            </w:r>
          </w:p>
        </w:tc>
        <w:tc>
          <w:tcPr>
            <w:tcW w:w="520" w:type="dxa"/>
            <w:tcBorders>
              <w:top w:val="nil"/>
              <w:left w:val="nil"/>
              <w:bottom w:val="single" w:sz="4" w:space="0" w:color="auto"/>
              <w:right w:val="single" w:sz="8" w:space="0" w:color="auto"/>
            </w:tcBorders>
            <w:shd w:val="clear" w:color="auto" w:fill="auto"/>
            <w:noWrap/>
            <w:vAlign w:val="bottom"/>
            <w:hideMark/>
          </w:tcPr>
          <w:p w14:paraId="1AEC56C7"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A18</w:t>
            </w:r>
          </w:p>
        </w:tc>
        <w:tc>
          <w:tcPr>
            <w:tcW w:w="2100" w:type="dxa"/>
            <w:tcBorders>
              <w:top w:val="nil"/>
              <w:left w:val="nil"/>
              <w:bottom w:val="single" w:sz="4" w:space="0" w:color="auto"/>
              <w:right w:val="single" w:sz="4" w:space="0" w:color="auto"/>
            </w:tcBorders>
            <w:shd w:val="clear" w:color="auto" w:fill="auto"/>
            <w:noWrap/>
            <w:vAlign w:val="bottom"/>
            <w:hideMark/>
          </w:tcPr>
          <w:p w14:paraId="77C9D90C"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Benátská 9</w:t>
            </w:r>
          </w:p>
        </w:tc>
        <w:tc>
          <w:tcPr>
            <w:tcW w:w="2043" w:type="dxa"/>
            <w:tcBorders>
              <w:top w:val="nil"/>
              <w:left w:val="nil"/>
              <w:bottom w:val="single" w:sz="4" w:space="0" w:color="auto"/>
              <w:right w:val="nil"/>
            </w:tcBorders>
            <w:shd w:val="clear" w:color="auto" w:fill="auto"/>
            <w:noWrap/>
            <w:vAlign w:val="bottom"/>
            <w:hideMark/>
          </w:tcPr>
          <w:p w14:paraId="15988983"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objekt A 18</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17E02CA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areál A - ÚT, TV</w:t>
            </w:r>
          </w:p>
        </w:tc>
        <w:tc>
          <w:tcPr>
            <w:tcW w:w="1080" w:type="dxa"/>
            <w:tcBorders>
              <w:top w:val="nil"/>
              <w:left w:val="nil"/>
              <w:bottom w:val="single" w:sz="4" w:space="0" w:color="auto"/>
              <w:right w:val="single" w:sz="8" w:space="0" w:color="auto"/>
            </w:tcBorders>
            <w:shd w:val="clear" w:color="auto" w:fill="auto"/>
            <w:vAlign w:val="bottom"/>
            <w:hideMark/>
          </w:tcPr>
          <w:p w14:paraId="0E1DAFC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areál A</w:t>
            </w:r>
          </w:p>
        </w:tc>
        <w:tc>
          <w:tcPr>
            <w:tcW w:w="820" w:type="dxa"/>
            <w:tcBorders>
              <w:top w:val="nil"/>
              <w:left w:val="nil"/>
              <w:bottom w:val="single" w:sz="4" w:space="0" w:color="auto"/>
              <w:right w:val="single" w:sz="4" w:space="0" w:color="auto"/>
            </w:tcBorders>
            <w:shd w:val="clear" w:color="auto" w:fill="auto"/>
            <w:noWrap/>
            <w:vAlign w:val="bottom"/>
            <w:hideMark/>
          </w:tcPr>
          <w:p w14:paraId="23ED261C"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5BDBB83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Zásobník s JAD</w:t>
            </w:r>
          </w:p>
        </w:tc>
        <w:tc>
          <w:tcPr>
            <w:tcW w:w="163" w:type="dxa"/>
            <w:tcBorders>
              <w:top w:val="nil"/>
              <w:left w:val="nil"/>
              <w:bottom w:val="single" w:sz="4" w:space="0" w:color="auto"/>
              <w:right w:val="single" w:sz="4" w:space="0" w:color="auto"/>
            </w:tcBorders>
            <w:shd w:val="clear" w:color="auto" w:fill="auto"/>
            <w:noWrap/>
            <w:vAlign w:val="bottom"/>
            <w:hideMark/>
          </w:tcPr>
          <w:p w14:paraId="17371117"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2x 4</w:t>
            </w:r>
          </w:p>
        </w:tc>
      </w:tr>
      <w:tr w:rsidR="00DD0F9B" w:rsidRPr="00DD0F9B" w14:paraId="671C66B5" w14:textId="77777777" w:rsidTr="00DD0F9B">
        <w:trPr>
          <w:trHeight w:val="330"/>
          <w:jc w:val="center"/>
        </w:trPr>
        <w:tc>
          <w:tcPr>
            <w:tcW w:w="452" w:type="dxa"/>
            <w:tcBorders>
              <w:top w:val="nil"/>
              <w:left w:val="single" w:sz="4" w:space="0" w:color="auto"/>
              <w:bottom w:val="single" w:sz="4" w:space="0" w:color="auto"/>
              <w:right w:val="nil"/>
            </w:tcBorders>
            <w:shd w:val="clear" w:color="auto" w:fill="auto"/>
            <w:noWrap/>
            <w:vAlign w:val="bottom"/>
            <w:hideMark/>
          </w:tcPr>
          <w:p w14:paraId="68D28A35" w14:textId="77777777" w:rsidR="00DD0F9B" w:rsidRPr="00DD0F9B" w:rsidRDefault="00DD0F9B" w:rsidP="00DD0F9B">
            <w:pPr>
              <w:jc w:val="right"/>
              <w:rPr>
                <w:rFonts w:ascii="Arial CE" w:hAnsi="Arial CE" w:cs="Arial CE"/>
              </w:rPr>
            </w:pPr>
            <w:r w:rsidRPr="00DD0F9B">
              <w:rPr>
                <w:rFonts w:ascii="Arial CE" w:hAnsi="Arial CE" w:cs="Arial CE"/>
              </w:rPr>
              <w:t>2</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700D14BA"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K2</w:t>
            </w:r>
          </w:p>
        </w:tc>
        <w:tc>
          <w:tcPr>
            <w:tcW w:w="3067" w:type="dxa"/>
            <w:tcBorders>
              <w:top w:val="nil"/>
              <w:left w:val="nil"/>
              <w:bottom w:val="single" w:sz="4" w:space="0" w:color="auto"/>
              <w:right w:val="single" w:sz="4" w:space="0" w:color="auto"/>
            </w:tcBorders>
            <w:shd w:val="clear" w:color="auto" w:fill="auto"/>
            <w:vAlign w:val="bottom"/>
            <w:hideMark/>
          </w:tcPr>
          <w:p w14:paraId="40E11EFA"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Karlovo náměstí 36</w:t>
            </w:r>
          </w:p>
        </w:tc>
        <w:tc>
          <w:tcPr>
            <w:tcW w:w="520" w:type="dxa"/>
            <w:tcBorders>
              <w:top w:val="nil"/>
              <w:left w:val="nil"/>
              <w:bottom w:val="single" w:sz="4" w:space="0" w:color="auto"/>
              <w:right w:val="single" w:sz="8" w:space="0" w:color="auto"/>
            </w:tcBorders>
            <w:shd w:val="clear" w:color="auto" w:fill="auto"/>
            <w:noWrap/>
            <w:vAlign w:val="bottom"/>
            <w:hideMark/>
          </w:tcPr>
          <w:p w14:paraId="176E3CF5"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B1</w:t>
            </w:r>
          </w:p>
        </w:tc>
        <w:tc>
          <w:tcPr>
            <w:tcW w:w="2100" w:type="dxa"/>
            <w:tcBorders>
              <w:top w:val="nil"/>
              <w:left w:val="nil"/>
              <w:bottom w:val="single" w:sz="4" w:space="0" w:color="auto"/>
              <w:right w:val="single" w:sz="4" w:space="0" w:color="auto"/>
            </w:tcBorders>
            <w:shd w:val="clear" w:color="auto" w:fill="auto"/>
            <w:noWrap/>
            <w:vAlign w:val="bottom"/>
            <w:hideMark/>
          </w:tcPr>
          <w:p w14:paraId="7B253833"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Karlovo náměstí 36</w:t>
            </w:r>
          </w:p>
        </w:tc>
        <w:tc>
          <w:tcPr>
            <w:tcW w:w="2043" w:type="dxa"/>
            <w:tcBorders>
              <w:top w:val="nil"/>
              <w:left w:val="nil"/>
              <w:bottom w:val="single" w:sz="4" w:space="0" w:color="auto"/>
              <w:right w:val="nil"/>
            </w:tcBorders>
            <w:shd w:val="clear" w:color="auto" w:fill="auto"/>
            <w:noWrap/>
            <w:vAlign w:val="bottom"/>
            <w:hideMark/>
          </w:tcPr>
          <w:p w14:paraId="5DE9FB6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B1</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745DA60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areál B - ÚT, TV</w:t>
            </w:r>
          </w:p>
        </w:tc>
        <w:tc>
          <w:tcPr>
            <w:tcW w:w="1080" w:type="dxa"/>
            <w:tcBorders>
              <w:top w:val="nil"/>
              <w:left w:val="nil"/>
              <w:bottom w:val="single" w:sz="4" w:space="0" w:color="auto"/>
              <w:right w:val="single" w:sz="8" w:space="0" w:color="auto"/>
            </w:tcBorders>
            <w:shd w:val="clear" w:color="auto" w:fill="auto"/>
            <w:vAlign w:val="bottom"/>
            <w:hideMark/>
          </w:tcPr>
          <w:p w14:paraId="47B6788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B1, B2, B3</w:t>
            </w:r>
          </w:p>
        </w:tc>
        <w:tc>
          <w:tcPr>
            <w:tcW w:w="820" w:type="dxa"/>
            <w:tcBorders>
              <w:top w:val="nil"/>
              <w:left w:val="nil"/>
              <w:bottom w:val="single" w:sz="4" w:space="0" w:color="auto"/>
              <w:right w:val="single" w:sz="4" w:space="0" w:color="auto"/>
            </w:tcBorders>
            <w:shd w:val="clear" w:color="auto" w:fill="auto"/>
            <w:noWrap/>
            <w:vAlign w:val="bottom"/>
            <w:hideMark/>
          </w:tcPr>
          <w:p w14:paraId="3E3B097E"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79E80BE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Kompakt. st. s DV</w:t>
            </w:r>
          </w:p>
        </w:tc>
        <w:tc>
          <w:tcPr>
            <w:tcW w:w="163" w:type="dxa"/>
            <w:tcBorders>
              <w:top w:val="nil"/>
              <w:left w:val="nil"/>
              <w:bottom w:val="single" w:sz="4" w:space="0" w:color="auto"/>
              <w:right w:val="single" w:sz="4" w:space="0" w:color="auto"/>
            </w:tcBorders>
            <w:shd w:val="clear" w:color="auto" w:fill="auto"/>
            <w:noWrap/>
            <w:vAlign w:val="bottom"/>
            <w:hideMark/>
          </w:tcPr>
          <w:p w14:paraId="561E652E"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0,5</w:t>
            </w:r>
          </w:p>
        </w:tc>
      </w:tr>
      <w:tr w:rsidR="00DD0F9B" w:rsidRPr="00DD0F9B" w14:paraId="1801EB24" w14:textId="77777777" w:rsidTr="00DD0F9B">
        <w:trPr>
          <w:trHeight w:val="330"/>
          <w:jc w:val="center"/>
        </w:trPr>
        <w:tc>
          <w:tcPr>
            <w:tcW w:w="452" w:type="dxa"/>
            <w:tcBorders>
              <w:top w:val="nil"/>
              <w:left w:val="single" w:sz="4" w:space="0" w:color="auto"/>
              <w:bottom w:val="single" w:sz="4" w:space="0" w:color="auto"/>
              <w:right w:val="nil"/>
            </w:tcBorders>
            <w:shd w:val="clear" w:color="auto" w:fill="auto"/>
            <w:noWrap/>
            <w:vAlign w:val="bottom"/>
            <w:hideMark/>
          </w:tcPr>
          <w:p w14:paraId="479D1528" w14:textId="77777777" w:rsidR="00DD0F9B" w:rsidRPr="00DD0F9B" w:rsidRDefault="00DD0F9B" w:rsidP="00DD0F9B">
            <w:pPr>
              <w:jc w:val="right"/>
              <w:rPr>
                <w:rFonts w:ascii="Arial CE" w:hAnsi="Arial CE" w:cs="Arial CE"/>
              </w:rPr>
            </w:pPr>
            <w:r w:rsidRPr="00DD0F9B">
              <w:rPr>
                <w:rFonts w:ascii="Arial CE" w:hAnsi="Arial CE" w:cs="Arial CE"/>
              </w:rPr>
              <w:t>3</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70416C7B"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K3</w:t>
            </w:r>
          </w:p>
        </w:tc>
        <w:tc>
          <w:tcPr>
            <w:tcW w:w="3067" w:type="dxa"/>
            <w:tcBorders>
              <w:top w:val="nil"/>
              <w:left w:val="nil"/>
              <w:bottom w:val="single" w:sz="4" w:space="0" w:color="auto"/>
              <w:right w:val="single" w:sz="4" w:space="0" w:color="auto"/>
            </w:tcBorders>
            <w:shd w:val="clear" w:color="auto" w:fill="auto"/>
            <w:vAlign w:val="bottom"/>
            <w:hideMark/>
          </w:tcPr>
          <w:p w14:paraId="18EB996E"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Karlovo náměstí 32</w:t>
            </w:r>
          </w:p>
        </w:tc>
        <w:tc>
          <w:tcPr>
            <w:tcW w:w="520" w:type="dxa"/>
            <w:tcBorders>
              <w:top w:val="nil"/>
              <w:left w:val="nil"/>
              <w:bottom w:val="single" w:sz="4" w:space="0" w:color="auto"/>
              <w:right w:val="single" w:sz="8" w:space="0" w:color="auto"/>
            </w:tcBorders>
            <w:shd w:val="clear" w:color="auto" w:fill="auto"/>
            <w:noWrap/>
            <w:vAlign w:val="bottom"/>
            <w:hideMark/>
          </w:tcPr>
          <w:p w14:paraId="2169D66C"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C1</w:t>
            </w:r>
          </w:p>
        </w:tc>
        <w:tc>
          <w:tcPr>
            <w:tcW w:w="2100" w:type="dxa"/>
            <w:tcBorders>
              <w:top w:val="nil"/>
              <w:left w:val="nil"/>
              <w:bottom w:val="single" w:sz="4" w:space="0" w:color="auto"/>
              <w:right w:val="single" w:sz="4" w:space="0" w:color="auto"/>
            </w:tcBorders>
            <w:shd w:val="clear" w:color="auto" w:fill="auto"/>
            <w:noWrap/>
            <w:vAlign w:val="bottom"/>
            <w:hideMark/>
          </w:tcPr>
          <w:p w14:paraId="7453AF51"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Karlovo náměstí 32</w:t>
            </w:r>
          </w:p>
        </w:tc>
        <w:tc>
          <w:tcPr>
            <w:tcW w:w="2043" w:type="dxa"/>
            <w:tcBorders>
              <w:top w:val="nil"/>
              <w:left w:val="nil"/>
              <w:bottom w:val="single" w:sz="4" w:space="0" w:color="auto"/>
              <w:right w:val="nil"/>
            </w:tcBorders>
            <w:shd w:val="clear" w:color="auto" w:fill="auto"/>
            <w:noWrap/>
            <w:vAlign w:val="bottom"/>
            <w:hideMark/>
          </w:tcPr>
          <w:p w14:paraId="4979BE9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C1</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5E90C28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areál C - ÚT, TV</w:t>
            </w:r>
          </w:p>
        </w:tc>
        <w:tc>
          <w:tcPr>
            <w:tcW w:w="1080" w:type="dxa"/>
            <w:tcBorders>
              <w:top w:val="nil"/>
              <w:left w:val="nil"/>
              <w:bottom w:val="single" w:sz="4" w:space="0" w:color="auto"/>
              <w:right w:val="single" w:sz="8" w:space="0" w:color="auto"/>
            </w:tcBorders>
            <w:shd w:val="clear" w:color="auto" w:fill="auto"/>
            <w:vAlign w:val="bottom"/>
            <w:hideMark/>
          </w:tcPr>
          <w:p w14:paraId="72838690"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C1, C2, C3</w:t>
            </w:r>
          </w:p>
        </w:tc>
        <w:tc>
          <w:tcPr>
            <w:tcW w:w="820" w:type="dxa"/>
            <w:tcBorders>
              <w:top w:val="nil"/>
              <w:left w:val="nil"/>
              <w:bottom w:val="single" w:sz="4" w:space="0" w:color="auto"/>
              <w:right w:val="single" w:sz="4" w:space="0" w:color="auto"/>
            </w:tcBorders>
            <w:shd w:val="clear" w:color="auto" w:fill="auto"/>
            <w:noWrap/>
            <w:vAlign w:val="bottom"/>
            <w:hideMark/>
          </w:tcPr>
          <w:p w14:paraId="3ACE3421"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13B2AC8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Příprava TV ve VS C1/1</w:t>
            </w:r>
          </w:p>
        </w:tc>
        <w:tc>
          <w:tcPr>
            <w:tcW w:w="163" w:type="dxa"/>
            <w:tcBorders>
              <w:top w:val="nil"/>
              <w:left w:val="nil"/>
              <w:bottom w:val="single" w:sz="4" w:space="0" w:color="auto"/>
              <w:right w:val="single" w:sz="4" w:space="0" w:color="auto"/>
            </w:tcBorders>
            <w:shd w:val="clear" w:color="auto" w:fill="auto"/>
            <w:noWrap/>
            <w:vAlign w:val="bottom"/>
            <w:hideMark/>
          </w:tcPr>
          <w:p w14:paraId="4891AF61"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1</w:t>
            </w:r>
          </w:p>
        </w:tc>
      </w:tr>
      <w:tr w:rsidR="00DD0F9B" w:rsidRPr="00DD0F9B" w14:paraId="7E3F8956" w14:textId="77777777" w:rsidTr="00DD0F9B">
        <w:trPr>
          <w:trHeight w:val="330"/>
          <w:jc w:val="center"/>
        </w:trPr>
        <w:tc>
          <w:tcPr>
            <w:tcW w:w="452" w:type="dxa"/>
            <w:tcBorders>
              <w:top w:val="nil"/>
              <w:left w:val="single" w:sz="4" w:space="0" w:color="auto"/>
              <w:bottom w:val="single" w:sz="4" w:space="0" w:color="auto"/>
              <w:right w:val="nil"/>
            </w:tcBorders>
            <w:shd w:val="clear" w:color="auto" w:fill="auto"/>
            <w:noWrap/>
            <w:vAlign w:val="bottom"/>
            <w:hideMark/>
          </w:tcPr>
          <w:p w14:paraId="1CA681D2" w14:textId="77777777" w:rsidR="00DD0F9B" w:rsidRPr="00DD0F9B" w:rsidRDefault="00DD0F9B" w:rsidP="00DD0F9B">
            <w:pPr>
              <w:jc w:val="right"/>
              <w:rPr>
                <w:rFonts w:ascii="Arial CE" w:hAnsi="Arial CE" w:cs="Arial CE"/>
              </w:rPr>
            </w:pPr>
            <w:r w:rsidRPr="00DD0F9B">
              <w:rPr>
                <w:rFonts w:ascii="Arial CE" w:hAnsi="Arial CE" w:cs="Arial CE"/>
              </w:rPr>
              <w:t>4</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3ACF228A"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K4</w:t>
            </w:r>
          </w:p>
        </w:tc>
        <w:tc>
          <w:tcPr>
            <w:tcW w:w="3067" w:type="dxa"/>
            <w:tcBorders>
              <w:top w:val="nil"/>
              <w:left w:val="nil"/>
              <w:bottom w:val="single" w:sz="4" w:space="0" w:color="auto"/>
              <w:right w:val="single" w:sz="4" w:space="0" w:color="auto"/>
            </w:tcBorders>
            <w:shd w:val="clear" w:color="auto" w:fill="auto"/>
            <w:vAlign w:val="bottom"/>
            <w:hideMark/>
          </w:tcPr>
          <w:p w14:paraId="376CEC63"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Kateřinská 30</w:t>
            </w:r>
          </w:p>
        </w:tc>
        <w:tc>
          <w:tcPr>
            <w:tcW w:w="520" w:type="dxa"/>
            <w:tcBorders>
              <w:top w:val="nil"/>
              <w:left w:val="nil"/>
              <w:bottom w:val="single" w:sz="4" w:space="0" w:color="auto"/>
              <w:right w:val="single" w:sz="8" w:space="0" w:color="auto"/>
            </w:tcBorders>
            <w:shd w:val="clear" w:color="auto" w:fill="auto"/>
            <w:noWrap/>
            <w:vAlign w:val="bottom"/>
            <w:hideMark/>
          </w:tcPr>
          <w:p w14:paraId="68B56D27"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D5</w:t>
            </w:r>
          </w:p>
        </w:tc>
        <w:tc>
          <w:tcPr>
            <w:tcW w:w="2100" w:type="dxa"/>
            <w:tcBorders>
              <w:top w:val="nil"/>
              <w:left w:val="nil"/>
              <w:bottom w:val="single" w:sz="4" w:space="0" w:color="auto"/>
              <w:right w:val="single" w:sz="4" w:space="0" w:color="auto"/>
            </w:tcBorders>
            <w:shd w:val="clear" w:color="auto" w:fill="auto"/>
            <w:noWrap/>
            <w:vAlign w:val="bottom"/>
            <w:hideMark/>
          </w:tcPr>
          <w:p w14:paraId="13294D2F"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Kateřinská 30</w:t>
            </w:r>
          </w:p>
        </w:tc>
        <w:tc>
          <w:tcPr>
            <w:tcW w:w="2043" w:type="dxa"/>
            <w:tcBorders>
              <w:top w:val="nil"/>
              <w:left w:val="nil"/>
              <w:bottom w:val="single" w:sz="4" w:space="0" w:color="auto"/>
              <w:right w:val="nil"/>
            </w:tcBorders>
            <w:shd w:val="clear" w:color="auto" w:fill="auto"/>
            <w:noWrap/>
            <w:vAlign w:val="bottom"/>
            <w:hideMark/>
          </w:tcPr>
          <w:p w14:paraId="3282B9A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D5</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5C18EA4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obj. D4, D5 - ÚT, TV</w:t>
            </w:r>
          </w:p>
        </w:tc>
        <w:tc>
          <w:tcPr>
            <w:tcW w:w="1080" w:type="dxa"/>
            <w:tcBorders>
              <w:top w:val="nil"/>
              <w:left w:val="nil"/>
              <w:bottom w:val="single" w:sz="4" w:space="0" w:color="auto"/>
              <w:right w:val="single" w:sz="8" w:space="0" w:color="auto"/>
            </w:tcBorders>
            <w:shd w:val="clear" w:color="auto" w:fill="auto"/>
            <w:vAlign w:val="bottom"/>
            <w:hideMark/>
          </w:tcPr>
          <w:p w14:paraId="42E0588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D4, D5</w:t>
            </w:r>
          </w:p>
        </w:tc>
        <w:tc>
          <w:tcPr>
            <w:tcW w:w="820" w:type="dxa"/>
            <w:tcBorders>
              <w:top w:val="nil"/>
              <w:left w:val="nil"/>
              <w:bottom w:val="single" w:sz="4" w:space="0" w:color="auto"/>
              <w:right w:val="single" w:sz="4" w:space="0" w:color="auto"/>
            </w:tcBorders>
            <w:shd w:val="clear" w:color="auto" w:fill="auto"/>
            <w:noWrap/>
            <w:vAlign w:val="bottom"/>
            <w:hideMark/>
          </w:tcPr>
          <w:p w14:paraId="33B0BF0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1E9D722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Boiler</w:t>
            </w:r>
          </w:p>
        </w:tc>
        <w:tc>
          <w:tcPr>
            <w:tcW w:w="163" w:type="dxa"/>
            <w:tcBorders>
              <w:top w:val="nil"/>
              <w:left w:val="nil"/>
              <w:bottom w:val="single" w:sz="4" w:space="0" w:color="auto"/>
              <w:right w:val="single" w:sz="4" w:space="0" w:color="auto"/>
            </w:tcBorders>
            <w:shd w:val="clear" w:color="auto" w:fill="auto"/>
            <w:noWrap/>
            <w:vAlign w:val="bottom"/>
            <w:hideMark/>
          </w:tcPr>
          <w:p w14:paraId="1930BFEC"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1</w:t>
            </w:r>
          </w:p>
        </w:tc>
      </w:tr>
      <w:tr w:rsidR="00DD0F9B" w:rsidRPr="00DD0F9B" w14:paraId="3A38586A" w14:textId="77777777" w:rsidTr="00DD0F9B">
        <w:trPr>
          <w:trHeight w:val="465"/>
          <w:jc w:val="center"/>
        </w:trPr>
        <w:tc>
          <w:tcPr>
            <w:tcW w:w="452" w:type="dxa"/>
            <w:tcBorders>
              <w:top w:val="nil"/>
              <w:left w:val="single" w:sz="4" w:space="0" w:color="auto"/>
              <w:bottom w:val="single" w:sz="4" w:space="0" w:color="auto"/>
              <w:right w:val="nil"/>
            </w:tcBorders>
            <w:shd w:val="clear" w:color="auto" w:fill="auto"/>
            <w:noWrap/>
            <w:vAlign w:val="bottom"/>
            <w:hideMark/>
          </w:tcPr>
          <w:p w14:paraId="6684A8D1" w14:textId="77777777" w:rsidR="00DD0F9B" w:rsidRPr="00DD0F9B" w:rsidRDefault="00DD0F9B" w:rsidP="00DD0F9B">
            <w:pPr>
              <w:jc w:val="right"/>
              <w:rPr>
                <w:rFonts w:ascii="Arial CE" w:hAnsi="Arial CE" w:cs="Arial CE"/>
              </w:rPr>
            </w:pPr>
            <w:r w:rsidRPr="00DD0F9B">
              <w:rPr>
                <w:rFonts w:ascii="Arial CE" w:hAnsi="Arial CE" w:cs="Arial CE"/>
              </w:rPr>
              <w:t>5</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0A4D4E71"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K7</w:t>
            </w:r>
          </w:p>
        </w:tc>
        <w:tc>
          <w:tcPr>
            <w:tcW w:w="3067" w:type="dxa"/>
            <w:tcBorders>
              <w:top w:val="nil"/>
              <w:left w:val="nil"/>
              <w:bottom w:val="single" w:sz="4" w:space="0" w:color="auto"/>
              <w:right w:val="single" w:sz="4" w:space="0" w:color="auto"/>
            </w:tcBorders>
            <w:shd w:val="clear" w:color="auto" w:fill="auto"/>
            <w:vAlign w:val="bottom"/>
            <w:hideMark/>
          </w:tcPr>
          <w:p w14:paraId="52C709D6"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Wenzigova 1</w:t>
            </w:r>
          </w:p>
        </w:tc>
        <w:tc>
          <w:tcPr>
            <w:tcW w:w="520" w:type="dxa"/>
            <w:tcBorders>
              <w:top w:val="nil"/>
              <w:left w:val="nil"/>
              <w:bottom w:val="single" w:sz="4" w:space="0" w:color="auto"/>
              <w:right w:val="single" w:sz="8" w:space="0" w:color="auto"/>
            </w:tcBorders>
            <w:shd w:val="clear" w:color="auto" w:fill="auto"/>
            <w:noWrap/>
            <w:vAlign w:val="bottom"/>
            <w:hideMark/>
          </w:tcPr>
          <w:p w14:paraId="38D126D7"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G2</w:t>
            </w:r>
          </w:p>
        </w:tc>
        <w:tc>
          <w:tcPr>
            <w:tcW w:w="2100" w:type="dxa"/>
            <w:tcBorders>
              <w:top w:val="nil"/>
              <w:left w:val="nil"/>
              <w:bottom w:val="single" w:sz="4" w:space="0" w:color="auto"/>
              <w:right w:val="single" w:sz="4" w:space="0" w:color="auto"/>
            </w:tcBorders>
            <w:shd w:val="clear" w:color="auto" w:fill="auto"/>
            <w:noWrap/>
            <w:vAlign w:val="bottom"/>
            <w:hideMark/>
          </w:tcPr>
          <w:p w14:paraId="4ACBE69D"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Wenzigova 1</w:t>
            </w:r>
          </w:p>
        </w:tc>
        <w:tc>
          <w:tcPr>
            <w:tcW w:w="2043" w:type="dxa"/>
            <w:tcBorders>
              <w:top w:val="nil"/>
              <w:left w:val="nil"/>
              <w:bottom w:val="single" w:sz="4" w:space="0" w:color="auto"/>
              <w:right w:val="nil"/>
            </w:tcBorders>
            <w:shd w:val="clear" w:color="auto" w:fill="auto"/>
            <w:noWrap/>
            <w:vAlign w:val="bottom"/>
            <w:hideMark/>
          </w:tcPr>
          <w:p w14:paraId="0B5AED1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objekt G2</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3A45DC2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areály E, F, G, D1-D3, D7, P1,   ÚT, TV, VZT</w:t>
            </w:r>
          </w:p>
        </w:tc>
        <w:tc>
          <w:tcPr>
            <w:tcW w:w="1080" w:type="dxa"/>
            <w:tcBorders>
              <w:top w:val="nil"/>
              <w:left w:val="nil"/>
              <w:bottom w:val="single" w:sz="4" w:space="0" w:color="auto"/>
              <w:right w:val="single" w:sz="8" w:space="0" w:color="auto"/>
            </w:tcBorders>
            <w:shd w:val="clear" w:color="auto" w:fill="auto"/>
            <w:vAlign w:val="bottom"/>
            <w:hideMark/>
          </w:tcPr>
          <w:p w14:paraId="251B8D60"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areály E, F, G, D1-D3, D7, P1</w:t>
            </w:r>
          </w:p>
        </w:tc>
        <w:tc>
          <w:tcPr>
            <w:tcW w:w="820" w:type="dxa"/>
            <w:tcBorders>
              <w:top w:val="nil"/>
              <w:left w:val="nil"/>
              <w:bottom w:val="single" w:sz="4" w:space="0" w:color="auto"/>
              <w:right w:val="single" w:sz="4" w:space="0" w:color="auto"/>
            </w:tcBorders>
            <w:shd w:val="clear" w:color="auto" w:fill="auto"/>
            <w:noWrap/>
            <w:vAlign w:val="bottom"/>
            <w:hideMark/>
          </w:tcPr>
          <w:p w14:paraId="2D0B611C"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nil"/>
              <w:left w:val="nil"/>
              <w:bottom w:val="single" w:sz="4" w:space="0" w:color="auto"/>
              <w:right w:val="single" w:sz="4" w:space="0" w:color="auto"/>
            </w:tcBorders>
            <w:shd w:val="clear" w:color="auto" w:fill="auto"/>
            <w:noWrap/>
            <w:vAlign w:val="bottom"/>
            <w:hideMark/>
          </w:tcPr>
          <w:p w14:paraId="289942B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single" w:sz="4" w:space="0" w:color="auto"/>
              <w:right w:val="single" w:sz="4" w:space="0" w:color="auto"/>
            </w:tcBorders>
            <w:shd w:val="clear" w:color="auto" w:fill="auto"/>
            <w:noWrap/>
            <w:vAlign w:val="bottom"/>
            <w:hideMark/>
          </w:tcPr>
          <w:p w14:paraId="1AA154A1"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5CC12C60" w14:textId="77777777" w:rsidTr="00DD0F9B">
        <w:trPr>
          <w:trHeight w:val="330"/>
          <w:jc w:val="center"/>
        </w:trPr>
        <w:tc>
          <w:tcPr>
            <w:tcW w:w="452" w:type="dxa"/>
            <w:tcBorders>
              <w:top w:val="nil"/>
              <w:left w:val="single" w:sz="4" w:space="0" w:color="auto"/>
              <w:bottom w:val="single" w:sz="4" w:space="0" w:color="auto"/>
              <w:right w:val="nil"/>
            </w:tcBorders>
            <w:shd w:val="clear" w:color="auto" w:fill="auto"/>
            <w:noWrap/>
            <w:vAlign w:val="bottom"/>
            <w:hideMark/>
          </w:tcPr>
          <w:p w14:paraId="1EA4AFA1" w14:textId="77777777" w:rsidR="00DD0F9B" w:rsidRPr="00DD0F9B" w:rsidRDefault="00DD0F9B" w:rsidP="00DD0F9B">
            <w:pPr>
              <w:jc w:val="right"/>
              <w:rPr>
                <w:rFonts w:ascii="Arial CE" w:hAnsi="Arial CE" w:cs="Arial CE"/>
              </w:rPr>
            </w:pPr>
            <w:r w:rsidRPr="00DD0F9B">
              <w:rPr>
                <w:rFonts w:ascii="Arial CE" w:hAnsi="Arial CE" w:cs="Arial CE"/>
              </w:rPr>
              <w:t>6</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2EF27427"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K8</w:t>
            </w:r>
          </w:p>
        </w:tc>
        <w:tc>
          <w:tcPr>
            <w:tcW w:w="3067" w:type="dxa"/>
            <w:tcBorders>
              <w:top w:val="nil"/>
              <w:left w:val="nil"/>
              <w:bottom w:val="single" w:sz="4" w:space="0" w:color="auto"/>
              <w:right w:val="single" w:sz="4" w:space="0" w:color="auto"/>
            </w:tcBorders>
            <w:shd w:val="clear" w:color="auto" w:fill="auto"/>
            <w:vAlign w:val="bottom"/>
            <w:hideMark/>
          </w:tcPr>
          <w:p w14:paraId="265ECCA5"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Apolinářská 4</w:t>
            </w:r>
          </w:p>
        </w:tc>
        <w:tc>
          <w:tcPr>
            <w:tcW w:w="520" w:type="dxa"/>
            <w:tcBorders>
              <w:top w:val="nil"/>
              <w:left w:val="nil"/>
              <w:bottom w:val="single" w:sz="4" w:space="0" w:color="auto"/>
              <w:right w:val="single" w:sz="8" w:space="0" w:color="auto"/>
            </w:tcBorders>
            <w:shd w:val="clear" w:color="auto" w:fill="auto"/>
            <w:noWrap/>
            <w:vAlign w:val="bottom"/>
            <w:hideMark/>
          </w:tcPr>
          <w:p w14:paraId="1DDD8C91"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H1</w:t>
            </w:r>
          </w:p>
        </w:tc>
        <w:tc>
          <w:tcPr>
            <w:tcW w:w="2100" w:type="dxa"/>
            <w:tcBorders>
              <w:top w:val="nil"/>
              <w:left w:val="nil"/>
              <w:bottom w:val="single" w:sz="4" w:space="0" w:color="auto"/>
              <w:right w:val="single" w:sz="4" w:space="0" w:color="auto"/>
            </w:tcBorders>
            <w:shd w:val="clear" w:color="auto" w:fill="auto"/>
            <w:noWrap/>
            <w:vAlign w:val="bottom"/>
            <w:hideMark/>
          </w:tcPr>
          <w:p w14:paraId="57665A1C"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Apolinářská 4</w:t>
            </w:r>
          </w:p>
        </w:tc>
        <w:tc>
          <w:tcPr>
            <w:tcW w:w="2043" w:type="dxa"/>
            <w:tcBorders>
              <w:top w:val="nil"/>
              <w:left w:val="nil"/>
              <w:bottom w:val="single" w:sz="4" w:space="0" w:color="auto"/>
              <w:right w:val="nil"/>
            </w:tcBorders>
            <w:shd w:val="clear" w:color="auto" w:fill="auto"/>
            <w:noWrap/>
            <w:vAlign w:val="bottom"/>
            <w:hideMark/>
          </w:tcPr>
          <w:p w14:paraId="0C9BD04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H1</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5092AB3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obj. H1, H2 - ÚT, TV</w:t>
            </w:r>
          </w:p>
        </w:tc>
        <w:tc>
          <w:tcPr>
            <w:tcW w:w="1080" w:type="dxa"/>
            <w:tcBorders>
              <w:top w:val="nil"/>
              <w:left w:val="nil"/>
              <w:bottom w:val="single" w:sz="4" w:space="0" w:color="auto"/>
              <w:right w:val="single" w:sz="8" w:space="0" w:color="auto"/>
            </w:tcBorders>
            <w:shd w:val="clear" w:color="auto" w:fill="auto"/>
            <w:vAlign w:val="bottom"/>
            <w:hideMark/>
          </w:tcPr>
          <w:p w14:paraId="25BEE18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H1, H2</w:t>
            </w:r>
          </w:p>
        </w:tc>
        <w:tc>
          <w:tcPr>
            <w:tcW w:w="820" w:type="dxa"/>
            <w:tcBorders>
              <w:top w:val="nil"/>
              <w:left w:val="nil"/>
              <w:bottom w:val="single" w:sz="4" w:space="0" w:color="auto"/>
              <w:right w:val="single" w:sz="4" w:space="0" w:color="auto"/>
            </w:tcBorders>
            <w:shd w:val="clear" w:color="auto" w:fill="auto"/>
            <w:noWrap/>
            <w:vAlign w:val="bottom"/>
            <w:hideMark/>
          </w:tcPr>
          <w:p w14:paraId="26DFBB23"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701AEA2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Zásobník s DV</w:t>
            </w:r>
          </w:p>
        </w:tc>
        <w:tc>
          <w:tcPr>
            <w:tcW w:w="163" w:type="dxa"/>
            <w:tcBorders>
              <w:top w:val="nil"/>
              <w:left w:val="nil"/>
              <w:bottom w:val="single" w:sz="4" w:space="0" w:color="auto"/>
              <w:right w:val="single" w:sz="4" w:space="0" w:color="auto"/>
            </w:tcBorders>
            <w:shd w:val="clear" w:color="auto" w:fill="auto"/>
            <w:noWrap/>
            <w:vAlign w:val="bottom"/>
            <w:hideMark/>
          </w:tcPr>
          <w:p w14:paraId="5396D6F4"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1</w:t>
            </w:r>
          </w:p>
        </w:tc>
      </w:tr>
      <w:tr w:rsidR="00DD0F9B" w:rsidRPr="00DD0F9B" w14:paraId="326873BC" w14:textId="77777777" w:rsidTr="00DD0F9B">
        <w:trPr>
          <w:trHeight w:val="330"/>
          <w:jc w:val="center"/>
        </w:trPr>
        <w:tc>
          <w:tcPr>
            <w:tcW w:w="452" w:type="dxa"/>
            <w:tcBorders>
              <w:top w:val="nil"/>
              <w:left w:val="single" w:sz="4" w:space="0" w:color="auto"/>
              <w:bottom w:val="single" w:sz="4" w:space="0" w:color="auto"/>
              <w:right w:val="nil"/>
            </w:tcBorders>
            <w:shd w:val="clear" w:color="auto" w:fill="auto"/>
            <w:noWrap/>
            <w:vAlign w:val="bottom"/>
            <w:hideMark/>
          </w:tcPr>
          <w:p w14:paraId="79D041A1" w14:textId="77777777" w:rsidR="00DD0F9B" w:rsidRPr="00DD0F9B" w:rsidRDefault="00DD0F9B" w:rsidP="00DD0F9B">
            <w:pPr>
              <w:jc w:val="right"/>
              <w:rPr>
                <w:rFonts w:ascii="Arial CE" w:hAnsi="Arial CE" w:cs="Arial CE"/>
              </w:rPr>
            </w:pPr>
            <w:r w:rsidRPr="00DD0F9B">
              <w:rPr>
                <w:rFonts w:ascii="Arial CE" w:hAnsi="Arial CE" w:cs="Arial CE"/>
              </w:rPr>
              <w:t>7</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4572A6C3"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K12</w:t>
            </w:r>
          </w:p>
        </w:tc>
        <w:tc>
          <w:tcPr>
            <w:tcW w:w="3067" w:type="dxa"/>
            <w:tcBorders>
              <w:top w:val="nil"/>
              <w:left w:val="nil"/>
              <w:bottom w:val="single" w:sz="4" w:space="0" w:color="auto"/>
              <w:right w:val="single" w:sz="4" w:space="0" w:color="auto"/>
            </w:tcBorders>
            <w:shd w:val="clear" w:color="auto" w:fill="auto"/>
            <w:vAlign w:val="bottom"/>
            <w:hideMark/>
          </w:tcPr>
          <w:p w14:paraId="5A74689F"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Londýnská 15</w:t>
            </w:r>
          </w:p>
        </w:tc>
        <w:tc>
          <w:tcPr>
            <w:tcW w:w="520" w:type="dxa"/>
            <w:tcBorders>
              <w:top w:val="nil"/>
              <w:left w:val="nil"/>
              <w:bottom w:val="single" w:sz="4" w:space="0" w:color="auto"/>
              <w:right w:val="single" w:sz="8" w:space="0" w:color="auto"/>
            </w:tcBorders>
            <w:shd w:val="clear" w:color="auto" w:fill="auto"/>
            <w:noWrap/>
            <w:vAlign w:val="bottom"/>
            <w:hideMark/>
          </w:tcPr>
          <w:p w14:paraId="3EDE772D"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R1</w:t>
            </w:r>
          </w:p>
        </w:tc>
        <w:tc>
          <w:tcPr>
            <w:tcW w:w="2100" w:type="dxa"/>
            <w:tcBorders>
              <w:top w:val="nil"/>
              <w:left w:val="nil"/>
              <w:bottom w:val="single" w:sz="4" w:space="0" w:color="auto"/>
              <w:right w:val="single" w:sz="4" w:space="0" w:color="auto"/>
            </w:tcBorders>
            <w:shd w:val="clear" w:color="auto" w:fill="auto"/>
            <w:noWrap/>
            <w:vAlign w:val="bottom"/>
            <w:hideMark/>
          </w:tcPr>
          <w:p w14:paraId="778EC3E6"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Londýnská 15</w:t>
            </w:r>
          </w:p>
        </w:tc>
        <w:tc>
          <w:tcPr>
            <w:tcW w:w="2043" w:type="dxa"/>
            <w:tcBorders>
              <w:top w:val="nil"/>
              <w:left w:val="nil"/>
              <w:bottom w:val="single" w:sz="4" w:space="0" w:color="auto"/>
              <w:right w:val="nil"/>
            </w:tcBorders>
            <w:shd w:val="clear" w:color="auto" w:fill="auto"/>
            <w:noWrap/>
            <w:vAlign w:val="bottom"/>
            <w:hideMark/>
          </w:tcPr>
          <w:p w14:paraId="3AFE447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R1</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47966C0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obj. R1 - ÚT, TV</w:t>
            </w:r>
          </w:p>
        </w:tc>
        <w:tc>
          <w:tcPr>
            <w:tcW w:w="1080" w:type="dxa"/>
            <w:tcBorders>
              <w:top w:val="nil"/>
              <w:left w:val="nil"/>
              <w:bottom w:val="single" w:sz="4" w:space="0" w:color="auto"/>
              <w:right w:val="single" w:sz="8" w:space="0" w:color="auto"/>
            </w:tcBorders>
            <w:shd w:val="clear" w:color="auto" w:fill="auto"/>
            <w:vAlign w:val="bottom"/>
            <w:hideMark/>
          </w:tcPr>
          <w:p w14:paraId="70BAB1E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R1</w:t>
            </w:r>
          </w:p>
        </w:tc>
        <w:tc>
          <w:tcPr>
            <w:tcW w:w="820" w:type="dxa"/>
            <w:tcBorders>
              <w:top w:val="nil"/>
              <w:left w:val="nil"/>
              <w:bottom w:val="single" w:sz="4" w:space="0" w:color="auto"/>
              <w:right w:val="single" w:sz="4" w:space="0" w:color="auto"/>
            </w:tcBorders>
            <w:shd w:val="clear" w:color="auto" w:fill="auto"/>
            <w:noWrap/>
            <w:vAlign w:val="bottom"/>
            <w:hideMark/>
          </w:tcPr>
          <w:p w14:paraId="45483D64"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7F68080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Boiler</w:t>
            </w:r>
          </w:p>
        </w:tc>
        <w:tc>
          <w:tcPr>
            <w:tcW w:w="163" w:type="dxa"/>
            <w:tcBorders>
              <w:top w:val="nil"/>
              <w:left w:val="nil"/>
              <w:bottom w:val="single" w:sz="4" w:space="0" w:color="auto"/>
              <w:right w:val="single" w:sz="4" w:space="0" w:color="auto"/>
            </w:tcBorders>
            <w:shd w:val="clear" w:color="auto" w:fill="auto"/>
            <w:noWrap/>
            <w:vAlign w:val="bottom"/>
            <w:hideMark/>
          </w:tcPr>
          <w:p w14:paraId="55081708"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1</w:t>
            </w:r>
          </w:p>
        </w:tc>
      </w:tr>
      <w:tr w:rsidR="00DD0F9B" w:rsidRPr="00DD0F9B" w14:paraId="788CB0C4" w14:textId="77777777" w:rsidTr="00DD0F9B">
        <w:trPr>
          <w:trHeight w:val="330"/>
          <w:jc w:val="center"/>
        </w:trPr>
        <w:tc>
          <w:tcPr>
            <w:tcW w:w="452" w:type="dxa"/>
            <w:tcBorders>
              <w:top w:val="nil"/>
              <w:left w:val="single" w:sz="4" w:space="0" w:color="auto"/>
              <w:bottom w:val="single" w:sz="4" w:space="0" w:color="auto"/>
              <w:right w:val="nil"/>
            </w:tcBorders>
            <w:shd w:val="clear" w:color="auto" w:fill="auto"/>
            <w:noWrap/>
            <w:vAlign w:val="bottom"/>
            <w:hideMark/>
          </w:tcPr>
          <w:p w14:paraId="6C2CC75D" w14:textId="77777777" w:rsidR="00DD0F9B" w:rsidRPr="00DD0F9B" w:rsidRDefault="00DD0F9B" w:rsidP="00DD0F9B">
            <w:pPr>
              <w:jc w:val="right"/>
              <w:rPr>
                <w:rFonts w:ascii="Arial CE" w:hAnsi="Arial CE" w:cs="Arial CE"/>
              </w:rPr>
            </w:pPr>
            <w:r w:rsidRPr="00DD0F9B">
              <w:rPr>
                <w:rFonts w:ascii="Arial CE" w:hAnsi="Arial CE" w:cs="Arial CE"/>
              </w:rPr>
              <w:t>8</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0CE93359"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K13</w:t>
            </w:r>
          </w:p>
        </w:tc>
        <w:tc>
          <w:tcPr>
            <w:tcW w:w="3067" w:type="dxa"/>
            <w:tcBorders>
              <w:top w:val="nil"/>
              <w:left w:val="nil"/>
              <w:bottom w:val="single" w:sz="4" w:space="0" w:color="auto"/>
              <w:right w:val="single" w:sz="4" w:space="0" w:color="auto"/>
            </w:tcBorders>
            <w:shd w:val="clear" w:color="auto" w:fill="auto"/>
            <w:vAlign w:val="bottom"/>
            <w:hideMark/>
          </w:tcPr>
          <w:p w14:paraId="69639AD9"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Žitná 24</w:t>
            </w:r>
          </w:p>
        </w:tc>
        <w:tc>
          <w:tcPr>
            <w:tcW w:w="520" w:type="dxa"/>
            <w:tcBorders>
              <w:top w:val="nil"/>
              <w:left w:val="nil"/>
              <w:bottom w:val="single" w:sz="4" w:space="0" w:color="auto"/>
              <w:right w:val="single" w:sz="8" w:space="0" w:color="auto"/>
            </w:tcBorders>
            <w:shd w:val="clear" w:color="auto" w:fill="auto"/>
            <w:noWrap/>
            <w:vAlign w:val="bottom"/>
            <w:hideMark/>
          </w:tcPr>
          <w:p w14:paraId="2D38558B"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T1</w:t>
            </w:r>
          </w:p>
        </w:tc>
        <w:tc>
          <w:tcPr>
            <w:tcW w:w="2100" w:type="dxa"/>
            <w:tcBorders>
              <w:top w:val="nil"/>
              <w:left w:val="nil"/>
              <w:bottom w:val="single" w:sz="4" w:space="0" w:color="auto"/>
              <w:right w:val="single" w:sz="4" w:space="0" w:color="auto"/>
            </w:tcBorders>
            <w:shd w:val="clear" w:color="auto" w:fill="auto"/>
            <w:noWrap/>
            <w:vAlign w:val="bottom"/>
            <w:hideMark/>
          </w:tcPr>
          <w:p w14:paraId="65367FC0"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Žitná 24</w:t>
            </w:r>
          </w:p>
        </w:tc>
        <w:tc>
          <w:tcPr>
            <w:tcW w:w="2043" w:type="dxa"/>
            <w:tcBorders>
              <w:top w:val="nil"/>
              <w:left w:val="nil"/>
              <w:bottom w:val="single" w:sz="4" w:space="0" w:color="auto"/>
              <w:right w:val="nil"/>
            </w:tcBorders>
            <w:shd w:val="clear" w:color="auto" w:fill="auto"/>
            <w:noWrap/>
            <w:vAlign w:val="bottom"/>
            <w:hideMark/>
          </w:tcPr>
          <w:p w14:paraId="76CFC2D0"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T1</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1B718C2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obj. T1 - ÚT, TV</w:t>
            </w:r>
          </w:p>
        </w:tc>
        <w:tc>
          <w:tcPr>
            <w:tcW w:w="1080" w:type="dxa"/>
            <w:tcBorders>
              <w:top w:val="nil"/>
              <w:left w:val="nil"/>
              <w:bottom w:val="single" w:sz="4" w:space="0" w:color="auto"/>
              <w:right w:val="single" w:sz="8" w:space="0" w:color="auto"/>
            </w:tcBorders>
            <w:shd w:val="clear" w:color="auto" w:fill="auto"/>
            <w:vAlign w:val="bottom"/>
            <w:hideMark/>
          </w:tcPr>
          <w:p w14:paraId="6E1A0E2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T1</w:t>
            </w:r>
          </w:p>
        </w:tc>
        <w:tc>
          <w:tcPr>
            <w:tcW w:w="820" w:type="dxa"/>
            <w:tcBorders>
              <w:top w:val="nil"/>
              <w:left w:val="nil"/>
              <w:bottom w:val="single" w:sz="4" w:space="0" w:color="auto"/>
              <w:right w:val="single" w:sz="4" w:space="0" w:color="auto"/>
            </w:tcBorders>
            <w:shd w:val="clear" w:color="auto" w:fill="auto"/>
            <w:noWrap/>
            <w:vAlign w:val="bottom"/>
            <w:hideMark/>
          </w:tcPr>
          <w:p w14:paraId="789ED106"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7FC5DCF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Boiler</w:t>
            </w:r>
          </w:p>
        </w:tc>
        <w:tc>
          <w:tcPr>
            <w:tcW w:w="163" w:type="dxa"/>
            <w:tcBorders>
              <w:top w:val="nil"/>
              <w:left w:val="nil"/>
              <w:bottom w:val="single" w:sz="4" w:space="0" w:color="auto"/>
              <w:right w:val="single" w:sz="4" w:space="0" w:color="auto"/>
            </w:tcBorders>
            <w:shd w:val="clear" w:color="auto" w:fill="auto"/>
            <w:noWrap/>
            <w:vAlign w:val="bottom"/>
            <w:hideMark/>
          </w:tcPr>
          <w:p w14:paraId="64BB17CB"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0,4</w:t>
            </w:r>
          </w:p>
        </w:tc>
      </w:tr>
      <w:tr w:rsidR="00DD0F9B" w:rsidRPr="00DD0F9B" w14:paraId="5C571C0D" w14:textId="77777777" w:rsidTr="00DD0F9B">
        <w:trPr>
          <w:trHeight w:val="330"/>
          <w:jc w:val="center"/>
        </w:trPr>
        <w:tc>
          <w:tcPr>
            <w:tcW w:w="452" w:type="dxa"/>
            <w:tcBorders>
              <w:top w:val="nil"/>
              <w:left w:val="single" w:sz="4" w:space="0" w:color="auto"/>
              <w:bottom w:val="single" w:sz="4" w:space="0" w:color="auto"/>
              <w:right w:val="nil"/>
            </w:tcBorders>
            <w:shd w:val="clear" w:color="auto" w:fill="auto"/>
            <w:noWrap/>
            <w:vAlign w:val="bottom"/>
            <w:hideMark/>
          </w:tcPr>
          <w:p w14:paraId="4866503B" w14:textId="77777777" w:rsidR="00DD0F9B" w:rsidRPr="00DD0F9B" w:rsidRDefault="00DD0F9B" w:rsidP="00DD0F9B">
            <w:pPr>
              <w:jc w:val="right"/>
              <w:rPr>
                <w:rFonts w:ascii="Arial CE" w:hAnsi="Arial CE" w:cs="Arial CE"/>
              </w:rPr>
            </w:pPr>
            <w:r w:rsidRPr="00DD0F9B">
              <w:rPr>
                <w:rFonts w:ascii="Arial CE" w:hAnsi="Arial CE" w:cs="Arial CE"/>
              </w:rPr>
              <w:t>9</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1820B92F"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K15</w:t>
            </w:r>
          </w:p>
        </w:tc>
        <w:tc>
          <w:tcPr>
            <w:tcW w:w="3067" w:type="dxa"/>
            <w:tcBorders>
              <w:top w:val="nil"/>
              <w:left w:val="nil"/>
              <w:bottom w:val="single" w:sz="4" w:space="0" w:color="auto"/>
              <w:right w:val="single" w:sz="4" w:space="0" w:color="auto"/>
            </w:tcBorders>
            <w:shd w:val="clear" w:color="auto" w:fill="auto"/>
            <w:vAlign w:val="bottom"/>
            <w:hideMark/>
          </w:tcPr>
          <w:p w14:paraId="3A6CFA12"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Viničná 9</w:t>
            </w:r>
          </w:p>
        </w:tc>
        <w:tc>
          <w:tcPr>
            <w:tcW w:w="520" w:type="dxa"/>
            <w:tcBorders>
              <w:top w:val="nil"/>
              <w:left w:val="nil"/>
              <w:bottom w:val="single" w:sz="4" w:space="0" w:color="auto"/>
              <w:right w:val="single" w:sz="8" w:space="0" w:color="auto"/>
            </w:tcBorders>
            <w:shd w:val="clear" w:color="auto" w:fill="auto"/>
            <w:noWrap/>
            <w:vAlign w:val="bottom"/>
            <w:hideMark/>
          </w:tcPr>
          <w:p w14:paraId="01C24EA6"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D6</w:t>
            </w:r>
          </w:p>
        </w:tc>
        <w:tc>
          <w:tcPr>
            <w:tcW w:w="2100" w:type="dxa"/>
            <w:tcBorders>
              <w:top w:val="nil"/>
              <w:left w:val="nil"/>
              <w:bottom w:val="single" w:sz="4" w:space="0" w:color="auto"/>
              <w:right w:val="single" w:sz="4" w:space="0" w:color="auto"/>
            </w:tcBorders>
            <w:shd w:val="clear" w:color="auto" w:fill="auto"/>
            <w:noWrap/>
            <w:vAlign w:val="bottom"/>
            <w:hideMark/>
          </w:tcPr>
          <w:p w14:paraId="164FDC12"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Viničná 9</w:t>
            </w:r>
          </w:p>
        </w:tc>
        <w:tc>
          <w:tcPr>
            <w:tcW w:w="2043" w:type="dxa"/>
            <w:tcBorders>
              <w:top w:val="nil"/>
              <w:left w:val="nil"/>
              <w:bottom w:val="single" w:sz="4" w:space="0" w:color="auto"/>
              <w:right w:val="nil"/>
            </w:tcBorders>
            <w:shd w:val="clear" w:color="auto" w:fill="auto"/>
            <w:noWrap/>
            <w:vAlign w:val="bottom"/>
            <w:hideMark/>
          </w:tcPr>
          <w:p w14:paraId="10BA6700"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D6</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5A0E27E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obj. D6 - ÚT, TV</w:t>
            </w:r>
          </w:p>
        </w:tc>
        <w:tc>
          <w:tcPr>
            <w:tcW w:w="1080" w:type="dxa"/>
            <w:tcBorders>
              <w:top w:val="nil"/>
              <w:left w:val="nil"/>
              <w:bottom w:val="single" w:sz="4" w:space="0" w:color="auto"/>
              <w:right w:val="single" w:sz="8" w:space="0" w:color="auto"/>
            </w:tcBorders>
            <w:shd w:val="clear" w:color="auto" w:fill="auto"/>
            <w:vAlign w:val="bottom"/>
            <w:hideMark/>
          </w:tcPr>
          <w:p w14:paraId="6C1E2FB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D6</w:t>
            </w:r>
          </w:p>
        </w:tc>
        <w:tc>
          <w:tcPr>
            <w:tcW w:w="820" w:type="dxa"/>
            <w:tcBorders>
              <w:top w:val="nil"/>
              <w:left w:val="nil"/>
              <w:bottom w:val="single" w:sz="4" w:space="0" w:color="auto"/>
              <w:right w:val="single" w:sz="4" w:space="0" w:color="auto"/>
            </w:tcBorders>
            <w:shd w:val="clear" w:color="auto" w:fill="auto"/>
            <w:noWrap/>
            <w:vAlign w:val="bottom"/>
            <w:hideMark/>
          </w:tcPr>
          <w:p w14:paraId="5D18AAE3"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16609D9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Boiler</w:t>
            </w:r>
          </w:p>
        </w:tc>
        <w:tc>
          <w:tcPr>
            <w:tcW w:w="163" w:type="dxa"/>
            <w:tcBorders>
              <w:top w:val="nil"/>
              <w:left w:val="nil"/>
              <w:bottom w:val="single" w:sz="4" w:space="0" w:color="auto"/>
              <w:right w:val="single" w:sz="4" w:space="0" w:color="auto"/>
            </w:tcBorders>
            <w:shd w:val="clear" w:color="auto" w:fill="auto"/>
            <w:noWrap/>
            <w:vAlign w:val="bottom"/>
            <w:hideMark/>
          </w:tcPr>
          <w:p w14:paraId="138B26AB"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0,4</w:t>
            </w:r>
          </w:p>
        </w:tc>
      </w:tr>
      <w:tr w:rsidR="00DD0F9B" w:rsidRPr="00DD0F9B" w14:paraId="03CD399A" w14:textId="77777777" w:rsidTr="00DD0F9B">
        <w:trPr>
          <w:trHeight w:val="330"/>
          <w:jc w:val="center"/>
        </w:trPr>
        <w:tc>
          <w:tcPr>
            <w:tcW w:w="452" w:type="dxa"/>
            <w:tcBorders>
              <w:top w:val="nil"/>
              <w:left w:val="single" w:sz="4" w:space="0" w:color="auto"/>
              <w:bottom w:val="single" w:sz="4" w:space="0" w:color="auto"/>
              <w:right w:val="nil"/>
            </w:tcBorders>
            <w:shd w:val="clear" w:color="auto" w:fill="auto"/>
            <w:noWrap/>
            <w:vAlign w:val="bottom"/>
            <w:hideMark/>
          </w:tcPr>
          <w:p w14:paraId="14DC05D4" w14:textId="77777777" w:rsidR="00DD0F9B" w:rsidRPr="00DD0F9B" w:rsidRDefault="00DD0F9B" w:rsidP="00DD0F9B">
            <w:pPr>
              <w:jc w:val="right"/>
              <w:rPr>
                <w:rFonts w:ascii="Arial CE" w:hAnsi="Arial CE" w:cs="Arial CE"/>
              </w:rPr>
            </w:pPr>
            <w:r w:rsidRPr="00DD0F9B">
              <w:rPr>
                <w:rFonts w:ascii="Arial CE" w:hAnsi="Arial CE" w:cs="Arial CE"/>
              </w:rPr>
              <w:t>10</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57D8471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K18</w:t>
            </w:r>
          </w:p>
        </w:tc>
        <w:tc>
          <w:tcPr>
            <w:tcW w:w="3067" w:type="dxa"/>
            <w:tcBorders>
              <w:top w:val="nil"/>
              <w:left w:val="nil"/>
              <w:bottom w:val="single" w:sz="4" w:space="0" w:color="auto"/>
              <w:right w:val="single" w:sz="4" w:space="0" w:color="auto"/>
            </w:tcBorders>
            <w:shd w:val="clear" w:color="auto" w:fill="auto"/>
            <w:vAlign w:val="bottom"/>
            <w:hideMark/>
          </w:tcPr>
          <w:p w14:paraId="1F2C3C96"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Šermířská 5 (Strahov)</w:t>
            </w:r>
          </w:p>
        </w:tc>
        <w:tc>
          <w:tcPr>
            <w:tcW w:w="520" w:type="dxa"/>
            <w:tcBorders>
              <w:top w:val="nil"/>
              <w:left w:val="nil"/>
              <w:bottom w:val="single" w:sz="4" w:space="0" w:color="auto"/>
              <w:right w:val="single" w:sz="8" w:space="0" w:color="auto"/>
            </w:tcBorders>
            <w:shd w:val="clear" w:color="auto" w:fill="auto"/>
            <w:noWrap/>
            <w:vAlign w:val="bottom"/>
            <w:hideMark/>
          </w:tcPr>
          <w:p w14:paraId="7F1D0A4C"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S1</w:t>
            </w:r>
          </w:p>
        </w:tc>
        <w:tc>
          <w:tcPr>
            <w:tcW w:w="2100" w:type="dxa"/>
            <w:tcBorders>
              <w:top w:val="nil"/>
              <w:left w:val="nil"/>
              <w:bottom w:val="single" w:sz="4" w:space="0" w:color="auto"/>
              <w:right w:val="single" w:sz="4" w:space="0" w:color="auto"/>
            </w:tcBorders>
            <w:shd w:val="clear" w:color="auto" w:fill="auto"/>
            <w:noWrap/>
            <w:vAlign w:val="bottom"/>
            <w:hideMark/>
          </w:tcPr>
          <w:p w14:paraId="18211493"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Šermířská 5, Praha 6</w:t>
            </w:r>
          </w:p>
        </w:tc>
        <w:tc>
          <w:tcPr>
            <w:tcW w:w="2043" w:type="dxa"/>
            <w:tcBorders>
              <w:top w:val="nil"/>
              <w:left w:val="nil"/>
              <w:bottom w:val="single" w:sz="4" w:space="0" w:color="auto"/>
              <w:right w:val="nil"/>
            </w:tcBorders>
            <w:shd w:val="clear" w:color="auto" w:fill="auto"/>
            <w:noWrap/>
            <w:vAlign w:val="bottom"/>
            <w:hideMark/>
          </w:tcPr>
          <w:p w14:paraId="481F14C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S1</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6B6C29A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obj. S1 - ÚT, TV</w:t>
            </w:r>
          </w:p>
        </w:tc>
        <w:tc>
          <w:tcPr>
            <w:tcW w:w="1080" w:type="dxa"/>
            <w:tcBorders>
              <w:top w:val="nil"/>
              <w:left w:val="nil"/>
              <w:bottom w:val="single" w:sz="4" w:space="0" w:color="auto"/>
              <w:right w:val="single" w:sz="8" w:space="0" w:color="auto"/>
            </w:tcBorders>
            <w:shd w:val="clear" w:color="auto" w:fill="auto"/>
            <w:vAlign w:val="bottom"/>
            <w:hideMark/>
          </w:tcPr>
          <w:p w14:paraId="2F86909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S1</w:t>
            </w:r>
          </w:p>
        </w:tc>
        <w:tc>
          <w:tcPr>
            <w:tcW w:w="820" w:type="dxa"/>
            <w:tcBorders>
              <w:top w:val="nil"/>
              <w:left w:val="nil"/>
              <w:bottom w:val="single" w:sz="4" w:space="0" w:color="auto"/>
              <w:right w:val="single" w:sz="4" w:space="0" w:color="auto"/>
            </w:tcBorders>
            <w:shd w:val="clear" w:color="auto" w:fill="auto"/>
            <w:noWrap/>
            <w:vAlign w:val="bottom"/>
            <w:hideMark/>
          </w:tcPr>
          <w:p w14:paraId="58667947"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6E47730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Boiler</w:t>
            </w:r>
          </w:p>
        </w:tc>
        <w:tc>
          <w:tcPr>
            <w:tcW w:w="163" w:type="dxa"/>
            <w:tcBorders>
              <w:top w:val="nil"/>
              <w:left w:val="nil"/>
              <w:bottom w:val="single" w:sz="4" w:space="0" w:color="auto"/>
              <w:right w:val="single" w:sz="4" w:space="0" w:color="auto"/>
            </w:tcBorders>
            <w:shd w:val="clear" w:color="auto" w:fill="auto"/>
            <w:noWrap/>
            <w:vAlign w:val="bottom"/>
            <w:hideMark/>
          </w:tcPr>
          <w:p w14:paraId="4613E1E0"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1</w:t>
            </w:r>
          </w:p>
        </w:tc>
      </w:tr>
      <w:tr w:rsidR="00DD0F9B" w:rsidRPr="00DD0F9B" w14:paraId="43ACA6E9" w14:textId="77777777" w:rsidTr="00DD0F9B">
        <w:trPr>
          <w:trHeight w:val="330"/>
          <w:jc w:val="center"/>
        </w:trPr>
        <w:tc>
          <w:tcPr>
            <w:tcW w:w="452" w:type="dxa"/>
            <w:tcBorders>
              <w:top w:val="nil"/>
              <w:left w:val="single" w:sz="4" w:space="0" w:color="auto"/>
              <w:bottom w:val="single" w:sz="4" w:space="0" w:color="auto"/>
              <w:right w:val="nil"/>
            </w:tcBorders>
            <w:shd w:val="clear" w:color="auto" w:fill="auto"/>
            <w:noWrap/>
            <w:vAlign w:val="bottom"/>
            <w:hideMark/>
          </w:tcPr>
          <w:p w14:paraId="732779A5" w14:textId="77777777" w:rsidR="00DD0F9B" w:rsidRPr="00DD0F9B" w:rsidRDefault="00DD0F9B" w:rsidP="00DD0F9B">
            <w:pPr>
              <w:jc w:val="right"/>
              <w:rPr>
                <w:rFonts w:ascii="Arial CE" w:hAnsi="Arial CE" w:cs="Arial CE"/>
              </w:rPr>
            </w:pPr>
            <w:r w:rsidRPr="00DD0F9B">
              <w:rPr>
                <w:rFonts w:ascii="Arial CE" w:hAnsi="Arial CE" w:cs="Arial CE"/>
              </w:rPr>
              <w:t>11</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4C72B1B1"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K19</w:t>
            </w:r>
          </w:p>
        </w:tc>
        <w:tc>
          <w:tcPr>
            <w:tcW w:w="3067" w:type="dxa"/>
            <w:tcBorders>
              <w:top w:val="nil"/>
              <w:left w:val="nil"/>
              <w:bottom w:val="single" w:sz="4" w:space="0" w:color="auto"/>
              <w:right w:val="single" w:sz="4" w:space="0" w:color="auto"/>
            </w:tcBorders>
            <w:shd w:val="clear" w:color="auto" w:fill="auto"/>
            <w:vAlign w:val="bottom"/>
            <w:hideMark/>
          </w:tcPr>
          <w:p w14:paraId="6717ABCA"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Neklanova 6</w:t>
            </w:r>
          </w:p>
        </w:tc>
        <w:tc>
          <w:tcPr>
            <w:tcW w:w="520" w:type="dxa"/>
            <w:tcBorders>
              <w:top w:val="nil"/>
              <w:left w:val="nil"/>
              <w:bottom w:val="single" w:sz="4" w:space="0" w:color="auto"/>
              <w:right w:val="single" w:sz="8" w:space="0" w:color="auto"/>
            </w:tcBorders>
            <w:shd w:val="clear" w:color="auto" w:fill="auto"/>
            <w:noWrap/>
            <w:vAlign w:val="bottom"/>
            <w:hideMark/>
          </w:tcPr>
          <w:p w14:paraId="12265215"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S2</w:t>
            </w:r>
          </w:p>
        </w:tc>
        <w:tc>
          <w:tcPr>
            <w:tcW w:w="2100" w:type="dxa"/>
            <w:tcBorders>
              <w:top w:val="nil"/>
              <w:left w:val="nil"/>
              <w:bottom w:val="single" w:sz="4" w:space="0" w:color="auto"/>
              <w:right w:val="single" w:sz="4" w:space="0" w:color="auto"/>
            </w:tcBorders>
            <w:shd w:val="clear" w:color="auto" w:fill="auto"/>
            <w:noWrap/>
            <w:vAlign w:val="bottom"/>
            <w:hideMark/>
          </w:tcPr>
          <w:p w14:paraId="6327A01B"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Neklanova 6</w:t>
            </w:r>
          </w:p>
        </w:tc>
        <w:tc>
          <w:tcPr>
            <w:tcW w:w="2043" w:type="dxa"/>
            <w:tcBorders>
              <w:top w:val="nil"/>
              <w:left w:val="nil"/>
              <w:bottom w:val="single" w:sz="4" w:space="0" w:color="auto"/>
              <w:right w:val="nil"/>
            </w:tcBorders>
            <w:shd w:val="clear" w:color="auto" w:fill="auto"/>
            <w:noWrap/>
            <w:vAlign w:val="bottom"/>
            <w:hideMark/>
          </w:tcPr>
          <w:p w14:paraId="023619A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S2</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7083007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obj. S2 - ÚT, TV</w:t>
            </w:r>
          </w:p>
        </w:tc>
        <w:tc>
          <w:tcPr>
            <w:tcW w:w="1080" w:type="dxa"/>
            <w:tcBorders>
              <w:top w:val="nil"/>
              <w:left w:val="nil"/>
              <w:bottom w:val="single" w:sz="4" w:space="0" w:color="auto"/>
              <w:right w:val="single" w:sz="8" w:space="0" w:color="auto"/>
            </w:tcBorders>
            <w:shd w:val="clear" w:color="auto" w:fill="auto"/>
            <w:vAlign w:val="bottom"/>
            <w:hideMark/>
          </w:tcPr>
          <w:p w14:paraId="6CB4FB0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S2</w:t>
            </w:r>
          </w:p>
        </w:tc>
        <w:tc>
          <w:tcPr>
            <w:tcW w:w="820" w:type="dxa"/>
            <w:tcBorders>
              <w:top w:val="nil"/>
              <w:left w:val="nil"/>
              <w:bottom w:val="single" w:sz="4" w:space="0" w:color="auto"/>
              <w:right w:val="single" w:sz="4" w:space="0" w:color="auto"/>
            </w:tcBorders>
            <w:shd w:val="clear" w:color="auto" w:fill="auto"/>
            <w:noWrap/>
            <w:vAlign w:val="bottom"/>
            <w:hideMark/>
          </w:tcPr>
          <w:p w14:paraId="760EC50E"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2FAAACF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Boiler</w:t>
            </w:r>
          </w:p>
        </w:tc>
        <w:tc>
          <w:tcPr>
            <w:tcW w:w="163" w:type="dxa"/>
            <w:tcBorders>
              <w:top w:val="nil"/>
              <w:left w:val="nil"/>
              <w:bottom w:val="single" w:sz="4" w:space="0" w:color="auto"/>
              <w:right w:val="single" w:sz="4" w:space="0" w:color="auto"/>
            </w:tcBorders>
            <w:shd w:val="clear" w:color="auto" w:fill="auto"/>
            <w:noWrap/>
            <w:vAlign w:val="bottom"/>
            <w:hideMark/>
          </w:tcPr>
          <w:p w14:paraId="41BB25F9"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0,75</w:t>
            </w:r>
          </w:p>
        </w:tc>
      </w:tr>
      <w:tr w:rsidR="00DD0F9B" w:rsidRPr="00DD0F9B" w14:paraId="53D04BE7" w14:textId="77777777" w:rsidTr="00DD0F9B">
        <w:trPr>
          <w:trHeight w:val="330"/>
          <w:jc w:val="center"/>
        </w:trPr>
        <w:tc>
          <w:tcPr>
            <w:tcW w:w="452" w:type="dxa"/>
            <w:tcBorders>
              <w:top w:val="nil"/>
              <w:left w:val="single" w:sz="4" w:space="0" w:color="auto"/>
              <w:bottom w:val="single" w:sz="4" w:space="0" w:color="auto"/>
              <w:right w:val="nil"/>
            </w:tcBorders>
            <w:shd w:val="clear" w:color="auto" w:fill="auto"/>
            <w:noWrap/>
            <w:vAlign w:val="bottom"/>
            <w:hideMark/>
          </w:tcPr>
          <w:p w14:paraId="518C103C" w14:textId="77777777" w:rsidR="00DD0F9B" w:rsidRPr="00DD0F9B" w:rsidRDefault="00DD0F9B" w:rsidP="00DD0F9B">
            <w:pPr>
              <w:jc w:val="right"/>
              <w:rPr>
                <w:rFonts w:ascii="Arial CE" w:hAnsi="Arial CE" w:cs="Arial CE"/>
              </w:rPr>
            </w:pPr>
            <w:r w:rsidRPr="00DD0F9B">
              <w:rPr>
                <w:rFonts w:ascii="Arial CE" w:hAnsi="Arial CE" w:cs="Arial CE"/>
              </w:rPr>
              <w:t>12</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0557B49A"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K20</w:t>
            </w:r>
          </w:p>
        </w:tc>
        <w:tc>
          <w:tcPr>
            <w:tcW w:w="3067" w:type="dxa"/>
            <w:tcBorders>
              <w:top w:val="nil"/>
              <w:left w:val="nil"/>
              <w:bottom w:val="single" w:sz="4" w:space="0" w:color="auto"/>
              <w:right w:val="single" w:sz="4" w:space="0" w:color="auto"/>
            </w:tcBorders>
            <w:shd w:val="clear" w:color="auto" w:fill="auto"/>
            <w:vAlign w:val="bottom"/>
            <w:hideMark/>
          </w:tcPr>
          <w:p w14:paraId="10B83384"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U Nesypky 28</w:t>
            </w:r>
          </w:p>
        </w:tc>
        <w:tc>
          <w:tcPr>
            <w:tcW w:w="520" w:type="dxa"/>
            <w:tcBorders>
              <w:top w:val="nil"/>
              <w:left w:val="nil"/>
              <w:bottom w:val="single" w:sz="4" w:space="0" w:color="auto"/>
              <w:right w:val="single" w:sz="8" w:space="0" w:color="auto"/>
            </w:tcBorders>
            <w:shd w:val="clear" w:color="auto" w:fill="auto"/>
            <w:noWrap/>
            <w:vAlign w:val="bottom"/>
            <w:hideMark/>
          </w:tcPr>
          <w:p w14:paraId="059D11F1"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S8</w:t>
            </w:r>
          </w:p>
        </w:tc>
        <w:tc>
          <w:tcPr>
            <w:tcW w:w="2100" w:type="dxa"/>
            <w:tcBorders>
              <w:top w:val="nil"/>
              <w:left w:val="nil"/>
              <w:bottom w:val="single" w:sz="4" w:space="0" w:color="auto"/>
              <w:right w:val="single" w:sz="4" w:space="0" w:color="auto"/>
            </w:tcBorders>
            <w:shd w:val="clear" w:color="auto" w:fill="auto"/>
            <w:noWrap/>
            <w:vAlign w:val="bottom"/>
            <w:hideMark/>
          </w:tcPr>
          <w:p w14:paraId="75C60CDC"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U Nesypky 28, Praha 5</w:t>
            </w:r>
          </w:p>
        </w:tc>
        <w:tc>
          <w:tcPr>
            <w:tcW w:w="2043" w:type="dxa"/>
            <w:tcBorders>
              <w:top w:val="nil"/>
              <w:left w:val="nil"/>
              <w:bottom w:val="single" w:sz="4" w:space="0" w:color="auto"/>
              <w:right w:val="nil"/>
            </w:tcBorders>
            <w:shd w:val="clear" w:color="auto" w:fill="auto"/>
            <w:noWrap/>
            <w:vAlign w:val="bottom"/>
            <w:hideMark/>
          </w:tcPr>
          <w:p w14:paraId="49E84A9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 obj. S8, sev. křídlo</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6F8311B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obj. S8 - ÚT, TV</w:t>
            </w:r>
          </w:p>
        </w:tc>
        <w:tc>
          <w:tcPr>
            <w:tcW w:w="1080" w:type="dxa"/>
            <w:tcBorders>
              <w:top w:val="nil"/>
              <w:left w:val="nil"/>
              <w:bottom w:val="single" w:sz="4" w:space="0" w:color="auto"/>
              <w:right w:val="single" w:sz="8" w:space="0" w:color="auto"/>
            </w:tcBorders>
            <w:shd w:val="clear" w:color="auto" w:fill="auto"/>
            <w:vAlign w:val="bottom"/>
            <w:hideMark/>
          </w:tcPr>
          <w:p w14:paraId="124BB1E3"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S8</w:t>
            </w:r>
          </w:p>
        </w:tc>
        <w:tc>
          <w:tcPr>
            <w:tcW w:w="820" w:type="dxa"/>
            <w:tcBorders>
              <w:top w:val="nil"/>
              <w:left w:val="nil"/>
              <w:bottom w:val="single" w:sz="4" w:space="0" w:color="auto"/>
              <w:right w:val="single" w:sz="4" w:space="0" w:color="auto"/>
            </w:tcBorders>
            <w:shd w:val="clear" w:color="auto" w:fill="auto"/>
            <w:noWrap/>
            <w:vAlign w:val="bottom"/>
            <w:hideMark/>
          </w:tcPr>
          <w:p w14:paraId="7CF4169F"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3B14C4B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Boiler</w:t>
            </w:r>
          </w:p>
        </w:tc>
        <w:tc>
          <w:tcPr>
            <w:tcW w:w="163" w:type="dxa"/>
            <w:tcBorders>
              <w:top w:val="nil"/>
              <w:left w:val="nil"/>
              <w:bottom w:val="single" w:sz="4" w:space="0" w:color="auto"/>
              <w:right w:val="single" w:sz="4" w:space="0" w:color="auto"/>
            </w:tcBorders>
            <w:shd w:val="clear" w:color="auto" w:fill="auto"/>
            <w:noWrap/>
            <w:vAlign w:val="bottom"/>
            <w:hideMark/>
          </w:tcPr>
          <w:p w14:paraId="26CAF972"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0,4</w:t>
            </w:r>
          </w:p>
        </w:tc>
      </w:tr>
      <w:tr w:rsidR="00DD0F9B" w:rsidRPr="00DD0F9B" w14:paraId="1BFBFD6B" w14:textId="77777777" w:rsidTr="00DD0F9B">
        <w:trPr>
          <w:trHeight w:val="330"/>
          <w:jc w:val="center"/>
        </w:trPr>
        <w:tc>
          <w:tcPr>
            <w:tcW w:w="452" w:type="dxa"/>
            <w:tcBorders>
              <w:top w:val="nil"/>
              <w:left w:val="single" w:sz="4" w:space="0" w:color="auto"/>
              <w:bottom w:val="single" w:sz="4" w:space="0" w:color="auto"/>
              <w:right w:val="nil"/>
            </w:tcBorders>
            <w:shd w:val="clear" w:color="auto" w:fill="auto"/>
            <w:noWrap/>
            <w:vAlign w:val="bottom"/>
            <w:hideMark/>
          </w:tcPr>
          <w:p w14:paraId="78FCAD50" w14:textId="77777777" w:rsidR="00DD0F9B" w:rsidRPr="00DD0F9B" w:rsidRDefault="00DD0F9B" w:rsidP="00DD0F9B">
            <w:pPr>
              <w:jc w:val="right"/>
              <w:rPr>
                <w:rFonts w:ascii="Arial CE" w:hAnsi="Arial CE" w:cs="Arial CE"/>
              </w:rPr>
            </w:pPr>
            <w:r w:rsidRPr="00DD0F9B">
              <w:rPr>
                <w:rFonts w:ascii="Arial CE" w:hAnsi="Arial CE" w:cs="Arial CE"/>
              </w:rPr>
              <w:t>13</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1091D272"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K21</w:t>
            </w:r>
          </w:p>
        </w:tc>
        <w:tc>
          <w:tcPr>
            <w:tcW w:w="3067" w:type="dxa"/>
            <w:tcBorders>
              <w:top w:val="nil"/>
              <w:left w:val="nil"/>
              <w:bottom w:val="single" w:sz="4" w:space="0" w:color="auto"/>
              <w:right w:val="single" w:sz="4" w:space="0" w:color="auto"/>
            </w:tcBorders>
            <w:shd w:val="clear" w:color="auto" w:fill="auto"/>
            <w:vAlign w:val="bottom"/>
            <w:hideMark/>
          </w:tcPr>
          <w:p w14:paraId="454326F8"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Zbraslav - K interně 639</w:t>
            </w:r>
          </w:p>
        </w:tc>
        <w:tc>
          <w:tcPr>
            <w:tcW w:w="520" w:type="dxa"/>
            <w:tcBorders>
              <w:top w:val="nil"/>
              <w:left w:val="nil"/>
              <w:bottom w:val="single" w:sz="4" w:space="0" w:color="auto"/>
              <w:right w:val="single" w:sz="8" w:space="0" w:color="auto"/>
            </w:tcBorders>
            <w:shd w:val="clear" w:color="auto" w:fill="auto"/>
            <w:noWrap/>
            <w:vAlign w:val="bottom"/>
            <w:hideMark/>
          </w:tcPr>
          <w:p w14:paraId="3C3AE3D7"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S5</w:t>
            </w:r>
          </w:p>
        </w:tc>
        <w:tc>
          <w:tcPr>
            <w:tcW w:w="2100" w:type="dxa"/>
            <w:tcBorders>
              <w:top w:val="nil"/>
              <w:left w:val="nil"/>
              <w:bottom w:val="single" w:sz="4" w:space="0" w:color="auto"/>
              <w:right w:val="single" w:sz="4" w:space="0" w:color="auto"/>
            </w:tcBorders>
            <w:shd w:val="clear" w:color="auto" w:fill="auto"/>
            <w:noWrap/>
            <w:vAlign w:val="bottom"/>
            <w:hideMark/>
          </w:tcPr>
          <w:p w14:paraId="3A439096"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K interně 639, Zbraslav</w:t>
            </w:r>
          </w:p>
        </w:tc>
        <w:tc>
          <w:tcPr>
            <w:tcW w:w="2043" w:type="dxa"/>
            <w:tcBorders>
              <w:top w:val="nil"/>
              <w:left w:val="nil"/>
              <w:bottom w:val="single" w:sz="4" w:space="0" w:color="auto"/>
              <w:right w:val="nil"/>
            </w:tcBorders>
            <w:shd w:val="clear" w:color="auto" w:fill="auto"/>
            <w:noWrap/>
            <w:vAlign w:val="bottom"/>
            <w:hideMark/>
          </w:tcPr>
          <w:p w14:paraId="4D0EB06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S5</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4791EDBB"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obj. S5 - ÚT, TV</w:t>
            </w:r>
          </w:p>
        </w:tc>
        <w:tc>
          <w:tcPr>
            <w:tcW w:w="1080" w:type="dxa"/>
            <w:tcBorders>
              <w:top w:val="nil"/>
              <w:left w:val="nil"/>
              <w:bottom w:val="single" w:sz="4" w:space="0" w:color="auto"/>
              <w:right w:val="single" w:sz="8" w:space="0" w:color="auto"/>
            </w:tcBorders>
            <w:shd w:val="clear" w:color="auto" w:fill="auto"/>
            <w:vAlign w:val="bottom"/>
            <w:hideMark/>
          </w:tcPr>
          <w:p w14:paraId="4459ED0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S5</w:t>
            </w:r>
          </w:p>
        </w:tc>
        <w:tc>
          <w:tcPr>
            <w:tcW w:w="820" w:type="dxa"/>
            <w:tcBorders>
              <w:top w:val="nil"/>
              <w:left w:val="nil"/>
              <w:bottom w:val="single" w:sz="4" w:space="0" w:color="auto"/>
              <w:right w:val="single" w:sz="4" w:space="0" w:color="auto"/>
            </w:tcBorders>
            <w:shd w:val="clear" w:color="auto" w:fill="auto"/>
            <w:noWrap/>
            <w:vAlign w:val="bottom"/>
            <w:hideMark/>
          </w:tcPr>
          <w:p w14:paraId="48E649E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45AE1D80"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Boiler</w:t>
            </w:r>
          </w:p>
        </w:tc>
        <w:tc>
          <w:tcPr>
            <w:tcW w:w="163" w:type="dxa"/>
            <w:tcBorders>
              <w:top w:val="nil"/>
              <w:left w:val="nil"/>
              <w:bottom w:val="single" w:sz="4" w:space="0" w:color="auto"/>
              <w:right w:val="single" w:sz="4" w:space="0" w:color="auto"/>
            </w:tcBorders>
            <w:shd w:val="clear" w:color="auto" w:fill="auto"/>
            <w:noWrap/>
            <w:vAlign w:val="bottom"/>
            <w:hideMark/>
          </w:tcPr>
          <w:p w14:paraId="43AE97A2"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1</w:t>
            </w:r>
          </w:p>
        </w:tc>
      </w:tr>
      <w:tr w:rsidR="00DD0F9B" w:rsidRPr="00DD0F9B" w14:paraId="27D95240" w14:textId="77777777" w:rsidTr="00DD0F9B">
        <w:trPr>
          <w:trHeight w:val="330"/>
          <w:jc w:val="center"/>
        </w:trPr>
        <w:tc>
          <w:tcPr>
            <w:tcW w:w="452" w:type="dxa"/>
            <w:tcBorders>
              <w:top w:val="nil"/>
              <w:left w:val="single" w:sz="4" w:space="0" w:color="auto"/>
              <w:bottom w:val="single" w:sz="4" w:space="0" w:color="auto"/>
              <w:right w:val="nil"/>
            </w:tcBorders>
            <w:shd w:val="clear" w:color="auto" w:fill="auto"/>
            <w:noWrap/>
            <w:vAlign w:val="bottom"/>
            <w:hideMark/>
          </w:tcPr>
          <w:p w14:paraId="2D35A400" w14:textId="77777777" w:rsidR="00DD0F9B" w:rsidRPr="00DD0F9B" w:rsidRDefault="00DD0F9B" w:rsidP="00DD0F9B">
            <w:pPr>
              <w:jc w:val="right"/>
              <w:rPr>
                <w:rFonts w:ascii="Arial CE" w:hAnsi="Arial CE" w:cs="Arial CE"/>
              </w:rPr>
            </w:pPr>
            <w:r w:rsidRPr="00DD0F9B">
              <w:rPr>
                <w:rFonts w:ascii="Arial CE" w:hAnsi="Arial CE" w:cs="Arial CE"/>
              </w:rPr>
              <w:t>14</w:t>
            </w:r>
          </w:p>
        </w:tc>
        <w:tc>
          <w:tcPr>
            <w:tcW w:w="840" w:type="dxa"/>
            <w:tcBorders>
              <w:top w:val="nil"/>
              <w:left w:val="single" w:sz="8" w:space="0" w:color="auto"/>
              <w:bottom w:val="nil"/>
              <w:right w:val="single" w:sz="4" w:space="0" w:color="auto"/>
            </w:tcBorders>
            <w:shd w:val="clear" w:color="auto" w:fill="auto"/>
            <w:noWrap/>
            <w:vAlign w:val="bottom"/>
            <w:hideMark/>
          </w:tcPr>
          <w:p w14:paraId="7DE15B54"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K22</w:t>
            </w:r>
          </w:p>
        </w:tc>
        <w:tc>
          <w:tcPr>
            <w:tcW w:w="3067" w:type="dxa"/>
            <w:tcBorders>
              <w:top w:val="nil"/>
              <w:left w:val="nil"/>
              <w:bottom w:val="nil"/>
              <w:right w:val="single" w:sz="4" w:space="0" w:color="auto"/>
            </w:tcBorders>
            <w:shd w:val="clear" w:color="auto" w:fill="auto"/>
            <w:vAlign w:val="bottom"/>
            <w:hideMark/>
          </w:tcPr>
          <w:p w14:paraId="4979A2B8"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Ubytovna Klimentská 9</w:t>
            </w:r>
          </w:p>
        </w:tc>
        <w:tc>
          <w:tcPr>
            <w:tcW w:w="520" w:type="dxa"/>
            <w:tcBorders>
              <w:top w:val="nil"/>
              <w:left w:val="nil"/>
              <w:bottom w:val="nil"/>
              <w:right w:val="single" w:sz="8" w:space="0" w:color="auto"/>
            </w:tcBorders>
            <w:shd w:val="clear" w:color="auto" w:fill="auto"/>
            <w:noWrap/>
            <w:vAlign w:val="bottom"/>
            <w:hideMark/>
          </w:tcPr>
          <w:p w14:paraId="5A645AC3"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S13</w:t>
            </w:r>
          </w:p>
        </w:tc>
        <w:tc>
          <w:tcPr>
            <w:tcW w:w="2100" w:type="dxa"/>
            <w:tcBorders>
              <w:top w:val="nil"/>
              <w:left w:val="nil"/>
              <w:bottom w:val="nil"/>
              <w:right w:val="single" w:sz="4" w:space="0" w:color="auto"/>
            </w:tcBorders>
            <w:shd w:val="clear" w:color="auto" w:fill="auto"/>
            <w:noWrap/>
            <w:vAlign w:val="bottom"/>
            <w:hideMark/>
          </w:tcPr>
          <w:p w14:paraId="56FAD696"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Klimentská 9, Praha 1</w:t>
            </w:r>
          </w:p>
        </w:tc>
        <w:tc>
          <w:tcPr>
            <w:tcW w:w="2043" w:type="dxa"/>
            <w:tcBorders>
              <w:top w:val="nil"/>
              <w:left w:val="nil"/>
              <w:bottom w:val="nil"/>
              <w:right w:val="nil"/>
            </w:tcBorders>
            <w:shd w:val="clear" w:color="auto" w:fill="auto"/>
            <w:noWrap/>
            <w:vAlign w:val="bottom"/>
            <w:hideMark/>
          </w:tcPr>
          <w:p w14:paraId="700719F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S13</w:t>
            </w:r>
          </w:p>
        </w:tc>
        <w:tc>
          <w:tcPr>
            <w:tcW w:w="1566" w:type="dxa"/>
            <w:tcBorders>
              <w:top w:val="nil"/>
              <w:left w:val="single" w:sz="8" w:space="0" w:color="auto"/>
              <w:bottom w:val="nil"/>
              <w:right w:val="single" w:sz="4" w:space="0" w:color="auto"/>
            </w:tcBorders>
            <w:shd w:val="clear" w:color="auto" w:fill="auto"/>
            <w:vAlign w:val="bottom"/>
            <w:hideMark/>
          </w:tcPr>
          <w:p w14:paraId="5B7C4B5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obj. S13 - ÚT, TV</w:t>
            </w:r>
          </w:p>
        </w:tc>
        <w:tc>
          <w:tcPr>
            <w:tcW w:w="1080" w:type="dxa"/>
            <w:tcBorders>
              <w:top w:val="nil"/>
              <w:left w:val="nil"/>
              <w:bottom w:val="nil"/>
              <w:right w:val="single" w:sz="8" w:space="0" w:color="auto"/>
            </w:tcBorders>
            <w:shd w:val="clear" w:color="auto" w:fill="auto"/>
            <w:vAlign w:val="bottom"/>
            <w:hideMark/>
          </w:tcPr>
          <w:p w14:paraId="4A63E37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S13</w:t>
            </w:r>
          </w:p>
        </w:tc>
        <w:tc>
          <w:tcPr>
            <w:tcW w:w="820" w:type="dxa"/>
            <w:tcBorders>
              <w:top w:val="nil"/>
              <w:left w:val="nil"/>
              <w:bottom w:val="nil"/>
              <w:right w:val="single" w:sz="4" w:space="0" w:color="auto"/>
            </w:tcBorders>
            <w:shd w:val="clear" w:color="auto" w:fill="auto"/>
            <w:noWrap/>
            <w:vAlign w:val="bottom"/>
            <w:hideMark/>
          </w:tcPr>
          <w:p w14:paraId="7519F3F1"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nil"/>
              <w:right w:val="single" w:sz="4" w:space="0" w:color="auto"/>
            </w:tcBorders>
            <w:shd w:val="clear" w:color="auto" w:fill="auto"/>
            <w:noWrap/>
            <w:vAlign w:val="bottom"/>
            <w:hideMark/>
          </w:tcPr>
          <w:p w14:paraId="7FB048B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Boiler</w:t>
            </w:r>
          </w:p>
        </w:tc>
        <w:tc>
          <w:tcPr>
            <w:tcW w:w="163" w:type="dxa"/>
            <w:tcBorders>
              <w:top w:val="nil"/>
              <w:left w:val="nil"/>
              <w:bottom w:val="nil"/>
              <w:right w:val="single" w:sz="4" w:space="0" w:color="auto"/>
            </w:tcBorders>
            <w:shd w:val="clear" w:color="auto" w:fill="auto"/>
            <w:noWrap/>
            <w:vAlign w:val="bottom"/>
            <w:hideMark/>
          </w:tcPr>
          <w:p w14:paraId="28E3023B"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0,58</w:t>
            </w:r>
          </w:p>
        </w:tc>
      </w:tr>
      <w:tr w:rsidR="00DD0F9B" w:rsidRPr="00DD0F9B" w14:paraId="5F84A096" w14:textId="77777777" w:rsidTr="00DD0F9B">
        <w:trPr>
          <w:trHeight w:val="330"/>
          <w:jc w:val="center"/>
        </w:trPr>
        <w:tc>
          <w:tcPr>
            <w:tcW w:w="452" w:type="dxa"/>
            <w:tcBorders>
              <w:top w:val="nil"/>
              <w:left w:val="single" w:sz="4" w:space="0" w:color="auto"/>
              <w:bottom w:val="single" w:sz="4" w:space="0" w:color="auto"/>
              <w:right w:val="nil"/>
            </w:tcBorders>
            <w:shd w:val="clear" w:color="auto" w:fill="auto"/>
            <w:noWrap/>
            <w:vAlign w:val="bottom"/>
            <w:hideMark/>
          </w:tcPr>
          <w:p w14:paraId="5735194C" w14:textId="77777777" w:rsidR="00DD0F9B" w:rsidRPr="00DD0F9B" w:rsidRDefault="00DD0F9B" w:rsidP="00DD0F9B">
            <w:pPr>
              <w:jc w:val="right"/>
              <w:rPr>
                <w:rFonts w:ascii="Arial CE" w:hAnsi="Arial CE" w:cs="Arial CE"/>
              </w:rPr>
            </w:pPr>
            <w:r w:rsidRPr="00DD0F9B">
              <w:rPr>
                <w:rFonts w:ascii="Arial CE" w:hAnsi="Arial CE" w:cs="Arial CE"/>
              </w:rPr>
              <w:t>15</w:t>
            </w:r>
          </w:p>
        </w:tc>
        <w:tc>
          <w:tcPr>
            <w:tcW w:w="8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B184D5B"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K23</w:t>
            </w:r>
          </w:p>
        </w:tc>
        <w:tc>
          <w:tcPr>
            <w:tcW w:w="3067" w:type="dxa"/>
            <w:tcBorders>
              <w:top w:val="single" w:sz="4" w:space="0" w:color="auto"/>
              <w:left w:val="nil"/>
              <w:bottom w:val="nil"/>
              <w:right w:val="single" w:sz="4" w:space="0" w:color="auto"/>
            </w:tcBorders>
            <w:shd w:val="clear" w:color="auto" w:fill="auto"/>
            <w:vAlign w:val="bottom"/>
            <w:hideMark/>
          </w:tcPr>
          <w:p w14:paraId="5E5C603E"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U Melouna</w:t>
            </w:r>
          </w:p>
        </w:tc>
        <w:tc>
          <w:tcPr>
            <w:tcW w:w="520" w:type="dxa"/>
            <w:tcBorders>
              <w:top w:val="single" w:sz="4" w:space="0" w:color="auto"/>
              <w:left w:val="nil"/>
              <w:bottom w:val="nil"/>
              <w:right w:val="single" w:sz="8" w:space="0" w:color="auto"/>
            </w:tcBorders>
            <w:shd w:val="clear" w:color="auto" w:fill="auto"/>
            <w:noWrap/>
            <w:vAlign w:val="bottom"/>
            <w:hideMark/>
          </w:tcPr>
          <w:p w14:paraId="18E50F9B"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 </w:t>
            </w:r>
          </w:p>
        </w:tc>
        <w:tc>
          <w:tcPr>
            <w:tcW w:w="2100" w:type="dxa"/>
            <w:tcBorders>
              <w:top w:val="single" w:sz="4" w:space="0" w:color="auto"/>
              <w:left w:val="nil"/>
              <w:bottom w:val="nil"/>
              <w:right w:val="single" w:sz="4" w:space="0" w:color="auto"/>
            </w:tcBorders>
            <w:shd w:val="clear" w:color="auto" w:fill="auto"/>
            <w:noWrap/>
            <w:vAlign w:val="bottom"/>
            <w:hideMark/>
          </w:tcPr>
          <w:p w14:paraId="2694620F"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Ke Karlovu 7</w:t>
            </w:r>
          </w:p>
        </w:tc>
        <w:tc>
          <w:tcPr>
            <w:tcW w:w="2043" w:type="dxa"/>
            <w:tcBorders>
              <w:top w:val="single" w:sz="4" w:space="0" w:color="auto"/>
              <w:left w:val="nil"/>
              <w:bottom w:val="nil"/>
              <w:right w:val="nil"/>
            </w:tcBorders>
            <w:shd w:val="clear" w:color="auto" w:fill="auto"/>
            <w:noWrap/>
            <w:vAlign w:val="bottom"/>
            <w:hideMark/>
          </w:tcPr>
          <w:p w14:paraId="2582AE7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Přízemí F12</w:t>
            </w:r>
          </w:p>
        </w:tc>
        <w:tc>
          <w:tcPr>
            <w:tcW w:w="1566" w:type="dxa"/>
            <w:tcBorders>
              <w:top w:val="single" w:sz="4" w:space="0" w:color="auto"/>
              <w:left w:val="single" w:sz="8" w:space="0" w:color="auto"/>
              <w:bottom w:val="nil"/>
              <w:right w:val="single" w:sz="4" w:space="0" w:color="auto"/>
            </w:tcBorders>
            <w:shd w:val="clear" w:color="auto" w:fill="auto"/>
            <w:vAlign w:val="bottom"/>
            <w:hideMark/>
          </w:tcPr>
          <w:p w14:paraId="216CF7D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obj. S13 - ÚT, TV</w:t>
            </w:r>
          </w:p>
        </w:tc>
        <w:tc>
          <w:tcPr>
            <w:tcW w:w="1080" w:type="dxa"/>
            <w:tcBorders>
              <w:top w:val="single" w:sz="4" w:space="0" w:color="auto"/>
              <w:left w:val="nil"/>
              <w:bottom w:val="nil"/>
              <w:right w:val="single" w:sz="8" w:space="0" w:color="auto"/>
            </w:tcBorders>
            <w:shd w:val="clear" w:color="auto" w:fill="auto"/>
            <w:vAlign w:val="bottom"/>
            <w:hideMark/>
          </w:tcPr>
          <w:p w14:paraId="6C6C7AF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F12</w:t>
            </w:r>
          </w:p>
        </w:tc>
        <w:tc>
          <w:tcPr>
            <w:tcW w:w="820" w:type="dxa"/>
            <w:tcBorders>
              <w:top w:val="single" w:sz="4" w:space="0" w:color="auto"/>
              <w:left w:val="nil"/>
              <w:bottom w:val="nil"/>
              <w:right w:val="single" w:sz="4" w:space="0" w:color="auto"/>
            </w:tcBorders>
            <w:shd w:val="clear" w:color="auto" w:fill="auto"/>
            <w:noWrap/>
            <w:vAlign w:val="bottom"/>
            <w:hideMark/>
          </w:tcPr>
          <w:p w14:paraId="18B67F12"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single" w:sz="4" w:space="0" w:color="auto"/>
              <w:left w:val="nil"/>
              <w:bottom w:val="nil"/>
              <w:right w:val="single" w:sz="4" w:space="0" w:color="auto"/>
            </w:tcBorders>
            <w:shd w:val="clear" w:color="auto" w:fill="auto"/>
            <w:noWrap/>
            <w:vAlign w:val="bottom"/>
            <w:hideMark/>
          </w:tcPr>
          <w:p w14:paraId="2C359C7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Boiler</w:t>
            </w:r>
          </w:p>
        </w:tc>
        <w:tc>
          <w:tcPr>
            <w:tcW w:w="163" w:type="dxa"/>
            <w:tcBorders>
              <w:top w:val="single" w:sz="4" w:space="0" w:color="auto"/>
              <w:left w:val="nil"/>
              <w:bottom w:val="nil"/>
              <w:right w:val="single" w:sz="4" w:space="0" w:color="auto"/>
            </w:tcBorders>
            <w:shd w:val="clear" w:color="auto" w:fill="auto"/>
            <w:noWrap/>
            <w:vAlign w:val="bottom"/>
            <w:hideMark/>
          </w:tcPr>
          <w:p w14:paraId="1FC18E81"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0,1</w:t>
            </w:r>
          </w:p>
        </w:tc>
      </w:tr>
      <w:tr w:rsidR="00DD0F9B" w:rsidRPr="00DD0F9B" w14:paraId="761EA13A" w14:textId="77777777" w:rsidTr="00DD0F9B">
        <w:trPr>
          <w:trHeight w:val="345"/>
          <w:jc w:val="center"/>
        </w:trPr>
        <w:tc>
          <w:tcPr>
            <w:tcW w:w="452" w:type="dxa"/>
            <w:tcBorders>
              <w:top w:val="nil"/>
              <w:left w:val="single" w:sz="4" w:space="0" w:color="auto"/>
              <w:bottom w:val="single" w:sz="4" w:space="0" w:color="auto"/>
              <w:right w:val="nil"/>
            </w:tcBorders>
            <w:shd w:val="clear" w:color="auto" w:fill="auto"/>
            <w:noWrap/>
            <w:vAlign w:val="bottom"/>
            <w:hideMark/>
          </w:tcPr>
          <w:p w14:paraId="7E117D65" w14:textId="77777777" w:rsidR="00DD0F9B" w:rsidRPr="00DD0F9B" w:rsidRDefault="00DD0F9B" w:rsidP="00DD0F9B">
            <w:pPr>
              <w:jc w:val="right"/>
              <w:rPr>
                <w:rFonts w:ascii="Arial CE" w:hAnsi="Arial CE" w:cs="Arial CE"/>
              </w:rPr>
            </w:pPr>
            <w:r w:rsidRPr="00DD0F9B">
              <w:rPr>
                <w:rFonts w:ascii="Arial CE" w:hAnsi="Arial CE" w:cs="Arial CE"/>
              </w:rPr>
              <w:lastRenderedPageBreak/>
              <w:t>16</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000482E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K24</w:t>
            </w:r>
          </w:p>
        </w:tc>
        <w:tc>
          <w:tcPr>
            <w:tcW w:w="3067" w:type="dxa"/>
            <w:tcBorders>
              <w:top w:val="single" w:sz="4" w:space="0" w:color="auto"/>
              <w:left w:val="nil"/>
              <w:bottom w:val="single" w:sz="4" w:space="0" w:color="auto"/>
              <w:right w:val="single" w:sz="4" w:space="0" w:color="auto"/>
            </w:tcBorders>
            <w:shd w:val="clear" w:color="auto" w:fill="auto"/>
            <w:vAlign w:val="bottom"/>
            <w:hideMark/>
          </w:tcPr>
          <w:p w14:paraId="481EB175"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Truhlárna</w:t>
            </w:r>
          </w:p>
        </w:tc>
        <w:tc>
          <w:tcPr>
            <w:tcW w:w="520" w:type="dxa"/>
            <w:tcBorders>
              <w:top w:val="single" w:sz="4" w:space="0" w:color="auto"/>
              <w:left w:val="nil"/>
              <w:bottom w:val="single" w:sz="4" w:space="0" w:color="auto"/>
              <w:right w:val="single" w:sz="8" w:space="0" w:color="auto"/>
            </w:tcBorders>
            <w:shd w:val="clear" w:color="auto" w:fill="auto"/>
            <w:noWrap/>
            <w:vAlign w:val="bottom"/>
            <w:hideMark/>
          </w:tcPr>
          <w:p w14:paraId="5C8AB1AA"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 </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14:paraId="4FCEBE7E"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Ke Karlovu 11</w:t>
            </w:r>
          </w:p>
        </w:tc>
        <w:tc>
          <w:tcPr>
            <w:tcW w:w="2043" w:type="dxa"/>
            <w:tcBorders>
              <w:top w:val="single" w:sz="4" w:space="0" w:color="auto"/>
              <w:left w:val="nil"/>
              <w:bottom w:val="single" w:sz="4" w:space="0" w:color="auto"/>
              <w:right w:val="nil"/>
            </w:tcBorders>
            <w:shd w:val="clear" w:color="auto" w:fill="auto"/>
            <w:noWrap/>
            <w:vAlign w:val="bottom"/>
            <w:hideMark/>
          </w:tcPr>
          <w:p w14:paraId="496ECBA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Přízemí D13</w:t>
            </w:r>
          </w:p>
        </w:tc>
        <w:tc>
          <w:tcPr>
            <w:tcW w:w="1566"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A87A46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Kotelna pro obj. S13 - ÚT, TV</w:t>
            </w:r>
          </w:p>
        </w:tc>
        <w:tc>
          <w:tcPr>
            <w:tcW w:w="1080" w:type="dxa"/>
            <w:tcBorders>
              <w:top w:val="single" w:sz="4" w:space="0" w:color="auto"/>
              <w:left w:val="nil"/>
              <w:bottom w:val="single" w:sz="4" w:space="0" w:color="auto"/>
              <w:right w:val="single" w:sz="8" w:space="0" w:color="auto"/>
            </w:tcBorders>
            <w:shd w:val="clear" w:color="auto" w:fill="auto"/>
            <w:vAlign w:val="bottom"/>
            <w:hideMark/>
          </w:tcPr>
          <w:p w14:paraId="00B9E77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D12, D13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6F2A6D6"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single" w:sz="4" w:space="0" w:color="auto"/>
              <w:left w:val="nil"/>
              <w:bottom w:val="single" w:sz="4" w:space="0" w:color="auto"/>
              <w:right w:val="single" w:sz="4" w:space="0" w:color="auto"/>
            </w:tcBorders>
            <w:shd w:val="clear" w:color="auto" w:fill="auto"/>
            <w:noWrap/>
            <w:vAlign w:val="bottom"/>
            <w:hideMark/>
          </w:tcPr>
          <w:p w14:paraId="55F7465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Boiler</w:t>
            </w:r>
          </w:p>
        </w:tc>
        <w:tc>
          <w:tcPr>
            <w:tcW w:w="163" w:type="dxa"/>
            <w:tcBorders>
              <w:top w:val="single" w:sz="4" w:space="0" w:color="auto"/>
              <w:left w:val="nil"/>
              <w:bottom w:val="single" w:sz="4" w:space="0" w:color="auto"/>
              <w:right w:val="single" w:sz="4" w:space="0" w:color="auto"/>
            </w:tcBorders>
            <w:shd w:val="clear" w:color="auto" w:fill="auto"/>
            <w:noWrap/>
            <w:vAlign w:val="bottom"/>
            <w:hideMark/>
          </w:tcPr>
          <w:p w14:paraId="0A51906F"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0,1</w:t>
            </w:r>
          </w:p>
        </w:tc>
      </w:tr>
      <w:tr w:rsidR="00DD0F9B" w:rsidRPr="00DD0F9B" w14:paraId="762768C0" w14:textId="77777777" w:rsidTr="00DD0F9B">
        <w:trPr>
          <w:trHeight w:val="345"/>
          <w:jc w:val="center"/>
        </w:trPr>
        <w:tc>
          <w:tcPr>
            <w:tcW w:w="452" w:type="dxa"/>
            <w:tcBorders>
              <w:top w:val="nil"/>
              <w:left w:val="single" w:sz="4" w:space="0" w:color="auto"/>
              <w:bottom w:val="nil"/>
              <w:right w:val="nil"/>
            </w:tcBorders>
            <w:shd w:val="clear" w:color="auto" w:fill="auto"/>
            <w:noWrap/>
            <w:vAlign w:val="bottom"/>
            <w:hideMark/>
          </w:tcPr>
          <w:p w14:paraId="101C2309" w14:textId="77777777" w:rsidR="00DD0F9B" w:rsidRPr="00DD0F9B" w:rsidRDefault="00DD0F9B" w:rsidP="00DD0F9B">
            <w:pPr>
              <w:jc w:val="right"/>
              <w:rPr>
                <w:rFonts w:ascii="Arial CE" w:hAnsi="Arial CE" w:cs="Arial CE"/>
              </w:rPr>
            </w:pPr>
            <w:r w:rsidRPr="00DD0F9B">
              <w:rPr>
                <w:rFonts w:ascii="Arial CE" w:hAnsi="Arial CE" w:cs="Arial CE"/>
              </w:rPr>
              <w:t>17</w:t>
            </w:r>
          </w:p>
        </w:tc>
        <w:tc>
          <w:tcPr>
            <w:tcW w:w="840" w:type="dxa"/>
            <w:tcBorders>
              <w:top w:val="nil"/>
              <w:left w:val="single" w:sz="8" w:space="0" w:color="auto"/>
              <w:bottom w:val="nil"/>
              <w:right w:val="single" w:sz="4" w:space="0" w:color="auto"/>
            </w:tcBorders>
            <w:shd w:val="clear" w:color="auto" w:fill="auto"/>
            <w:noWrap/>
            <w:vAlign w:val="bottom"/>
            <w:hideMark/>
          </w:tcPr>
          <w:p w14:paraId="2278D894"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OPZ</w:t>
            </w:r>
          </w:p>
        </w:tc>
        <w:tc>
          <w:tcPr>
            <w:tcW w:w="3067" w:type="dxa"/>
            <w:tcBorders>
              <w:top w:val="nil"/>
              <w:left w:val="nil"/>
              <w:bottom w:val="nil"/>
              <w:right w:val="single" w:sz="4" w:space="0" w:color="auto"/>
            </w:tcBorders>
            <w:shd w:val="clear" w:color="auto" w:fill="auto"/>
            <w:vAlign w:val="bottom"/>
            <w:hideMark/>
          </w:tcPr>
          <w:p w14:paraId="1119641C" w14:textId="77777777" w:rsidR="00DD0F9B" w:rsidRPr="00DD0F9B" w:rsidRDefault="00DD0F9B" w:rsidP="00DD0F9B">
            <w:pPr>
              <w:rPr>
                <w:rFonts w:ascii="Arial CE" w:hAnsi="Arial CE" w:cs="Arial CE"/>
                <w:color w:val="000000"/>
                <w:sz w:val="16"/>
                <w:szCs w:val="16"/>
              </w:rPr>
            </w:pPr>
            <w:r w:rsidRPr="00DD0F9B">
              <w:rPr>
                <w:rFonts w:ascii="Arial CE" w:hAnsi="Arial CE" w:cs="Arial CE"/>
                <w:color w:val="000000"/>
                <w:sz w:val="16"/>
                <w:szCs w:val="16"/>
              </w:rPr>
              <w:t>Apolinářská 4</w:t>
            </w:r>
          </w:p>
        </w:tc>
        <w:tc>
          <w:tcPr>
            <w:tcW w:w="520" w:type="dxa"/>
            <w:tcBorders>
              <w:top w:val="nil"/>
              <w:left w:val="nil"/>
              <w:bottom w:val="nil"/>
              <w:right w:val="single" w:sz="8" w:space="0" w:color="auto"/>
            </w:tcBorders>
            <w:shd w:val="clear" w:color="auto" w:fill="auto"/>
            <w:noWrap/>
            <w:vAlign w:val="bottom"/>
            <w:hideMark/>
          </w:tcPr>
          <w:p w14:paraId="16223E72" w14:textId="77777777" w:rsidR="00DD0F9B" w:rsidRPr="00DD0F9B" w:rsidRDefault="00DD0F9B" w:rsidP="00DD0F9B">
            <w:pPr>
              <w:jc w:val="center"/>
              <w:rPr>
                <w:rFonts w:ascii="Arial CE" w:hAnsi="Arial CE" w:cs="Arial CE"/>
                <w:color w:val="000000"/>
                <w:sz w:val="18"/>
                <w:szCs w:val="18"/>
              </w:rPr>
            </w:pPr>
            <w:r w:rsidRPr="00DD0F9B">
              <w:rPr>
                <w:rFonts w:ascii="Arial CE" w:hAnsi="Arial CE" w:cs="Arial CE"/>
                <w:color w:val="000000"/>
                <w:sz w:val="18"/>
                <w:szCs w:val="18"/>
              </w:rPr>
              <w:t>H3</w:t>
            </w:r>
          </w:p>
        </w:tc>
        <w:tc>
          <w:tcPr>
            <w:tcW w:w="2100" w:type="dxa"/>
            <w:tcBorders>
              <w:top w:val="nil"/>
              <w:left w:val="nil"/>
              <w:bottom w:val="nil"/>
              <w:right w:val="single" w:sz="4" w:space="0" w:color="auto"/>
            </w:tcBorders>
            <w:shd w:val="clear" w:color="auto" w:fill="auto"/>
            <w:noWrap/>
            <w:vAlign w:val="bottom"/>
            <w:hideMark/>
          </w:tcPr>
          <w:p w14:paraId="3AC25EB3" w14:textId="77777777" w:rsidR="00DD0F9B" w:rsidRPr="00DD0F9B" w:rsidRDefault="00DD0F9B" w:rsidP="00DD0F9B">
            <w:pPr>
              <w:rPr>
                <w:rFonts w:ascii="Arial CE" w:hAnsi="Arial CE" w:cs="Arial CE"/>
                <w:color w:val="000000"/>
                <w:sz w:val="18"/>
                <w:szCs w:val="18"/>
              </w:rPr>
            </w:pPr>
            <w:r w:rsidRPr="00DD0F9B">
              <w:rPr>
                <w:rFonts w:ascii="Arial CE" w:hAnsi="Arial CE" w:cs="Arial CE"/>
                <w:color w:val="000000"/>
                <w:sz w:val="18"/>
                <w:szCs w:val="18"/>
              </w:rPr>
              <w:t>Apolinářská 4</w:t>
            </w:r>
          </w:p>
        </w:tc>
        <w:tc>
          <w:tcPr>
            <w:tcW w:w="2043" w:type="dxa"/>
            <w:tcBorders>
              <w:top w:val="nil"/>
              <w:left w:val="nil"/>
              <w:bottom w:val="nil"/>
              <w:right w:val="nil"/>
            </w:tcBorders>
            <w:shd w:val="clear" w:color="auto" w:fill="auto"/>
            <w:noWrap/>
            <w:vAlign w:val="bottom"/>
            <w:hideMark/>
          </w:tcPr>
          <w:p w14:paraId="4DB7D73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Přízemí a patro v objektu H3</w:t>
            </w:r>
          </w:p>
        </w:tc>
        <w:tc>
          <w:tcPr>
            <w:tcW w:w="1566" w:type="dxa"/>
            <w:tcBorders>
              <w:top w:val="nil"/>
              <w:left w:val="single" w:sz="8" w:space="0" w:color="auto"/>
              <w:bottom w:val="nil"/>
              <w:right w:val="single" w:sz="4" w:space="0" w:color="auto"/>
            </w:tcBorders>
            <w:shd w:val="clear" w:color="auto" w:fill="auto"/>
            <w:vAlign w:val="bottom"/>
            <w:hideMark/>
          </w:tcPr>
          <w:p w14:paraId="20C818D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3 ks závěsných kotlů</w:t>
            </w:r>
          </w:p>
        </w:tc>
        <w:tc>
          <w:tcPr>
            <w:tcW w:w="1080" w:type="dxa"/>
            <w:tcBorders>
              <w:top w:val="nil"/>
              <w:left w:val="nil"/>
              <w:bottom w:val="nil"/>
              <w:right w:val="single" w:sz="8" w:space="0" w:color="auto"/>
            </w:tcBorders>
            <w:shd w:val="clear" w:color="auto" w:fill="auto"/>
            <w:vAlign w:val="bottom"/>
            <w:hideMark/>
          </w:tcPr>
          <w:p w14:paraId="376D00D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H3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BC5F5B2"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nil"/>
              <w:right w:val="single" w:sz="4" w:space="0" w:color="auto"/>
            </w:tcBorders>
            <w:shd w:val="clear" w:color="auto" w:fill="auto"/>
            <w:noWrap/>
            <w:vAlign w:val="bottom"/>
            <w:hideMark/>
          </w:tcPr>
          <w:p w14:paraId="246F935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Průtokově</w:t>
            </w:r>
          </w:p>
        </w:tc>
        <w:tc>
          <w:tcPr>
            <w:tcW w:w="163" w:type="dxa"/>
            <w:tcBorders>
              <w:top w:val="nil"/>
              <w:left w:val="nil"/>
              <w:bottom w:val="nil"/>
              <w:right w:val="nil"/>
            </w:tcBorders>
            <w:shd w:val="clear" w:color="auto" w:fill="auto"/>
            <w:noWrap/>
            <w:vAlign w:val="bottom"/>
            <w:hideMark/>
          </w:tcPr>
          <w:p w14:paraId="67745D2D"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4727691A" w14:textId="77777777" w:rsidTr="00DD0F9B">
        <w:trPr>
          <w:trHeight w:val="210"/>
          <w:jc w:val="center"/>
        </w:trPr>
        <w:tc>
          <w:tcPr>
            <w:tcW w:w="452" w:type="dxa"/>
            <w:tcBorders>
              <w:top w:val="nil"/>
              <w:left w:val="single" w:sz="8" w:space="0" w:color="auto"/>
              <w:bottom w:val="nil"/>
              <w:right w:val="nil"/>
            </w:tcBorders>
            <w:shd w:val="clear" w:color="auto" w:fill="auto"/>
            <w:noWrap/>
            <w:vAlign w:val="bottom"/>
            <w:hideMark/>
          </w:tcPr>
          <w:p w14:paraId="60EA930C" w14:textId="77777777" w:rsidR="00DD0F9B" w:rsidRPr="00DD0F9B" w:rsidRDefault="00DD0F9B" w:rsidP="00DD0F9B">
            <w:pPr>
              <w:rPr>
                <w:rFonts w:ascii="Arial CE" w:hAnsi="Arial CE" w:cs="Arial CE"/>
              </w:rPr>
            </w:pPr>
            <w:r w:rsidRPr="00DD0F9B">
              <w:rPr>
                <w:rFonts w:ascii="Arial CE" w:hAnsi="Arial CE" w:cs="Arial CE"/>
              </w:rPr>
              <w:t> </w:t>
            </w:r>
          </w:p>
        </w:tc>
        <w:tc>
          <w:tcPr>
            <w:tcW w:w="840" w:type="dxa"/>
            <w:tcBorders>
              <w:top w:val="nil"/>
              <w:left w:val="single" w:sz="8" w:space="0" w:color="auto"/>
              <w:bottom w:val="nil"/>
              <w:right w:val="single" w:sz="4" w:space="0" w:color="auto"/>
            </w:tcBorders>
            <w:shd w:val="clear" w:color="auto" w:fill="auto"/>
            <w:noWrap/>
            <w:vAlign w:val="bottom"/>
            <w:hideMark/>
          </w:tcPr>
          <w:p w14:paraId="2218129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3067" w:type="dxa"/>
            <w:tcBorders>
              <w:top w:val="nil"/>
              <w:left w:val="nil"/>
              <w:bottom w:val="nil"/>
              <w:right w:val="single" w:sz="4" w:space="0" w:color="auto"/>
            </w:tcBorders>
            <w:shd w:val="clear" w:color="auto" w:fill="auto"/>
            <w:vAlign w:val="bottom"/>
            <w:hideMark/>
          </w:tcPr>
          <w:p w14:paraId="108E25E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520" w:type="dxa"/>
            <w:tcBorders>
              <w:top w:val="nil"/>
              <w:left w:val="nil"/>
              <w:bottom w:val="nil"/>
              <w:right w:val="single" w:sz="8" w:space="0" w:color="auto"/>
            </w:tcBorders>
            <w:shd w:val="clear" w:color="auto" w:fill="auto"/>
            <w:noWrap/>
            <w:vAlign w:val="bottom"/>
            <w:hideMark/>
          </w:tcPr>
          <w:p w14:paraId="3850590C"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 </w:t>
            </w:r>
          </w:p>
        </w:tc>
        <w:tc>
          <w:tcPr>
            <w:tcW w:w="2100" w:type="dxa"/>
            <w:tcBorders>
              <w:top w:val="nil"/>
              <w:left w:val="nil"/>
              <w:bottom w:val="nil"/>
              <w:right w:val="single" w:sz="4" w:space="0" w:color="auto"/>
            </w:tcBorders>
            <w:shd w:val="clear" w:color="auto" w:fill="auto"/>
            <w:noWrap/>
            <w:vAlign w:val="bottom"/>
            <w:hideMark/>
          </w:tcPr>
          <w:p w14:paraId="7D74E431"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 </w:t>
            </w:r>
          </w:p>
        </w:tc>
        <w:tc>
          <w:tcPr>
            <w:tcW w:w="2043" w:type="dxa"/>
            <w:tcBorders>
              <w:top w:val="nil"/>
              <w:left w:val="nil"/>
              <w:bottom w:val="nil"/>
              <w:right w:val="nil"/>
            </w:tcBorders>
            <w:shd w:val="clear" w:color="auto" w:fill="auto"/>
            <w:noWrap/>
            <w:vAlign w:val="bottom"/>
            <w:hideMark/>
          </w:tcPr>
          <w:p w14:paraId="08632CE8" w14:textId="77777777" w:rsidR="00DD0F9B" w:rsidRPr="00DD0F9B" w:rsidRDefault="00DD0F9B" w:rsidP="00DD0F9B">
            <w:pPr>
              <w:rPr>
                <w:rFonts w:ascii="Arial CE" w:hAnsi="Arial CE" w:cs="Arial CE"/>
                <w:sz w:val="18"/>
                <w:szCs w:val="18"/>
              </w:rPr>
            </w:pPr>
          </w:p>
        </w:tc>
        <w:tc>
          <w:tcPr>
            <w:tcW w:w="1566" w:type="dxa"/>
            <w:tcBorders>
              <w:top w:val="nil"/>
              <w:left w:val="single" w:sz="8" w:space="0" w:color="auto"/>
              <w:bottom w:val="nil"/>
              <w:right w:val="single" w:sz="4" w:space="0" w:color="auto"/>
            </w:tcBorders>
            <w:shd w:val="clear" w:color="auto" w:fill="auto"/>
            <w:vAlign w:val="bottom"/>
            <w:hideMark/>
          </w:tcPr>
          <w:p w14:paraId="5FBE728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080" w:type="dxa"/>
            <w:tcBorders>
              <w:top w:val="nil"/>
              <w:left w:val="nil"/>
              <w:bottom w:val="nil"/>
              <w:right w:val="single" w:sz="8" w:space="0" w:color="auto"/>
            </w:tcBorders>
            <w:shd w:val="clear" w:color="auto" w:fill="auto"/>
            <w:vAlign w:val="bottom"/>
            <w:hideMark/>
          </w:tcPr>
          <w:p w14:paraId="283DAD3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820" w:type="dxa"/>
            <w:tcBorders>
              <w:top w:val="nil"/>
              <w:left w:val="nil"/>
              <w:bottom w:val="nil"/>
              <w:right w:val="single" w:sz="4" w:space="0" w:color="auto"/>
            </w:tcBorders>
            <w:shd w:val="clear" w:color="auto" w:fill="auto"/>
            <w:noWrap/>
            <w:vAlign w:val="bottom"/>
            <w:hideMark/>
          </w:tcPr>
          <w:p w14:paraId="612B0BF1"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nil"/>
              <w:left w:val="nil"/>
              <w:bottom w:val="nil"/>
              <w:right w:val="single" w:sz="4" w:space="0" w:color="auto"/>
            </w:tcBorders>
            <w:shd w:val="clear" w:color="auto" w:fill="auto"/>
            <w:noWrap/>
            <w:vAlign w:val="bottom"/>
            <w:hideMark/>
          </w:tcPr>
          <w:p w14:paraId="4B760B2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nil"/>
              <w:right w:val="single" w:sz="8" w:space="0" w:color="auto"/>
            </w:tcBorders>
            <w:shd w:val="clear" w:color="auto" w:fill="auto"/>
            <w:noWrap/>
            <w:vAlign w:val="bottom"/>
            <w:hideMark/>
          </w:tcPr>
          <w:p w14:paraId="0A96682E"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757C788F" w14:textId="77777777" w:rsidTr="00DD0F9B">
        <w:trPr>
          <w:trHeight w:val="405"/>
          <w:jc w:val="center"/>
        </w:trPr>
        <w:tc>
          <w:tcPr>
            <w:tcW w:w="452" w:type="dxa"/>
            <w:tcBorders>
              <w:top w:val="nil"/>
              <w:left w:val="single" w:sz="8" w:space="0" w:color="auto"/>
              <w:bottom w:val="nil"/>
              <w:right w:val="nil"/>
            </w:tcBorders>
            <w:shd w:val="clear" w:color="auto" w:fill="auto"/>
            <w:noWrap/>
            <w:vAlign w:val="bottom"/>
            <w:hideMark/>
          </w:tcPr>
          <w:p w14:paraId="4DF7F3B8" w14:textId="77777777" w:rsidR="00DD0F9B" w:rsidRPr="00DD0F9B" w:rsidRDefault="00DD0F9B" w:rsidP="00DD0F9B">
            <w:pPr>
              <w:rPr>
                <w:rFonts w:ascii="Arial CE" w:hAnsi="Arial CE" w:cs="Arial CE"/>
              </w:rPr>
            </w:pPr>
            <w:r w:rsidRPr="00DD0F9B">
              <w:rPr>
                <w:rFonts w:ascii="Arial CE" w:hAnsi="Arial CE" w:cs="Arial CE"/>
              </w:rPr>
              <w:t> </w:t>
            </w:r>
          </w:p>
        </w:tc>
        <w:tc>
          <w:tcPr>
            <w:tcW w:w="840" w:type="dxa"/>
            <w:tcBorders>
              <w:top w:val="nil"/>
              <w:left w:val="single" w:sz="8" w:space="0" w:color="auto"/>
              <w:bottom w:val="nil"/>
              <w:right w:val="single" w:sz="4" w:space="0" w:color="auto"/>
            </w:tcBorders>
            <w:shd w:val="clear" w:color="auto" w:fill="auto"/>
            <w:noWrap/>
            <w:vAlign w:val="bottom"/>
            <w:hideMark/>
          </w:tcPr>
          <w:p w14:paraId="3C4DBB8D"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3067" w:type="dxa"/>
            <w:tcBorders>
              <w:top w:val="nil"/>
              <w:left w:val="nil"/>
              <w:bottom w:val="nil"/>
              <w:right w:val="single" w:sz="4" w:space="0" w:color="auto"/>
            </w:tcBorders>
            <w:shd w:val="clear" w:color="auto" w:fill="auto"/>
            <w:noWrap/>
            <w:vAlign w:val="center"/>
            <w:hideMark/>
          </w:tcPr>
          <w:p w14:paraId="0D20E4AC" w14:textId="77777777" w:rsidR="00DD0F9B" w:rsidRPr="00DD0F9B" w:rsidRDefault="00DD0F9B" w:rsidP="00DD0F9B">
            <w:pPr>
              <w:rPr>
                <w:rFonts w:ascii="Arial CE" w:hAnsi="Arial CE" w:cs="Arial CE"/>
                <w:b/>
                <w:bCs/>
                <w:sz w:val="24"/>
                <w:szCs w:val="24"/>
                <w:u w:val="single"/>
              </w:rPr>
            </w:pPr>
            <w:r w:rsidRPr="00DD0F9B">
              <w:rPr>
                <w:rFonts w:ascii="Arial CE" w:hAnsi="Arial CE" w:cs="Arial CE"/>
                <w:b/>
                <w:bCs/>
                <w:sz w:val="24"/>
                <w:szCs w:val="24"/>
                <w:u w:val="single"/>
              </w:rPr>
              <w:t>Strojovny topení</w:t>
            </w:r>
          </w:p>
        </w:tc>
        <w:tc>
          <w:tcPr>
            <w:tcW w:w="520" w:type="dxa"/>
            <w:tcBorders>
              <w:top w:val="nil"/>
              <w:left w:val="nil"/>
              <w:bottom w:val="nil"/>
              <w:right w:val="single" w:sz="8" w:space="0" w:color="auto"/>
            </w:tcBorders>
            <w:shd w:val="clear" w:color="auto" w:fill="auto"/>
            <w:noWrap/>
            <w:vAlign w:val="bottom"/>
            <w:hideMark/>
          </w:tcPr>
          <w:p w14:paraId="41F142CC" w14:textId="77777777" w:rsidR="00DD0F9B" w:rsidRPr="00DD0F9B" w:rsidRDefault="00DD0F9B" w:rsidP="00DD0F9B">
            <w:pPr>
              <w:jc w:val="center"/>
              <w:rPr>
                <w:rFonts w:ascii="Arial CE" w:hAnsi="Arial CE" w:cs="Arial CE"/>
                <w:b/>
                <w:bCs/>
                <w:sz w:val="18"/>
                <w:szCs w:val="18"/>
              </w:rPr>
            </w:pPr>
            <w:r w:rsidRPr="00DD0F9B">
              <w:rPr>
                <w:rFonts w:ascii="Arial CE" w:hAnsi="Arial CE" w:cs="Arial CE"/>
                <w:b/>
                <w:bCs/>
                <w:sz w:val="18"/>
                <w:szCs w:val="18"/>
              </w:rPr>
              <w:t> </w:t>
            </w:r>
          </w:p>
        </w:tc>
        <w:tc>
          <w:tcPr>
            <w:tcW w:w="2100" w:type="dxa"/>
            <w:tcBorders>
              <w:top w:val="nil"/>
              <w:left w:val="nil"/>
              <w:bottom w:val="nil"/>
              <w:right w:val="single" w:sz="4" w:space="0" w:color="auto"/>
            </w:tcBorders>
            <w:shd w:val="clear" w:color="auto" w:fill="auto"/>
            <w:noWrap/>
            <w:vAlign w:val="bottom"/>
            <w:hideMark/>
          </w:tcPr>
          <w:p w14:paraId="5F9C5B4F" w14:textId="77777777" w:rsidR="00DD0F9B" w:rsidRPr="00DD0F9B" w:rsidRDefault="00DD0F9B" w:rsidP="00DD0F9B">
            <w:pPr>
              <w:rPr>
                <w:rFonts w:ascii="Arial CE" w:hAnsi="Arial CE" w:cs="Arial CE"/>
                <w:b/>
                <w:bCs/>
                <w:sz w:val="18"/>
                <w:szCs w:val="18"/>
              </w:rPr>
            </w:pPr>
            <w:r w:rsidRPr="00DD0F9B">
              <w:rPr>
                <w:rFonts w:ascii="Arial CE" w:hAnsi="Arial CE" w:cs="Arial CE"/>
                <w:b/>
                <w:bCs/>
                <w:sz w:val="18"/>
                <w:szCs w:val="18"/>
              </w:rPr>
              <w:t> </w:t>
            </w:r>
          </w:p>
        </w:tc>
        <w:tc>
          <w:tcPr>
            <w:tcW w:w="2043" w:type="dxa"/>
            <w:tcBorders>
              <w:top w:val="nil"/>
              <w:left w:val="nil"/>
              <w:bottom w:val="nil"/>
              <w:right w:val="nil"/>
            </w:tcBorders>
            <w:shd w:val="clear" w:color="auto" w:fill="auto"/>
            <w:noWrap/>
            <w:vAlign w:val="bottom"/>
            <w:hideMark/>
          </w:tcPr>
          <w:p w14:paraId="0C67BF51" w14:textId="77777777" w:rsidR="00DD0F9B" w:rsidRPr="00DD0F9B" w:rsidRDefault="00DD0F9B" w:rsidP="00DD0F9B">
            <w:pPr>
              <w:rPr>
                <w:rFonts w:ascii="Arial CE" w:hAnsi="Arial CE" w:cs="Arial CE"/>
                <w:b/>
                <w:bCs/>
                <w:sz w:val="18"/>
                <w:szCs w:val="18"/>
              </w:rPr>
            </w:pPr>
          </w:p>
        </w:tc>
        <w:tc>
          <w:tcPr>
            <w:tcW w:w="1566" w:type="dxa"/>
            <w:tcBorders>
              <w:top w:val="nil"/>
              <w:left w:val="single" w:sz="8" w:space="0" w:color="auto"/>
              <w:bottom w:val="nil"/>
              <w:right w:val="single" w:sz="4" w:space="0" w:color="auto"/>
            </w:tcBorders>
            <w:shd w:val="clear" w:color="auto" w:fill="auto"/>
            <w:vAlign w:val="bottom"/>
            <w:hideMark/>
          </w:tcPr>
          <w:p w14:paraId="0323433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080" w:type="dxa"/>
            <w:tcBorders>
              <w:top w:val="nil"/>
              <w:left w:val="nil"/>
              <w:bottom w:val="nil"/>
              <w:right w:val="single" w:sz="8" w:space="0" w:color="auto"/>
            </w:tcBorders>
            <w:shd w:val="clear" w:color="auto" w:fill="auto"/>
            <w:vAlign w:val="bottom"/>
            <w:hideMark/>
          </w:tcPr>
          <w:p w14:paraId="7AD5948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820" w:type="dxa"/>
            <w:tcBorders>
              <w:top w:val="nil"/>
              <w:left w:val="nil"/>
              <w:bottom w:val="nil"/>
              <w:right w:val="single" w:sz="4" w:space="0" w:color="auto"/>
            </w:tcBorders>
            <w:shd w:val="clear" w:color="auto" w:fill="auto"/>
            <w:noWrap/>
            <w:vAlign w:val="bottom"/>
            <w:hideMark/>
          </w:tcPr>
          <w:p w14:paraId="6EB0D8B0"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nil"/>
              <w:left w:val="nil"/>
              <w:bottom w:val="nil"/>
              <w:right w:val="single" w:sz="4" w:space="0" w:color="auto"/>
            </w:tcBorders>
            <w:shd w:val="clear" w:color="auto" w:fill="auto"/>
            <w:noWrap/>
            <w:vAlign w:val="bottom"/>
            <w:hideMark/>
          </w:tcPr>
          <w:p w14:paraId="1175C543"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nil"/>
              <w:right w:val="single" w:sz="8" w:space="0" w:color="auto"/>
            </w:tcBorders>
            <w:shd w:val="clear" w:color="auto" w:fill="auto"/>
            <w:noWrap/>
            <w:vAlign w:val="bottom"/>
            <w:hideMark/>
          </w:tcPr>
          <w:p w14:paraId="6E1D4F6A"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55CC1E91" w14:textId="77777777" w:rsidTr="00DD0F9B">
        <w:trPr>
          <w:trHeight w:val="345"/>
          <w:jc w:val="center"/>
        </w:trPr>
        <w:tc>
          <w:tcPr>
            <w:tcW w:w="452" w:type="dxa"/>
            <w:tcBorders>
              <w:top w:val="nil"/>
              <w:left w:val="single" w:sz="8" w:space="0" w:color="auto"/>
              <w:bottom w:val="single" w:sz="4" w:space="0" w:color="auto"/>
              <w:right w:val="nil"/>
            </w:tcBorders>
            <w:shd w:val="clear" w:color="auto" w:fill="auto"/>
            <w:noWrap/>
            <w:vAlign w:val="bottom"/>
            <w:hideMark/>
          </w:tcPr>
          <w:p w14:paraId="432A0B3F" w14:textId="77777777" w:rsidR="00DD0F9B" w:rsidRPr="00DD0F9B" w:rsidRDefault="00DD0F9B" w:rsidP="00DD0F9B">
            <w:pPr>
              <w:rPr>
                <w:rFonts w:ascii="Arial CE" w:hAnsi="Arial CE" w:cs="Arial CE"/>
              </w:rPr>
            </w:pPr>
            <w:r w:rsidRPr="00DD0F9B">
              <w:rPr>
                <w:rFonts w:ascii="Arial CE" w:hAnsi="Arial CE" w:cs="Arial CE"/>
              </w:rPr>
              <w:t> </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3EFE4F1F"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3067" w:type="dxa"/>
            <w:tcBorders>
              <w:top w:val="nil"/>
              <w:left w:val="nil"/>
              <w:bottom w:val="single" w:sz="4" w:space="0" w:color="auto"/>
              <w:right w:val="single" w:sz="4" w:space="0" w:color="auto"/>
            </w:tcBorders>
            <w:shd w:val="clear" w:color="auto" w:fill="auto"/>
            <w:noWrap/>
            <w:vAlign w:val="center"/>
            <w:hideMark/>
          </w:tcPr>
          <w:p w14:paraId="3D2E2CEE" w14:textId="77777777" w:rsidR="00DD0F9B" w:rsidRPr="00DD0F9B" w:rsidRDefault="00DD0F9B" w:rsidP="00DD0F9B">
            <w:pPr>
              <w:rPr>
                <w:rFonts w:ascii="Arial CE" w:hAnsi="Arial CE" w:cs="Arial CE"/>
                <w:b/>
                <w:bCs/>
              </w:rPr>
            </w:pPr>
            <w:r w:rsidRPr="00DD0F9B">
              <w:rPr>
                <w:rFonts w:ascii="Arial CE" w:hAnsi="Arial CE" w:cs="Arial CE"/>
                <w:b/>
                <w:bCs/>
              </w:rPr>
              <w:t>Kotelna K7 - Wenzigova 1</w:t>
            </w:r>
          </w:p>
        </w:tc>
        <w:tc>
          <w:tcPr>
            <w:tcW w:w="520" w:type="dxa"/>
            <w:tcBorders>
              <w:top w:val="nil"/>
              <w:left w:val="nil"/>
              <w:bottom w:val="single" w:sz="4" w:space="0" w:color="auto"/>
              <w:right w:val="single" w:sz="8" w:space="0" w:color="auto"/>
            </w:tcBorders>
            <w:shd w:val="clear" w:color="auto" w:fill="auto"/>
            <w:noWrap/>
            <w:vAlign w:val="bottom"/>
            <w:hideMark/>
          </w:tcPr>
          <w:p w14:paraId="2F7E8A0B" w14:textId="77777777" w:rsidR="00DD0F9B" w:rsidRPr="00DD0F9B" w:rsidRDefault="00DD0F9B" w:rsidP="00DD0F9B">
            <w:pPr>
              <w:jc w:val="center"/>
              <w:rPr>
                <w:rFonts w:ascii="Arial CE" w:hAnsi="Arial CE" w:cs="Arial CE"/>
                <w:b/>
                <w:bCs/>
                <w:sz w:val="18"/>
                <w:szCs w:val="18"/>
              </w:rPr>
            </w:pPr>
            <w:r w:rsidRPr="00DD0F9B">
              <w:rPr>
                <w:rFonts w:ascii="Arial CE" w:hAnsi="Arial CE" w:cs="Arial CE"/>
                <w:b/>
                <w:bCs/>
                <w:sz w:val="18"/>
                <w:szCs w:val="18"/>
              </w:rPr>
              <w:t> </w:t>
            </w:r>
          </w:p>
        </w:tc>
        <w:tc>
          <w:tcPr>
            <w:tcW w:w="2100" w:type="dxa"/>
            <w:tcBorders>
              <w:top w:val="nil"/>
              <w:left w:val="nil"/>
              <w:bottom w:val="single" w:sz="4" w:space="0" w:color="auto"/>
              <w:right w:val="single" w:sz="4" w:space="0" w:color="auto"/>
            </w:tcBorders>
            <w:shd w:val="clear" w:color="auto" w:fill="auto"/>
            <w:noWrap/>
            <w:vAlign w:val="bottom"/>
            <w:hideMark/>
          </w:tcPr>
          <w:p w14:paraId="24828AD6" w14:textId="77777777" w:rsidR="00DD0F9B" w:rsidRPr="00DD0F9B" w:rsidRDefault="00DD0F9B" w:rsidP="00DD0F9B">
            <w:pPr>
              <w:rPr>
                <w:rFonts w:ascii="Arial CE" w:hAnsi="Arial CE" w:cs="Arial CE"/>
                <w:b/>
                <w:bCs/>
                <w:sz w:val="18"/>
                <w:szCs w:val="18"/>
              </w:rPr>
            </w:pPr>
            <w:r w:rsidRPr="00DD0F9B">
              <w:rPr>
                <w:rFonts w:ascii="Arial CE" w:hAnsi="Arial CE" w:cs="Arial CE"/>
                <w:b/>
                <w:bCs/>
                <w:sz w:val="18"/>
                <w:szCs w:val="18"/>
              </w:rPr>
              <w:t> </w:t>
            </w:r>
          </w:p>
        </w:tc>
        <w:tc>
          <w:tcPr>
            <w:tcW w:w="2043" w:type="dxa"/>
            <w:tcBorders>
              <w:top w:val="nil"/>
              <w:left w:val="nil"/>
              <w:bottom w:val="single" w:sz="4" w:space="0" w:color="auto"/>
              <w:right w:val="nil"/>
            </w:tcBorders>
            <w:shd w:val="clear" w:color="auto" w:fill="auto"/>
            <w:noWrap/>
            <w:vAlign w:val="bottom"/>
            <w:hideMark/>
          </w:tcPr>
          <w:p w14:paraId="3F14E81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20199F7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080" w:type="dxa"/>
            <w:tcBorders>
              <w:top w:val="nil"/>
              <w:left w:val="nil"/>
              <w:bottom w:val="single" w:sz="4" w:space="0" w:color="auto"/>
              <w:right w:val="single" w:sz="8" w:space="0" w:color="auto"/>
            </w:tcBorders>
            <w:shd w:val="clear" w:color="auto" w:fill="auto"/>
            <w:vAlign w:val="bottom"/>
            <w:hideMark/>
          </w:tcPr>
          <w:p w14:paraId="1207668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14:paraId="40F54221"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nil"/>
              <w:left w:val="nil"/>
              <w:bottom w:val="single" w:sz="4" w:space="0" w:color="auto"/>
              <w:right w:val="single" w:sz="4" w:space="0" w:color="auto"/>
            </w:tcBorders>
            <w:shd w:val="clear" w:color="auto" w:fill="auto"/>
            <w:noWrap/>
            <w:vAlign w:val="bottom"/>
            <w:hideMark/>
          </w:tcPr>
          <w:p w14:paraId="1BF6B3D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single" w:sz="4" w:space="0" w:color="auto"/>
              <w:right w:val="single" w:sz="8" w:space="0" w:color="auto"/>
            </w:tcBorders>
            <w:shd w:val="clear" w:color="auto" w:fill="auto"/>
            <w:noWrap/>
            <w:vAlign w:val="bottom"/>
            <w:hideMark/>
          </w:tcPr>
          <w:p w14:paraId="625E46B9"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5DBCD2DA"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12BD8814" w14:textId="77777777" w:rsidR="00DD0F9B" w:rsidRPr="00DD0F9B" w:rsidRDefault="00DD0F9B" w:rsidP="00DD0F9B">
            <w:pPr>
              <w:jc w:val="right"/>
              <w:rPr>
                <w:rFonts w:ascii="Arial CE" w:hAnsi="Arial CE" w:cs="Arial CE"/>
              </w:rPr>
            </w:pPr>
            <w:r w:rsidRPr="00DD0F9B">
              <w:rPr>
                <w:rFonts w:ascii="Arial CE" w:hAnsi="Arial CE" w:cs="Arial CE"/>
              </w:rPr>
              <w:t>1</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0C1A343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G1/1</w:t>
            </w:r>
          </w:p>
        </w:tc>
        <w:tc>
          <w:tcPr>
            <w:tcW w:w="3067" w:type="dxa"/>
            <w:tcBorders>
              <w:top w:val="nil"/>
              <w:left w:val="nil"/>
              <w:bottom w:val="single" w:sz="4" w:space="0" w:color="auto"/>
              <w:right w:val="single" w:sz="4" w:space="0" w:color="auto"/>
            </w:tcBorders>
            <w:shd w:val="clear" w:color="auto" w:fill="auto"/>
            <w:vAlign w:val="bottom"/>
            <w:hideMark/>
          </w:tcPr>
          <w:p w14:paraId="645210B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Urologie</w:t>
            </w:r>
          </w:p>
        </w:tc>
        <w:tc>
          <w:tcPr>
            <w:tcW w:w="520" w:type="dxa"/>
            <w:tcBorders>
              <w:top w:val="nil"/>
              <w:left w:val="nil"/>
              <w:bottom w:val="single" w:sz="4" w:space="0" w:color="auto"/>
              <w:right w:val="single" w:sz="8" w:space="0" w:color="auto"/>
            </w:tcBorders>
            <w:shd w:val="clear" w:color="auto" w:fill="auto"/>
            <w:noWrap/>
            <w:vAlign w:val="bottom"/>
            <w:hideMark/>
          </w:tcPr>
          <w:p w14:paraId="3B5874E1"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G1</w:t>
            </w:r>
          </w:p>
        </w:tc>
        <w:tc>
          <w:tcPr>
            <w:tcW w:w="2100" w:type="dxa"/>
            <w:tcBorders>
              <w:top w:val="nil"/>
              <w:left w:val="nil"/>
              <w:bottom w:val="single" w:sz="4" w:space="0" w:color="auto"/>
              <w:right w:val="single" w:sz="4" w:space="0" w:color="auto"/>
            </w:tcBorders>
            <w:shd w:val="clear" w:color="auto" w:fill="auto"/>
            <w:noWrap/>
            <w:vAlign w:val="bottom"/>
            <w:hideMark/>
          </w:tcPr>
          <w:p w14:paraId="4B88B640"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Ke Karlovu 6</w:t>
            </w:r>
          </w:p>
        </w:tc>
        <w:tc>
          <w:tcPr>
            <w:tcW w:w="2043" w:type="dxa"/>
            <w:tcBorders>
              <w:top w:val="nil"/>
              <w:left w:val="nil"/>
              <w:bottom w:val="single" w:sz="4" w:space="0" w:color="auto"/>
              <w:right w:val="nil"/>
            </w:tcBorders>
            <w:shd w:val="clear" w:color="auto" w:fill="auto"/>
            <w:noWrap/>
            <w:vAlign w:val="bottom"/>
            <w:hideMark/>
          </w:tcPr>
          <w:p w14:paraId="56C49F4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501F1B1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 VZT, TV (3x Cetelem)</w:t>
            </w:r>
          </w:p>
        </w:tc>
        <w:tc>
          <w:tcPr>
            <w:tcW w:w="1080" w:type="dxa"/>
            <w:tcBorders>
              <w:top w:val="nil"/>
              <w:left w:val="nil"/>
              <w:bottom w:val="single" w:sz="4" w:space="0" w:color="auto"/>
              <w:right w:val="single" w:sz="8" w:space="0" w:color="auto"/>
            </w:tcBorders>
            <w:shd w:val="clear" w:color="auto" w:fill="auto"/>
            <w:vAlign w:val="bottom"/>
            <w:hideMark/>
          </w:tcPr>
          <w:p w14:paraId="545F395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G1</w:t>
            </w:r>
          </w:p>
        </w:tc>
        <w:tc>
          <w:tcPr>
            <w:tcW w:w="820" w:type="dxa"/>
            <w:tcBorders>
              <w:top w:val="nil"/>
              <w:left w:val="nil"/>
              <w:bottom w:val="single" w:sz="4" w:space="0" w:color="auto"/>
              <w:right w:val="single" w:sz="4" w:space="0" w:color="auto"/>
            </w:tcBorders>
            <w:shd w:val="clear" w:color="auto" w:fill="auto"/>
            <w:noWrap/>
            <w:vAlign w:val="bottom"/>
            <w:hideMark/>
          </w:tcPr>
          <w:p w14:paraId="6426AAD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3A75192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Kompakt. st. s DV</w:t>
            </w:r>
          </w:p>
        </w:tc>
        <w:tc>
          <w:tcPr>
            <w:tcW w:w="163" w:type="dxa"/>
            <w:tcBorders>
              <w:top w:val="nil"/>
              <w:left w:val="nil"/>
              <w:bottom w:val="single" w:sz="4" w:space="0" w:color="auto"/>
              <w:right w:val="single" w:sz="8" w:space="0" w:color="auto"/>
            </w:tcBorders>
            <w:shd w:val="clear" w:color="auto" w:fill="auto"/>
            <w:noWrap/>
            <w:vAlign w:val="bottom"/>
            <w:hideMark/>
          </w:tcPr>
          <w:p w14:paraId="3953C517"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3x 1</w:t>
            </w:r>
          </w:p>
        </w:tc>
      </w:tr>
      <w:tr w:rsidR="00DD0F9B" w:rsidRPr="00DD0F9B" w14:paraId="1E531915"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2FF1EAAF" w14:textId="77777777" w:rsidR="00DD0F9B" w:rsidRPr="00DD0F9B" w:rsidRDefault="00DD0F9B" w:rsidP="00DD0F9B">
            <w:pPr>
              <w:jc w:val="right"/>
              <w:rPr>
                <w:rFonts w:ascii="Arial CE" w:hAnsi="Arial CE" w:cs="Arial CE"/>
              </w:rPr>
            </w:pPr>
            <w:r w:rsidRPr="00DD0F9B">
              <w:rPr>
                <w:rFonts w:ascii="Arial CE" w:hAnsi="Arial CE" w:cs="Arial CE"/>
              </w:rPr>
              <w:t>2</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6EC50E3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E1/1</w:t>
            </w:r>
          </w:p>
        </w:tc>
        <w:tc>
          <w:tcPr>
            <w:tcW w:w="3067" w:type="dxa"/>
            <w:tcBorders>
              <w:top w:val="nil"/>
              <w:left w:val="nil"/>
              <w:bottom w:val="single" w:sz="4" w:space="0" w:color="auto"/>
              <w:right w:val="single" w:sz="4" w:space="0" w:color="auto"/>
            </w:tcBorders>
            <w:shd w:val="clear" w:color="auto" w:fill="auto"/>
            <w:vAlign w:val="bottom"/>
            <w:hideMark/>
          </w:tcPr>
          <w:p w14:paraId="18BF619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KDDL A</w:t>
            </w:r>
          </w:p>
        </w:tc>
        <w:tc>
          <w:tcPr>
            <w:tcW w:w="520" w:type="dxa"/>
            <w:tcBorders>
              <w:top w:val="nil"/>
              <w:left w:val="nil"/>
              <w:bottom w:val="single" w:sz="4" w:space="0" w:color="auto"/>
              <w:right w:val="single" w:sz="8" w:space="0" w:color="auto"/>
            </w:tcBorders>
            <w:shd w:val="clear" w:color="auto" w:fill="auto"/>
            <w:noWrap/>
            <w:vAlign w:val="bottom"/>
            <w:hideMark/>
          </w:tcPr>
          <w:p w14:paraId="010FE9C0"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E1</w:t>
            </w:r>
          </w:p>
        </w:tc>
        <w:tc>
          <w:tcPr>
            <w:tcW w:w="2100" w:type="dxa"/>
            <w:tcBorders>
              <w:top w:val="nil"/>
              <w:left w:val="nil"/>
              <w:bottom w:val="single" w:sz="4" w:space="0" w:color="auto"/>
              <w:right w:val="single" w:sz="4" w:space="0" w:color="auto"/>
            </w:tcBorders>
            <w:shd w:val="clear" w:color="auto" w:fill="auto"/>
            <w:noWrap/>
            <w:vAlign w:val="bottom"/>
            <w:hideMark/>
          </w:tcPr>
          <w:p w14:paraId="5A8722F2"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Ke Karlovu 2</w:t>
            </w:r>
          </w:p>
        </w:tc>
        <w:tc>
          <w:tcPr>
            <w:tcW w:w="2043" w:type="dxa"/>
            <w:tcBorders>
              <w:top w:val="nil"/>
              <w:left w:val="nil"/>
              <w:bottom w:val="single" w:sz="4" w:space="0" w:color="auto"/>
              <w:right w:val="nil"/>
            </w:tcBorders>
            <w:shd w:val="clear" w:color="auto" w:fill="auto"/>
            <w:noWrap/>
            <w:vAlign w:val="bottom"/>
            <w:hideMark/>
          </w:tcPr>
          <w:p w14:paraId="0D54809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A1</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7DD634F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w:t>
            </w:r>
          </w:p>
        </w:tc>
        <w:tc>
          <w:tcPr>
            <w:tcW w:w="1080" w:type="dxa"/>
            <w:tcBorders>
              <w:top w:val="nil"/>
              <w:left w:val="nil"/>
              <w:bottom w:val="single" w:sz="4" w:space="0" w:color="auto"/>
              <w:right w:val="single" w:sz="8" w:space="0" w:color="auto"/>
            </w:tcBorders>
            <w:shd w:val="clear" w:color="auto" w:fill="auto"/>
            <w:vAlign w:val="bottom"/>
            <w:hideMark/>
          </w:tcPr>
          <w:p w14:paraId="1DBBABB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E1</w:t>
            </w:r>
          </w:p>
        </w:tc>
        <w:tc>
          <w:tcPr>
            <w:tcW w:w="820" w:type="dxa"/>
            <w:tcBorders>
              <w:top w:val="nil"/>
              <w:left w:val="nil"/>
              <w:bottom w:val="single" w:sz="4" w:space="0" w:color="auto"/>
              <w:right w:val="single" w:sz="4" w:space="0" w:color="auto"/>
            </w:tcBorders>
            <w:shd w:val="clear" w:color="auto" w:fill="auto"/>
            <w:noWrap/>
            <w:vAlign w:val="bottom"/>
            <w:hideMark/>
          </w:tcPr>
          <w:p w14:paraId="43B79B91"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75D7EED3"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single" w:sz="4" w:space="0" w:color="auto"/>
              <w:right w:val="single" w:sz="8" w:space="0" w:color="auto"/>
            </w:tcBorders>
            <w:shd w:val="clear" w:color="auto" w:fill="auto"/>
            <w:noWrap/>
            <w:vAlign w:val="bottom"/>
            <w:hideMark/>
          </w:tcPr>
          <w:p w14:paraId="77F21D18"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1F1BDE00"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74F5FBBD" w14:textId="77777777" w:rsidR="00DD0F9B" w:rsidRPr="00DD0F9B" w:rsidRDefault="00DD0F9B" w:rsidP="00DD0F9B">
            <w:pPr>
              <w:jc w:val="right"/>
              <w:rPr>
                <w:rFonts w:ascii="Arial CE" w:hAnsi="Arial CE" w:cs="Arial CE"/>
              </w:rPr>
            </w:pPr>
            <w:r w:rsidRPr="00DD0F9B">
              <w:rPr>
                <w:rFonts w:ascii="Arial CE" w:hAnsi="Arial CE" w:cs="Arial CE"/>
              </w:rPr>
              <w:t>3</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1BC77BF2"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E1/2</w:t>
            </w:r>
          </w:p>
        </w:tc>
        <w:tc>
          <w:tcPr>
            <w:tcW w:w="3067" w:type="dxa"/>
            <w:tcBorders>
              <w:top w:val="nil"/>
              <w:left w:val="nil"/>
              <w:bottom w:val="single" w:sz="4" w:space="0" w:color="auto"/>
              <w:right w:val="single" w:sz="4" w:space="0" w:color="auto"/>
            </w:tcBorders>
            <w:shd w:val="clear" w:color="auto" w:fill="auto"/>
            <w:vAlign w:val="bottom"/>
            <w:hideMark/>
          </w:tcPr>
          <w:p w14:paraId="4EEAB72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KDDL A</w:t>
            </w:r>
          </w:p>
        </w:tc>
        <w:tc>
          <w:tcPr>
            <w:tcW w:w="520" w:type="dxa"/>
            <w:tcBorders>
              <w:top w:val="nil"/>
              <w:left w:val="nil"/>
              <w:bottom w:val="single" w:sz="4" w:space="0" w:color="auto"/>
              <w:right w:val="single" w:sz="8" w:space="0" w:color="auto"/>
            </w:tcBorders>
            <w:shd w:val="clear" w:color="auto" w:fill="auto"/>
            <w:noWrap/>
            <w:vAlign w:val="bottom"/>
            <w:hideMark/>
          </w:tcPr>
          <w:p w14:paraId="1D81FF09"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E1</w:t>
            </w:r>
          </w:p>
        </w:tc>
        <w:tc>
          <w:tcPr>
            <w:tcW w:w="2100" w:type="dxa"/>
            <w:tcBorders>
              <w:top w:val="nil"/>
              <w:left w:val="nil"/>
              <w:bottom w:val="single" w:sz="4" w:space="0" w:color="auto"/>
              <w:right w:val="single" w:sz="4" w:space="0" w:color="auto"/>
            </w:tcBorders>
            <w:shd w:val="clear" w:color="auto" w:fill="auto"/>
            <w:noWrap/>
            <w:vAlign w:val="bottom"/>
            <w:hideMark/>
          </w:tcPr>
          <w:p w14:paraId="1F21ACE6"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Ke Karlovu 2</w:t>
            </w:r>
          </w:p>
        </w:tc>
        <w:tc>
          <w:tcPr>
            <w:tcW w:w="2043" w:type="dxa"/>
            <w:tcBorders>
              <w:top w:val="nil"/>
              <w:left w:val="nil"/>
              <w:bottom w:val="single" w:sz="4" w:space="0" w:color="auto"/>
              <w:right w:val="nil"/>
            </w:tcBorders>
            <w:shd w:val="clear" w:color="auto" w:fill="auto"/>
            <w:noWrap/>
            <w:vAlign w:val="bottom"/>
            <w:hideMark/>
          </w:tcPr>
          <w:p w14:paraId="69F2C8F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2214D4F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TV</w:t>
            </w:r>
          </w:p>
        </w:tc>
        <w:tc>
          <w:tcPr>
            <w:tcW w:w="1080" w:type="dxa"/>
            <w:tcBorders>
              <w:top w:val="nil"/>
              <w:left w:val="nil"/>
              <w:bottom w:val="single" w:sz="4" w:space="0" w:color="auto"/>
              <w:right w:val="single" w:sz="8" w:space="0" w:color="auto"/>
            </w:tcBorders>
            <w:shd w:val="clear" w:color="auto" w:fill="auto"/>
            <w:vAlign w:val="bottom"/>
            <w:hideMark/>
          </w:tcPr>
          <w:p w14:paraId="143BFAA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E1 - TV</w:t>
            </w:r>
          </w:p>
        </w:tc>
        <w:tc>
          <w:tcPr>
            <w:tcW w:w="820" w:type="dxa"/>
            <w:tcBorders>
              <w:top w:val="nil"/>
              <w:left w:val="nil"/>
              <w:bottom w:val="single" w:sz="4" w:space="0" w:color="auto"/>
              <w:right w:val="single" w:sz="4" w:space="0" w:color="auto"/>
            </w:tcBorders>
            <w:shd w:val="clear" w:color="auto" w:fill="auto"/>
            <w:noWrap/>
            <w:vAlign w:val="bottom"/>
            <w:hideMark/>
          </w:tcPr>
          <w:p w14:paraId="5C0AAA9C"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203FFE63"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Kompakt. st. s DV</w:t>
            </w:r>
          </w:p>
        </w:tc>
        <w:tc>
          <w:tcPr>
            <w:tcW w:w="163" w:type="dxa"/>
            <w:tcBorders>
              <w:top w:val="nil"/>
              <w:left w:val="nil"/>
              <w:bottom w:val="single" w:sz="4" w:space="0" w:color="auto"/>
              <w:right w:val="single" w:sz="8" w:space="0" w:color="auto"/>
            </w:tcBorders>
            <w:shd w:val="clear" w:color="auto" w:fill="auto"/>
            <w:noWrap/>
            <w:vAlign w:val="bottom"/>
            <w:hideMark/>
          </w:tcPr>
          <w:p w14:paraId="520EDC07"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5x1</w:t>
            </w:r>
          </w:p>
        </w:tc>
      </w:tr>
      <w:tr w:rsidR="00DD0F9B" w:rsidRPr="00DD0F9B" w14:paraId="056E0E44"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0B20573B" w14:textId="77777777" w:rsidR="00DD0F9B" w:rsidRPr="00DD0F9B" w:rsidRDefault="00DD0F9B" w:rsidP="00DD0F9B">
            <w:pPr>
              <w:jc w:val="right"/>
              <w:rPr>
                <w:rFonts w:ascii="Arial CE" w:hAnsi="Arial CE" w:cs="Arial CE"/>
              </w:rPr>
            </w:pPr>
            <w:r w:rsidRPr="00DD0F9B">
              <w:rPr>
                <w:rFonts w:ascii="Arial CE" w:hAnsi="Arial CE" w:cs="Arial CE"/>
              </w:rPr>
              <w:t>4</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72BF32DF"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E2/1</w:t>
            </w:r>
          </w:p>
        </w:tc>
        <w:tc>
          <w:tcPr>
            <w:tcW w:w="3067" w:type="dxa"/>
            <w:tcBorders>
              <w:top w:val="nil"/>
              <w:left w:val="nil"/>
              <w:bottom w:val="single" w:sz="4" w:space="0" w:color="auto"/>
              <w:right w:val="single" w:sz="4" w:space="0" w:color="auto"/>
            </w:tcBorders>
            <w:shd w:val="clear" w:color="auto" w:fill="auto"/>
            <w:vAlign w:val="bottom"/>
            <w:hideMark/>
          </w:tcPr>
          <w:p w14:paraId="2C0F76F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KDDL B</w:t>
            </w:r>
          </w:p>
        </w:tc>
        <w:tc>
          <w:tcPr>
            <w:tcW w:w="520" w:type="dxa"/>
            <w:tcBorders>
              <w:top w:val="nil"/>
              <w:left w:val="nil"/>
              <w:bottom w:val="single" w:sz="4" w:space="0" w:color="auto"/>
              <w:right w:val="single" w:sz="8" w:space="0" w:color="auto"/>
            </w:tcBorders>
            <w:shd w:val="clear" w:color="auto" w:fill="auto"/>
            <w:noWrap/>
            <w:vAlign w:val="bottom"/>
            <w:hideMark/>
          </w:tcPr>
          <w:p w14:paraId="6852E4F9"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E2</w:t>
            </w:r>
          </w:p>
        </w:tc>
        <w:tc>
          <w:tcPr>
            <w:tcW w:w="2100" w:type="dxa"/>
            <w:tcBorders>
              <w:top w:val="nil"/>
              <w:left w:val="nil"/>
              <w:bottom w:val="single" w:sz="4" w:space="0" w:color="auto"/>
              <w:right w:val="single" w:sz="4" w:space="0" w:color="auto"/>
            </w:tcBorders>
            <w:shd w:val="clear" w:color="auto" w:fill="auto"/>
            <w:noWrap/>
            <w:vAlign w:val="bottom"/>
            <w:hideMark/>
          </w:tcPr>
          <w:p w14:paraId="4F271419"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Ke Karlovu 2</w:t>
            </w:r>
          </w:p>
        </w:tc>
        <w:tc>
          <w:tcPr>
            <w:tcW w:w="2043" w:type="dxa"/>
            <w:tcBorders>
              <w:top w:val="nil"/>
              <w:left w:val="nil"/>
              <w:bottom w:val="single" w:sz="4" w:space="0" w:color="auto"/>
              <w:right w:val="nil"/>
            </w:tcBorders>
            <w:shd w:val="clear" w:color="auto" w:fill="auto"/>
            <w:noWrap/>
            <w:vAlign w:val="bottom"/>
            <w:hideMark/>
          </w:tcPr>
          <w:p w14:paraId="293AF5A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55EEB0B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 a TV</w:t>
            </w:r>
          </w:p>
        </w:tc>
        <w:tc>
          <w:tcPr>
            <w:tcW w:w="1080" w:type="dxa"/>
            <w:tcBorders>
              <w:top w:val="nil"/>
              <w:left w:val="nil"/>
              <w:bottom w:val="single" w:sz="4" w:space="0" w:color="auto"/>
              <w:right w:val="single" w:sz="8" w:space="0" w:color="auto"/>
            </w:tcBorders>
            <w:shd w:val="clear" w:color="auto" w:fill="auto"/>
            <w:vAlign w:val="bottom"/>
            <w:hideMark/>
          </w:tcPr>
          <w:p w14:paraId="40FEBE1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E2</w:t>
            </w:r>
          </w:p>
        </w:tc>
        <w:tc>
          <w:tcPr>
            <w:tcW w:w="820" w:type="dxa"/>
            <w:tcBorders>
              <w:top w:val="nil"/>
              <w:left w:val="nil"/>
              <w:bottom w:val="single" w:sz="4" w:space="0" w:color="auto"/>
              <w:right w:val="single" w:sz="4" w:space="0" w:color="auto"/>
            </w:tcBorders>
            <w:shd w:val="clear" w:color="auto" w:fill="auto"/>
            <w:noWrap/>
            <w:vAlign w:val="bottom"/>
            <w:hideMark/>
          </w:tcPr>
          <w:p w14:paraId="07CF4F20"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371B3F2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Kompakt. st. s DV</w:t>
            </w:r>
          </w:p>
        </w:tc>
        <w:tc>
          <w:tcPr>
            <w:tcW w:w="163" w:type="dxa"/>
            <w:tcBorders>
              <w:top w:val="nil"/>
              <w:left w:val="nil"/>
              <w:bottom w:val="single" w:sz="4" w:space="0" w:color="auto"/>
              <w:right w:val="single" w:sz="8" w:space="0" w:color="auto"/>
            </w:tcBorders>
            <w:shd w:val="clear" w:color="auto" w:fill="auto"/>
            <w:noWrap/>
            <w:vAlign w:val="bottom"/>
            <w:hideMark/>
          </w:tcPr>
          <w:p w14:paraId="2B520A9E"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0,5</w:t>
            </w:r>
          </w:p>
        </w:tc>
      </w:tr>
      <w:tr w:rsidR="00DD0F9B" w:rsidRPr="00DD0F9B" w14:paraId="7CFB044F"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6A260963" w14:textId="77777777" w:rsidR="00DD0F9B" w:rsidRPr="00DD0F9B" w:rsidRDefault="00DD0F9B" w:rsidP="00DD0F9B">
            <w:pPr>
              <w:jc w:val="right"/>
              <w:rPr>
                <w:rFonts w:ascii="Arial CE" w:hAnsi="Arial CE" w:cs="Arial CE"/>
              </w:rPr>
            </w:pPr>
            <w:r w:rsidRPr="00DD0F9B">
              <w:rPr>
                <w:rFonts w:ascii="Arial CE" w:hAnsi="Arial CE" w:cs="Arial CE"/>
              </w:rPr>
              <w:t>5</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50430E21"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E3/1</w:t>
            </w:r>
          </w:p>
        </w:tc>
        <w:tc>
          <w:tcPr>
            <w:tcW w:w="3067" w:type="dxa"/>
            <w:tcBorders>
              <w:top w:val="nil"/>
              <w:left w:val="nil"/>
              <w:bottom w:val="single" w:sz="4" w:space="0" w:color="auto"/>
              <w:right w:val="single" w:sz="4" w:space="0" w:color="auto"/>
            </w:tcBorders>
            <w:shd w:val="clear" w:color="auto" w:fill="auto"/>
            <w:vAlign w:val="bottom"/>
            <w:hideMark/>
          </w:tcPr>
          <w:p w14:paraId="3781E8C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KDDL C</w:t>
            </w:r>
          </w:p>
        </w:tc>
        <w:tc>
          <w:tcPr>
            <w:tcW w:w="520" w:type="dxa"/>
            <w:tcBorders>
              <w:top w:val="nil"/>
              <w:left w:val="nil"/>
              <w:bottom w:val="single" w:sz="4" w:space="0" w:color="auto"/>
              <w:right w:val="single" w:sz="8" w:space="0" w:color="auto"/>
            </w:tcBorders>
            <w:shd w:val="clear" w:color="auto" w:fill="auto"/>
            <w:noWrap/>
            <w:vAlign w:val="bottom"/>
            <w:hideMark/>
          </w:tcPr>
          <w:p w14:paraId="0DCCA7AA"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E3</w:t>
            </w:r>
          </w:p>
        </w:tc>
        <w:tc>
          <w:tcPr>
            <w:tcW w:w="2100" w:type="dxa"/>
            <w:tcBorders>
              <w:top w:val="nil"/>
              <w:left w:val="nil"/>
              <w:bottom w:val="single" w:sz="4" w:space="0" w:color="auto"/>
              <w:right w:val="single" w:sz="4" w:space="0" w:color="auto"/>
            </w:tcBorders>
            <w:shd w:val="clear" w:color="auto" w:fill="auto"/>
            <w:noWrap/>
            <w:vAlign w:val="bottom"/>
            <w:hideMark/>
          </w:tcPr>
          <w:p w14:paraId="7F48D828"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Ke Karlovu 2</w:t>
            </w:r>
          </w:p>
        </w:tc>
        <w:tc>
          <w:tcPr>
            <w:tcW w:w="2043" w:type="dxa"/>
            <w:tcBorders>
              <w:top w:val="nil"/>
              <w:left w:val="nil"/>
              <w:bottom w:val="single" w:sz="4" w:space="0" w:color="auto"/>
              <w:right w:val="nil"/>
            </w:tcBorders>
            <w:shd w:val="clear" w:color="auto" w:fill="auto"/>
            <w:noWrap/>
            <w:vAlign w:val="bottom"/>
            <w:hideMark/>
          </w:tcPr>
          <w:p w14:paraId="2899679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2028362B"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 a TV</w:t>
            </w:r>
          </w:p>
        </w:tc>
        <w:tc>
          <w:tcPr>
            <w:tcW w:w="1080" w:type="dxa"/>
            <w:tcBorders>
              <w:top w:val="nil"/>
              <w:left w:val="nil"/>
              <w:bottom w:val="single" w:sz="4" w:space="0" w:color="auto"/>
              <w:right w:val="single" w:sz="8" w:space="0" w:color="auto"/>
            </w:tcBorders>
            <w:shd w:val="clear" w:color="auto" w:fill="auto"/>
            <w:vAlign w:val="bottom"/>
            <w:hideMark/>
          </w:tcPr>
          <w:p w14:paraId="41B2E47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E3</w:t>
            </w:r>
          </w:p>
        </w:tc>
        <w:tc>
          <w:tcPr>
            <w:tcW w:w="820" w:type="dxa"/>
            <w:tcBorders>
              <w:top w:val="nil"/>
              <w:left w:val="nil"/>
              <w:bottom w:val="single" w:sz="4" w:space="0" w:color="auto"/>
              <w:right w:val="single" w:sz="4" w:space="0" w:color="auto"/>
            </w:tcBorders>
            <w:shd w:val="clear" w:color="auto" w:fill="auto"/>
            <w:noWrap/>
            <w:vAlign w:val="bottom"/>
            <w:hideMark/>
          </w:tcPr>
          <w:p w14:paraId="06F28E35"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224641D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Kompakt. st. s DV</w:t>
            </w:r>
          </w:p>
        </w:tc>
        <w:tc>
          <w:tcPr>
            <w:tcW w:w="163" w:type="dxa"/>
            <w:tcBorders>
              <w:top w:val="nil"/>
              <w:left w:val="nil"/>
              <w:bottom w:val="single" w:sz="4" w:space="0" w:color="auto"/>
              <w:right w:val="single" w:sz="8" w:space="0" w:color="auto"/>
            </w:tcBorders>
            <w:shd w:val="clear" w:color="auto" w:fill="auto"/>
            <w:noWrap/>
            <w:vAlign w:val="bottom"/>
            <w:hideMark/>
          </w:tcPr>
          <w:p w14:paraId="7C58FD51"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1</w:t>
            </w:r>
          </w:p>
        </w:tc>
      </w:tr>
      <w:tr w:rsidR="00DD0F9B" w:rsidRPr="00DD0F9B" w14:paraId="029F64C1"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44E13C84" w14:textId="77777777" w:rsidR="00DD0F9B" w:rsidRPr="00DD0F9B" w:rsidRDefault="00DD0F9B" w:rsidP="00DD0F9B">
            <w:pPr>
              <w:jc w:val="right"/>
              <w:rPr>
                <w:rFonts w:ascii="Arial CE" w:hAnsi="Arial CE" w:cs="Arial CE"/>
              </w:rPr>
            </w:pPr>
            <w:r w:rsidRPr="00DD0F9B">
              <w:rPr>
                <w:rFonts w:ascii="Arial CE" w:hAnsi="Arial CE" w:cs="Arial CE"/>
              </w:rPr>
              <w:t>6</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0FDB6A80"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E4/1</w:t>
            </w:r>
          </w:p>
        </w:tc>
        <w:tc>
          <w:tcPr>
            <w:tcW w:w="3067" w:type="dxa"/>
            <w:tcBorders>
              <w:top w:val="nil"/>
              <w:left w:val="nil"/>
              <w:bottom w:val="single" w:sz="4" w:space="0" w:color="auto"/>
              <w:right w:val="single" w:sz="4" w:space="0" w:color="auto"/>
            </w:tcBorders>
            <w:shd w:val="clear" w:color="auto" w:fill="auto"/>
            <w:vAlign w:val="bottom"/>
            <w:hideMark/>
          </w:tcPr>
          <w:p w14:paraId="6F915C1B"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KDDL D</w:t>
            </w:r>
          </w:p>
        </w:tc>
        <w:tc>
          <w:tcPr>
            <w:tcW w:w="520" w:type="dxa"/>
            <w:tcBorders>
              <w:top w:val="nil"/>
              <w:left w:val="nil"/>
              <w:bottom w:val="single" w:sz="4" w:space="0" w:color="auto"/>
              <w:right w:val="single" w:sz="8" w:space="0" w:color="auto"/>
            </w:tcBorders>
            <w:shd w:val="clear" w:color="auto" w:fill="auto"/>
            <w:noWrap/>
            <w:vAlign w:val="bottom"/>
            <w:hideMark/>
          </w:tcPr>
          <w:p w14:paraId="36876D13"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E4</w:t>
            </w:r>
          </w:p>
        </w:tc>
        <w:tc>
          <w:tcPr>
            <w:tcW w:w="2100" w:type="dxa"/>
            <w:tcBorders>
              <w:top w:val="nil"/>
              <w:left w:val="nil"/>
              <w:bottom w:val="single" w:sz="4" w:space="0" w:color="auto"/>
              <w:right w:val="single" w:sz="4" w:space="0" w:color="auto"/>
            </w:tcBorders>
            <w:shd w:val="clear" w:color="auto" w:fill="auto"/>
            <w:noWrap/>
            <w:vAlign w:val="bottom"/>
            <w:hideMark/>
          </w:tcPr>
          <w:p w14:paraId="04702FB9"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Ke Karlovu 2</w:t>
            </w:r>
          </w:p>
        </w:tc>
        <w:tc>
          <w:tcPr>
            <w:tcW w:w="2043" w:type="dxa"/>
            <w:tcBorders>
              <w:top w:val="nil"/>
              <w:left w:val="nil"/>
              <w:bottom w:val="single" w:sz="4" w:space="0" w:color="auto"/>
              <w:right w:val="nil"/>
            </w:tcBorders>
            <w:shd w:val="clear" w:color="auto" w:fill="auto"/>
            <w:noWrap/>
            <w:vAlign w:val="bottom"/>
            <w:hideMark/>
          </w:tcPr>
          <w:p w14:paraId="5EE37A10"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D</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57CE97F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w:t>
            </w:r>
          </w:p>
        </w:tc>
        <w:tc>
          <w:tcPr>
            <w:tcW w:w="1080" w:type="dxa"/>
            <w:tcBorders>
              <w:top w:val="nil"/>
              <w:left w:val="nil"/>
              <w:bottom w:val="single" w:sz="4" w:space="0" w:color="auto"/>
              <w:right w:val="single" w:sz="8" w:space="0" w:color="auto"/>
            </w:tcBorders>
            <w:shd w:val="clear" w:color="auto" w:fill="auto"/>
            <w:vAlign w:val="bottom"/>
            <w:hideMark/>
          </w:tcPr>
          <w:p w14:paraId="2BA7FA7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E4</w:t>
            </w:r>
          </w:p>
        </w:tc>
        <w:tc>
          <w:tcPr>
            <w:tcW w:w="820" w:type="dxa"/>
            <w:tcBorders>
              <w:top w:val="nil"/>
              <w:left w:val="nil"/>
              <w:bottom w:val="single" w:sz="4" w:space="0" w:color="auto"/>
              <w:right w:val="single" w:sz="4" w:space="0" w:color="auto"/>
            </w:tcBorders>
            <w:shd w:val="clear" w:color="auto" w:fill="auto"/>
            <w:noWrap/>
            <w:vAlign w:val="bottom"/>
            <w:hideMark/>
          </w:tcPr>
          <w:p w14:paraId="6640F2CF"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64AFDCE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single" w:sz="4" w:space="0" w:color="auto"/>
              <w:right w:val="single" w:sz="8" w:space="0" w:color="auto"/>
            </w:tcBorders>
            <w:shd w:val="clear" w:color="auto" w:fill="auto"/>
            <w:noWrap/>
            <w:vAlign w:val="bottom"/>
            <w:hideMark/>
          </w:tcPr>
          <w:p w14:paraId="49BA1408"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2B503CAF"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37E8FE88" w14:textId="77777777" w:rsidR="00DD0F9B" w:rsidRPr="00DD0F9B" w:rsidRDefault="00DD0F9B" w:rsidP="00DD0F9B">
            <w:pPr>
              <w:jc w:val="right"/>
              <w:rPr>
                <w:rFonts w:ascii="Arial CE" w:hAnsi="Arial CE" w:cs="Arial CE"/>
              </w:rPr>
            </w:pPr>
            <w:r w:rsidRPr="00DD0F9B">
              <w:rPr>
                <w:rFonts w:ascii="Arial CE" w:hAnsi="Arial CE" w:cs="Arial CE"/>
              </w:rPr>
              <w:t>7</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007966A7"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P1/1</w:t>
            </w:r>
          </w:p>
        </w:tc>
        <w:tc>
          <w:tcPr>
            <w:tcW w:w="3067" w:type="dxa"/>
            <w:tcBorders>
              <w:top w:val="nil"/>
              <w:left w:val="nil"/>
              <w:bottom w:val="single" w:sz="4" w:space="0" w:color="auto"/>
              <w:right w:val="single" w:sz="4" w:space="0" w:color="auto"/>
            </w:tcBorders>
            <w:shd w:val="clear" w:color="auto" w:fill="auto"/>
            <w:vAlign w:val="bottom"/>
            <w:hideMark/>
          </w:tcPr>
          <w:p w14:paraId="4C63C47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Na Bojišti 1 (KPL)</w:t>
            </w:r>
          </w:p>
        </w:tc>
        <w:tc>
          <w:tcPr>
            <w:tcW w:w="520" w:type="dxa"/>
            <w:tcBorders>
              <w:top w:val="nil"/>
              <w:left w:val="nil"/>
              <w:bottom w:val="single" w:sz="4" w:space="0" w:color="auto"/>
              <w:right w:val="single" w:sz="8" w:space="0" w:color="auto"/>
            </w:tcBorders>
            <w:shd w:val="clear" w:color="auto" w:fill="auto"/>
            <w:noWrap/>
            <w:vAlign w:val="bottom"/>
            <w:hideMark/>
          </w:tcPr>
          <w:p w14:paraId="2A752B74"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P1</w:t>
            </w:r>
          </w:p>
        </w:tc>
        <w:tc>
          <w:tcPr>
            <w:tcW w:w="2100" w:type="dxa"/>
            <w:tcBorders>
              <w:top w:val="nil"/>
              <w:left w:val="nil"/>
              <w:bottom w:val="single" w:sz="4" w:space="0" w:color="auto"/>
              <w:right w:val="single" w:sz="4" w:space="0" w:color="auto"/>
            </w:tcBorders>
            <w:shd w:val="clear" w:color="auto" w:fill="auto"/>
            <w:noWrap/>
            <w:vAlign w:val="bottom"/>
            <w:hideMark/>
          </w:tcPr>
          <w:p w14:paraId="6C10C9BE"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Na Bojišti 1</w:t>
            </w:r>
          </w:p>
        </w:tc>
        <w:tc>
          <w:tcPr>
            <w:tcW w:w="2043" w:type="dxa"/>
            <w:tcBorders>
              <w:top w:val="nil"/>
              <w:left w:val="nil"/>
              <w:bottom w:val="single" w:sz="4" w:space="0" w:color="auto"/>
              <w:right w:val="nil"/>
            </w:tcBorders>
            <w:shd w:val="clear" w:color="auto" w:fill="auto"/>
            <w:noWrap/>
            <w:vAlign w:val="bottom"/>
            <w:hideMark/>
          </w:tcPr>
          <w:p w14:paraId="5B187E9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 býv. kotelna</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55BDA81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 a TV</w:t>
            </w:r>
          </w:p>
        </w:tc>
        <w:tc>
          <w:tcPr>
            <w:tcW w:w="1080" w:type="dxa"/>
            <w:tcBorders>
              <w:top w:val="nil"/>
              <w:left w:val="nil"/>
              <w:bottom w:val="single" w:sz="4" w:space="0" w:color="auto"/>
              <w:right w:val="single" w:sz="8" w:space="0" w:color="auto"/>
            </w:tcBorders>
            <w:shd w:val="clear" w:color="auto" w:fill="auto"/>
            <w:vAlign w:val="bottom"/>
            <w:hideMark/>
          </w:tcPr>
          <w:p w14:paraId="67E68BD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P1</w:t>
            </w:r>
          </w:p>
        </w:tc>
        <w:tc>
          <w:tcPr>
            <w:tcW w:w="820" w:type="dxa"/>
            <w:tcBorders>
              <w:top w:val="nil"/>
              <w:left w:val="nil"/>
              <w:bottom w:val="single" w:sz="4" w:space="0" w:color="auto"/>
              <w:right w:val="single" w:sz="4" w:space="0" w:color="auto"/>
            </w:tcBorders>
            <w:shd w:val="clear" w:color="auto" w:fill="auto"/>
            <w:noWrap/>
            <w:vAlign w:val="bottom"/>
            <w:hideMark/>
          </w:tcPr>
          <w:p w14:paraId="129093C0"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4F80E6E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Kompakt. st. s DV</w:t>
            </w:r>
          </w:p>
        </w:tc>
        <w:tc>
          <w:tcPr>
            <w:tcW w:w="163" w:type="dxa"/>
            <w:tcBorders>
              <w:top w:val="nil"/>
              <w:left w:val="nil"/>
              <w:bottom w:val="single" w:sz="4" w:space="0" w:color="auto"/>
              <w:right w:val="single" w:sz="8" w:space="0" w:color="auto"/>
            </w:tcBorders>
            <w:shd w:val="clear" w:color="auto" w:fill="auto"/>
            <w:noWrap/>
            <w:vAlign w:val="bottom"/>
            <w:hideMark/>
          </w:tcPr>
          <w:p w14:paraId="1F26B73C"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1</w:t>
            </w:r>
          </w:p>
        </w:tc>
      </w:tr>
      <w:tr w:rsidR="00DD0F9B" w:rsidRPr="00DD0F9B" w14:paraId="714D573C"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4034CEC8" w14:textId="77777777" w:rsidR="00DD0F9B" w:rsidRPr="00DD0F9B" w:rsidRDefault="00DD0F9B" w:rsidP="00DD0F9B">
            <w:pPr>
              <w:jc w:val="right"/>
              <w:rPr>
                <w:rFonts w:ascii="Arial CE" w:hAnsi="Arial CE" w:cs="Arial CE"/>
              </w:rPr>
            </w:pPr>
            <w:r w:rsidRPr="00DD0F9B">
              <w:rPr>
                <w:rFonts w:ascii="Arial CE" w:hAnsi="Arial CE" w:cs="Arial CE"/>
              </w:rPr>
              <w:t>8</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44ED93E4"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D1/1</w:t>
            </w:r>
          </w:p>
        </w:tc>
        <w:tc>
          <w:tcPr>
            <w:tcW w:w="3067" w:type="dxa"/>
            <w:tcBorders>
              <w:top w:val="nil"/>
              <w:left w:val="nil"/>
              <w:bottom w:val="single" w:sz="4" w:space="0" w:color="auto"/>
              <w:right w:val="single" w:sz="4" w:space="0" w:color="auto"/>
            </w:tcBorders>
            <w:shd w:val="clear" w:color="auto" w:fill="auto"/>
            <w:vAlign w:val="bottom"/>
            <w:hideMark/>
          </w:tcPr>
          <w:p w14:paraId="694F655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Psychiatrie - hl. budova</w:t>
            </w:r>
          </w:p>
        </w:tc>
        <w:tc>
          <w:tcPr>
            <w:tcW w:w="520" w:type="dxa"/>
            <w:tcBorders>
              <w:top w:val="nil"/>
              <w:left w:val="nil"/>
              <w:bottom w:val="single" w:sz="4" w:space="0" w:color="auto"/>
              <w:right w:val="single" w:sz="8" w:space="0" w:color="auto"/>
            </w:tcBorders>
            <w:shd w:val="clear" w:color="auto" w:fill="auto"/>
            <w:noWrap/>
            <w:vAlign w:val="bottom"/>
            <w:hideMark/>
          </w:tcPr>
          <w:p w14:paraId="25F0DBA9"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D1</w:t>
            </w:r>
          </w:p>
        </w:tc>
        <w:tc>
          <w:tcPr>
            <w:tcW w:w="2100" w:type="dxa"/>
            <w:tcBorders>
              <w:top w:val="nil"/>
              <w:left w:val="nil"/>
              <w:bottom w:val="single" w:sz="4" w:space="0" w:color="auto"/>
              <w:right w:val="single" w:sz="4" w:space="0" w:color="auto"/>
            </w:tcBorders>
            <w:shd w:val="clear" w:color="auto" w:fill="auto"/>
            <w:noWrap/>
            <w:vAlign w:val="bottom"/>
            <w:hideMark/>
          </w:tcPr>
          <w:p w14:paraId="24279652"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Ke Karlovu 11</w:t>
            </w:r>
          </w:p>
        </w:tc>
        <w:tc>
          <w:tcPr>
            <w:tcW w:w="2043" w:type="dxa"/>
            <w:tcBorders>
              <w:top w:val="nil"/>
              <w:left w:val="nil"/>
              <w:bottom w:val="single" w:sz="4" w:space="0" w:color="auto"/>
              <w:right w:val="nil"/>
            </w:tcBorders>
            <w:shd w:val="clear" w:color="auto" w:fill="auto"/>
            <w:noWrap/>
            <w:vAlign w:val="bottom"/>
            <w:hideMark/>
          </w:tcPr>
          <w:p w14:paraId="1DBE9CE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3496574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 a TV</w:t>
            </w:r>
          </w:p>
        </w:tc>
        <w:tc>
          <w:tcPr>
            <w:tcW w:w="1080" w:type="dxa"/>
            <w:tcBorders>
              <w:top w:val="nil"/>
              <w:left w:val="nil"/>
              <w:bottom w:val="single" w:sz="4" w:space="0" w:color="auto"/>
              <w:right w:val="single" w:sz="8" w:space="0" w:color="auto"/>
            </w:tcBorders>
            <w:shd w:val="clear" w:color="auto" w:fill="auto"/>
            <w:vAlign w:val="bottom"/>
            <w:hideMark/>
          </w:tcPr>
          <w:p w14:paraId="06A0422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D1</w:t>
            </w:r>
          </w:p>
        </w:tc>
        <w:tc>
          <w:tcPr>
            <w:tcW w:w="820" w:type="dxa"/>
            <w:tcBorders>
              <w:top w:val="nil"/>
              <w:left w:val="nil"/>
              <w:bottom w:val="single" w:sz="4" w:space="0" w:color="auto"/>
              <w:right w:val="single" w:sz="4" w:space="0" w:color="auto"/>
            </w:tcBorders>
            <w:shd w:val="clear" w:color="auto" w:fill="auto"/>
            <w:noWrap/>
            <w:vAlign w:val="bottom"/>
            <w:hideMark/>
          </w:tcPr>
          <w:p w14:paraId="4D176EF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170909E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Kompakt. st. s DV</w:t>
            </w:r>
          </w:p>
        </w:tc>
        <w:tc>
          <w:tcPr>
            <w:tcW w:w="163" w:type="dxa"/>
            <w:tcBorders>
              <w:top w:val="nil"/>
              <w:left w:val="nil"/>
              <w:bottom w:val="single" w:sz="4" w:space="0" w:color="auto"/>
              <w:right w:val="single" w:sz="8" w:space="0" w:color="auto"/>
            </w:tcBorders>
            <w:shd w:val="clear" w:color="auto" w:fill="auto"/>
            <w:noWrap/>
            <w:vAlign w:val="bottom"/>
            <w:hideMark/>
          </w:tcPr>
          <w:p w14:paraId="50CD5BF3"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2x1</w:t>
            </w:r>
          </w:p>
        </w:tc>
      </w:tr>
      <w:tr w:rsidR="00DD0F9B" w:rsidRPr="00DD0F9B" w14:paraId="165CA191"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3F189075" w14:textId="77777777" w:rsidR="00DD0F9B" w:rsidRPr="00DD0F9B" w:rsidRDefault="00DD0F9B" w:rsidP="00DD0F9B">
            <w:pPr>
              <w:jc w:val="right"/>
              <w:rPr>
                <w:rFonts w:ascii="Arial CE" w:hAnsi="Arial CE" w:cs="Arial CE"/>
              </w:rPr>
            </w:pPr>
            <w:r w:rsidRPr="00DD0F9B">
              <w:rPr>
                <w:rFonts w:ascii="Arial CE" w:hAnsi="Arial CE" w:cs="Arial CE"/>
              </w:rPr>
              <w:t>9</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2C6AB57E"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D2/1</w:t>
            </w:r>
          </w:p>
        </w:tc>
        <w:tc>
          <w:tcPr>
            <w:tcW w:w="3067" w:type="dxa"/>
            <w:tcBorders>
              <w:top w:val="nil"/>
              <w:left w:val="nil"/>
              <w:bottom w:val="single" w:sz="4" w:space="0" w:color="auto"/>
              <w:right w:val="single" w:sz="4" w:space="0" w:color="auto"/>
            </w:tcBorders>
            <w:shd w:val="clear" w:color="auto" w:fill="auto"/>
            <w:vAlign w:val="bottom"/>
            <w:hideMark/>
          </w:tcPr>
          <w:p w14:paraId="14C1663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Herzův dům</w:t>
            </w:r>
          </w:p>
        </w:tc>
        <w:tc>
          <w:tcPr>
            <w:tcW w:w="520" w:type="dxa"/>
            <w:tcBorders>
              <w:top w:val="nil"/>
              <w:left w:val="nil"/>
              <w:bottom w:val="single" w:sz="4" w:space="0" w:color="auto"/>
              <w:right w:val="single" w:sz="8" w:space="0" w:color="auto"/>
            </w:tcBorders>
            <w:shd w:val="clear" w:color="auto" w:fill="auto"/>
            <w:noWrap/>
            <w:vAlign w:val="bottom"/>
            <w:hideMark/>
          </w:tcPr>
          <w:p w14:paraId="5A7AEB60"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D2</w:t>
            </w:r>
          </w:p>
        </w:tc>
        <w:tc>
          <w:tcPr>
            <w:tcW w:w="2100" w:type="dxa"/>
            <w:tcBorders>
              <w:top w:val="nil"/>
              <w:left w:val="nil"/>
              <w:bottom w:val="single" w:sz="4" w:space="0" w:color="auto"/>
              <w:right w:val="single" w:sz="4" w:space="0" w:color="auto"/>
            </w:tcBorders>
            <w:shd w:val="clear" w:color="auto" w:fill="auto"/>
            <w:noWrap/>
            <w:vAlign w:val="bottom"/>
            <w:hideMark/>
          </w:tcPr>
          <w:p w14:paraId="38A49FD6"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Ke Karlovu 11</w:t>
            </w:r>
          </w:p>
        </w:tc>
        <w:tc>
          <w:tcPr>
            <w:tcW w:w="2043" w:type="dxa"/>
            <w:tcBorders>
              <w:top w:val="nil"/>
              <w:left w:val="nil"/>
              <w:bottom w:val="single" w:sz="4" w:space="0" w:color="auto"/>
              <w:right w:val="nil"/>
            </w:tcBorders>
            <w:shd w:val="clear" w:color="auto" w:fill="auto"/>
            <w:noWrap/>
            <w:vAlign w:val="bottom"/>
            <w:hideMark/>
          </w:tcPr>
          <w:p w14:paraId="1E94A60B"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D2</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47B2AA8B"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w:t>
            </w:r>
          </w:p>
        </w:tc>
        <w:tc>
          <w:tcPr>
            <w:tcW w:w="1080" w:type="dxa"/>
            <w:tcBorders>
              <w:top w:val="nil"/>
              <w:left w:val="nil"/>
              <w:bottom w:val="single" w:sz="4" w:space="0" w:color="auto"/>
              <w:right w:val="single" w:sz="8" w:space="0" w:color="auto"/>
            </w:tcBorders>
            <w:shd w:val="clear" w:color="auto" w:fill="auto"/>
            <w:vAlign w:val="bottom"/>
            <w:hideMark/>
          </w:tcPr>
          <w:p w14:paraId="2C45795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D2</w:t>
            </w:r>
          </w:p>
        </w:tc>
        <w:tc>
          <w:tcPr>
            <w:tcW w:w="820" w:type="dxa"/>
            <w:tcBorders>
              <w:top w:val="nil"/>
              <w:left w:val="nil"/>
              <w:bottom w:val="single" w:sz="4" w:space="0" w:color="auto"/>
              <w:right w:val="single" w:sz="4" w:space="0" w:color="auto"/>
            </w:tcBorders>
            <w:shd w:val="clear" w:color="auto" w:fill="auto"/>
            <w:noWrap/>
            <w:vAlign w:val="bottom"/>
            <w:hideMark/>
          </w:tcPr>
          <w:p w14:paraId="004C5566"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0B74E14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single" w:sz="4" w:space="0" w:color="auto"/>
              <w:right w:val="single" w:sz="8" w:space="0" w:color="auto"/>
            </w:tcBorders>
            <w:shd w:val="clear" w:color="auto" w:fill="auto"/>
            <w:noWrap/>
            <w:vAlign w:val="bottom"/>
            <w:hideMark/>
          </w:tcPr>
          <w:p w14:paraId="1DF3359E"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0C666271"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7AAF0496" w14:textId="77777777" w:rsidR="00DD0F9B" w:rsidRPr="00DD0F9B" w:rsidRDefault="00DD0F9B" w:rsidP="00DD0F9B">
            <w:pPr>
              <w:jc w:val="right"/>
              <w:rPr>
                <w:rFonts w:ascii="Arial CE" w:hAnsi="Arial CE" w:cs="Arial CE"/>
              </w:rPr>
            </w:pPr>
            <w:r w:rsidRPr="00DD0F9B">
              <w:rPr>
                <w:rFonts w:ascii="Arial CE" w:hAnsi="Arial CE" w:cs="Arial CE"/>
              </w:rPr>
              <w:t>10</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274FECEF"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D3/1</w:t>
            </w:r>
          </w:p>
        </w:tc>
        <w:tc>
          <w:tcPr>
            <w:tcW w:w="3067" w:type="dxa"/>
            <w:tcBorders>
              <w:top w:val="nil"/>
              <w:left w:val="nil"/>
              <w:bottom w:val="single" w:sz="4" w:space="0" w:color="auto"/>
              <w:right w:val="single" w:sz="4" w:space="0" w:color="auto"/>
            </w:tcBorders>
            <w:shd w:val="clear" w:color="auto" w:fill="auto"/>
            <w:vAlign w:val="bottom"/>
            <w:hideMark/>
          </w:tcPr>
          <w:p w14:paraId="4041676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Ředitelská vila</w:t>
            </w:r>
          </w:p>
        </w:tc>
        <w:tc>
          <w:tcPr>
            <w:tcW w:w="520" w:type="dxa"/>
            <w:tcBorders>
              <w:top w:val="nil"/>
              <w:left w:val="nil"/>
              <w:bottom w:val="single" w:sz="4" w:space="0" w:color="auto"/>
              <w:right w:val="single" w:sz="8" w:space="0" w:color="auto"/>
            </w:tcBorders>
            <w:shd w:val="clear" w:color="auto" w:fill="auto"/>
            <w:noWrap/>
            <w:vAlign w:val="bottom"/>
            <w:hideMark/>
          </w:tcPr>
          <w:p w14:paraId="28291823"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D3</w:t>
            </w:r>
          </w:p>
        </w:tc>
        <w:tc>
          <w:tcPr>
            <w:tcW w:w="2100" w:type="dxa"/>
            <w:tcBorders>
              <w:top w:val="nil"/>
              <w:left w:val="nil"/>
              <w:bottom w:val="single" w:sz="4" w:space="0" w:color="auto"/>
              <w:right w:val="single" w:sz="4" w:space="0" w:color="auto"/>
            </w:tcBorders>
            <w:shd w:val="clear" w:color="auto" w:fill="auto"/>
            <w:noWrap/>
            <w:vAlign w:val="bottom"/>
            <w:hideMark/>
          </w:tcPr>
          <w:p w14:paraId="4B8FCD42"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Ke Karlovu 13</w:t>
            </w:r>
          </w:p>
        </w:tc>
        <w:tc>
          <w:tcPr>
            <w:tcW w:w="2043" w:type="dxa"/>
            <w:tcBorders>
              <w:top w:val="nil"/>
              <w:left w:val="nil"/>
              <w:bottom w:val="single" w:sz="4" w:space="0" w:color="auto"/>
              <w:right w:val="nil"/>
            </w:tcBorders>
            <w:shd w:val="clear" w:color="auto" w:fill="auto"/>
            <w:noWrap/>
            <w:vAlign w:val="bottom"/>
            <w:hideMark/>
          </w:tcPr>
          <w:p w14:paraId="66C22EF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428FEF2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w:t>
            </w:r>
          </w:p>
        </w:tc>
        <w:tc>
          <w:tcPr>
            <w:tcW w:w="1080" w:type="dxa"/>
            <w:tcBorders>
              <w:top w:val="nil"/>
              <w:left w:val="nil"/>
              <w:bottom w:val="single" w:sz="4" w:space="0" w:color="auto"/>
              <w:right w:val="single" w:sz="8" w:space="0" w:color="auto"/>
            </w:tcBorders>
            <w:shd w:val="clear" w:color="auto" w:fill="auto"/>
            <w:vAlign w:val="bottom"/>
            <w:hideMark/>
          </w:tcPr>
          <w:p w14:paraId="26D7757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D3</w:t>
            </w:r>
          </w:p>
        </w:tc>
        <w:tc>
          <w:tcPr>
            <w:tcW w:w="820" w:type="dxa"/>
            <w:tcBorders>
              <w:top w:val="nil"/>
              <w:left w:val="nil"/>
              <w:bottom w:val="single" w:sz="4" w:space="0" w:color="auto"/>
              <w:right w:val="single" w:sz="4" w:space="0" w:color="auto"/>
            </w:tcBorders>
            <w:shd w:val="clear" w:color="auto" w:fill="auto"/>
            <w:noWrap/>
            <w:vAlign w:val="bottom"/>
            <w:hideMark/>
          </w:tcPr>
          <w:p w14:paraId="32C1B065"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4B98D09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single" w:sz="4" w:space="0" w:color="auto"/>
              <w:right w:val="single" w:sz="8" w:space="0" w:color="auto"/>
            </w:tcBorders>
            <w:shd w:val="clear" w:color="auto" w:fill="auto"/>
            <w:noWrap/>
            <w:vAlign w:val="bottom"/>
            <w:hideMark/>
          </w:tcPr>
          <w:p w14:paraId="4086BF51"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1664F2B5"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4EDB3EA0" w14:textId="77777777" w:rsidR="00DD0F9B" w:rsidRPr="00DD0F9B" w:rsidRDefault="00DD0F9B" w:rsidP="00DD0F9B">
            <w:pPr>
              <w:jc w:val="right"/>
              <w:rPr>
                <w:rFonts w:ascii="Arial CE" w:hAnsi="Arial CE" w:cs="Arial CE"/>
              </w:rPr>
            </w:pPr>
            <w:r w:rsidRPr="00DD0F9B">
              <w:rPr>
                <w:rFonts w:ascii="Arial CE" w:hAnsi="Arial CE" w:cs="Arial CE"/>
              </w:rPr>
              <w:t>11</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4BFE551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F11/1</w:t>
            </w:r>
          </w:p>
        </w:tc>
        <w:tc>
          <w:tcPr>
            <w:tcW w:w="3067" w:type="dxa"/>
            <w:tcBorders>
              <w:top w:val="nil"/>
              <w:left w:val="nil"/>
              <w:bottom w:val="single" w:sz="4" w:space="0" w:color="auto"/>
              <w:right w:val="single" w:sz="4" w:space="0" w:color="auto"/>
            </w:tcBorders>
            <w:shd w:val="clear" w:color="auto" w:fill="auto"/>
            <w:vAlign w:val="bottom"/>
            <w:hideMark/>
          </w:tcPr>
          <w:p w14:paraId="771352C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Gynekolog. por. klinika</w:t>
            </w:r>
          </w:p>
        </w:tc>
        <w:tc>
          <w:tcPr>
            <w:tcW w:w="520" w:type="dxa"/>
            <w:tcBorders>
              <w:top w:val="nil"/>
              <w:left w:val="nil"/>
              <w:bottom w:val="single" w:sz="4" w:space="0" w:color="auto"/>
              <w:right w:val="single" w:sz="8" w:space="0" w:color="auto"/>
            </w:tcBorders>
            <w:shd w:val="clear" w:color="auto" w:fill="auto"/>
            <w:noWrap/>
            <w:vAlign w:val="bottom"/>
            <w:hideMark/>
          </w:tcPr>
          <w:p w14:paraId="3B5CA7EA"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F11</w:t>
            </w:r>
          </w:p>
        </w:tc>
        <w:tc>
          <w:tcPr>
            <w:tcW w:w="2100" w:type="dxa"/>
            <w:tcBorders>
              <w:top w:val="nil"/>
              <w:left w:val="nil"/>
              <w:bottom w:val="single" w:sz="4" w:space="0" w:color="auto"/>
              <w:right w:val="single" w:sz="4" w:space="0" w:color="auto"/>
            </w:tcBorders>
            <w:shd w:val="clear" w:color="auto" w:fill="auto"/>
            <w:noWrap/>
            <w:vAlign w:val="bottom"/>
            <w:hideMark/>
          </w:tcPr>
          <w:p w14:paraId="6CA2983E"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Apolinářská 18</w:t>
            </w:r>
          </w:p>
        </w:tc>
        <w:tc>
          <w:tcPr>
            <w:tcW w:w="2043" w:type="dxa"/>
            <w:tcBorders>
              <w:top w:val="nil"/>
              <w:left w:val="nil"/>
              <w:bottom w:val="single" w:sz="4" w:space="0" w:color="auto"/>
              <w:right w:val="nil"/>
            </w:tcBorders>
            <w:shd w:val="clear" w:color="auto" w:fill="auto"/>
            <w:noWrap/>
            <w:vAlign w:val="bottom"/>
            <w:hideMark/>
          </w:tcPr>
          <w:p w14:paraId="34B7735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F11</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7CD1A5E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hl. VS pro ÚT a TV pro areál F</w:t>
            </w:r>
          </w:p>
        </w:tc>
        <w:tc>
          <w:tcPr>
            <w:tcW w:w="1080" w:type="dxa"/>
            <w:tcBorders>
              <w:top w:val="nil"/>
              <w:left w:val="nil"/>
              <w:bottom w:val="single" w:sz="4" w:space="0" w:color="auto"/>
              <w:right w:val="single" w:sz="8" w:space="0" w:color="auto"/>
            </w:tcBorders>
            <w:shd w:val="clear" w:color="auto" w:fill="auto"/>
            <w:vAlign w:val="bottom"/>
            <w:hideMark/>
          </w:tcPr>
          <w:p w14:paraId="11D6771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areál F</w:t>
            </w:r>
          </w:p>
        </w:tc>
        <w:tc>
          <w:tcPr>
            <w:tcW w:w="820" w:type="dxa"/>
            <w:tcBorders>
              <w:top w:val="nil"/>
              <w:left w:val="nil"/>
              <w:bottom w:val="single" w:sz="4" w:space="0" w:color="auto"/>
              <w:right w:val="single" w:sz="4" w:space="0" w:color="auto"/>
            </w:tcBorders>
            <w:shd w:val="clear" w:color="auto" w:fill="auto"/>
            <w:noWrap/>
            <w:vAlign w:val="bottom"/>
            <w:hideMark/>
          </w:tcPr>
          <w:p w14:paraId="6BA2B39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5BD0C80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Kompakt. st. s DV</w:t>
            </w:r>
          </w:p>
        </w:tc>
        <w:tc>
          <w:tcPr>
            <w:tcW w:w="163" w:type="dxa"/>
            <w:tcBorders>
              <w:top w:val="nil"/>
              <w:left w:val="nil"/>
              <w:bottom w:val="single" w:sz="4" w:space="0" w:color="auto"/>
              <w:right w:val="single" w:sz="8" w:space="0" w:color="auto"/>
            </w:tcBorders>
            <w:shd w:val="clear" w:color="auto" w:fill="auto"/>
            <w:noWrap/>
            <w:vAlign w:val="bottom"/>
            <w:hideMark/>
          </w:tcPr>
          <w:p w14:paraId="7397820C"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5x 1</w:t>
            </w:r>
          </w:p>
        </w:tc>
      </w:tr>
      <w:tr w:rsidR="00DD0F9B" w:rsidRPr="00DD0F9B" w14:paraId="26A2BEB4"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39BFD668" w14:textId="77777777" w:rsidR="00DD0F9B" w:rsidRPr="00DD0F9B" w:rsidRDefault="00DD0F9B" w:rsidP="00DD0F9B">
            <w:pPr>
              <w:jc w:val="right"/>
              <w:rPr>
                <w:rFonts w:ascii="Arial CE" w:hAnsi="Arial CE" w:cs="Arial CE"/>
              </w:rPr>
            </w:pPr>
            <w:r w:rsidRPr="00DD0F9B">
              <w:rPr>
                <w:rFonts w:ascii="Arial CE" w:hAnsi="Arial CE" w:cs="Arial CE"/>
              </w:rPr>
              <w:t>12</w:t>
            </w:r>
          </w:p>
        </w:tc>
        <w:tc>
          <w:tcPr>
            <w:tcW w:w="840" w:type="dxa"/>
            <w:tcBorders>
              <w:top w:val="nil"/>
              <w:left w:val="single" w:sz="8" w:space="0" w:color="auto"/>
              <w:bottom w:val="nil"/>
              <w:right w:val="single" w:sz="4" w:space="0" w:color="auto"/>
            </w:tcBorders>
            <w:shd w:val="clear" w:color="auto" w:fill="auto"/>
            <w:noWrap/>
            <w:vAlign w:val="bottom"/>
            <w:hideMark/>
          </w:tcPr>
          <w:p w14:paraId="0F9126A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F10/1</w:t>
            </w:r>
          </w:p>
        </w:tc>
        <w:tc>
          <w:tcPr>
            <w:tcW w:w="3067" w:type="dxa"/>
            <w:tcBorders>
              <w:top w:val="nil"/>
              <w:left w:val="nil"/>
              <w:bottom w:val="single" w:sz="4" w:space="0" w:color="auto"/>
              <w:right w:val="single" w:sz="4" w:space="0" w:color="auto"/>
            </w:tcBorders>
            <w:shd w:val="clear" w:color="auto" w:fill="auto"/>
            <w:vAlign w:val="bottom"/>
            <w:hideMark/>
          </w:tcPr>
          <w:p w14:paraId="4E84AA7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Gynekolog. por. klinika</w:t>
            </w:r>
          </w:p>
        </w:tc>
        <w:tc>
          <w:tcPr>
            <w:tcW w:w="520" w:type="dxa"/>
            <w:tcBorders>
              <w:top w:val="nil"/>
              <w:left w:val="nil"/>
              <w:bottom w:val="nil"/>
              <w:right w:val="single" w:sz="8" w:space="0" w:color="auto"/>
            </w:tcBorders>
            <w:shd w:val="clear" w:color="auto" w:fill="auto"/>
            <w:noWrap/>
            <w:vAlign w:val="bottom"/>
            <w:hideMark/>
          </w:tcPr>
          <w:p w14:paraId="528C49E2"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F10</w:t>
            </w:r>
          </w:p>
        </w:tc>
        <w:tc>
          <w:tcPr>
            <w:tcW w:w="2100" w:type="dxa"/>
            <w:tcBorders>
              <w:top w:val="nil"/>
              <w:left w:val="nil"/>
              <w:bottom w:val="single" w:sz="4" w:space="0" w:color="auto"/>
              <w:right w:val="single" w:sz="4" w:space="0" w:color="auto"/>
            </w:tcBorders>
            <w:shd w:val="clear" w:color="auto" w:fill="auto"/>
            <w:noWrap/>
            <w:vAlign w:val="bottom"/>
            <w:hideMark/>
          </w:tcPr>
          <w:p w14:paraId="6AFB34D9"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Apolinářská 18</w:t>
            </w:r>
          </w:p>
        </w:tc>
        <w:tc>
          <w:tcPr>
            <w:tcW w:w="2043" w:type="dxa"/>
            <w:tcBorders>
              <w:top w:val="nil"/>
              <w:left w:val="nil"/>
              <w:bottom w:val="nil"/>
              <w:right w:val="nil"/>
            </w:tcBorders>
            <w:shd w:val="clear" w:color="auto" w:fill="auto"/>
            <w:noWrap/>
            <w:vAlign w:val="bottom"/>
            <w:hideMark/>
          </w:tcPr>
          <w:p w14:paraId="4227493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nil"/>
              <w:left w:val="single" w:sz="8" w:space="0" w:color="auto"/>
              <w:bottom w:val="nil"/>
              <w:right w:val="single" w:sz="4" w:space="0" w:color="auto"/>
            </w:tcBorders>
            <w:shd w:val="clear" w:color="auto" w:fill="auto"/>
            <w:vAlign w:val="bottom"/>
            <w:hideMark/>
          </w:tcPr>
          <w:p w14:paraId="782FA70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podružná VS pro ÚT a VZT</w:t>
            </w:r>
          </w:p>
        </w:tc>
        <w:tc>
          <w:tcPr>
            <w:tcW w:w="1080" w:type="dxa"/>
            <w:tcBorders>
              <w:top w:val="nil"/>
              <w:left w:val="nil"/>
              <w:bottom w:val="nil"/>
              <w:right w:val="single" w:sz="8" w:space="0" w:color="auto"/>
            </w:tcBorders>
            <w:shd w:val="clear" w:color="auto" w:fill="auto"/>
            <w:vAlign w:val="bottom"/>
            <w:hideMark/>
          </w:tcPr>
          <w:p w14:paraId="57289E2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F1, F7 - F10</w:t>
            </w:r>
          </w:p>
        </w:tc>
        <w:tc>
          <w:tcPr>
            <w:tcW w:w="820" w:type="dxa"/>
            <w:tcBorders>
              <w:top w:val="nil"/>
              <w:left w:val="nil"/>
              <w:bottom w:val="single" w:sz="4" w:space="0" w:color="auto"/>
              <w:right w:val="single" w:sz="4" w:space="0" w:color="auto"/>
            </w:tcBorders>
            <w:shd w:val="clear" w:color="auto" w:fill="auto"/>
            <w:noWrap/>
            <w:vAlign w:val="bottom"/>
            <w:hideMark/>
          </w:tcPr>
          <w:p w14:paraId="4C47FE8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nil"/>
              <w:right w:val="single" w:sz="4" w:space="0" w:color="auto"/>
            </w:tcBorders>
            <w:shd w:val="clear" w:color="auto" w:fill="auto"/>
            <w:noWrap/>
            <w:vAlign w:val="bottom"/>
            <w:hideMark/>
          </w:tcPr>
          <w:p w14:paraId="00FC8260"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nil"/>
              <w:right w:val="single" w:sz="8" w:space="0" w:color="auto"/>
            </w:tcBorders>
            <w:shd w:val="clear" w:color="auto" w:fill="auto"/>
            <w:noWrap/>
            <w:vAlign w:val="bottom"/>
            <w:hideMark/>
          </w:tcPr>
          <w:p w14:paraId="72223D9E"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6B324BF9"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4C7AB869" w14:textId="77777777" w:rsidR="00DD0F9B" w:rsidRPr="00DD0F9B" w:rsidRDefault="00DD0F9B" w:rsidP="00DD0F9B">
            <w:pPr>
              <w:jc w:val="right"/>
              <w:rPr>
                <w:rFonts w:ascii="Arial CE" w:hAnsi="Arial CE" w:cs="Arial CE"/>
              </w:rPr>
            </w:pPr>
            <w:r w:rsidRPr="00DD0F9B">
              <w:rPr>
                <w:rFonts w:ascii="Arial CE" w:hAnsi="Arial CE" w:cs="Arial CE"/>
              </w:rPr>
              <w:t>13</w:t>
            </w:r>
          </w:p>
        </w:tc>
        <w:tc>
          <w:tcPr>
            <w:tcW w:w="840" w:type="dxa"/>
            <w:tcBorders>
              <w:top w:val="single" w:sz="4" w:space="0" w:color="auto"/>
              <w:left w:val="single" w:sz="8" w:space="0" w:color="auto"/>
              <w:bottom w:val="nil"/>
              <w:right w:val="single" w:sz="4" w:space="0" w:color="auto"/>
            </w:tcBorders>
            <w:shd w:val="clear" w:color="auto" w:fill="auto"/>
            <w:noWrap/>
            <w:vAlign w:val="bottom"/>
            <w:hideMark/>
          </w:tcPr>
          <w:p w14:paraId="1B0176C1"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F6/2</w:t>
            </w:r>
          </w:p>
        </w:tc>
        <w:tc>
          <w:tcPr>
            <w:tcW w:w="3067" w:type="dxa"/>
            <w:tcBorders>
              <w:top w:val="nil"/>
              <w:left w:val="nil"/>
              <w:bottom w:val="single" w:sz="4" w:space="0" w:color="auto"/>
              <w:right w:val="single" w:sz="4" w:space="0" w:color="auto"/>
            </w:tcBorders>
            <w:shd w:val="clear" w:color="auto" w:fill="auto"/>
            <w:vAlign w:val="bottom"/>
            <w:hideMark/>
          </w:tcPr>
          <w:p w14:paraId="22357F1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Gynekolog. por. klinika</w:t>
            </w:r>
          </w:p>
        </w:tc>
        <w:tc>
          <w:tcPr>
            <w:tcW w:w="520" w:type="dxa"/>
            <w:tcBorders>
              <w:top w:val="single" w:sz="4" w:space="0" w:color="auto"/>
              <w:left w:val="nil"/>
              <w:bottom w:val="nil"/>
              <w:right w:val="single" w:sz="8" w:space="0" w:color="auto"/>
            </w:tcBorders>
            <w:shd w:val="clear" w:color="auto" w:fill="auto"/>
            <w:noWrap/>
            <w:vAlign w:val="bottom"/>
            <w:hideMark/>
          </w:tcPr>
          <w:p w14:paraId="795958F0"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F6</w:t>
            </w:r>
          </w:p>
        </w:tc>
        <w:tc>
          <w:tcPr>
            <w:tcW w:w="2100" w:type="dxa"/>
            <w:tcBorders>
              <w:top w:val="nil"/>
              <w:left w:val="nil"/>
              <w:bottom w:val="single" w:sz="4" w:space="0" w:color="auto"/>
              <w:right w:val="single" w:sz="4" w:space="0" w:color="auto"/>
            </w:tcBorders>
            <w:shd w:val="clear" w:color="auto" w:fill="auto"/>
            <w:noWrap/>
            <w:vAlign w:val="bottom"/>
            <w:hideMark/>
          </w:tcPr>
          <w:p w14:paraId="73B5E93E"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Apolinářská 18</w:t>
            </w:r>
          </w:p>
        </w:tc>
        <w:tc>
          <w:tcPr>
            <w:tcW w:w="2043" w:type="dxa"/>
            <w:tcBorders>
              <w:top w:val="single" w:sz="4" w:space="0" w:color="auto"/>
              <w:left w:val="nil"/>
              <w:bottom w:val="nil"/>
              <w:right w:val="nil"/>
            </w:tcBorders>
            <w:shd w:val="clear" w:color="auto" w:fill="auto"/>
            <w:noWrap/>
            <w:vAlign w:val="bottom"/>
            <w:hideMark/>
          </w:tcPr>
          <w:p w14:paraId="24C1EBA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single" w:sz="4" w:space="0" w:color="auto"/>
              <w:left w:val="single" w:sz="8" w:space="0" w:color="auto"/>
              <w:bottom w:val="nil"/>
              <w:right w:val="single" w:sz="4" w:space="0" w:color="auto"/>
            </w:tcBorders>
            <w:shd w:val="clear" w:color="auto" w:fill="auto"/>
            <w:vAlign w:val="bottom"/>
            <w:hideMark/>
          </w:tcPr>
          <w:p w14:paraId="3E7B4B4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podružná VS pro ÚT a VZT</w:t>
            </w:r>
          </w:p>
        </w:tc>
        <w:tc>
          <w:tcPr>
            <w:tcW w:w="1080" w:type="dxa"/>
            <w:tcBorders>
              <w:top w:val="single" w:sz="4" w:space="0" w:color="auto"/>
              <w:left w:val="nil"/>
              <w:bottom w:val="nil"/>
              <w:right w:val="single" w:sz="8" w:space="0" w:color="auto"/>
            </w:tcBorders>
            <w:shd w:val="clear" w:color="auto" w:fill="auto"/>
            <w:vAlign w:val="bottom"/>
            <w:hideMark/>
          </w:tcPr>
          <w:p w14:paraId="1B04A1B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F2 - F6</w:t>
            </w:r>
          </w:p>
        </w:tc>
        <w:tc>
          <w:tcPr>
            <w:tcW w:w="820" w:type="dxa"/>
            <w:tcBorders>
              <w:top w:val="nil"/>
              <w:left w:val="nil"/>
              <w:bottom w:val="single" w:sz="4" w:space="0" w:color="auto"/>
              <w:right w:val="single" w:sz="4" w:space="0" w:color="auto"/>
            </w:tcBorders>
            <w:shd w:val="clear" w:color="auto" w:fill="auto"/>
            <w:noWrap/>
            <w:vAlign w:val="bottom"/>
            <w:hideMark/>
          </w:tcPr>
          <w:p w14:paraId="1BBBB92D"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single" w:sz="4" w:space="0" w:color="auto"/>
              <w:left w:val="nil"/>
              <w:bottom w:val="nil"/>
              <w:right w:val="single" w:sz="4" w:space="0" w:color="auto"/>
            </w:tcBorders>
            <w:shd w:val="clear" w:color="auto" w:fill="auto"/>
            <w:noWrap/>
            <w:vAlign w:val="bottom"/>
            <w:hideMark/>
          </w:tcPr>
          <w:p w14:paraId="0BBBBDD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single" w:sz="4" w:space="0" w:color="auto"/>
              <w:left w:val="nil"/>
              <w:bottom w:val="nil"/>
              <w:right w:val="single" w:sz="8" w:space="0" w:color="auto"/>
            </w:tcBorders>
            <w:shd w:val="clear" w:color="auto" w:fill="auto"/>
            <w:noWrap/>
            <w:vAlign w:val="bottom"/>
            <w:hideMark/>
          </w:tcPr>
          <w:p w14:paraId="3C6E369F"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6A137790" w14:textId="77777777" w:rsidTr="00DD0F9B">
        <w:trPr>
          <w:trHeight w:val="330"/>
          <w:jc w:val="center"/>
        </w:trPr>
        <w:tc>
          <w:tcPr>
            <w:tcW w:w="452" w:type="dxa"/>
            <w:tcBorders>
              <w:top w:val="nil"/>
              <w:left w:val="single" w:sz="8" w:space="0" w:color="auto"/>
              <w:bottom w:val="single" w:sz="8" w:space="0" w:color="auto"/>
              <w:right w:val="nil"/>
            </w:tcBorders>
            <w:shd w:val="clear" w:color="auto" w:fill="auto"/>
            <w:noWrap/>
            <w:vAlign w:val="bottom"/>
            <w:hideMark/>
          </w:tcPr>
          <w:p w14:paraId="039983F9" w14:textId="77777777" w:rsidR="00DD0F9B" w:rsidRPr="00DD0F9B" w:rsidRDefault="00DD0F9B" w:rsidP="00DD0F9B">
            <w:pPr>
              <w:jc w:val="right"/>
              <w:rPr>
                <w:rFonts w:ascii="Arial CE" w:hAnsi="Arial CE" w:cs="Arial CE"/>
              </w:rPr>
            </w:pPr>
            <w:r w:rsidRPr="00DD0F9B">
              <w:rPr>
                <w:rFonts w:ascii="Arial CE" w:hAnsi="Arial CE" w:cs="Arial CE"/>
              </w:rPr>
              <w:t>14</w:t>
            </w:r>
          </w:p>
        </w:tc>
        <w:tc>
          <w:tcPr>
            <w:tcW w:w="8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368AC51"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F6/1</w:t>
            </w:r>
          </w:p>
        </w:tc>
        <w:tc>
          <w:tcPr>
            <w:tcW w:w="3067" w:type="dxa"/>
            <w:tcBorders>
              <w:top w:val="nil"/>
              <w:left w:val="nil"/>
              <w:bottom w:val="single" w:sz="8" w:space="0" w:color="auto"/>
              <w:right w:val="single" w:sz="4" w:space="0" w:color="auto"/>
            </w:tcBorders>
            <w:shd w:val="clear" w:color="auto" w:fill="auto"/>
            <w:vAlign w:val="bottom"/>
            <w:hideMark/>
          </w:tcPr>
          <w:p w14:paraId="51A7767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Gynekolog. por. klinika</w:t>
            </w:r>
          </w:p>
        </w:tc>
        <w:tc>
          <w:tcPr>
            <w:tcW w:w="520" w:type="dxa"/>
            <w:tcBorders>
              <w:top w:val="single" w:sz="4" w:space="0" w:color="auto"/>
              <w:left w:val="nil"/>
              <w:bottom w:val="single" w:sz="8" w:space="0" w:color="auto"/>
              <w:right w:val="single" w:sz="8" w:space="0" w:color="auto"/>
            </w:tcBorders>
            <w:shd w:val="clear" w:color="auto" w:fill="auto"/>
            <w:noWrap/>
            <w:vAlign w:val="bottom"/>
            <w:hideMark/>
          </w:tcPr>
          <w:p w14:paraId="20799C2A"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F5</w:t>
            </w:r>
          </w:p>
        </w:tc>
        <w:tc>
          <w:tcPr>
            <w:tcW w:w="2100" w:type="dxa"/>
            <w:tcBorders>
              <w:top w:val="nil"/>
              <w:left w:val="nil"/>
              <w:bottom w:val="single" w:sz="8" w:space="0" w:color="auto"/>
              <w:right w:val="single" w:sz="4" w:space="0" w:color="auto"/>
            </w:tcBorders>
            <w:shd w:val="clear" w:color="auto" w:fill="auto"/>
            <w:noWrap/>
            <w:vAlign w:val="bottom"/>
            <w:hideMark/>
          </w:tcPr>
          <w:p w14:paraId="7468A94F"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Apolinářská 18</w:t>
            </w:r>
          </w:p>
        </w:tc>
        <w:tc>
          <w:tcPr>
            <w:tcW w:w="2043" w:type="dxa"/>
            <w:tcBorders>
              <w:top w:val="single" w:sz="4" w:space="0" w:color="auto"/>
              <w:left w:val="nil"/>
              <w:bottom w:val="single" w:sz="8" w:space="0" w:color="auto"/>
              <w:right w:val="nil"/>
            </w:tcBorders>
            <w:shd w:val="clear" w:color="auto" w:fill="auto"/>
            <w:noWrap/>
            <w:vAlign w:val="bottom"/>
            <w:hideMark/>
          </w:tcPr>
          <w:p w14:paraId="6E34226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1198AA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podružná VS pro ÚT a VZT</w:t>
            </w:r>
          </w:p>
        </w:tc>
        <w:tc>
          <w:tcPr>
            <w:tcW w:w="1080" w:type="dxa"/>
            <w:tcBorders>
              <w:top w:val="single" w:sz="4" w:space="0" w:color="auto"/>
              <w:left w:val="nil"/>
              <w:bottom w:val="single" w:sz="8" w:space="0" w:color="auto"/>
              <w:right w:val="single" w:sz="8" w:space="0" w:color="auto"/>
            </w:tcBorders>
            <w:shd w:val="clear" w:color="auto" w:fill="auto"/>
            <w:vAlign w:val="bottom"/>
            <w:hideMark/>
          </w:tcPr>
          <w:p w14:paraId="2BE85D5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F5 - VZT</w:t>
            </w:r>
          </w:p>
        </w:tc>
        <w:tc>
          <w:tcPr>
            <w:tcW w:w="820" w:type="dxa"/>
            <w:tcBorders>
              <w:top w:val="nil"/>
              <w:left w:val="nil"/>
              <w:bottom w:val="single" w:sz="8" w:space="0" w:color="auto"/>
              <w:right w:val="single" w:sz="4" w:space="0" w:color="auto"/>
            </w:tcBorders>
            <w:shd w:val="clear" w:color="auto" w:fill="auto"/>
            <w:noWrap/>
            <w:vAlign w:val="bottom"/>
            <w:hideMark/>
          </w:tcPr>
          <w:p w14:paraId="0C52A3F0"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single" w:sz="4" w:space="0" w:color="auto"/>
              <w:left w:val="nil"/>
              <w:bottom w:val="single" w:sz="8" w:space="0" w:color="auto"/>
              <w:right w:val="single" w:sz="4" w:space="0" w:color="auto"/>
            </w:tcBorders>
            <w:shd w:val="clear" w:color="auto" w:fill="auto"/>
            <w:noWrap/>
            <w:vAlign w:val="bottom"/>
            <w:hideMark/>
          </w:tcPr>
          <w:p w14:paraId="5967D7E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Příprava TV na VS F11/1</w:t>
            </w:r>
          </w:p>
        </w:tc>
        <w:tc>
          <w:tcPr>
            <w:tcW w:w="163" w:type="dxa"/>
            <w:tcBorders>
              <w:top w:val="single" w:sz="4" w:space="0" w:color="auto"/>
              <w:left w:val="nil"/>
              <w:bottom w:val="single" w:sz="8" w:space="0" w:color="auto"/>
              <w:right w:val="single" w:sz="8" w:space="0" w:color="auto"/>
            </w:tcBorders>
            <w:shd w:val="clear" w:color="auto" w:fill="auto"/>
            <w:noWrap/>
            <w:vAlign w:val="bottom"/>
            <w:hideMark/>
          </w:tcPr>
          <w:p w14:paraId="7FD3593D"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342B9CCA" w14:textId="77777777" w:rsidTr="00DD0F9B">
        <w:trPr>
          <w:trHeight w:val="210"/>
          <w:jc w:val="center"/>
        </w:trPr>
        <w:tc>
          <w:tcPr>
            <w:tcW w:w="452" w:type="dxa"/>
            <w:tcBorders>
              <w:top w:val="nil"/>
              <w:left w:val="single" w:sz="8" w:space="0" w:color="auto"/>
              <w:bottom w:val="nil"/>
              <w:right w:val="nil"/>
            </w:tcBorders>
            <w:shd w:val="clear" w:color="auto" w:fill="auto"/>
            <w:noWrap/>
            <w:vAlign w:val="bottom"/>
            <w:hideMark/>
          </w:tcPr>
          <w:p w14:paraId="07DEB9A4" w14:textId="77777777" w:rsidR="00DD0F9B" w:rsidRPr="00DD0F9B" w:rsidRDefault="00DD0F9B" w:rsidP="00DD0F9B">
            <w:pPr>
              <w:rPr>
                <w:rFonts w:ascii="Arial CE" w:hAnsi="Arial CE" w:cs="Arial CE"/>
              </w:rPr>
            </w:pPr>
            <w:r w:rsidRPr="00DD0F9B">
              <w:rPr>
                <w:rFonts w:ascii="Arial CE" w:hAnsi="Arial CE" w:cs="Arial CE"/>
              </w:rPr>
              <w:t> </w:t>
            </w:r>
          </w:p>
        </w:tc>
        <w:tc>
          <w:tcPr>
            <w:tcW w:w="840" w:type="dxa"/>
            <w:tcBorders>
              <w:top w:val="nil"/>
              <w:left w:val="single" w:sz="8" w:space="0" w:color="auto"/>
              <w:bottom w:val="nil"/>
              <w:right w:val="single" w:sz="4" w:space="0" w:color="auto"/>
            </w:tcBorders>
            <w:shd w:val="clear" w:color="auto" w:fill="auto"/>
            <w:noWrap/>
            <w:vAlign w:val="bottom"/>
            <w:hideMark/>
          </w:tcPr>
          <w:p w14:paraId="06847264"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3067" w:type="dxa"/>
            <w:tcBorders>
              <w:top w:val="nil"/>
              <w:left w:val="nil"/>
              <w:bottom w:val="nil"/>
              <w:right w:val="single" w:sz="4" w:space="0" w:color="auto"/>
            </w:tcBorders>
            <w:shd w:val="clear" w:color="auto" w:fill="auto"/>
            <w:vAlign w:val="bottom"/>
            <w:hideMark/>
          </w:tcPr>
          <w:p w14:paraId="2225277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520" w:type="dxa"/>
            <w:tcBorders>
              <w:top w:val="nil"/>
              <w:left w:val="nil"/>
              <w:bottom w:val="nil"/>
              <w:right w:val="single" w:sz="8" w:space="0" w:color="auto"/>
            </w:tcBorders>
            <w:shd w:val="clear" w:color="auto" w:fill="auto"/>
            <w:noWrap/>
            <w:vAlign w:val="bottom"/>
            <w:hideMark/>
          </w:tcPr>
          <w:p w14:paraId="0666EDF9"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 </w:t>
            </w:r>
          </w:p>
        </w:tc>
        <w:tc>
          <w:tcPr>
            <w:tcW w:w="2100" w:type="dxa"/>
            <w:tcBorders>
              <w:top w:val="nil"/>
              <w:left w:val="nil"/>
              <w:bottom w:val="nil"/>
              <w:right w:val="single" w:sz="4" w:space="0" w:color="auto"/>
            </w:tcBorders>
            <w:shd w:val="clear" w:color="auto" w:fill="auto"/>
            <w:noWrap/>
            <w:vAlign w:val="bottom"/>
            <w:hideMark/>
          </w:tcPr>
          <w:p w14:paraId="35C42DB8"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 </w:t>
            </w:r>
          </w:p>
        </w:tc>
        <w:tc>
          <w:tcPr>
            <w:tcW w:w="2043" w:type="dxa"/>
            <w:tcBorders>
              <w:top w:val="nil"/>
              <w:left w:val="nil"/>
              <w:bottom w:val="nil"/>
              <w:right w:val="nil"/>
            </w:tcBorders>
            <w:shd w:val="clear" w:color="auto" w:fill="auto"/>
            <w:noWrap/>
            <w:vAlign w:val="bottom"/>
            <w:hideMark/>
          </w:tcPr>
          <w:p w14:paraId="421AB187" w14:textId="77777777" w:rsidR="00DD0F9B" w:rsidRPr="00DD0F9B" w:rsidRDefault="00DD0F9B" w:rsidP="00DD0F9B">
            <w:pPr>
              <w:rPr>
                <w:rFonts w:ascii="Arial CE" w:hAnsi="Arial CE" w:cs="Arial CE"/>
                <w:sz w:val="18"/>
                <w:szCs w:val="18"/>
              </w:rPr>
            </w:pPr>
          </w:p>
        </w:tc>
        <w:tc>
          <w:tcPr>
            <w:tcW w:w="1566" w:type="dxa"/>
            <w:tcBorders>
              <w:top w:val="nil"/>
              <w:left w:val="single" w:sz="8" w:space="0" w:color="auto"/>
              <w:bottom w:val="nil"/>
              <w:right w:val="single" w:sz="4" w:space="0" w:color="auto"/>
            </w:tcBorders>
            <w:shd w:val="clear" w:color="auto" w:fill="auto"/>
            <w:vAlign w:val="bottom"/>
            <w:hideMark/>
          </w:tcPr>
          <w:p w14:paraId="15195F0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080" w:type="dxa"/>
            <w:tcBorders>
              <w:top w:val="nil"/>
              <w:left w:val="nil"/>
              <w:bottom w:val="nil"/>
              <w:right w:val="single" w:sz="8" w:space="0" w:color="auto"/>
            </w:tcBorders>
            <w:shd w:val="clear" w:color="auto" w:fill="auto"/>
            <w:vAlign w:val="bottom"/>
            <w:hideMark/>
          </w:tcPr>
          <w:p w14:paraId="095FB1B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820" w:type="dxa"/>
            <w:tcBorders>
              <w:top w:val="nil"/>
              <w:left w:val="nil"/>
              <w:bottom w:val="nil"/>
              <w:right w:val="single" w:sz="4" w:space="0" w:color="auto"/>
            </w:tcBorders>
            <w:shd w:val="clear" w:color="auto" w:fill="auto"/>
            <w:noWrap/>
            <w:vAlign w:val="bottom"/>
            <w:hideMark/>
          </w:tcPr>
          <w:p w14:paraId="3730897A"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nil"/>
              <w:left w:val="nil"/>
              <w:bottom w:val="nil"/>
              <w:right w:val="single" w:sz="4" w:space="0" w:color="auto"/>
            </w:tcBorders>
            <w:shd w:val="clear" w:color="auto" w:fill="auto"/>
            <w:noWrap/>
            <w:vAlign w:val="bottom"/>
            <w:hideMark/>
          </w:tcPr>
          <w:p w14:paraId="5C16CD4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nil"/>
              <w:right w:val="single" w:sz="8" w:space="0" w:color="auto"/>
            </w:tcBorders>
            <w:shd w:val="clear" w:color="auto" w:fill="auto"/>
            <w:noWrap/>
            <w:vAlign w:val="bottom"/>
            <w:hideMark/>
          </w:tcPr>
          <w:p w14:paraId="71CF2E2E"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78BF1E42" w14:textId="77777777" w:rsidTr="00DD0F9B">
        <w:trPr>
          <w:trHeight w:val="345"/>
          <w:jc w:val="center"/>
        </w:trPr>
        <w:tc>
          <w:tcPr>
            <w:tcW w:w="452" w:type="dxa"/>
            <w:tcBorders>
              <w:top w:val="nil"/>
              <w:left w:val="single" w:sz="8" w:space="0" w:color="auto"/>
              <w:bottom w:val="single" w:sz="4" w:space="0" w:color="auto"/>
              <w:right w:val="nil"/>
            </w:tcBorders>
            <w:shd w:val="clear" w:color="auto" w:fill="auto"/>
            <w:noWrap/>
            <w:vAlign w:val="bottom"/>
            <w:hideMark/>
          </w:tcPr>
          <w:p w14:paraId="082AB173" w14:textId="77777777" w:rsidR="00DD0F9B" w:rsidRPr="00DD0F9B" w:rsidRDefault="00DD0F9B" w:rsidP="00DD0F9B">
            <w:pPr>
              <w:rPr>
                <w:rFonts w:ascii="Arial CE" w:hAnsi="Arial CE" w:cs="Arial CE"/>
              </w:rPr>
            </w:pPr>
            <w:r w:rsidRPr="00DD0F9B">
              <w:rPr>
                <w:rFonts w:ascii="Arial CE" w:hAnsi="Arial CE" w:cs="Arial CE"/>
              </w:rPr>
              <w:t> </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68E647DD"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3067" w:type="dxa"/>
            <w:tcBorders>
              <w:top w:val="nil"/>
              <w:left w:val="nil"/>
              <w:bottom w:val="single" w:sz="4" w:space="0" w:color="auto"/>
              <w:right w:val="single" w:sz="4" w:space="0" w:color="auto"/>
            </w:tcBorders>
            <w:shd w:val="clear" w:color="auto" w:fill="auto"/>
            <w:noWrap/>
            <w:vAlign w:val="center"/>
            <w:hideMark/>
          </w:tcPr>
          <w:p w14:paraId="655FE73D" w14:textId="77777777" w:rsidR="00DD0F9B" w:rsidRPr="00DD0F9B" w:rsidRDefault="00DD0F9B" w:rsidP="00DD0F9B">
            <w:pPr>
              <w:rPr>
                <w:rFonts w:ascii="Arial CE" w:hAnsi="Arial CE" w:cs="Arial CE"/>
                <w:b/>
                <w:bCs/>
              </w:rPr>
            </w:pPr>
            <w:r w:rsidRPr="00DD0F9B">
              <w:rPr>
                <w:rFonts w:ascii="Arial CE" w:hAnsi="Arial CE" w:cs="Arial CE"/>
                <w:b/>
                <w:bCs/>
              </w:rPr>
              <w:t>Kotelna K1 - Benátská 9</w:t>
            </w:r>
          </w:p>
        </w:tc>
        <w:tc>
          <w:tcPr>
            <w:tcW w:w="520" w:type="dxa"/>
            <w:tcBorders>
              <w:top w:val="nil"/>
              <w:left w:val="nil"/>
              <w:bottom w:val="single" w:sz="4" w:space="0" w:color="auto"/>
              <w:right w:val="single" w:sz="8" w:space="0" w:color="auto"/>
            </w:tcBorders>
            <w:shd w:val="clear" w:color="auto" w:fill="auto"/>
            <w:noWrap/>
            <w:vAlign w:val="bottom"/>
            <w:hideMark/>
          </w:tcPr>
          <w:p w14:paraId="2B36F5F7" w14:textId="77777777" w:rsidR="00DD0F9B" w:rsidRPr="00DD0F9B" w:rsidRDefault="00DD0F9B" w:rsidP="00DD0F9B">
            <w:pPr>
              <w:jc w:val="center"/>
              <w:rPr>
                <w:rFonts w:ascii="Arial CE" w:hAnsi="Arial CE" w:cs="Arial CE"/>
                <w:b/>
                <w:bCs/>
                <w:sz w:val="18"/>
                <w:szCs w:val="18"/>
              </w:rPr>
            </w:pPr>
            <w:r w:rsidRPr="00DD0F9B">
              <w:rPr>
                <w:rFonts w:ascii="Arial CE" w:hAnsi="Arial CE" w:cs="Arial CE"/>
                <w:b/>
                <w:bCs/>
                <w:sz w:val="18"/>
                <w:szCs w:val="18"/>
              </w:rPr>
              <w:t> </w:t>
            </w:r>
          </w:p>
        </w:tc>
        <w:tc>
          <w:tcPr>
            <w:tcW w:w="2100" w:type="dxa"/>
            <w:tcBorders>
              <w:top w:val="nil"/>
              <w:left w:val="nil"/>
              <w:bottom w:val="single" w:sz="4" w:space="0" w:color="auto"/>
              <w:right w:val="single" w:sz="4" w:space="0" w:color="auto"/>
            </w:tcBorders>
            <w:shd w:val="clear" w:color="auto" w:fill="auto"/>
            <w:noWrap/>
            <w:vAlign w:val="bottom"/>
            <w:hideMark/>
          </w:tcPr>
          <w:p w14:paraId="7686C04C" w14:textId="77777777" w:rsidR="00DD0F9B" w:rsidRPr="00DD0F9B" w:rsidRDefault="00DD0F9B" w:rsidP="00DD0F9B">
            <w:pPr>
              <w:rPr>
                <w:rFonts w:ascii="Arial CE" w:hAnsi="Arial CE" w:cs="Arial CE"/>
                <w:b/>
                <w:bCs/>
                <w:sz w:val="18"/>
                <w:szCs w:val="18"/>
              </w:rPr>
            </w:pPr>
            <w:r w:rsidRPr="00DD0F9B">
              <w:rPr>
                <w:rFonts w:ascii="Arial CE" w:hAnsi="Arial CE" w:cs="Arial CE"/>
                <w:b/>
                <w:bCs/>
                <w:sz w:val="18"/>
                <w:szCs w:val="18"/>
              </w:rPr>
              <w:t> </w:t>
            </w:r>
          </w:p>
        </w:tc>
        <w:tc>
          <w:tcPr>
            <w:tcW w:w="2043" w:type="dxa"/>
            <w:tcBorders>
              <w:top w:val="nil"/>
              <w:left w:val="nil"/>
              <w:bottom w:val="single" w:sz="4" w:space="0" w:color="auto"/>
              <w:right w:val="nil"/>
            </w:tcBorders>
            <w:shd w:val="clear" w:color="auto" w:fill="auto"/>
            <w:noWrap/>
            <w:vAlign w:val="bottom"/>
            <w:hideMark/>
          </w:tcPr>
          <w:p w14:paraId="2A8C0CF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59D9FBD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080" w:type="dxa"/>
            <w:tcBorders>
              <w:top w:val="nil"/>
              <w:left w:val="nil"/>
              <w:bottom w:val="single" w:sz="4" w:space="0" w:color="auto"/>
              <w:right w:val="single" w:sz="8" w:space="0" w:color="auto"/>
            </w:tcBorders>
            <w:shd w:val="clear" w:color="auto" w:fill="auto"/>
            <w:vAlign w:val="bottom"/>
            <w:hideMark/>
          </w:tcPr>
          <w:p w14:paraId="1A9ED24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14:paraId="59F5B499"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nil"/>
              <w:left w:val="nil"/>
              <w:bottom w:val="single" w:sz="4" w:space="0" w:color="auto"/>
              <w:right w:val="single" w:sz="4" w:space="0" w:color="auto"/>
            </w:tcBorders>
            <w:shd w:val="clear" w:color="auto" w:fill="auto"/>
            <w:noWrap/>
            <w:vAlign w:val="bottom"/>
            <w:hideMark/>
          </w:tcPr>
          <w:p w14:paraId="421E445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single" w:sz="4" w:space="0" w:color="auto"/>
              <w:right w:val="single" w:sz="8" w:space="0" w:color="auto"/>
            </w:tcBorders>
            <w:shd w:val="clear" w:color="auto" w:fill="auto"/>
            <w:noWrap/>
            <w:vAlign w:val="bottom"/>
            <w:hideMark/>
          </w:tcPr>
          <w:p w14:paraId="1E31D4D8"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1C7D2CC2"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56F8C83B" w14:textId="77777777" w:rsidR="00DD0F9B" w:rsidRPr="00DD0F9B" w:rsidRDefault="00DD0F9B" w:rsidP="00DD0F9B">
            <w:pPr>
              <w:jc w:val="right"/>
              <w:rPr>
                <w:rFonts w:ascii="Arial CE" w:hAnsi="Arial CE" w:cs="Arial CE"/>
              </w:rPr>
            </w:pPr>
            <w:r w:rsidRPr="00DD0F9B">
              <w:rPr>
                <w:rFonts w:ascii="Arial CE" w:hAnsi="Arial CE" w:cs="Arial CE"/>
              </w:rPr>
              <w:t>15</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21265BD3"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A5/1</w:t>
            </w:r>
          </w:p>
        </w:tc>
        <w:tc>
          <w:tcPr>
            <w:tcW w:w="3067" w:type="dxa"/>
            <w:tcBorders>
              <w:top w:val="nil"/>
              <w:left w:val="nil"/>
              <w:bottom w:val="single" w:sz="4" w:space="0" w:color="auto"/>
              <w:right w:val="single" w:sz="4" w:space="0" w:color="auto"/>
            </w:tcBorders>
            <w:shd w:val="clear" w:color="auto" w:fill="auto"/>
            <w:vAlign w:val="bottom"/>
            <w:hideMark/>
          </w:tcPr>
          <w:p w14:paraId="579D5FB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Hrádek</w:t>
            </w:r>
          </w:p>
        </w:tc>
        <w:tc>
          <w:tcPr>
            <w:tcW w:w="520" w:type="dxa"/>
            <w:tcBorders>
              <w:top w:val="nil"/>
              <w:left w:val="nil"/>
              <w:bottom w:val="single" w:sz="4" w:space="0" w:color="auto"/>
              <w:right w:val="single" w:sz="8" w:space="0" w:color="auto"/>
            </w:tcBorders>
            <w:shd w:val="clear" w:color="auto" w:fill="auto"/>
            <w:noWrap/>
            <w:vAlign w:val="bottom"/>
            <w:hideMark/>
          </w:tcPr>
          <w:p w14:paraId="4B6D631E"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A5</w:t>
            </w:r>
          </w:p>
        </w:tc>
        <w:tc>
          <w:tcPr>
            <w:tcW w:w="2100" w:type="dxa"/>
            <w:tcBorders>
              <w:top w:val="nil"/>
              <w:left w:val="nil"/>
              <w:bottom w:val="single" w:sz="4" w:space="0" w:color="auto"/>
              <w:right w:val="single" w:sz="4" w:space="0" w:color="auto"/>
            </w:tcBorders>
            <w:shd w:val="clear" w:color="auto" w:fill="auto"/>
            <w:noWrap/>
            <w:vAlign w:val="bottom"/>
            <w:hideMark/>
          </w:tcPr>
          <w:p w14:paraId="3E8050DD"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U Nemocnice 2</w:t>
            </w:r>
          </w:p>
        </w:tc>
        <w:tc>
          <w:tcPr>
            <w:tcW w:w="2043" w:type="dxa"/>
            <w:tcBorders>
              <w:top w:val="nil"/>
              <w:left w:val="nil"/>
              <w:bottom w:val="single" w:sz="4" w:space="0" w:color="auto"/>
              <w:right w:val="nil"/>
            </w:tcBorders>
            <w:shd w:val="clear" w:color="auto" w:fill="auto"/>
            <w:noWrap/>
            <w:vAlign w:val="bottom"/>
            <w:hideMark/>
          </w:tcPr>
          <w:p w14:paraId="5BAAF56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A5</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4894E5A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w:t>
            </w:r>
          </w:p>
        </w:tc>
        <w:tc>
          <w:tcPr>
            <w:tcW w:w="1080" w:type="dxa"/>
            <w:tcBorders>
              <w:top w:val="nil"/>
              <w:left w:val="nil"/>
              <w:bottom w:val="single" w:sz="4" w:space="0" w:color="auto"/>
              <w:right w:val="single" w:sz="8" w:space="0" w:color="auto"/>
            </w:tcBorders>
            <w:shd w:val="clear" w:color="auto" w:fill="auto"/>
            <w:vAlign w:val="bottom"/>
            <w:hideMark/>
          </w:tcPr>
          <w:p w14:paraId="133A255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A5</w:t>
            </w:r>
          </w:p>
        </w:tc>
        <w:tc>
          <w:tcPr>
            <w:tcW w:w="820" w:type="dxa"/>
            <w:tcBorders>
              <w:top w:val="nil"/>
              <w:left w:val="nil"/>
              <w:bottom w:val="single" w:sz="4" w:space="0" w:color="auto"/>
              <w:right w:val="single" w:sz="4" w:space="0" w:color="auto"/>
            </w:tcBorders>
            <w:shd w:val="clear" w:color="auto" w:fill="auto"/>
            <w:noWrap/>
            <w:vAlign w:val="bottom"/>
            <w:hideMark/>
          </w:tcPr>
          <w:p w14:paraId="38B71189"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w:t>
            </w:r>
          </w:p>
        </w:tc>
        <w:tc>
          <w:tcPr>
            <w:tcW w:w="2233" w:type="dxa"/>
            <w:tcBorders>
              <w:top w:val="nil"/>
              <w:left w:val="nil"/>
              <w:bottom w:val="single" w:sz="4" w:space="0" w:color="auto"/>
              <w:right w:val="single" w:sz="4" w:space="0" w:color="auto"/>
            </w:tcBorders>
            <w:shd w:val="clear" w:color="auto" w:fill="auto"/>
            <w:noWrap/>
            <w:vAlign w:val="bottom"/>
            <w:hideMark/>
          </w:tcPr>
          <w:p w14:paraId="62287E9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Centrál. příprava TV na K1</w:t>
            </w:r>
          </w:p>
        </w:tc>
        <w:tc>
          <w:tcPr>
            <w:tcW w:w="163" w:type="dxa"/>
            <w:tcBorders>
              <w:top w:val="nil"/>
              <w:left w:val="nil"/>
              <w:bottom w:val="single" w:sz="4" w:space="0" w:color="auto"/>
              <w:right w:val="single" w:sz="8" w:space="0" w:color="auto"/>
            </w:tcBorders>
            <w:shd w:val="clear" w:color="auto" w:fill="auto"/>
            <w:noWrap/>
            <w:vAlign w:val="bottom"/>
            <w:hideMark/>
          </w:tcPr>
          <w:p w14:paraId="468CA405"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r>
      <w:tr w:rsidR="00DD0F9B" w:rsidRPr="00DD0F9B" w14:paraId="06C95B91"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092AD942" w14:textId="77777777" w:rsidR="00DD0F9B" w:rsidRPr="00DD0F9B" w:rsidRDefault="00DD0F9B" w:rsidP="00DD0F9B">
            <w:pPr>
              <w:jc w:val="right"/>
              <w:rPr>
                <w:rFonts w:ascii="Arial CE" w:hAnsi="Arial CE" w:cs="Arial CE"/>
              </w:rPr>
            </w:pPr>
            <w:r w:rsidRPr="00DD0F9B">
              <w:rPr>
                <w:rFonts w:ascii="Arial CE" w:hAnsi="Arial CE" w:cs="Arial CE"/>
              </w:rPr>
              <w:t>16</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4BDD7717"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A4/1</w:t>
            </w:r>
          </w:p>
        </w:tc>
        <w:tc>
          <w:tcPr>
            <w:tcW w:w="3067" w:type="dxa"/>
            <w:tcBorders>
              <w:top w:val="nil"/>
              <w:left w:val="nil"/>
              <w:bottom w:val="single" w:sz="4" w:space="0" w:color="auto"/>
              <w:right w:val="single" w:sz="4" w:space="0" w:color="auto"/>
            </w:tcBorders>
            <w:shd w:val="clear" w:color="auto" w:fill="auto"/>
            <w:vAlign w:val="bottom"/>
            <w:hideMark/>
          </w:tcPr>
          <w:p w14:paraId="0A2E9D7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Hospodářská budova</w:t>
            </w:r>
          </w:p>
        </w:tc>
        <w:tc>
          <w:tcPr>
            <w:tcW w:w="520" w:type="dxa"/>
            <w:tcBorders>
              <w:top w:val="nil"/>
              <w:left w:val="nil"/>
              <w:bottom w:val="single" w:sz="4" w:space="0" w:color="auto"/>
              <w:right w:val="single" w:sz="8" w:space="0" w:color="auto"/>
            </w:tcBorders>
            <w:shd w:val="clear" w:color="auto" w:fill="auto"/>
            <w:noWrap/>
            <w:vAlign w:val="bottom"/>
            <w:hideMark/>
          </w:tcPr>
          <w:p w14:paraId="395B146D"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A4</w:t>
            </w:r>
          </w:p>
        </w:tc>
        <w:tc>
          <w:tcPr>
            <w:tcW w:w="2100" w:type="dxa"/>
            <w:tcBorders>
              <w:top w:val="nil"/>
              <w:left w:val="nil"/>
              <w:bottom w:val="single" w:sz="4" w:space="0" w:color="auto"/>
              <w:right w:val="single" w:sz="4" w:space="0" w:color="auto"/>
            </w:tcBorders>
            <w:shd w:val="clear" w:color="auto" w:fill="auto"/>
            <w:noWrap/>
            <w:vAlign w:val="bottom"/>
            <w:hideMark/>
          </w:tcPr>
          <w:p w14:paraId="762B76A8"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U Nemocnice 2</w:t>
            </w:r>
          </w:p>
        </w:tc>
        <w:tc>
          <w:tcPr>
            <w:tcW w:w="2043" w:type="dxa"/>
            <w:tcBorders>
              <w:top w:val="nil"/>
              <w:left w:val="nil"/>
              <w:bottom w:val="single" w:sz="4" w:space="0" w:color="auto"/>
              <w:right w:val="nil"/>
            </w:tcBorders>
            <w:shd w:val="clear" w:color="auto" w:fill="auto"/>
            <w:noWrap/>
            <w:vAlign w:val="bottom"/>
            <w:hideMark/>
          </w:tcPr>
          <w:p w14:paraId="7C73FBC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příz. obj. A4 u býv. prádel.</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088FA930"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w:t>
            </w:r>
          </w:p>
        </w:tc>
        <w:tc>
          <w:tcPr>
            <w:tcW w:w="1080" w:type="dxa"/>
            <w:tcBorders>
              <w:top w:val="nil"/>
              <w:left w:val="nil"/>
              <w:bottom w:val="single" w:sz="4" w:space="0" w:color="auto"/>
              <w:right w:val="single" w:sz="8" w:space="0" w:color="auto"/>
            </w:tcBorders>
            <w:shd w:val="clear" w:color="auto" w:fill="auto"/>
            <w:vAlign w:val="bottom"/>
            <w:hideMark/>
          </w:tcPr>
          <w:p w14:paraId="0A5A557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A4</w:t>
            </w:r>
          </w:p>
        </w:tc>
        <w:tc>
          <w:tcPr>
            <w:tcW w:w="820" w:type="dxa"/>
            <w:tcBorders>
              <w:top w:val="nil"/>
              <w:left w:val="nil"/>
              <w:bottom w:val="single" w:sz="4" w:space="0" w:color="auto"/>
              <w:right w:val="single" w:sz="4" w:space="0" w:color="auto"/>
            </w:tcBorders>
            <w:shd w:val="clear" w:color="auto" w:fill="auto"/>
            <w:noWrap/>
            <w:vAlign w:val="bottom"/>
            <w:hideMark/>
          </w:tcPr>
          <w:p w14:paraId="468D13C3"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w:t>
            </w:r>
          </w:p>
        </w:tc>
        <w:tc>
          <w:tcPr>
            <w:tcW w:w="2233" w:type="dxa"/>
            <w:tcBorders>
              <w:top w:val="nil"/>
              <w:left w:val="nil"/>
              <w:bottom w:val="single" w:sz="4" w:space="0" w:color="auto"/>
              <w:right w:val="single" w:sz="4" w:space="0" w:color="auto"/>
            </w:tcBorders>
            <w:shd w:val="clear" w:color="auto" w:fill="auto"/>
            <w:noWrap/>
            <w:vAlign w:val="bottom"/>
            <w:hideMark/>
          </w:tcPr>
          <w:p w14:paraId="2D3C0AC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Centrál. příprava TV na K1</w:t>
            </w:r>
          </w:p>
        </w:tc>
        <w:tc>
          <w:tcPr>
            <w:tcW w:w="163" w:type="dxa"/>
            <w:tcBorders>
              <w:top w:val="nil"/>
              <w:left w:val="nil"/>
              <w:bottom w:val="single" w:sz="4" w:space="0" w:color="auto"/>
              <w:right w:val="single" w:sz="8" w:space="0" w:color="auto"/>
            </w:tcBorders>
            <w:shd w:val="clear" w:color="auto" w:fill="auto"/>
            <w:noWrap/>
            <w:vAlign w:val="bottom"/>
            <w:hideMark/>
          </w:tcPr>
          <w:p w14:paraId="7375BC65"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r>
      <w:tr w:rsidR="00DD0F9B" w:rsidRPr="00DD0F9B" w14:paraId="43CDB2BB"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75CA7A4D" w14:textId="77777777" w:rsidR="00DD0F9B" w:rsidRPr="00DD0F9B" w:rsidRDefault="00DD0F9B" w:rsidP="00DD0F9B">
            <w:pPr>
              <w:jc w:val="right"/>
              <w:rPr>
                <w:rFonts w:ascii="Arial CE" w:hAnsi="Arial CE" w:cs="Arial CE"/>
              </w:rPr>
            </w:pPr>
            <w:r w:rsidRPr="00DD0F9B">
              <w:rPr>
                <w:rFonts w:ascii="Arial CE" w:hAnsi="Arial CE" w:cs="Arial CE"/>
              </w:rPr>
              <w:t>17</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73C2D7C0"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A13/1</w:t>
            </w:r>
          </w:p>
        </w:tc>
        <w:tc>
          <w:tcPr>
            <w:tcW w:w="3067" w:type="dxa"/>
            <w:tcBorders>
              <w:top w:val="nil"/>
              <w:left w:val="nil"/>
              <w:bottom w:val="single" w:sz="4" w:space="0" w:color="auto"/>
              <w:right w:val="single" w:sz="4" w:space="0" w:color="auto"/>
            </w:tcBorders>
            <w:shd w:val="clear" w:color="auto" w:fill="auto"/>
            <w:vAlign w:val="bottom"/>
            <w:hideMark/>
          </w:tcPr>
          <w:p w14:paraId="14DBE3A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Kožní klinika</w:t>
            </w:r>
          </w:p>
        </w:tc>
        <w:tc>
          <w:tcPr>
            <w:tcW w:w="520" w:type="dxa"/>
            <w:tcBorders>
              <w:top w:val="nil"/>
              <w:left w:val="nil"/>
              <w:bottom w:val="single" w:sz="4" w:space="0" w:color="auto"/>
              <w:right w:val="single" w:sz="8" w:space="0" w:color="auto"/>
            </w:tcBorders>
            <w:shd w:val="clear" w:color="auto" w:fill="auto"/>
            <w:noWrap/>
            <w:vAlign w:val="bottom"/>
            <w:hideMark/>
          </w:tcPr>
          <w:p w14:paraId="52B93DBB"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A13</w:t>
            </w:r>
          </w:p>
        </w:tc>
        <w:tc>
          <w:tcPr>
            <w:tcW w:w="2100" w:type="dxa"/>
            <w:tcBorders>
              <w:top w:val="nil"/>
              <w:left w:val="nil"/>
              <w:bottom w:val="single" w:sz="4" w:space="0" w:color="auto"/>
              <w:right w:val="single" w:sz="4" w:space="0" w:color="auto"/>
            </w:tcBorders>
            <w:shd w:val="clear" w:color="auto" w:fill="auto"/>
            <w:noWrap/>
            <w:vAlign w:val="bottom"/>
            <w:hideMark/>
          </w:tcPr>
          <w:p w14:paraId="27821463"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U Nemocnice 2</w:t>
            </w:r>
          </w:p>
        </w:tc>
        <w:tc>
          <w:tcPr>
            <w:tcW w:w="2043" w:type="dxa"/>
            <w:tcBorders>
              <w:top w:val="nil"/>
              <w:left w:val="nil"/>
              <w:bottom w:val="single" w:sz="4" w:space="0" w:color="auto"/>
              <w:right w:val="nil"/>
            </w:tcBorders>
            <w:shd w:val="clear" w:color="auto" w:fill="auto"/>
            <w:noWrap/>
            <w:vAlign w:val="bottom"/>
            <w:hideMark/>
          </w:tcPr>
          <w:p w14:paraId="4454F18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A13</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09C3BB6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w:t>
            </w:r>
          </w:p>
        </w:tc>
        <w:tc>
          <w:tcPr>
            <w:tcW w:w="1080" w:type="dxa"/>
            <w:tcBorders>
              <w:top w:val="nil"/>
              <w:left w:val="nil"/>
              <w:bottom w:val="single" w:sz="4" w:space="0" w:color="auto"/>
              <w:right w:val="single" w:sz="8" w:space="0" w:color="auto"/>
            </w:tcBorders>
            <w:shd w:val="clear" w:color="auto" w:fill="auto"/>
            <w:vAlign w:val="bottom"/>
            <w:hideMark/>
          </w:tcPr>
          <w:p w14:paraId="34F8A6E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A13, A9, A10</w:t>
            </w:r>
          </w:p>
        </w:tc>
        <w:tc>
          <w:tcPr>
            <w:tcW w:w="820" w:type="dxa"/>
            <w:tcBorders>
              <w:top w:val="nil"/>
              <w:left w:val="nil"/>
              <w:bottom w:val="single" w:sz="4" w:space="0" w:color="auto"/>
              <w:right w:val="single" w:sz="4" w:space="0" w:color="auto"/>
            </w:tcBorders>
            <w:shd w:val="clear" w:color="auto" w:fill="auto"/>
            <w:noWrap/>
            <w:vAlign w:val="bottom"/>
            <w:hideMark/>
          </w:tcPr>
          <w:p w14:paraId="4227888A"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w:t>
            </w:r>
          </w:p>
        </w:tc>
        <w:tc>
          <w:tcPr>
            <w:tcW w:w="2233" w:type="dxa"/>
            <w:tcBorders>
              <w:top w:val="nil"/>
              <w:left w:val="nil"/>
              <w:bottom w:val="single" w:sz="4" w:space="0" w:color="auto"/>
              <w:right w:val="single" w:sz="4" w:space="0" w:color="auto"/>
            </w:tcBorders>
            <w:shd w:val="clear" w:color="auto" w:fill="auto"/>
            <w:noWrap/>
            <w:vAlign w:val="bottom"/>
            <w:hideMark/>
          </w:tcPr>
          <w:p w14:paraId="01ADFED0"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Centrál. příprava TV na K1</w:t>
            </w:r>
          </w:p>
        </w:tc>
        <w:tc>
          <w:tcPr>
            <w:tcW w:w="163" w:type="dxa"/>
            <w:tcBorders>
              <w:top w:val="nil"/>
              <w:left w:val="nil"/>
              <w:bottom w:val="single" w:sz="4" w:space="0" w:color="auto"/>
              <w:right w:val="single" w:sz="8" w:space="0" w:color="auto"/>
            </w:tcBorders>
            <w:shd w:val="clear" w:color="auto" w:fill="auto"/>
            <w:noWrap/>
            <w:vAlign w:val="bottom"/>
            <w:hideMark/>
          </w:tcPr>
          <w:p w14:paraId="0B151B87"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r>
      <w:tr w:rsidR="00DD0F9B" w:rsidRPr="00DD0F9B" w14:paraId="71767CF8"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454E929B" w14:textId="77777777" w:rsidR="00DD0F9B" w:rsidRPr="00DD0F9B" w:rsidRDefault="00DD0F9B" w:rsidP="00DD0F9B">
            <w:pPr>
              <w:jc w:val="right"/>
              <w:rPr>
                <w:rFonts w:ascii="Arial CE" w:hAnsi="Arial CE" w:cs="Arial CE"/>
              </w:rPr>
            </w:pPr>
            <w:r w:rsidRPr="00DD0F9B">
              <w:rPr>
                <w:rFonts w:ascii="Arial CE" w:hAnsi="Arial CE" w:cs="Arial CE"/>
              </w:rPr>
              <w:t>18</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725B1754"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A14/1</w:t>
            </w:r>
          </w:p>
        </w:tc>
        <w:tc>
          <w:tcPr>
            <w:tcW w:w="3067" w:type="dxa"/>
            <w:tcBorders>
              <w:top w:val="nil"/>
              <w:left w:val="nil"/>
              <w:bottom w:val="single" w:sz="4" w:space="0" w:color="auto"/>
              <w:right w:val="single" w:sz="4" w:space="0" w:color="auto"/>
            </w:tcBorders>
            <w:shd w:val="clear" w:color="auto" w:fill="auto"/>
            <w:vAlign w:val="bottom"/>
            <w:hideMark/>
          </w:tcPr>
          <w:p w14:paraId="2B9AD53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II. Interna</w:t>
            </w:r>
          </w:p>
        </w:tc>
        <w:tc>
          <w:tcPr>
            <w:tcW w:w="520" w:type="dxa"/>
            <w:tcBorders>
              <w:top w:val="nil"/>
              <w:left w:val="nil"/>
              <w:bottom w:val="single" w:sz="4" w:space="0" w:color="auto"/>
              <w:right w:val="single" w:sz="8" w:space="0" w:color="auto"/>
            </w:tcBorders>
            <w:shd w:val="clear" w:color="auto" w:fill="auto"/>
            <w:noWrap/>
            <w:vAlign w:val="bottom"/>
            <w:hideMark/>
          </w:tcPr>
          <w:p w14:paraId="6DF3A2BB"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A14</w:t>
            </w:r>
          </w:p>
        </w:tc>
        <w:tc>
          <w:tcPr>
            <w:tcW w:w="2100" w:type="dxa"/>
            <w:tcBorders>
              <w:top w:val="nil"/>
              <w:left w:val="nil"/>
              <w:bottom w:val="single" w:sz="4" w:space="0" w:color="auto"/>
              <w:right w:val="single" w:sz="4" w:space="0" w:color="auto"/>
            </w:tcBorders>
            <w:shd w:val="clear" w:color="auto" w:fill="auto"/>
            <w:noWrap/>
            <w:vAlign w:val="bottom"/>
            <w:hideMark/>
          </w:tcPr>
          <w:p w14:paraId="36B6DFC3"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U Nemocnice 2</w:t>
            </w:r>
          </w:p>
        </w:tc>
        <w:tc>
          <w:tcPr>
            <w:tcW w:w="2043" w:type="dxa"/>
            <w:tcBorders>
              <w:top w:val="nil"/>
              <w:left w:val="nil"/>
              <w:bottom w:val="single" w:sz="4" w:space="0" w:color="auto"/>
              <w:right w:val="nil"/>
            </w:tcBorders>
            <w:shd w:val="clear" w:color="auto" w:fill="auto"/>
            <w:noWrap/>
            <w:vAlign w:val="bottom"/>
            <w:hideMark/>
          </w:tcPr>
          <w:p w14:paraId="20B3112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 obj. A14 (Voříšek)</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10A70DA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 a VZT</w:t>
            </w:r>
          </w:p>
        </w:tc>
        <w:tc>
          <w:tcPr>
            <w:tcW w:w="1080" w:type="dxa"/>
            <w:tcBorders>
              <w:top w:val="nil"/>
              <w:left w:val="nil"/>
              <w:bottom w:val="single" w:sz="4" w:space="0" w:color="auto"/>
              <w:right w:val="single" w:sz="8" w:space="0" w:color="auto"/>
            </w:tcBorders>
            <w:shd w:val="clear" w:color="auto" w:fill="auto"/>
            <w:vAlign w:val="bottom"/>
            <w:hideMark/>
          </w:tcPr>
          <w:p w14:paraId="73C3370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A14, A12</w:t>
            </w:r>
          </w:p>
        </w:tc>
        <w:tc>
          <w:tcPr>
            <w:tcW w:w="820" w:type="dxa"/>
            <w:tcBorders>
              <w:top w:val="nil"/>
              <w:left w:val="nil"/>
              <w:bottom w:val="single" w:sz="4" w:space="0" w:color="auto"/>
              <w:right w:val="single" w:sz="4" w:space="0" w:color="auto"/>
            </w:tcBorders>
            <w:shd w:val="clear" w:color="auto" w:fill="auto"/>
            <w:noWrap/>
            <w:vAlign w:val="bottom"/>
            <w:hideMark/>
          </w:tcPr>
          <w:p w14:paraId="2323CBD6"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w:t>
            </w:r>
          </w:p>
        </w:tc>
        <w:tc>
          <w:tcPr>
            <w:tcW w:w="2233" w:type="dxa"/>
            <w:tcBorders>
              <w:top w:val="nil"/>
              <w:left w:val="nil"/>
              <w:bottom w:val="single" w:sz="4" w:space="0" w:color="auto"/>
              <w:right w:val="single" w:sz="4" w:space="0" w:color="auto"/>
            </w:tcBorders>
            <w:shd w:val="clear" w:color="auto" w:fill="auto"/>
            <w:noWrap/>
            <w:vAlign w:val="bottom"/>
            <w:hideMark/>
          </w:tcPr>
          <w:p w14:paraId="2F4F899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Centrál. příprava TV na K1</w:t>
            </w:r>
          </w:p>
        </w:tc>
        <w:tc>
          <w:tcPr>
            <w:tcW w:w="163" w:type="dxa"/>
            <w:tcBorders>
              <w:top w:val="nil"/>
              <w:left w:val="nil"/>
              <w:bottom w:val="single" w:sz="4" w:space="0" w:color="auto"/>
              <w:right w:val="single" w:sz="8" w:space="0" w:color="auto"/>
            </w:tcBorders>
            <w:shd w:val="clear" w:color="auto" w:fill="auto"/>
            <w:noWrap/>
            <w:vAlign w:val="bottom"/>
            <w:hideMark/>
          </w:tcPr>
          <w:p w14:paraId="195F20B5"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r>
      <w:tr w:rsidR="00DD0F9B" w:rsidRPr="00DD0F9B" w14:paraId="3056275B"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69A51F4A" w14:textId="77777777" w:rsidR="00DD0F9B" w:rsidRPr="00DD0F9B" w:rsidRDefault="00DD0F9B" w:rsidP="00DD0F9B">
            <w:pPr>
              <w:jc w:val="right"/>
              <w:rPr>
                <w:rFonts w:ascii="Arial CE" w:hAnsi="Arial CE" w:cs="Arial CE"/>
              </w:rPr>
            </w:pPr>
            <w:r w:rsidRPr="00DD0F9B">
              <w:rPr>
                <w:rFonts w:ascii="Arial CE" w:hAnsi="Arial CE" w:cs="Arial CE"/>
              </w:rPr>
              <w:lastRenderedPageBreak/>
              <w:t>19</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7EAE5AFB"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A14/2</w:t>
            </w:r>
          </w:p>
        </w:tc>
        <w:tc>
          <w:tcPr>
            <w:tcW w:w="3067" w:type="dxa"/>
            <w:tcBorders>
              <w:top w:val="nil"/>
              <w:left w:val="nil"/>
              <w:bottom w:val="single" w:sz="4" w:space="0" w:color="auto"/>
              <w:right w:val="single" w:sz="4" w:space="0" w:color="auto"/>
            </w:tcBorders>
            <w:shd w:val="clear" w:color="auto" w:fill="auto"/>
            <w:vAlign w:val="bottom"/>
            <w:hideMark/>
          </w:tcPr>
          <w:p w14:paraId="01E54E1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II. Interna</w:t>
            </w:r>
          </w:p>
        </w:tc>
        <w:tc>
          <w:tcPr>
            <w:tcW w:w="520" w:type="dxa"/>
            <w:tcBorders>
              <w:top w:val="nil"/>
              <w:left w:val="nil"/>
              <w:bottom w:val="single" w:sz="4" w:space="0" w:color="auto"/>
              <w:right w:val="single" w:sz="8" w:space="0" w:color="auto"/>
            </w:tcBorders>
            <w:shd w:val="clear" w:color="auto" w:fill="auto"/>
            <w:noWrap/>
            <w:vAlign w:val="bottom"/>
            <w:hideMark/>
          </w:tcPr>
          <w:p w14:paraId="54F27CFC"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A14</w:t>
            </w:r>
          </w:p>
        </w:tc>
        <w:tc>
          <w:tcPr>
            <w:tcW w:w="2100" w:type="dxa"/>
            <w:tcBorders>
              <w:top w:val="nil"/>
              <w:left w:val="nil"/>
              <w:bottom w:val="single" w:sz="4" w:space="0" w:color="auto"/>
              <w:right w:val="single" w:sz="4" w:space="0" w:color="auto"/>
            </w:tcBorders>
            <w:shd w:val="clear" w:color="auto" w:fill="auto"/>
            <w:noWrap/>
            <w:vAlign w:val="bottom"/>
            <w:hideMark/>
          </w:tcPr>
          <w:p w14:paraId="75B1B034"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U Nemocnice 2</w:t>
            </w:r>
          </w:p>
        </w:tc>
        <w:tc>
          <w:tcPr>
            <w:tcW w:w="2043" w:type="dxa"/>
            <w:tcBorders>
              <w:top w:val="nil"/>
              <w:left w:val="nil"/>
              <w:bottom w:val="single" w:sz="4" w:space="0" w:color="auto"/>
              <w:right w:val="nil"/>
            </w:tcBorders>
            <w:shd w:val="clear" w:color="auto" w:fill="auto"/>
            <w:noWrap/>
            <w:vAlign w:val="bottom"/>
            <w:hideMark/>
          </w:tcPr>
          <w:p w14:paraId="3CC1B7D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A14, 1.NP u Eiselt. síně</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6EB7BEF3"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 a VZT</w:t>
            </w:r>
          </w:p>
        </w:tc>
        <w:tc>
          <w:tcPr>
            <w:tcW w:w="1080" w:type="dxa"/>
            <w:tcBorders>
              <w:top w:val="nil"/>
              <w:left w:val="nil"/>
              <w:bottom w:val="single" w:sz="4" w:space="0" w:color="auto"/>
              <w:right w:val="single" w:sz="8" w:space="0" w:color="auto"/>
            </w:tcBorders>
            <w:shd w:val="clear" w:color="auto" w:fill="auto"/>
            <w:vAlign w:val="bottom"/>
            <w:hideMark/>
          </w:tcPr>
          <w:p w14:paraId="1A25616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A14, A12</w:t>
            </w:r>
          </w:p>
        </w:tc>
        <w:tc>
          <w:tcPr>
            <w:tcW w:w="820" w:type="dxa"/>
            <w:tcBorders>
              <w:top w:val="nil"/>
              <w:left w:val="nil"/>
              <w:bottom w:val="single" w:sz="4" w:space="0" w:color="auto"/>
              <w:right w:val="single" w:sz="4" w:space="0" w:color="auto"/>
            </w:tcBorders>
            <w:shd w:val="clear" w:color="auto" w:fill="auto"/>
            <w:noWrap/>
            <w:vAlign w:val="bottom"/>
            <w:hideMark/>
          </w:tcPr>
          <w:p w14:paraId="27172A80"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w:t>
            </w:r>
          </w:p>
        </w:tc>
        <w:tc>
          <w:tcPr>
            <w:tcW w:w="2233" w:type="dxa"/>
            <w:tcBorders>
              <w:top w:val="nil"/>
              <w:left w:val="nil"/>
              <w:bottom w:val="single" w:sz="4" w:space="0" w:color="auto"/>
              <w:right w:val="single" w:sz="4" w:space="0" w:color="auto"/>
            </w:tcBorders>
            <w:shd w:val="clear" w:color="auto" w:fill="auto"/>
            <w:noWrap/>
            <w:vAlign w:val="bottom"/>
            <w:hideMark/>
          </w:tcPr>
          <w:p w14:paraId="3EC6482B"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Centrál. příprava TV na K1</w:t>
            </w:r>
          </w:p>
        </w:tc>
        <w:tc>
          <w:tcPr>
            <w:tcW w:w="163" w:type="dxa"/>
            <w:tcBorders>
              <w:top w:val="nil"/>
              <w:left w:val="nil"/>
              <w:bottom w:val="single" w:sz="4" w:space="0" w:color="auto"/>
              <w:right w:val="single" w:sz="8" w:space="0" w:color="auto"/>
            </w:tcBorders>
            <w:shd w:val="clear" w:color="auto" w:fill="auto"/>
            <w:noWrap/>
            <w:vAlign w:val="bottom"/>
            <w:hideMark/>
          </w:tcPr>
          <w:p w14:paraId="57CB6107"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r>
      <w:tr w:rsidR="00DD0F9B" w:rsidRPr="00DD0F9B" w14:paraId="2D8CD785"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7430916B" w14:textId="77777777" w:rsidR="00DD0F9B" w:rsidRPr="00DD0F9B" w:rsidRDefault="00DD0F9B" w:rsidP="00DD0F9B">
            <w:pPr>
              <w:jc w:val="right"/>
              <w:rPr>
                <w:rFonts w:ascii="Arial CE" w:hAnsi="Arial CE" w:cs="Arial CE"/>
              </w:rPr>
            </w:pPr>
            <w:r w:rsidRPr="00DD0F9B">
              <w:rPr>
                <w:rFonts w:ascii="Arial CE" w:hAnsi="Arial CE" w:cs="Arial CE"/>
              </w:rPr>
              <w:t>20</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06479B07"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A11/1</w:t>
            </w:r>
          </w:p>
        </w:tc>
        <w:tc>
          <w:tcPr>
            <w:tcW w:w="3067" w:type="dxa"/>
            <w:tcBorders>
              <w:top w:val="nil"/>
              <w:left w:val="nil"/>
              <w:bottom w:val="single" w:sz="4" w:space="0" w:color="auto"/>
              <w:right w:val="single" w:sz="4" w:space="0" w:color="auto"/>
            </w:tcBorders>
            <w:shd w:val="clear" w:color="auto" w:fill="auto"/>
            <w:vAlign w:val="bottom"/>
            <w:hideMark/>
          </w:tcPr>
          <w:p w14:paraId="0413176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Stomatologie</w:t>
            </w:r>
          </w:p>
        </w:tc>
        <w:tc>
          <w:tcPr>
            <w:tcW w:w="520" w:type="dxa"/>
            <w:tcBorders>
              <w:top w:val="nil"/>
              <w:left w:val="nil"/>
              <w:bottom w:val="single" w:sz="4" w:space="0" w:color="auto"/>
              <w:right w:val="single" w:sz="8" w:space="0" w:color="auto"/>
            </w:tcBorders>
            <w:shd w:val="clear" w:color="auto" w:fill="auto"/>
            <w:noWrap/>
            <w:vAlign w:val="bottom"/>
            <w:hideMark/>
          </w:tcPr>
          <w:p w14:paraId="6B75F600"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A11</w:t>
            </w:r>
          </w:p>
        </w:tc>
        <w:tc>
          <w:tcPr>
            <w:tcW w:w="2100" w:type="dxa"/>
            <w:tcBorders>
              <w:top w:val="nil"/>
              <w:left w:val="nil"/>
              <w:bottom w:val="single" w:sz="4" w:space="0" w:color="auto"/>
              <w:right w:val="single" w:sz="4" w:space="0" w:color="auto"/>
            </w:tcBorders>
            <w:shd w:val="clear" w:color="auto" w:fill="auto"/>
            <w:noWrap/>
            <w:vAlign w:val="bottom"/>
            <w:hideMark/>
          </w:tcPr>
          <w:p w14:paraId="276B5C8E"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U Nemocnice 2</w:t>
            </w:r>
          </w:p>
        </w:tc>
        <w:tc>
          <w:tcPr>
            <w:tcW w:w="2043" w:type="dxa"/>
            <w:tcBorders>
              <w:top w:val="nil"/>
              <w:left w:val="nil"/>
              <w:bottom w:val="single" w:sz="4" w:space="0" w:color="auto"/>
              <w:right w:val="nil"/>
            </w:tcBorders>
            <w:shd w:val="clear" w:color="auto" w:fill="auto"/>
            <w:noWrap/>
            <w:vAlign w:val="bottom"/>
            <w:hideMark/>
          </w:tcPr>
          <w:p w14:paraId="5CCA857B"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2. suterén obj. A11</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606FADF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 VZT a TV</w:t>
            </w:r>
          </w:p>
        </w:tc>
        <w:tc>
          <w:tcPr>
            <w:tcW w:w="1080" w:type="dxa"/>
            <w:tcBorders>
              <w:top w:val="nil"/>
              <w:left w:val="nil"/>
              <w:bottom w:val="single" w:sz="4" w:space="0" w:color="auto"/>
              <w:right w:val="single" w:sz="8" w:space="0" w:color="auto"/>
            </w:tcBorders>
            <w:shd w:val="clear" w:color="auto" w:fill="auto"/>
            <w:vAlign w:val="bottom"/>
            <w:hideMark/>
          </w:tcPr>
          <w:p w14:paraId="3772380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A11</w:t>
            </w:r>
          </w:p>
        </w:tc>
        <w:tc>
          <w:tcPr>
            <w:tcW w:w="820" w:type="dxa"/>
            <w:tcBorders>
              <w:top w:val="nil"/>
              <w:left w:val="nil"/>
              <w:bottom w:val="single" w:sz="4" w:space="0" w:color="auto"/>
              <w:right w:val="single" w:sz="4" w:space="0" w:color="auto"/>
            </w:tcBorders>
            <w:shd w:val="clear" w:color="auto" w:fill="auto"/>
            <w:noWrap/>
            <w:vAlign w:val="bottom"/>
            <w:hideMark/>
          </w:tcPr>
          <w:p w14:paraId="33DCF13D"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3E1F7293"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Zásobník s DV</w:t>
            </w:r>
          </w:p>
        </w:tc>
        <w:tc>
          <w:tcPr>
            <w:tcW w:w="163" w:type="dxa"/>
            <w:tcBorders>
              <w:top w:val="nil"/>
              <w:left w:val="nil"/>
              <w:bottom w:val="single" w:sz="4" w:space="0" w:color="auto"/>
              <w:right w:val="single" w:sz="8" w:space="0" w:color="auto"/>
            </w:tcBorders>
            <w:shd w:val="clear" w:color="auto" w:fill="auto"/>
            <w:noWrap/>
            <w:vAlign w:val="bottom"/>
            <w:hideMark/>
          </w:tcPr>
          <w:p w14:paraId="577B3AD5"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0,5</w:t>
            </w:r>
          </w:p>
        </w:tc>
      </w:tr>
      <w:tr w:rsidR="00DD0F9B" w:rsidRPr="00DD0F9B" w14:paraId="5F16C821"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0F34D080" w14:textId="77777777" w:rsidR="00DD0F9B" w:rsidRPr="00DD0F9B" w:rsidRDefault="00DD0F9B" w:rsidP="00DD0F9B">
            <w:pPr>
              <w:jc w:val="right"/>
              <w:rPr>
                <w:rFonts w:ascii="Arial CE" w:hAnsi="Arial CE" w:cs="Arial CE"/>
              </w:rPr>
            </w:pPr>
            <w:r w:rsidRPr="00DD0F9B">
              <w:rPr>
                <w:rFonts w:ascii="Arial CE" w:hAnsi="Arial CE" w:cs="Arial CE"/>
              </w:rPr>
              <w:t>21</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782F8767"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A11/2</w:t>
            </w:r>
          </w:p>
        </w:tc>
        <w:tc>
          <w:tcPr>
            <w:tcW w:w="3067" w:type="dxa"/>
            <w:tcBorders>
              <w:top w:val="nil"/>
              <w:left w:val="nil"/>
              <w:bottom w:val="single" w:sz="4" w:space="0" w:color="auto"/>
              <w:right w:val="single" w:sz="4" w:space="0" w:color="auto"/>
            </w:tcBorders>
            <w:shd w:val="clear" w:color="auto" w:fill="auto"/>
            <w:vAlign w:val="bottom"/>
            <w:hideMark/>
          </w:tcPr>
          <w:p w14:paraId="526A708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Stomatologie</w:t>
            </w:r>
          </w:p>
        </w:tc>
        <w:tc>
          <w:tcPr>
            <w:tcW w:w="520" w:type="dxa"/>
            <w:tcBorders>
              <w:top w:val="nil"/>
              <w:left w:val="nil"/>
              <w:bottom w:val="single" w:sz="4" w:space="0" w:color="auto"/>
              <w:right w:val="single" w:sz="8" w:space="0" w:color="auto"/>
            </w:tcBorders>
            <w:shd w:val="clear" w:color="auto" w:fill="auto"/>
            <w:noWrap/>
            <w:vAlign w:val="bottom"/>
            <w:hideMark/>
          </w:tcPr>
          <w:p w14:paraId="586AE8E4"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A11</w:t>
            </w:r>
          </w:p>
        </w:tc>
        <w:tc>
          <w:tcPr>
            <w:tcW w:w="2100" w:type="dxa"/>
            <w:tcBorders>
              <w:top w:val="nil"/>
              <w:left w:val="nil"/>
              <w:bottom w:val="single" w:sz="4" w:space="0" w:color="auto"/>
              <w:right w:val="single" w:sz="4" w:space="0" w:color="auto"/>
            </w:tcBorders>
            <w:shd w:val="clear" w:color="auto" w:fill="auto"/>
            <w:noWrap/>
            <w:vAlign w:val="bottom"/>
            <w:hideMark/>
          </w:tcPr>
          <w:p w14:paraId="18755F7A"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U Nemocnice 2</w:t>
            </w:r>
          </w:p>
        </w:tc>
        <w:tc>
          <w:tcPr>
            <w:tcW w:w="2043" w:type="dxa"/>
            <w:tcBorders>
              <w:top w:val="nil"/>
              <w:left w:val="nil"/>
              <w:bottom w:val="single" w:sz="4" w:space="0" w:color="auto"/>
              <w:right w:val="nil"/>
            </w:tcBorders>
            <w:shd w:val="clear" w:color="auto" w:fill="auto"/>
            <w:noWrap/>
            <w:vAlign w:val="bottom"/>
            <w:hideMark/>
          </w:tcPr>
          <w:p w14:paraId="69DC8D5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1. suterén obj. A11</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4D26D0B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w:t>
            </w:r>
          </w:p>
        </w:tc>
        <w:tc>
          <w:tcPr>
            <w:tcW w:w="1080" w:type="dxa"/>
            <w:tcBorders>
              <w:top w:val="nil"/>
              <w:left w:val="nil"/>
              <w:bottom w:val="single" w:sz="4" w:space="0" w:color="auto"/>
              <w:right w:val="single" w:sz="8" w:space="0" w:color="auto"/>
            </w:tcBorders>
            <w:shd w:val="clear" w:color="auto" w:fill="auto"/>
            <w:vAlign w:val="bottom"/>
            <w:hideMark/>
          </w:tcPr>
          <w:p w14:paraId="6520F5D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A11, A10</w:t>
            </w:r>
          </w:p>
        </w:tc>
        <w:tc>
          <w:tcPr>
            <w:tcW w:w="820" w:type="dxa"/>
            <w:tcBorders>
              <w:top w:val="nil"/>
              <w:left w:val="nil"/>
              <w:bottom w:val="single" w:sz="4" w:space="0" w:color="auto"/>
              <w:right w:val="single" w:sz="4" w:space="0" w:color="auto"/>
            </w:tcBorders>
            <w:shd w:val="clear" w:color="auto" w:fill="auto"/>
            <w:noWrap/>
            <w:vAlign w:val="bottom"/>
            <w:hideMark/>
          </w:tcPr>
          <w:p w14:paraId="3C83DCEC"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w:t>
            </w:r>
          </w:p>
        </w:tc>
        <w:tc>
          <w:tcPr>
            <w:tcW w:w="2233" w:type="dxa"/>
            <w:tcBorders>
              <w:top w:val="nil"/>
              <w:left w:val="nil"/>
              <w:bottom w:val="single" w:sz="4" w:space="0" w:color="auto"/>
              <w:right w:val="single" w:sz="4" w:space="0" w:color="auto"/>
            </w:tcBorders>
            <w:shd w:val="clear" w:color="auto" w:fill="auto"/>
            <w:noWrap/>
            <w:vAlign w:val="bottom"/>
            <w:hideMark/>
          </w:tcPr>
          <w:p w14:paraId="29BF1CD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Centrál. příprava TV na K1</w:t>
            </w:r>
          </w:p>
        </w:tc>
        <w:tc>
          <w:tcPr>
            <w:tcW w:w="163" w:type="dxa"/>
            <w:tcBorders>
              <w:top w:val="nil"/>
              <w:left w:val="nil"/>
              <w:bottom w:val="single" w:sz="4" w:space="0" w:color="auto"/>
              <w:right w:val="single" w:sz="8" w:space="0" w:color="auto"/>
            </w:tcBorders>
            <w:shd w:val="clear" w:color="auto" w:fill="auto"/>
            <w:noWrap/>
            <w:vAlign w:val="bottom"/>
            <w:hideMark/>
          </w:tcPr>
          <w:p w14:paraId="23C1DBB7"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r>
      <w:tr w:rsidR="00DD0F9B" w:rsidRPr="00DD0F9B" w14:paraId="0D315198"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0808933A" w14:textId="77777777" w:rsidR="00DD0F9B" w:rsidRPr="00DD0F9B" w:rsidRDefault="00DD0F9B" w:rsidP="00DD0F9B">
            <w:pPr>
              <w:jc w:val="right"/>
              <w:rPr>
                <w:rFonts w:ascii="Arial CE" w:hAnsi="Arial CE" w:cs="Arial CE"/>
              </w:rPr>
            </w:pPr>
            <w:r w:rsidRPr="00DD0F9B">
              <w:rPr>
                <w:rFonts w:ascii="Arial CE" w:hAnsi="Arial CE" w:cs="Arial CE"/>
              </w:rPr>
              <w:t>22</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4C04C780"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A8/1</w:t>
            </w:r>
          </w:p>
        </w:tc>
        <w:tc>
          <w:tcPr>
            <w:tcW w:w="3067" w:type="dxa"/>
            <w:tcBorders>
              <w:top w:val="nil"/>
              <w:left w:val="nil"/>
              <w:bottom w:val="single" w:sz="4" w:space="0" w:color="auto"/>
              <w:right w:val="single" w:sz="4" w:space="0" w:color="auto"/>
            </w:tcBorders>
            <w:shd w:val="clear" w:color="auto" w:fill="auto"/>
            <w:vAlign w:val="bottom"/>
            <w:hideMark/>
          </w:tcPr>
          <w:p w14:paraId="6E665283"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I. Chirurgie</w:t>
            </w:r>
          </w:p>
        </w:tc>
        <w:tc>
          <w:tcPr>
            <w:tcW w:w="520" w:type="dxa"/>
            <w:tcBorders>
              <w:top w:val="nil"/>
              <w:left w:val="nil"/>
              <w:bottom w:val="single" w:sz="4" w:space="0" w:color="auto"/>
              <w:right w:val="single" w:sz="8" w:space="0" w:color="auto"/>
            </w:tcBorders>
            <w:shd w:val="clear" w:color="auto" w:fill="auto"/>
            <w:noWrap/>
            <w:vAlign w:val="bottom"/>
            <w:hideMark/>
          </w:tcPr>
          <w:p w14:paraId="667863B3"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A8</w:t>
            </w:r>
          </w:p>
        </w:tc>
        <w:tc>
          <w:tcPr>
            <w:tcW w:w="2100" w:type="dxa"/>
            <w:tcBorders>
              <w:top w:val="nil"/>
              <w:left w:val="nil"/>
              <w:bottom w:val="single" w:sz="4" w:space="0" w:color="auto"/>
              <w:right w:val="single" w:sz="4" w:space="0" w:color="auto"/>
            </w:tcBorders>
            <w:shd w:val="clear" w:color="auto" w:fill="auto"/>
            <w:noWrap/>
            <w:vAlign w:val="bottom"/>
            <w:hideMark/>
          </w:tcPr>
          <w:p w14:paraId="3395AA76"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U Nemocnice 2</w:t>
            </w:r>
          </w:p>
        </w:tc>
        <w:tc>
          <w:tcPr>
            <w:tcW w:w="2043" w:type="dxa"/>
            <w:tcBorders>
              <w:top w:val="nil"/>
              <w:left w:val="nil"/>
              <w:bottom w:val="single" w:sz="4" w:space="0" w:color="auto"/>
              <w:right w:val="nil"/>
            </w:tcBorders>
            <w:shd w:val="clear" w:color="auto" w:fill="auto"/>
            <w:noWrap/>
            <w:vAlign w:val="bottom"/>
            <w:hideMark/>
          </w:tcPr>
          <w:p w14:paraId="0FB941F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A8</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5123828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 a VZT</w:t>
            </w:r>
          </w:p>
        </w:tc>
        <w:tc>
          <w:tcPr>
            <w:tcW w:w="1080" w:type="dxa"/>
            <w:tcBorders>
              <w:top w:val="nil"/>
              <w:left w:val="nil"/>
              <w:bottom w:val="single" w:sz="4" w:space="0" w:color="auto"/>
              <w:right w:val="single" w:sz="8" w:space="0" w:color="auto"/>
            </w:tcBorders>
            <w:shd w:val="clear" w:color="auto" w:fill="auto"/>
            <w:vAlign w:val="bottom"/>
            <w:hideMark/>
          </w:tcPr>
          <w:p w14:paraId="5A5470C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A8</w:t>
            </w:r>
          </w:p>
        </w:tc>
        <w:tc>
          <w:tcPr>
            <w:tcW w:w="820" w:type="dxa"/>
            <w:tcBorders>
              <w:top w:val="nil"/>
              <w:left w:val="nil"/>
              <w:bottom w:val="single" w:sz="4" w:space="0" w:color="auto"/>
              <w:right w:val="single" w:sz="4" w:space="0" w:color="auto"/>
            </w:tcBorders>
            <w:shd w:val="clear" w:color="auto" w:fill="auto"/>
            <w:noWrap/>
            <w:vAlign w:val="bottom"/>
            <w:hideMark/>
          </w:tcPr>
          <w:p w14:paraId="74777169"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w:t>
            </w:r>
          </w:p>
        </w:tc>
        <w:tc>
          <w:tcPr>
            <w:tcW w:w="2233" w:type="dxa"/>
            <w:tcBorders>
              <w:top w:val="nil"/>
              <w:left w:val="nil"/>
              <w:bottom w:val="single" w:sz="4" w:space="0" w:color="auto"/>
              <w:right w:val="single" w:sz="4" w:space="0" w:color="auto"/>
            </w:tcBorders>
            <w:shd w:val="clear" w:color="auto" w:fill="auto"/>
            <w:noWrap/>
            <w:vAlign w:val="bottom"/>
            <w:hideMark/>
          </w:tcPr>
          <w:p w14:paraId="2546B14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Centrál. příprava TV na K1</w:t>
            </w:r>
          </w:p>
        </w:tc>
        <w:tc>
          <w:tcPr>
            <w:tcW w:w="163" w:type="dxa"/>
            <w:tcBorders>
              <w:top w:val="nil"/>
              <w:left w:val="nil"/>
              <w:bottom w:val="single" w:sz="4" w:space="0" w:color="auto"/>
              <w:right w:val="single" w:sz="8" w:space="0" w:color="auto"/>
            </w:tcBorders>
            <w:shd w:val="clear" w:color="auto" w:fill="auto"/>
            <w:noWrap/>
            <w:vAlign w:val="bottom"/>
            <w:hideMark/>
          </w:tcPr>
          <w:p w14:paraId="240C76AB"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r>
      <w:tr w:rsidR="00DD0F9B" w:rsidRPr="00DD0F9B" w14:paraId="0642565A"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3813F508" w14:textId="77777777" w:rsidR="00DD0F9B" w:rsidRPr="00DD0F9B" w:rsidRDefault="00DD0F9B" w:rsidP="00DD0F9B">
            <w:pPr>
              <w:jc w:val="right"/>
              <w:rPr>
                <w:rFonts w:ascii="Arial CE" w:hAnsi="Arial CE" w:cs="Arial CE"/>
              </w:rPr>
            </w:pPr>
            <w:r w:rsidRPr="00DD0F9B">
              <w:rPr>
                <w:rFonts w:ascii="Arial CE" w:hAnsi="Arial CE" w:cs="Arial CE"/>
              </w:rPr>
              <w:t>23</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70AC1250"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A8/2</w:t>
            </w:r>
          </w:p>
        </w:tc>
        <w:tc>
          <w:tcPr>
            <w:tcW w:w="3067" w:type="dxa"/>
            <w:tcBorders>
              <w:top w:val="nil"/>
              <w:left w:val="nil"/>
              <w:bottom w:val="single" w:sz="4" w:space="0" w:color="auto"/>
              <w:right w:val="single" w:sz="4" w:space="0" w:color="auto"/>
            </w:tcBorders>
            <w:shd w:val="clear" w:color="auto" w:fill="auto"/>
            <w:vAlign w:val="bottom"/>
            <w:hideMark/>
          </w:tcPr>
          <w:p w14:paraId="1447822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I. Chirurgie</w:t>
            </w:r>
          </w:p>
        </w:tc>
        <w:tc>
          <w:tcPr>
            <w:tcW w:w="520" w:type="dxa"/>
            <w:tcBorders>
              <w:top w:val="nil"/>
              <w:left w:val="nil"/>
              <w:bottom w:val="single" w:sz="4" w:space="0" w:color="auto"/>
              <w:right w:val="single" w:sz="8" w:space="0" w:color="auto"/>
            </w:tcBorders>
            <w:shd w:val="clear" w:color="auto" w:fill="auto"/>
            <w:noWrap/>
            <w:vAlign w:val="bottom"/>
            <w:hideMark/>
          </w:tcPr>
          <w:p w14:paraId="1659963F"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A8</w:t>
            </w:r>
          </w:p>
        </w:tc>
        <w:tc>
          <w:tcPr>
            <w:tcW w:w="2100" w:type="dxa"/>
            <w:tcBorders>
              <w:top w:val="nil"/>
              <w:left w:val="nil"/>
              <w:bottom w:val="single" w:sz="4" w:space="0" w:color="auto"/>
              <w:right w:val="single" w:sz="4" w:space="0" w:color="auto"/>
            </w:tcBorders>
            <w:shd w:val="clear" w:color="auto" w:fill="auto"/>
            <w:noWrap/>
            <w:vAlign w:val="bottom"/>
            <w:hideMark/>
          </w:tcPr>
          <w:p w14:paraId="05E5B493"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U Nemocnice 2</w:t>
            </w:r>
          </w:p>
        </w:tc>
        <w:tc>
          <w:tcPr>
            <w:tcW w:w="2043" w:type="dxa"/>
            <w:tcBorders>
              <w:top w:val="nil"/>
              <w:left w:val="nil"/>
              <w:bottom w:val="single" w:sz="4" w:space="0" w:color="auto"/>
              <w:right w:val="nil"/>
            </w:tcBorders>
            <w:shd w:val="clear" w:color="auto" w:fill="auto"/>
            <w:noWrap/>
            <w:vAlign w:val="bottom"/>
            <w:hideMark/>
          </w:tcPr>
          <w:p w14:paraId="584D1C0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2. NP obj. A8</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2139345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VZT</w:t>
            </w:r>
          </w:p>
        </w:tc>
        <w:tc>
          <w:tcPr>
            <w:tcW w:w="1080" w:type="dxa"/>
            <w:tcBorders>
              <w:top w:val="nil"/>
              <w:left w:val="nil"/>
              <w:bottom w:val="single" w:sz="4" w:space="0" w:color="auto"/>
              <w:right w:val="single" w:sz="8" w:space="0" w:color="auto"/>
            </w:tcBorders>
            <w:shd w:val="clear" w:color="auto" w:fill="auto"/>
            <w:vAlign w:val="bottom"/>
            <w:hideMark/>
          </w:tcPr>
          <w:p w14:paraId="2A9930B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A8 - VZT</w:t>
            </w:r>
          </w:p>
        </w:tc>
        <w:tc>
          <w:tcPr>
            <w:tcW w:w="820" w:type="dxa"/>
            <w:tcBorders>
              <w:top w:val="nil"/>
              <w:left w:val="nil"/>
              <w:bottom w:val="single" w:sz="4" w:space="0" w:color="auto"/>
              <w:right w:val="single" w:sz="4" w:space="0" w:color="auto"/>
            </w:tcBorders>
            <w:shd w:val="clear" w:color="auto" w:fill="auto"/>
            <w:noWrap/>
            <w:vAlign w:val="bottom"/>
            <w:hideMark/>
          </w:tcPr>
          <w:p w14:paraId="51EDB64A"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nil"/>
              <w:left w:val="nil"/>
              <w:bottom w:val="single" w:sz="4" w:space="0" w:color="auto"/>
              <w:right w:val="single" w:sz="4" w:space="0" w:color="auto"/>
            </w:tcBorders>
            <w:shd w:val="clear" w:color="auto" w:fill="auto"/>
            <w:noWrap/>
            <w:vAlign w:val="bottom"/>
            <w:hideMark/>
          </w:tcPr>
          <w:p w14:paraId="2777135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single" w:sz="4" w:space="0" w:color="auto"/>
              <w:right w:val="single" w:sz="8" w:space="0" w:color="auto"/>
            </w:tcBorders>
            <w:shd w:val="clear" w:color="auto" w:fill="auto"/>
            <w:noWrap/>
            <w:vAlign w:val="bottom"/>
            <w:hideMark/>
          </w:tcPr>
          <w:p w14:paraId="1E2ED8DD"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r>
      <w:tr w:rsidR="00DD0F9B" w:rsidRPr="00DD0F9B" w14:paraId="6BB34288"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39F779C9" w14:textId="77777777" w:rsidR="00DD0F9B" w:rsidRPr="00DD0F9B" w:rsidRDefault="00DD0F9B" w:rsidP="00DD0F9B">
            <w:pPr>
              <w:jc w:val="right"/>
              <w:rPr>
                <w:rFonts w:ascii="Arial CE" w:hAnsi="Arial CE" w:cs="Arial CE"/>
              </w:rPr>
            </w:pPr>
            <w:r w:rsidRPr="00DD0F9B">
              <w:rPr>
                <w:rFonts w:ascii="Arial CE" w:hAnsi="Arial CE" w:cs="Arial CE"/>
              </w:rPr>
              <w:t>24</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6607EB9C"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A7/1</w:t>
            </w:r>
          </w:p>
        </w:tc>
        <w:tc>
          <w:tcPr>
            <w:tcW w:w="3067" w:type="dxa"/>
            <w:tcBorders>
              <w:top w:val="nil"/>
              <w:left w:val="nil"/>
              <w:bottom w:val="single" w:sz="4" w:space="0" w:color="auto"/>
              <w:right w:val="single" w:sz="4" w:space="0" w:color="auto"/>
            </w:tcBorders>
            <w:shd w:val="clear" w:color="auto" w:fill="auto"/>
            <w:vAlign w:val="bottom"/>
            <w:hideMark/>
          </w:tcPr>
          <w:p w14:paraId="58E6A67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ORL</w:t>
            </w:r>
          </w:p>
        </w:tc>
        <w:tc>
          <w:tcPr>
            <w:tcW w:w="520" w:type="dxa"/>
            <w:tcBorders>
              <w:top w:val="nil"/>
              <w:left w:val="nil"/>
              <w:bottom w:val="single" w:sz="4" w:space="0" w:color="auto"/>
              <w:right w:val="single" w:sz="8" w:space="0" w:color="auto"/>
            </w:tcBorders>
            <w:shd w:val="clear" w:color="auto" w:fill="auto"/>
            <w:noWrap/>
            <w:vAlign w:val="bottom"/>
            <w:hideMark/>
          </w:tcPr>
          <w:p w14:paraId="238D51E4"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A7</w:t>
            </w:r>
          </w:p>
        </w:tc>
        <w:tc>
          <w:tcPr>
            <w:tcW w:w="2100" w:type="dxa"/>
            <w:tcBorders>
              <w:top w:val="nil"/>
              <w:left w:val="nil"/>
              <w:bottom w:val="single" w:sz="4" w:space="0" w:color="auto"/>
              <w:right w:val="single" w:sz="4" w:space="0" w:color="auto"/>
            </w:tcBorders>
            <w:shd w:val="clear" w:color="auto" w:fill="auto"/>
            <w:noWrap/>
            <w:vAlign w:val="bottom"/>
            <w:hideMark/>
          </w:tcPr>
          <w:p w14:paraId="7F8B5ACF"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U Nemocnice 2</w:t>
            </w:r>
          </w:p>
        </w:tc>
        <w:tc>
          <w:tcPr>
            <w:tcW w:w="2043" w:type="dxa"/>
            <w:tcBorders>
              <w:top w:val="nil"/>
              <w:left w:val="nil"/>
              <w:bottom w:val="single" w:sz="4" w:space="0" w:color="auto"/>
              <w:right w:val="nil"/>
            </w:tcBorders>
            <w:shd w:val="clear" w:color="auto" w:fill="auto"/>
            <w:noWrap/>
            <w:vAlign w:val="bottom"/>
            <w:hideMark/>
          </w:tcPr>
          <w:p w14:paraId="2027C63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A7</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30ECE28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w:t>
            </w:r>
          </w:p>
        </w:tc>
        <w:tc>
          <w:tcPr>
            <w:tcW w:w="1080" w:type="dxa"/>
            <w:tcBorders>
              <w:top w:val="nil"/>
              <w:left w:val="nil"/>
              <w:bottom w:val="single" w:sz="4" w:space="0" w:color="auto"/>
              <w:right w:val="single" w:sz="8" w:space="0" w:color="auto"/>
            </w:tcBorders>
            <w:shd w:val="clear" w:color="auto" w:fill="auto"/>
            <w:vAlign w:val="bottom"/>
            <w:hideMark/>
          </w:tcPr>
          <w:p w14:paraId="0ABC5DF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A7</w:t>
            </w:r>
          </w:p>
        </w:tc>
        <w:tc>
          <w:tcPr>
            <w:tcW w:w="820" w:type="dxa"/>
            <w:tcBorders>
              <w:top w:val="nil"/>
              <w:left w:val="nil"/>
              <w:bottom w:val="single" w:sz="4" w:space="0" w:color="auto"/>
              <w:right w:val="single" w:sz="4" w:space="0" w:color="auto"/>
            </w:tcBorders>
            <w:shd w:val="clear" w:color="auto" w:fill="auto"/>
            <w:noWrap/>
            <w:vAlign w:val="bottom"/>
            <w:hideMark/>
          </w:tcPr>
          <w:p w14:paraId="776DBAA6"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w:t>
            </w:r>
          </w:p>
        </w:tc>
        <w:tc>
          <w:tcPr>
            <w:tcW w:w="2233" w:type="dxa"/>
            <w:tcBorders>
              <w:top w:val="nil"/>
              <w:left w:val="nil"/>
              <w:bottom w:val="single" w:sz="4" w:space="0" w:color="auto"/>
              <w:right w:val="single" w:sz="4" w:space="0" w:color="auto"/>
            </w:tcBorders>
            <w:shd w:val="clear" w:color="auto" w:fill="auto"/>
            <w:noWrap/>
            <w:vAlign w:val="bottom"/>
            <w:hideMark/>
          </w:tcPr>
          <w:p w14:paraId="479E5E0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Centrál. příprava TV na K1</w:t>
            </w:r>
          </w:p>
        </w:tc>
        <w:tc>
          <w:tcPr>
            <w:tcW w:w="163" w:type="dxa"/>
            <w:tcBorders>
              <w:top w:val="nil"/>
              <w:left w:val="nil"/>
              <w:bottom w:val="single" w:sz="4" w:space="0" w:color="auto"/>
              <w:right w:val="single" w:sz="8" w:space="0" w:color="auto"/>
            </w:tcBorders>
            <w:shd w:val="clear" w:color="auto" w:fill="auto"/>
            <w:noWrap/>
            <w:vAlign w:val="bottom"/>
            <w:hideMark/>
          </w:tcPr>
          <w:p w14:paraId="218AFA5B"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r>
      <w:tr w:rsidR="00DD0F9B" w:rsidRPr="00DD0F9B" w14:paraId="21A6E215" w14:textId="77777777" w:rsidTr="00DD0F9B">
        <w:trPr>
          <w:trHeight w:val="450"/>
          <w:jc w:val="center"/>
        </w:trPr>
        <w:tc>
          <w:tcPr>
            <w:tcW w:w="452" w:type="dxa"/>
            <w:tcBorders>
              <w:top w:val="nil"/>
              <w:left w:val="single" w:sz="8" w:space="0" w:color="auto"/>
              <w:bottom w:val="single" w:sz="4" w:space="0" w:color="auto"/>
              <w:right w:val="nil"/>
            </w:tcBorders>
            <w:shd w:val="clear" w:color="auto" w:fill="auto"/>
            <w:noWrap/>
            <w:vAlign w:val="bottom"/>
            <w:hideMark/>
          </w:tcPr>
          <w:p w14:paraId="570C5490" w14:textId="77777777" w:rsidR="00DD0F9B" w:rsidRPr="00DD0F9B" w:rsidRDefault="00DD0F9B" w:rsidP="00DD0F9B">
            <w:pPr>
              <w:jc w:val="right"/>
              <w:rPr>
                <w:rFonts w:ascii="Arial CE" w:hAnsi="Arial CE" w:cs="Arial CE"/>
              </w:rPr>
            </w:pPr>
            <w:r w:rsidRPr="00DD0F9B">
              <w:rPr>
                <w:rFonts w:ascii="Arial CE" w:hAnsi="Arial CE" w:cs="Arial CE"/>
              </w:rPr>
              <w:t>25</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0F150D94"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A6/1</w:t>
            </w:r>
          </w:p>
        </w:tc>
        <w:tc>
          <w:tcPr>
            <w:tcW w:w="3067" w:type="dxa"/>
            <w:tcBorders>
              <w:top w:val="nil"/>
              <w:left w:val="nil"/>
              <w:bottom w:val="single" w:sz="4" w:space="0" w:color="auto"/>
              <w:right w:val="single" w:sz="4" w:space="0" w:color="auto"/>
            </w:tcBorders>
            <w:shd w:val="clear" w:color="auto" w:fill="auto"/>
            <w:vAlign w:val="bottom"/>
            <w:hideMark/>
          </w:tcPr>
          <w:p w14:paraId="35B6A482"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IV. Interna, oční klinika</w:t>
            </w:r>
          </w:p>
        </w:tc>
        <w:tc>
          <w:tcPr>
            <w:tcW w:w="520" w:type="dxa"/>
            <w:tcBorders>
              <w:top w:val="nil"/>
              <w:left w:val="nil"/>
              <w:bottom w:val="single" w:sz="4" w:space="0" w:color="auto"/>
              <w:right w:val="single" w:sz="8" w:space="0" w:color="auto"/>
            </w:tcBorders>
            <w:shd w:val="clear" w:color="auto" w:fill="auto"/>
            <w:noWrap/>
            <w:vAlign w:val="bottom"/>
            <w:hideMark/>
          </w:tcPr>
          <w:p w14:paraId="3AD1DC7A"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A6</w:t>
            </w:r>
          </w:p>
        </w:tc>
        <w:tc>
          <w:tcPr>
            <w:tcW w:w="2100" w:type="dxa"/>
            <w:tcBorders>
              <w:top w:val="nil"/>
              <w:left w:val="nil"/>
              <w:bottom w:val="single" w:sz="4" w:space="0" w:color="auto"/>
              <w:right w:val="single" w:sz="4" w:space="0" w:color="auto"/>
            </w:tcBorders>
            <w:shd w:val="clear" w:color="auto" w:fill="auto"/>
            <w:noWrap/>
            <w:vAlign w:val="bottom"/>
            <w:hideMark/>
          </w:tcPr>
          <w:p w14:paraId="20041894"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U Nemocnice 2</w:t>
            </w:r>
          </w:p>
        </w:tc>
        <w:tc>
          <w:tcPr>
            <w:tcW w:w="2043" w:type="dxa"/>
            <w:tcBorders>
              <w:top w:val="nil"/>
              <w:left w:val="nil"/>
              <w:bottom w:val="single" w:sz="4" w:space="0" w:color="auto"/>
              <w:right w:val="nil"/>
            </w:tcBorders>
            <w:shd w:val="clear" w:color="auto" w:fill="auto"/>
            <w:noWrap/>
            <w:vAlign w:val="bottom"/>
            <w:hideMark/>
          </w:tcPr>
          <w:p w14:paraId="582F9A9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A6</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354A6ED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 VZT, Crittal a jednotrubkové ÚT</w:t>
            </w:r>
          </w:p>
        </w:tc>
        <w:tc>
          <w:tcPr>
            <w:tcW w:w="1080" w:type="dxa"/>
            <w:tcBorders>
              <w:top w:val="nil"/>
              <w:left w:val="nil"/>
              <w:bottom w:val="single" w:sz="4" w:space="0" w:color="auto"/>
              <w:right w:val="single" w:sz="8" w:space="0" w:color="auto"/>
            </w:tcBorders>
            <w:shd w:val="clear" w:color="auto" w:fill="auto"/>
            <w:vAlign w:val="bottom"/>
            <w:hideMark/>
          </w:tcPr>
          <w:p w14:paraId="038C169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A6</w:t>
            </w:r>
          </w:p>
        </w:tc>
        <w:tc>
          <w:tcPr>
            <w:tcW w:w="820" w:type="dxa"/>
            <w:tcBorders>
              <w:top w:val="nil"/>
              <w:left w:val="nil"/>
              <w:bottom w:val="single" w:sz="4" w:space="0" w:color="auto"/>
              <w:right w:val="single" w:sz="4" w:space="0" w:color="auto"/>
            </w:tcBorders>
            <w:shd w:val="clear" w:color="auto" w:fill="auto"/>
            <w:noWrap/>
            <w:vAlign w:val="bottom"/>
            <w:hideMark/>
          </w:tcPr>
          <w:p w14:paraId="304B4D76"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w:t>
            </w:r>
          </w:p>
        </w:tc>
        <w:tc>
          <w:tcPr>
            <w:tcW w:w="2233" w:type="dxa"/>
            <w:tcBorders>
              <w:top w:val="nil"/>
              <w:left w:val="nil"/>
              <w:bottom w:val="single" w:sz="4" w:space="0" w:color="auto"/>
              <w:right w:val="single" w:sz="4" w:space="0" w:color="auto"/>
            </w:tcBorders>
            <w:shd w:val="clear" w:color="auto" w:fill="auto"/>
            <w:noWrap/>
            <w:vAlign w:val="bottom"/>
            <w:hideMark/>
          </w:tcPr>
          <w:p w14:paraId="53E780F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Centrál. příprava TV na K1</w:t>
            </w:r>
          </w:p>
        </w:tc>
        <w:tc>
          <w:tcPr>
            <w:tcW w:w="163" w:type="dxa"/>
            <w:tcBorders>
              <w:top w:val="nil"/>
              <w:left w:val="nil"/>
              <w:bottom w:val="single" w:sz="4" w:space="0" w:color="auto"/>
              <w:right w:val="single" w:sz="8" w:space="0" w:color="auto"/>
            </w:tcBorders>
            <w:shd w:val="clear" w:color="auto" w:fill="auto"/>
            <w:noWrap/>
            <w:vAlign w:val="bottom"/>
            <w:hideMark/>
          </w:tcPr>
          <w:p w14:paraId="734B0FB7"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r>
      <w:tr w:rsidR="00DD0F9B" w:rsidRPr="00DD0F9B" w14:paraId="03571CFA" w14:textId="77777777" w:rsidTr="00DD0F9B">
        <w:trPr>
          <w:trHeight w:val="330"/>
          <w:jc w:val="center"/>
        </w:trPr>
        <w:tc>
          <w:tcPr>
            <w:tcW w:w="452" w:type="dxa"/>
            <w:tcBorders>
              <w:top w:val="nil"/>
              <w:left w:val="single" w:sz="8" w:space="0" w:color="auto"/>
              <w:bottom w:val="single" w:sz="8" w:space="0" w:color="auto"/>
              <w:right w:val="nil"/>
            </w:tcBorders>
            <w:shd w:val="clear" w:color="auto" w:fill="auto"/>
            <w:noWrap/>
            <w:vAlign w:val="bottom"/>
            <w:hideMark/>
          </w:tcPr>
          <w:p w14:paraId="1A3C0A2F" w14:textId="77777777" w:rsidR="00DD0F9B" w:rsidRPr="00DD0F9B" w:rsidRDefault="00DD0F9B" w:rsidP="00DD0F9B">
            <w:pPr>
              <w:jc w:val="right"/>
              <w:rPr>
                <w:rFonts w:ascii="Arial CE" w:hAnsi="Arial CE" w:cs="Arial CE"/>
              </w:rPr>
            </w:pPr>
            <w:r w:rsidRPr="00DD0F9B">
              <w:rPr>
                <w:rFonts w:ascii="Arial CE" w:hAnsi="Arial CE" w:cs="Arial CE"/>
              </w:rPr>
              <w:t>26</w:t>
            </w:r>
          </w:p>
        </w:tc>
        <w:tc>
          <w:tcPr>
            <w:tcW w:w="840" w:type="dxa"/>
            <w:tcBorders>
              <w:top w:val="nil"/>
              <w:left w:val="single" w:sz="8" w:space="0" w:color="auto"/>
              <w:bottom w:val="single" w:sz="8" w:space="0" w:color="auto"/>
              <w:right w:val="single" w:sz="4" w:space="0" w:color="auto"/>
            </w:tcBorders>
            <w:shd w:val="clear" w:color="auto" w:fill="auto"/>
            <w:noWrap/>
            <w:vAlign w:val="bottom"/>
            <w:hideMark/>
          </w:tcPr>
          <w:p w14:paraId="0C5F7CA7"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A2/1</w:t>
            </w:r>
          </w:p>
        </w:tc>
        <w:tc>
          <w:tcPr>
            <w:tcW w:w="3067" w:type="dxa"/>
            <w:tcBorders>
              <w:top w:val="nil"/>
              <w:left w:val="nil"/>
              <w:bottom w:val="single" w:sz="8" w:space="0" w:color="auto"/>
              <w:right w:val="single" w:sz="4" w:space="0" w:color="auto"/>
            </w:tcBorders>
            <w:shd w:val="clear" w:color="auto" w:fill="auto"/>
            <w:vAlign w:val="bottom"/>
            <w:hideMark/>
          </w:tcPr>
          <w:p w14:paraId="463DC26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II. Chirurgie</w:t>
            </w:r>
          </w:p>
        </w:tc>
        <w:tc>
          <w:tcPr>
            <w:tcW w:w="520" w:type="dxa"/>
            <w:tcBorders>
              <w:top w:val="nil"/>
              <w:left w:val="nil"/>
              <w:bottom w:val="single" w:sz="8" w:space="0" w:color="auto"/>
              <w:right w:val="single" w:sz="8" w:space="0" w:color="auto"/>
            </w:tcBorders>
            <w:shd w:val="clear" w:color="auto" w:fill="auto"/>
            <w:noWrap/>
            <w:vAlign w:val="bottom"/>
            <w:hideMark/>
          </w:tcPr>
          <w:p w14:paraId="4A579194"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A2</w:t>
            </w:r>
          </w:p>
        </w:tc>
        <w:tc>
          <w:tcPr>
            <w:tcW w:w="2100" w:type="dxa"/>
            <w:tcBorders>
              <w:top w:val="nil"/>
              <w:left w:val="nil"/>
              <w:bottom w:val="single" w:sz="8" w:space="0" w:color="auto"/>
              <w:right w:val="single" w:sz="4" w:space="0" w:color="auto"/>
            </w:tcBorders>
            <w:shd w:val="clear" w:color="auto" w:fill="auto"/>
            <w:noWrap/>
            <w:vAlign w:val="bottom"/>
            <w:hideMark/>
          </w:tcPr>
          <w:p w14:paraId="1C78C265"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U Nemocnice 2</w:t>
            </w:r>
          </w:p>
        </w:tc>
        <w:tc>
          <w:tcPr>
            <w:tcW w:w="2043" w:type="dxa"/>
            <w:tcBorders>
              <w:top w:val="nil"/>
              <w:left w:val="nil"/>
              <w:bottom w:val="single" w:sz="8" w:space="0" w:color="auto"/>
              <w:right w:val="nil"/>
            </w:tcBorders>
            <w:shd w:val="clear" w:color="auto" w:fill="auto"/>
            <w:noWrap/>
            <w:vAlign w:val="bottom"/>
            <w:hideMark/>
          </w:tcPr>
          <w:p w14:paraId="5FC6582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 A2</w:t>
            </w:r>
          </w:p>
        </w:tc>
        <w:tc>
          <w:tcPr>
            <w:tcW w:w="1566" w:type="dxa"/>
            <w:tcBorders>
              <w:top w:val="nil"/>
              <w:left w:val="single" w:sz="8" w:space="0" w:color="auto"/>
              <w:bottom w:val="single" w:sz="8" w:space="0" w:color="auto"/>
              <w:right w:val="single" w:sz="4" w:space="0" w:color="auto"/>
            </w:tcBorders>
            <w:shd w:val="clear" w:color="auto" w:fill="auto"/>
            <w:vAlign w:val="bottom"/>
            <w:hideMark/>
          </w:tcPr>
          <w:p w14:paraId="5731E57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 a VZT</w:t>
            </w:r>
          </w:p>
        </w:tc>
        <w:tc>
          <w:tcPr>
            <w:tcW w:w="1080" w:type="dxa"/>
            <w:tcBorders>
              <w:top w:val="nil"/>
              <w:left w:val="nil"/>
              <w:bottom w:val="single" w:sz="8" w:space="0" w:color="auto"/>
              <w:right w:val="single" w:sz="8" w:space="0" w:color="auto"/>
            </w:tcBorders>
            <w:shd w:val="clear" w:color="auto" w:fill="auto"/>
            <w:vAlign w:val="bottom"/>
            <w:hideMark/>
          </w:tcPr>
          <w:p w14:paraId="303C7FF0"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A2</w:t>
            </w:r>
          </w:p>
        </w:tc>
        <w:tc>
          <w:tcPr>
            <w:tcW w:w="820" w:type="dxa"/>
            <w:tcBorders>
              <w:top w:val="nil"/>
              <w:left w:val="nil"/>
              <w:bottom w:val="single" w:sz="8" w:space="0" w:color="auto"/>
              <w:right w:val="single" w:sz="4" w:space="0" w:color="auto"/>
            </w:tcBorders>
            <w:shd w:val="clear" w:color="auto" w:fill="auto"/>
            <w:noWrap/>
            <w:vAlign w:val="bottom"/>
            <w:hideMark/>
          </w:tcPr>
          <w:p w14:paraId="1C04EA23"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w:t>
            </w:r>
          </w:p>
        </w:tc>
        <w:tc>
          <w:tcPr>
            <w:tcW w:w="2233" w:type="dxa"/>
            <w:tcBorders>
              <w:top w:val="nil"/>
              <w:left w:val="nil"/>
              <w:bottom w:val="single" w:sz="8" w:space="0" w:color="auto"/>
              <w:right w:val="single" w:sz="4" w:space="0" w:color="auto"/>
            </w:tcBorders>
            <w:shd w:val="clear" w:color="auto" w:fill="auto"/>
            <w:noWrap/>
            <w:vAlign w:val="bottom"/>
            <w:hideMark/>
          </w:tcPr>
          <w:p w14:paraId="0397134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Centrál. příprava TV na K1</w:t>
            </w:r>
          </w:p>
        </w:tc>
        <w:tc>
          <w:tcPr>
            <w:tcW w:w="163" w:type="dxa"/>
            <w:tcBorders>
              <w:top w:val="nil"/>
              <w:left w:val="nil"/>
              <w:bottom w:val="single" w:sz="8" w:space="0" w:color="auto"/>
              <w:right w:val="single" w:sz="8" w:space="0" w:color="auto"/>
            </w:tcBorders>
            <w:shd w:val="clear" w:color="auto" w:fill="auto"/>
            <w:noWrap/>
            <w:vAlign w:val="bottom"/>
            <w:hideMark/>
          </w:tcPr>
          <w:p w14:paraId="55CBB7CD"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r>
      <w:tr w:rsidR="00DD0F9B" w:rsidRPr="00DD0F9B" w14:paraId="177487CD" w14:textId="77777777" w:rsidTr="00DD0F9B">
        <w:trPr>
          <w:trHeight w:val="210"/>
          <w:jc w:val="center"/>
        </w:trPr>
        <w:tc>
          <w:tcPr>
            <w:tcW w:w="452" w:type="dxa"/>
            <w:tcBorders>
              <w:top w:val="nil"/>
              <w:left w:val="single" w:sz="8" w:space="0" w:color="auto"/>
              <w:bottom w:val="nil"/>
              <w:right w:val="nil"/>
            </w:tcBorders>
            <w:shd w:val="clear" w:color="auto" w:fill="auto"/>
            <w:noWrap/>
            <w:vAlign w:val="bottom"/>
            <w:hideMark/>
          </w:tcPr>
          <w:p w14:paraId="3FFF4CB5" w14:textId="77777777" w:rsidR="00DD0F9B" w:rsidRPr="00DD0F9B" w:rsidRDefault="00DD0F9B" w:rsidP="00DD0F9B">
            <w:pPr>
              <w:rPr>
                <w:rFonts w:ascii="Arial CE" w:hAnsi="Arial CE" w:cs="Arial CE"/>
              </w:rPr>
            </w:pPr>
            <w:r w:rsidRPr="00DD0F9B">
              <w:rPr>
                <w:rFonts w:ascii="Arial CE" w:hAnsi="Arial CE" w:cs="Arial CE"/>
              </w:rPr>
              <w:t> </w:t>
            </w:r>
          </w:p>
        </w:tc>
        <w:tc>
          <w:tcPr>
            <w:tcW w:w="840" w:type="dxa"/>
            <w:tcBorders>
              <w:top w:val="nil"/>
              <w:left w:val="single" w:sz="8" w:space="0" w:color="auto"/>
              <w:bottom w:val="nil"/>
              <w:right w:val="single" w:sz="4" w:space="0" w:color="auto"/>
            </w:tcBorders>
            <w:shd w:val="clear" w:color="auto" w:fill="auto"/>
            <w:noWrap/>
            <w:vAlign w:val="bottom"/>
            <w:hideMark/>
          </w:tcPr>
          <w:p w14:paraId="402E83D6"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3067" w:type="dxa"/>
            <w:tcBorders>
              <w:top w:val="nil"/>
              <w:left w:val="nil"/>
              <w:bottom w:val="nil"/>
              <w:right w:val="single" w:sz="4" w:space="0" w:color="auto"/>
            </w:tcBorders>
            <w:shd w:val="clear" w:color="auto" w:fill="auto"/>
            <w:vAlign w:val="bottom"/>
            <w:hideMark/>
          </w:tcPr>
          <w:p w14:paraId="5384788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520" w:type="dxa"/>
            <w:tcBorders>
              <w:top w:val="nil"/>
              <w:left w:val="nil"/>
              <w:bottom w:val="nil"/>
              <w:right w:val="single" w:sz="8" w:space="0" w:color="auto"/>
            </w:tcBorders>
            <w:shd w:val="clear" w:color="auto" w:fill="auto"/>
            <w:noWrap/>
            <w:vAlign w:val="bottom"/>
            <w:hideMark/>
          </w:tcPr>
          <w:p w14:paraId="1C113122"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 </w:t>
            </w:r>
          </w:p>
        </w:tc>
        <w:tc>
          <w:tcPr>
            <w:tcW w:w="2100" w:type="dxa"/>
            <w:tcBorders>
              <w:top w:val="nil"/>
              <w:left w:val="nil"/>
              <w:bottom w:val="nil"/>
              <w:right w:val="single" w:sz="4" w:space="0" w:color="auto"/>
            </w:tcBorders>
            <w:shd w:val="clear" w:color="auto" w:fill="auto"/>
            <w:noWrap/>
            <w:vAlign w:val="bottom"/>
            <w:hideMark/>
          </w:tcPr>
          <w:p w14:paraId="5A96A783"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 </w:t>
            </w:r>
          </w:p>
        </w:tc>
        <w:tc>
          <w:tcPr>
            <w:tcW w:w="2043" w:type="dxa"/>
            <w:tcBorders>
              <w:top w:val="nil"/>
              <w:left w:val="nil"/>
              <w:bottom w:val="nil"/>
              <w:right w:val="nil"/>
            </w:tcBorders>
            <w:shd w:val="clear" w:color="auto" w:fill="auto"/>
            <w:noWrap/>
            <w:vAlign w:val="bottom"/>
            <w:hideMark/>
          </w:tcPr>
          <w:p w14:paraId="60A53557" w14:textId="77777777" w:rsidR="00DD0F9B" w:rsidRPr="00DD0F9B" w:rsidRDefault="00DD0F9B" w:rsidP="00DD0F9B">
            <w:pPr>
              <w:rPr>
                <w:rFonts w:ascii="Arial CE" w:hAnsi="Arial CE" w:cs="Arial CE"/>
                <w:sz w:val="18"/>
                <w:szCs w:val="18"/>
              </w:rPr>
            </w:pPr>
          </w:p>
        </w:tc>
        <w:tc>
          <w:tcPr>
            <w:tcW w:w="1566" w:type="dxa"/>
            <w:tcBorders>
              <w:top w:val="nil"/>
              <w:left w:val="single" w:sz="8" w:space="0" w:color="auto"/>
              <w:bottom w:val="nil"/>
              <w:right w:val="single" w:sz="4" w:space="0" w:color="auto"/>
            </w:tcBorders>
            <w:shd w:val="clear" w:color="auto" w:fill="auto"/>
            <w:vAlign w:val="bottom"/>
            <w:hideMark/>
          </w:tcPr>
          <w:p w14:paraId="3CFC21E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080" w:type="dxa"/>
            <w:tcBorders>
              <w:top w:val="nil"/>
              <w:left w:val="nil"/>
              <w:bottom w:val="nil"/>
              <w:right w:val="single" w:sz="8" w:space="0" w:color="auto"/>
            </w:tcBorders>
            <w:shd w:val="clear" w:color="auto" w:fill="auto"/>
            <w:vAlign w:val="bottom"/>
            <w:hideMark/>
          </w:tcPr>
          <w:p w14:paraId="2FAD3F7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820" w:type="dxa"/>
            <w:tcBorders>
              <w:top w:val="nil"/>
              <w:left w:val="nil"/>
              <w:bottom w:val="nil"/>
              <w:right w:val="single" w:sz="4" w:space="0" w:color="auto"/>
            </w:tcBorders>
            <w:shd w:val="clear" w:color="auto" w:fill="auto"/>
            <w:noWrap/>
            <w:vAlign w:val="bottom"/>
            <w:hideMark/>
          </w:tcPr>
          <w:p w14:paraId="2469441A"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nil"/>
              <w:left w:val="nil"/>
              <w:bottom w:val="nil"/>
              <w:right w:val="single" w:sz="4" w:space="0" w:color="auto"/>
            </w:tcBorders>
            <w:shd w:val="clear" w:color="auto" w:fill="auto"/>
            <w:noWrap/>
            <w:vAlign w:val="bottom"/>
            <w:hideMark/>
          </w:tcPr>
          <w:p w14:paraId="75665AE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nil"/>
              <w:right w:val="single" w:sz="8" w:space="0" w:color="auto"/>
            </w:tcBorders>
            <w:shd w:val="clear" w:color="auto" w:fill="auto"/>
            <w:noWrap/>
            <w:vAlign w:val="bottom"/>
            <w:hideMark/>
          </w:tcPr>
          <w:p w14:paraId="72BB5338"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2DC931B2" w14:textId="77777777" w:rsidTr="00DD0F9B">
        <w:trPr>
          <w:trHeight w:val="345"/>
          <w:jc w:val="center"/>
        </w:trPr>
        <w:tc>
          <w:tcPr>
            <w:tcW w:w="452" w:type="dxa"/>
            <w:tcBorders>
              <w:top w:val="nil"/>
              <w:left w:val="single" w:sz="8" w:space="0" w:color="auto"/>
              <w:bottom w:val="single" w:sz="4" w:space="0" w:color="auto"/>
              <w:right w:val="nil"/>
            </w:tcBorders>
            <w:shd w:val="clear" w:color="auto" w:fill="auto"/>
            <w:noWrap/>
            <w:vAlign w:val="bottom"/>
            <w:hideMark/>
          </w:tcPr>
          <w:p w14:paraId="6C8A9212" w14:textId="77777777" w:rsidR="00DD0F9B" w:rsidRPr="00DD0F9B" w:rsidRDefault="00DD0F9B" w:rsidP="00DD0F9B">
            <w:pPr>
              <w:rPr>
                <w:rFonts w:ascii="Arial CE" w:hAnsi="Arial CE" w:cs="Arial CE"/>
              </w:rPr>
            </w:pPr>
            <w:r w:rsidRPr="00DD0F9B">
              <w:rPr>
                <w:rFonts w:ascii="Arial CE" w:hAnsi="Arial CE" w:cs="Arial CE"/>
              </w:rPr>
              <w:t> </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1B12AB23"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3067" w:type="dxa"/>
            <w:tcBorders>
              <w:top w:val="nil"/>
              <w:left w:val="nil"/>
              <w:bottom w:val="single" w:sz="4" w:space="0" w:color="auto"/>
              <w:right w:val="single" w:sz="4" w:space="0" w:color="auto"/>
            </w:tcBorders>
            <w:shd w:val="clear" w:color="auto" w:fill="auto"/>
            <w:noWrap/>
            <w:vAlign w:val="center"/>
            <w:hideMark/>
          </w:tcPr>
          <w:p w14:paraId="363C1516" w14:textId="77777777" w:rsidR="00DD0F9B" w:rsidRPr="00DD0F9B" w:rsidRDefault="00DD0F9B" w:rsidP="00DD0F9B">
            <w:pPr>
              <w:rPr>
                <w:rFonts w:ascii="Arial CE" w:hAnsi="Arial CE" w:cs="Arial CE"/>
                <w:b/>
                <w:bCs/>
                <w:color w:val="000000"/>
              </w:rPr>
            </w:pPr>
            <w:r w:rsidRPr="00DD0F9B">
              <w:rPr>
                <w:rFonts w:ascii="Arial CE" w:hAnsi="Arial CE" w:cs="Arial CE"/>
                <w:b/>
                <w:bCs/>
                <w:color w:val="000000"/>
              </w:rPr>
              <w:t>Kotelna K2 - Karlovo náměstí 36</w:t>
            </w:r>
          </w:p>
        </w:tc>
        <w:tc>
          <w:tcPr>
            <w:tcW w:w="520" w:type="dxa"/>
            <w:tcBorders>
              <w:top w:val="nil"/>
              <w:left w:val="nil"/>
              <w:bottom w:val="single" w:sz="4" w:space="0" w:color="auto"/>
              <w:right w:val="single" w:sz="8" w:space="0" w:color="auto"/>
            </w:tcBorders>
            <w:shd w:val="clear" w:color="auto" w:fill="auto"/>
            <w:noWrap/>
            <w:vAlign w:val="bottom"/>
            <w:hideMark/>
          </w:tcPr>
          <w:p w14:paraId="3A01CFC0" w14:textId="77777777" w:rsidR="00DD0F9B" w:rsidRPr="00DD0F9B" w:rsidRDefault="00DD0F9B" w:rsidP="00DD0F9B">
            <w:pPr>
              <w:jc w:val="center"/>
              <w:rPr>
                <w:rFonts w:ascii="Arial CE" w:hAnsi="Arial CE" w:cs="Arial CE"/>
                <w:b/>
                <w:bCs/>
                <w:color w:val="000000"/>
                <w:sz w:val="18"/>
                <w:szCs w:val="18"/>
              </w:rPr>
            </w:pPr>
            <w:r w:rsidRPr="00DD0F9B">
              <w:rPr>
                <w:rFonts w:ascii="Arial CE" w:hAnsi="Arial CE" w:cs="Arial CE"/>
                <w:b/>
                <w:bCs/>
                <w:color w:val="000000"/>
                <w:sz w:val="18"/>
                <w:szCs w:val="18"/>
              </w:rPr>
              <w:t> </w:t>
            </w:r>
          </w:p>
        </w:tc>
        <w:tc>
          <w:tcPr>
            <w:tcW w:w="2100" w:type="dxa"/>
            <w:tcBorders>
              <w:top w:val="nil"/>
              <w:left w:val="nil"/>
              <w:bottom w:val="single" w:sz="4" w:space="0" w:color="auto"/>
              <w:right w:val="single" w:sz="4" w:space="0" w:color="auto"/>
            </w:tcBorders>
            <w:shd w:val="clear" w:color="auto" w:fill="auto"/>
            <w:noWrap/>
            <w:vAlign w:val="bottom"/>
            <w:hideMark/>
          </w:tcPr>
          <w:p w14:paraId="728BBBA9" w14:textId="77777777" w:rsidR="00DD0F9B" w:rsidRPr="00DD0F9B" w:rsidRDefault="00DD0F9B" w:rsidP="00DD0F9B">
            <w:pPr>
              <w:rPr>
                <w:rFonts w:ascii="Arial CE" w:hAnsi="Arial CE" w:cs="Arial CE"/>
                <w:b/>
                <w:bCs/>
                <w:color w:val="000000"/>
                <w:sz w:val="18"/>
                <w:szCs w:val="18"/>
              </w:rPr>
            </w:pPr>
            <w:r w:rsidRPr="00DD0F9B">
              <w:rPr>
                <w:rFonts w:ascii="Arial CE" w:hAnsi="Arial CE" w:cs="Arial CE"/>
                <w:b/>
                <w:bCs/>
                <w:color w:val="000000"/>
                <w:sz w:val="18"/>
                <w:szCs w:val="18"/>
              </w:rPr>
              <w:t> </w:t>
            </w:r>
          </w:p>
        </w:tc>
        <w:tc>
          <w:tcPr>
            <w:tcW w:w="2043" w:type="dxa"/>
            <w:tcBorders>
              <w:top w:val="nil"/>
              <w:left w:val="nil"/>
              <w:bottom w:val="single" w:sz="4" w:space="0" w:color="auto"/>
              <w:right w:val="nil"/>
            </w:tcBorders>
            <w:shd w:val="clear" w:color="auto" w:fill="auto"/>
            <w:noWrap/>
            <w:vAlign w:val="bottom"/>
            <w:hideMark/>
          </w:tcPr>
          <w:p w14:paraId="75AB241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4194CDE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080" w:type="dxa"/>
            <w:tcBorders>
              <w:top w:val="nil"/>
              <w:left w:val="nil"/>
              <w:bottom w:val="single" w:sz="4" w:space="0" w:color="auto"/>
              <w:right w:val="single" w:sz="8" w:space="0" w:color="auto"/>
            </w:tcBorders>
            <w:shd w:val="clear" w:color="auto" w:fill="auto"/>
            <w:vAlign w:val="bottom"/>
            <w:hideMark/>
          </w:tcPr>
          <w:p w14:paraId="04AB7295"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14:paraId="40576DEF"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nil"/>
              <w:left w:val="nil"/>
              <w:bottom w:val="single" w:sz="4" w:space="0" w:color="auto"/>
              <w:right w:val="single" w:sz="4" w:space="0" w:color="auto"/>
            </w:tcBorders>
            <w:shd w:val="clear" w:color="auto" w:fill="auto"/>
            <w:noWrap/>
            <w:vAlign w:val="bottom"/>
            <w:hideMark/>
          </w:tcPr>
          <w:p w14:paraId="75213F51"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single" w:sz="4" w:space="0" w:color="auto"/>
              <w:right w:val="single" w:sz="8" w:space="0" w:color="auto"/>
            </w:tcBorders>
            <w:shd w:val="clear" w:color="auto" w:fill="auto"/>
            <w:noWrap/>
            <w:vAlign w:val="bottom"/>
            <w:hideMark/>
          </w:tcPr>
          <w:p w14:paraId="1786E9EF"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35317ABC" w14:textId="77777777" w:rsidTr="00DD0F9B">
        <w:trPr>
          <w:trHeight w:val="330"/>
          <w:jc w:val="center"/>
        </w:trPr>
        <w:tc>
          <w:tcPr>
            <w:tcW w:w="452" w:type="dxa"/>
            <w:tcBorders>
              <w:top w:val="nil"/>
              <w:left w:val="single" w:sz="8" w:space="0" w:color="auto"/>
              <w:bottom w:val="single" w:sz="8" w:space="0" w:color="auto"/>
              <w:right w:val="nil"/>
            </w:tcBorders>
            <w:shd w:val="clear" w:color="auto" w:fill="auto"/>
            <w:noWrap/>
            <w:vAlign w:val="bottom"/>
            <w:hideMark/>
          </w:tcPr>
          <w:p w14:paraId="1A84322A" w14:textId="77777777" w:rsidR="00DD0F9B" w:rsidRPr="00DD0F9B" w:rsidRDefault="00DD0F9B" w:rsidP="00DD0F9B">
            <w:pPr>
              <w:jc w:val="right"/>
              <w:rPr>
                <w:rFonts w:ascii="Arial CE" w:hAnsi="Arial CE" w:cs="Arial CE"/>
              </w:rPr>
            </w:pPr>
            <w:r w:rsidRPr="00DD0F9B">
              <w:rPr>
                <w:rFonts w:ascii="Arial CE" w:hAnsi="Arial CE" w:cs="Arial CE"/>
              </w:rPr>
              <w:t>27</w:t>
            </w:r>
          </w:p>
        </w:tc>
        <w:tc>
          <w:tcPr>
            <w:tcW w:w="840" w:type="dxa"/>
            <w:tcBorders>
              <w:top w:val="nil"/>
              <w:left w:val="single" w:sz="8" w:space="0" w:color="auto"/>
              <w:bottom w:val="single" w:sz="8" w:space="0" w:color="auto"/>
              <w:right w:val="single" w:sz="4" w:space="0" w:color="auto"/>
            </w:tcBorders>
            <w:shd w:val="clear" w:color="auto" w:fill="auto"/>
            <w:noWrap/>
            <w:vAlign w:val="bottom"/>
            <w:hideMark/>
          </w:tcPr>
          <w:p w14:paraId="5C852715"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B2/1</w:t>
            </w:r>
          </w:p>
        </w:tc>
        <w:tc>
          <w:tcPr>
            <w:tcW w:w="3067" w:type="dxa"/>
            <w:tcBorders>
              <w:top w:val="nil"/>
              <w:left w:val="nil"/>
              <w:bottom w:val="single" w:sz="8" w:space="0" w:color="auto"/>
              <w:right w:val="single" w:sz="4" w:space="0" w:color="auto"/>
            </w:tcBorders>
            <w:shd w:val="clear" w:color="auto" w:fill="auto"/>
            <w:vAlign w:val="bottom"/>
            <w:hideMark/>
          </w:tcPr>
          <w:p w14:paraId="7B3948D0"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Ubytovna Salmovská</w:t>
            </w:r>
          </w:p>
        </w:tc>
        <w:tc>
          <w:tcPr>
            <w:tcW w:w="520" w:type="dxa"/>
            <w:tcBorders>
              <w:top w:val="nil"/>
              <w:left w:val="nil"/>
              <w:bottom w:val="single" w:sz="8" w:space="0" w:color="auto"/>
              <w:right w:val="single" w:sz="8" w:space="0" w:color="auto"/>
            </w:tcBorders>
            <w:shd w:val="clear" w:color="auto" w:fill="auto"/>
            <w:noWrap/>
            <w:vAlign w:val="bottom"/>
            <w:hideMark/>
          </w:tcPr>
          <w:p w14:paraId="5FAB3AE3"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B2</w:t>
            </w:r>
          </w:p>
        </w:tc>
        <w:tc>
          <w:tcPr>
            <w:tcW w:w="2100" w:type="dxa"/>
            <w:tcBorders>
              <w:top w:val="nil"/>
              <w:left w:val="nil"/>
              <w:bottom w:val="single" w:sz="8" w:space="0" w:color="auto"/>
              <w:right w:val="single" w:sz="4" w:space="0" w:color="auto"/>
            </w:tcBorders>
            <w:shd w:val="clear" w:color="auto" w:fill="auto"/>
            <w:noWrap/>
            <w:vAlign w:val="bottom"/>
            <w:hideMark/>
          </w:tcPr>
          <w:p w14:paraId="46FF02E3"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Salmovská 13</w:t>
            </w:r>
          </w:p>
        </w:tc>
        <w:tc>
          <w:tcPr>
            <w:tcW w:w="2043" w:type="dxa"/>
            <w:tcBorders>
              <w:top w:val="nil"/>
              <w:left w:val="nil"/>
              <w:bottom w:val="single" w:sz="8" w:space="0" w:color="auto"/>
              <w:right w:val="nil"/>
            </w:tcBorders>
            <w:shd w:val="clear" w:color="auto" w:fill="auto"/>
            <w:noWrap/>
            <w:vAlign w:val="bottom"/>
            <w:hideMark/>
          </w:tcPr>
          <w:p w14:paraId="401E91E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suterén objektu B2</w:t>
            </w:r>
          </w:p>
        </w:tc>
        <w:tc>
          <w:tcPr>
            <w:tcW w:w="1566" w:type="dxa"/>
            <w:tcBorders>
              <w:top w:val="nil"/>
              <w:left w:val="single" w:sz="8" w:space="0" w:color="auto"/>
              <w:bottom w:val="single" w:sz="8" w:space="0" w:color="auto"/>
              <w:right w:val="single" w:sz="4" w:space="0" w:color="auto"/>
            </w:tcBorders>
            <w:shd w:val="clear" w:color="auto" w:fill="auto"/>
            <w:vAlign w:val="bottom"/>
            <w:hideMark/>
          </w:tcPr>
          <w:p w14:paraId="6FD164F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 a TV</w:t>
            </w:r>
          </w:p>
        </w:tc>
        <w:tc>
          <w:tcPr>
            <w:tcW w:w="1080" w:type="dxa"/>
            <w:tcBorders>
              <w:top w:val="nil"/>
              <w:left w:val="nil"/>
              <w:bottom w:val="single" w:sz="8" w:space="0" w:color="auto"/>
              <w:right w:val="single" w:sz="8" w:space="0" w:color="auto"/>
            </w:tcBorders>
            <w:shd w:val="clear" w:color="auto" w:fill="auto"/>
            <w:vAlign w:val="bottom"/>
            <w:hideMark/>
          </w:tcPr>
          <w:p w14:paraId="4F1C8F69"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B2</w:t>
            </w:r>
          </w:p>
        </w:tc>
        <w:tc>
          <w:tcPr>
            <w:tcW w:w="820" w:type="dxa"/>
            <w:tcBorders>
              <w:top w:val="nil"/>
              <w:left w:val="nil"/>
              <w:bottom w:val="single" w:sz="8" w:space="0" w:color="auto"/>
              <w:right w:val="single" w:sz="4" w:space="0" w:color="auto"/>
            </w:tcBorders>
            <w:shd w:val="clear" w:color="auto" w:fill="auto"/>
            <w:noWrap/>
            <w:vAlign w:val="bottom"/>
            <w:hideMark/>
          </w:tcPr>
          <w:p w14:paraId="15B683E4"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8" w:space="0" w:color="auto"/>
              <w:right w:val="single" w:sz="4" w:space="0" w:color="auto"/>
            </w:tcBorders>
            <w:shd w:val="clear" w:color="auto" w:fill="auto"/>
            <w:noWrap/>
            <w:vAlign w:val="bottom"/>
            <w:hideMark/>
          </w:tcPr>
          <w:p w14:paraId="15EE860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Zásobník s DV</w:t>
            </w:r>
          </w:p>
        </w:tc>
        <w:tc>
          <w:tcPr>
            <w:tcW w:w="163" w:type="dxa"/>
            <w:tcBorders>
              <w:top w:val="nil"/>
              <w:left w:val="nil"/>
              <w:bottom w:val="single" w:sz="8" w:space="0" w:color="auto"/>
              <w:right w:val="single" w:sz="8" w:space="0" w:color="auto"/>
            </w:tcBorders>
            <w:shd w:val="clear" w:color="auto" w:fill="auto"/>
            <w:noWrap/>
            <w:vAlign w:val="bottom"/>
            <w:hideMark/>
          </w:tcPr>
          <w:p w14:paraId="7A98062A"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0,5</w:t>
            </w:r>
          </w:p>
        </w:tc>
      </w:tr>
      <w:tr w:rsidR="00DD0F9B" w:rsidRPr="00DD0F9B" w14:paraId="647D64D8" w14:textId="77777777" w:rsidTr="00DD0F9B">
        <w:trPr>
          <w:trHeight w:val="210"/>
          <w:jc w:val="center"/>
        </w:trPr>
        <w:tc>
          <w:tcPr>
            <w:tcW w:w="452" w:type="dxa"/>
            <w:tcBorders>
              <w:top w:val="nil"/>
              <w:left w:val="single" w:sz="8" w:space="0" w:color="auto"/>
              <w:bottom w:val="nil"/>
              <w:right w:val="nil"/>
            </w:tcBorders>
            <w:shd w:val="clear" w:color="auto" w:fill="auto"/>
            <w:noWrap/>
            <w:vAlign w:val="bottom"/>
            <w:hideMark/>
          </w:tcPr>
          <w:p w14:paraId="463E5357" w14:textId="77777777" w:rsidR="00DD0F9B" w:rsidRPr="00DD0F9B" w:rsidRDefault="00DD0F9B" w:rsidP="00DD0F9B">
            <w:pPr>
              <w:rPr>
                <w:rFonts w:ascii="Arial CE" w:hAnsi="Arial CE" w:cs="Arial CE"/>
              </w:rPr>
            </w:pPr>
            <w:r w:rsidRPr="00DD0F9B">
              <w:rPr>
                <w:rFonts w:ascii="Arial CE" w:hAnsi="Arial CE" w:cs="Arial CE"/>
              </w:rPr>
              <w:t> </w:t>
            </w:r>
          </w:p>
        </w:tc>
        <w:tc>
          <w:tcPr>
            <w:tcW w:w="840" w:type="dxa"/>
            <w:tcBorders>
              <w:top w:val="nil"/>
              <w:left w:val="single" w:sz="8" w:space="0" w:color="auto"/>
              <w:bottom w:val="nil"/>
              <w:right w:val="single" w:sz="4" w:space="0" w:color="auto"/>
            </w:tcBorders>
            <w:shd w:val="clear" w:color="auto" w:fill="auto"/>
            <w:noWrap/>
            <w:vAlign w:val="bottom"/>
            <w:hideMark/>
          </w:tcPr>
          <w:p w14:paraId="601010A9"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3067" w:type="dxa"/>
            <w:tcBorders>
              <w:top w:val="nil"/>
              <w:left w:val="nil"/>
              <w:bottom w:val="nil"/>
              <w:right w:val="single" w:sz="4" w:space="0" w:color="auto"/>
            </w:tcBorders>
            <w:shd w:val="clear" w:color="auto" w:fill="auto"/>
            <w:vAlign w:val="bottom"/>
            <w:hideMark/>
          </w:tcPr>
          <w:p w14:paraId="635C1E5A"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520" w:type="dxa"/>
            <w:tcBorders>
              <w:top w:val="nil"/>
              <w:left w:val="nil"/>
              <w:bottom w:val="nil"/>
              <w:right w:val="single" w:sz="8" w:space="0" w:color="auto"/>
            </w:tcBorders>
            <w:shd w:val="clear" w:color="auto" w:fill="auto"/>
            <w:noWrap/>
            <w:vAlign w:val="bottom"/>
            <w:hideMark/>
          </w:tcPr>
          <w:p w14:paraId="60053F4E"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 </w:t>
            </w:r>
          </w:p>
        </w:tc>
        <w:tc>
          <w:tcPr>
            <w:tcW w:w="2100" w:type="dxa"/>
            <w:tcBorders>
              <w:top w:val="nil"/>
              <w:left w:val="nil"/>
              <w:bottom w:val="nil"/>
              <w:right w:val="single" w:sz="4" w:space="0" w:color="auto"/>
            </w:tcBorders>
            <w:shd w:val="clear" w:color="auto" w:fill="auto"/>
            <w:noWrap/>
            <w:vAlign w:val="bottom"/>
            <w:hideMark/>
          </w:tcPr>
          <w:p w14:paraId="445A80A8"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 </w:t>
            </w:r>
          </w:p>
        </w:tc>
        <w:tc>
          <w:tcPr>
            <w:tcW w:w="2043" w:type="dxa"/>
            <w:tcBorders>
              <w:top w:val="nil"/>
              <w:left w:val="nil"/>
              <w:bottom w:val="nil"/>
              <w:right w:val="nil"/>
            </w:tcBorders>
            <w:shd w:val="clear" w:color="auto" w:fill="auto"/>
            <w:noWrap/>
            <w:vAlign w:val="bottom"/>
            <w:hideMark/>
          </w:tcPr>
          <w:p w14:paraId="5F068765" w14:textId="77777777" w:rsidR="00DD0F9B" w:rsidRPr="00DD0F9B" w:rsidRDefault="00DD0F9B" w:rsidP="00DD0F9B">
            <w:pPr>
              <w:rPr>
                <w:rFonts w:ascii="Arial CE" w:hAnsi="Arial CE" w:cs="Arial CE"/>
                <w:sz w:val="18"/>
                <w:szCs w:val="18"/>
              </w:rPr>
            </w:pPr>
          </w:p>
        </w:tc>
        <w:tc>
          <w:tcPr>
            <w:tcW w:w="1566" w:type="dxa"/>
            <w:tcBorders>
              <w:top w:val="nil"/>
              <w:left w:val="single" w:sz="8" w:space="0" w:color="auto"/>
              <w:bottom w:val="nil"/>
              <w:right w:val="single" w:sz="4" w:space="0" w:color="auto"/>
            </w:tcBorders>
            <w:shd w:val="clear" w:color="auto" w:fill="auto"/>
            <w:vAlign w:val="bottom"/>
            <w:hideMark/>
          </w:tcPr>
          <w:p w14:paraId="188509C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080" w:type="dxa"/>
            <w:tcBorders>
              <w:top w:val="nil"/>
              <w:left w:val="nil"/>
              <w:bottom w:val="nil"/>
              <w:right w:val="single" w:sz="8" w:space="0" w:color="auto"/>
            </w:tcBorders>
            <w:shd w:val="clear" w:color="auto" w:fill="auto"/>
            <w:vAlign w:val="bottom"/>
            <w:hideMark/>
          </w:tcPr>
          <w:p w14:paraId="42D4FA33"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820" w:type="dxa"/>
            <w:tcBorders>
              <w:top w:val="nil"/>
              <w:left w:val="nil"/>
              <w:bottom w:val="nil"/>
              <w:right w:val="single" w:sz="4" w:space="0" w:color="auto"/>
            </w:tcBorders>
            <w:shd w:val="clear" w:color="auto" w:fill="auto"/>
            <w:noWrap/>
            <w:vAlign w:val="bottom"/>
            <w:hideMark/>
          </w:tcPr>
          <w:p w14:paraId="7F8F475F"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nil"/>
              <w:left w:val="nil"/>
              <w:bottom w:val="nil"/>
              <w:right w:val="single" w:sz="4" w:space="0" w:color="auto"/>
            </w:tcBorders>
            <w:shd w:val="clear" w:color="auto" w:fill="auto"/>
            <w:noWrap/>
            <w:vAlign w:val="bottom"/>
            <w:hideMark/>
          </w:tcPr>
          <w:p w14:paraId="36B2075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nil"/>
              <w:right w:val="single" w:sz="8" w:space="0" w:color="auto"/>
            </w:tcBorders>
            <w:shd w:val="clear" w:color="auto" w:fill="auto"/>
            <w:noWrap/>
            <w:vAlign w:val="bottom"/>
            <w:hideMark/>
          </w:tcPr>
          <w:p w14:paraId="66D069F2"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244D33C7" w14:textId="77777777" w:rsidTr="00DD0F9B">
        <w:trPr>
          <w:trHeight w:val="345"/>
          <w:jc w:val="center"/>
        </w:trPr>
        <w:tc>
          <w:tcPr>
            <w:tcW w:w="452" w:type="dxa"/>
            <w:tcBorders>
              <w:top w:val="nil"/>
              <w:left w:val="single" w:sz="8" w:space="0" w:color="auto"/>
              <w:bottom w:val="single" w:sz="4" w:space="0" w:color="auto"/>
              <w:right w:val="nil"/>
            </w:tcBorders>
            <w:shd w:val="clear" w:color="auto" w:fill="auto"/>
            <w:noWrap/>
            <w:vAlign w:val="bottom"/>
            <w:hideMark/>
          </w:tcPr>
          <w:p w14:paraId="39929CF1" w14:textId="77777777" w:rsidR="00DD0F9B" w:rsidRPr="00DD0F9B" w:rsidRDefault="00DD0F9B" w:rsidP="00DD0F9B">
            <w:pPr>
              <w:rPr>
                <w:rFonts w:ascii="Arial CE" w:hAnsi="Arial CE" w:cs="Arial CE"/>
              </w:rPr>
            </w:pPr>
            <w:r w:rsidRPr="00DD0F9B">
              <w:rPr>
                <w:rFonts w:ascii="Arial CE" w:hAnsi="Arial CE" w:cs="Arial CE"/>
              </w:rPr>
              <w:t> </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489BA7A9"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3067" w:type="dxa"/>
            <w:tcBorders>
              <w:top w:val="nil"/>
              <w:left w:val="nil"/>
              <w:bottom w:val="single" w:sz="4" w:space="0" w:color="auto"/>
              <w:right w:val="single" w:sz="4" w:space="0" w:color="auto"/>
            </w:tcBorders>
            <w:shd w:val="clear" w:color="auto" w:fill="auto"/>
            <w:noWrap/>
            <w:vAlign w:val="center"/>
            <w:hideMark/>
          </w:tcPr>
          <w:p w14:paraId="167BDDA2" w14:textId="77777777" w:rsidR="00DD0F9B" w:rsidRPr="00DD0F9B" w:rsidRDefault="00DD0F9B" w:rsidP="00DD0F9B">
            <w:pPr>
              <w:rPr>
                <w:rFonts w:ascii="Arial CE" w:hAnsi="Arial CE" w:cs="Arial CE"/>
                <w:b/>
                <w:bCs/>
                <w:color w:val="000000"/>
              </w:rPr>
            </w:pPr>
            <w:r w:rsidRPr="00DD0F9B">
              <w:rPr>
                <w:rFonts w:ascii="Arial CE" w:hAnsi="Arial CE" w:cs="Arial CE"/>
                <w:b/>
                <w:bCs/>
                <w:color w:val="000000"/>
              </w:rPr>
              <w:t>Kotelna K3 - Karlovo náměstí 32</w:t>
            </w:r>
          </w:p>
        </w:tc>
        <w:tc>
          <w:tcPr>
            <w:tcW w:w="520" w:type="dxa"/>
            <w:tcBorders>
              <w:top w:val="nil"/>
              <w:left w:val="nil"/>
              <w:bottom w:val="single" w:sz="4" w:space="0" w:color="auto"/>
              <w:right w:val="single" w:sz="8" w:space="0" w:color="auto"/>
            </w:tcBorders>
            <w:shd w:val="clear" w:color="auto" w:fill="auto"/>
            <w:noWrap/>
            <w:vAlign w:val="bottom"/>
            <w:hideMark/>
          </w:tcPr>
          <w:p w14:paraId="28F23E29" w14:textId="77777777" w:rsidR="00DD0F9B" w:rsidRPr="00DD0F9B" w:rsidRDefault="00DD0F9B" w:rsidP="00DD0F9B">
            <w:pPr>
              <w:jc w:val="center"/>
              <w:rPr>
                <w:rFonts w:ascii="Arial CE" w:hAnsi="Arial CE" w:cs="Arial CE"/>
                <w:b/>
                <w:bCs/>
                <w:color w:val="000000"/>
                <w:sz w:val="18"/>
                <w:szCs w:val="18"/>
              </w:rPr>
            </w:pPr>
            <w:r w:rsidRPr="00DD0F9B">
              <w:rPr>
                <w:rFonts w:ascii="Arial CE" w:hAnsi="Arial CE" w:cs="Arial CE"/>
                <w:b/>
                <w:bCs/>
                <w:color w:val="000000"/>
                <w:sz w:val="18"/>
                <w:szCs w:val="18"/>
              </w:rPr>
              <w:t> </w:t>
            </w:r>
          </w:p>
        </w:tc>
        <w:tc>
          <w:tcPr>
            <w:tcW w:w="2100" w:type="dxa"/>
            <w:tcBorders>
              <w:top w:val="nil"/>
              <w:left w:val="nil"/>
              <w:bottom w:val="single" w:sz="4" w:space="0" w:color="auto"/>
              <w:right w:val="single" w:sz="4" w:space="0" w:color="auto"/>
            </w:tcBorders>
            <w:shd w:val="clear" w:color="auto" w:fill="auto"/>
            <w:noWrap/>
            <w:vAlign w:val="bottom"/>
            <w:hideMark/>
          </w:tcPr>
          <w:p w14:paraId="7047681C" w14:textId="77777777" w:rsidR="00DD0F9B" w:rsidRPr="00DD0F9B" w:rsidRDefault="00DD0F9B" w:rsidP="00DD0F9B">
            <w:pPr>
              <w:rPr>
                <w:rFonts w:ascii="Arial CE" w:hAnsi="Arial CE" w:cs="Arial CE"/>
                <w:b/>
                <w:bCs/>
                <w:color w:val="000000"/>
                <w:sz w:val="18"/>
                <w:szCs w:val="18"/>
              </w:rPr>
            </w:pPr>
            <w:r w:rsidRPr="00DD0F9B">
              <w:rPr>
                <w:rFonts w:ascii="Arial CE" w:hAnsi="Arial CE" w:cs="Arial CE"/>
                <w:b/>
                <w:bCs/>
                <w:color w:val="000000"/>
                <w:sz w:val="18"/>
                <w:szCs w:val="18"/>
              </w:rPr>
              <w:t> </w:t>
            </w:r>
          </w:p>
        </w:tc>
        <w:tc>
          <w:tcPr>
            <w:tcW w:w="2043" w:type="dxa"/>
            <w:tcBorders>
              <w:top w:val="nil"/>
              <w:left w:val="nil"/>
              <w:bottom w:val="single" w:sz="4" w:space="0" w:color="auto"/>
              <w:right w:val="nil"/>
            </w:tcBorders>
            <w:shd w:val="clear" w:color="auto" w:fill="auto"/>
            <w:noWrap/>
            <w:vAlign w:val="bottom"/>
            <w:hideMark/>
          </w:tcPr>
          <w:p w14:paraId="7E71E35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722C8E3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080" w:type="dxa"/>
            <w:tcBorders>
              <w:top w:val="nil"/>
              <w:left w:val="nil"/>
              <w:bottom w:val="single" w:sz="4" w:space="0" w:color="auto"/>
              <w:right w:val="single" w:sz="8" w:space="0" w:color="auto"/>
            </w:tcBorders>
            <w:shd w:val="clear" w:color="auto" w:fill="auto"/>
            <w:vAlign w:val="bottom"/>
            <w:hideMark/>
          </w:tcPr>
          <w:p w14:paraId="325A05E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14:paraId="42A0D12C"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nil"/>
              <w:left w:val="nil"/>
              <w:bottom w:val="single" w:sz="4" w:space="0" w:color="auto"/>
              <w:right w:val="single" w:sz="4" w:space="0" w:color="auto"/>
            </w:tcBorders>
            <w:shd w:val="clear" w:color="auto" w:fill="auto"/>
            <w:noWrap/>
            <w:vAlign w:val="bottom"/>
            <w:hideMark/>
          </w:tcPr>
          <w:p w14:paraId="2E855A8E"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single" w:sz="4" w:space="0" w:color="auto"/>
              <w:right w:val="single" w:sz="8" w:space="0" w:color="auto"/>
            </w:tcBorders>
            <w:shd w:val="clear" w:color="auto" w:fill="auto"/>
            <w:noWrap/>
            <w:vAlign w:val="bottom"/>
            <w:hideMark/>
          </w:tcPr>
          <w:p w14:paraId="4CEFBDB2"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201C438F"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40C8122A" w14:textId="77777777" w:rsidR="00DD0F9B" w:rsidRPr="00DD0F9B" w:rsidRDefault="00DD0F9B" w:rsidP="00DD0F9B">
            <w:pPr>
              <w:jc w:val="right"/>
              <w:rPr>
                <w:rFonts w:ascii="Arial CE" w:hAnsi="Arial CE" w:cs="Arial CE"/>
              </w:rPr>
            </w:pPr>
            <w:r w:rsidRPr="00DD0F9B">
              <w:rPr>
                <w:rFonts w:ascii="Arial CE" w:hAnsi="Arial CE" w:cs="Arial CE"/>
              </w:rPr>
              <w:t>28</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566DA9ED"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C1/1</w:t>
            </w:r>
          </w:p>
        </w:tc>
        <w:tc>
          <w:tcPr>
            <w:tcW w:w="3067" w:type="dxa"/>
            <w:tcBorders>
              <w:top w:val="nil"/>
              <w:left w:val="nil"/>
              <w:bottom w:val="single" w:sz="4" w:space="0" w:color="auto"/>
              <w:right w:val="single" w:sz="4" w:space="0" w:color="auto"/>
            </w:tcBorders>
            <w:shd w:val="clear" w:color="auto" w:fill="auto"/>
            <w:vAlign w:val="bottom"/>
            <w:hideMark/>
          </w:tcPr>
          <w:p w14:paraId="481CCCAD"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Fakultní poliklinika KN 32</w:t>
            </w:r>
          </w:p>
        </w:tc>
        <w:tc>
          <w:tcPr>
            <w:tcW w:w="520" w:type="dxa"/>
            <w:tcBorders>
              <w:top w:val="nil"/>
              <w:left w:val="nil"/>
              <w:bottom w:val="single" w:sz="4" w:space="0" w:color="auto"/>
              <w:right w:val="single" w:sz="8" w:space="0" w:color="auto"/>
            </w:tcBorders>
            <w:shd w:val="clear" w:color="auto" w:fill="auto"/>
            <w:noWrap/>
            <w:vAlign w:val="bottom"/>
            <w:hideMark/>
          </w:tcPr>
          <w:p w14:paraId="13E4F20D"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C1</w:t>
            </w:r>
          </w:p>
        </w:tc>
        <w:tc>
          <w:tcPr>
            <w:tcW w:w="2100" w:type="dxa"/>
            <w:tcBorders>
              <w:top w:val="nil"/>
              <w:left w:val="nil"/>
              <w:bottom w:val="single" w:sz="4" w:space="0" w:color="auto"/>
              <w:right w:val="single" w:sz="4" w:space="0" w:color="auto"/>
            </w:tcBorders>
            <w:shd w:val="clear" w:color="auto" w:fill="auto"/>
            <w:noWrap/>
            <w:vAlign w:val="bottom"/>
            <w:hideMark/>
          </w:tcPr>
          <w:p w14:paraId="51269119"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Karlovo náměstí 32</w:t>
            </w:r>
          </w:p>
        </w:tc>
        <w:tc>
          <w:tcPr>
            <w:tcW w:w="2043" w:type="dxa"/>
            <w:tcBorders>
              <w:top w:val="nil"/>
              <w:left w:val="nil"/>
              <w:bottom w:val="single" w:sz="4" w:space="0" w:color="auto"/>
              <w:right w:val="nil"/>
            </w:tcBorders>
            <w:shd w:val="clear" w:color="auto" w:fill="auto"/>
            <w:noWrap/>
            <w:vAlign w:val="bottom"/>
            <w:hideMark/>
          </w:tcPr>
          <w:p w14:paraId="4F9944A6"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 obj. C1 před kotelnou</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45EB629B"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 VZT a TV</w:t>
            </w:r>
          </w:p>
        </w:tc>
        <w:tc>
          <w:tcPr>
            <w:tcW w:w="1080" w:type="dxa"/>
            <w:tcBorders>
              <w:top w:val="nil"/>
              <w:left w:val="nil"/>
              <w:bottom w:val="single" w:sz="4" w:space="0" w:color="auto"/>
              <w:right w:val="single" w:sz="8" w:space="0" w:color="auto"/>
            </w:tcBorders>
            <w:shd w:val="clear" w:color="auto" w:fill="auto"/>
            <w:vAlign w:val="bottom"/>
            <w:hideMark/>
          </w:tcPr>
          <w:p w14:paraId="7232A707"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C1</w:t>
            </w:r>
          </w:p>
        </w:tc>
        <w:tc>
          <w:tcPr>
            <w:tcW w:w="820" w:type="dxa"/>
            <w:tcBorders>
              <w:top w:val="nil"/>
              <w:left w:val="nil"/>
              <w:bottom w:val="single" w:sz="4" w:space="0" w:color="auto"/>
              <w:right w:val="single" w:sz="4" w:space="0" w:color="auto"/>
            </w:tcBorders>
            <w:shd w:val="clear" w:color="auto" w:fill="auto"/>
            <w:noWrap/>
            <w:vAlign w:val="bottom"/>
            <w:hideMark/>
          </w:tcPr>
          <w:p w14:paraId="1C3EA5C4"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Top. voda</w:t>
            </w:r>
          </w:p>
        </w:tc>
        <w:tc>
          <w:tcPr>
            <w:tcW w:w="2233" w:type="dxa"/>
            <w:tcBorders>
              <w:top w:val="nil"/>
              <w:left w:val="nil"/>
              <w:bottom w:val="single" w:sz="4" w:space="0" w:color="auto"/>
              <w:right w:val="single" w:sz="4" w:space="0" w:color="auto"/>
            </w:tcBorders>
            <w:shd w:val="clear" w:color="auto" w:fill="auto"/>
            <w:noWrap/>
            <w:vAlign w:val="bottom"/>
            <w:hideMark/>
          </w:tcPr>
          <w:p w14:paraId="2A6A0B2C"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Boiler TV</w:t>
            </w:r>
          </w:p>
        </w:tc>
        <w:tc>
          <w:tcPr>
            <w:tcW w:w="163" w:type="dxa"/>
            <w:tcBorders>
              <w:top w:val="nil"/>
              <w:left w:val="nil"/>
              <w:bottom w:val="single" w:sz="4" w:space="0" w:color="auto"/>
              <w:right w:val="single" w:sz="8" w:space="0" w:color="auto"/>
            </w:tcBorders>
            <w:shd w:val="clear" w:color="auto" w:fill="auto"/>
            <w:noWrap/>
            <w:vAlign w:val="bottom"/>
            <w:hideMark/>
          </w:tcPr>
          <w:p w14:paraId="413B6EF3"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1</w:t>
            </w:r>
          </w:p>
        </w:tc>
      </w:tr>
      <w:tr w:rsidR="00DD0F9B" w:rsidRPr="00DD0F9B" w14:paraId="566DE514" w14:textId="77777777" w:rsidTr="00DD0F9B">
        <w:trPr>
          <w:trHeight w:val="330"/>
          <w:jc w:val="center"/>
        </w:trPr>
        <w:tc>
          <w:tcPr>
            <w:tcW w:w="452" w:type="dxa"/>
            <w:tcBorders>
              <w:top w:val="nil"/>
              <w:left w:val="single" w:sz="8" w:space="0" w:color="auto"/>
              <w:bottom w:val="single" w:sz="4" w:space="0" w:color="auto"/>
              <w:right w:val="nil"/>
            </w:tcBorders>
            <w:shd w:val="clear" w:color="auto" w:fill="auto"/>
            <w:noWrap/>
            <w:vAlign w:val="bottom"/>
            <w:hideMark/>
          </w:tcPr>
          <w:p w14:paraId="77589246" w14:textId="77777777" w:rsidR="00DD0F9B" w:rsidRPr="00DD0F9B" w:rsidRDefault="00DD0F9B" w:rsidP="00DD0F9B">
            <w:pPr>
              <w:jc w:val="right"/>
              <w:rPr>
                <w:rFonts w:ascii="Arial CE" w:hAnsi="Arial CE" w:cs="Arial CE"/>
              </w:rPr>
            </w:pPr>
            <w:r w:rsidRPr="00DD0F9B">
              <w:rPr>
                <w:rFonts w:ascii="Arial CE" w:hAnsi="Arial CE" w:cs="Arial CE"/>
              </w:rPr>
              <w:t>29</w:t>
            </w:r>
          </w:p>
        </w:tc>
        <w:tc>
          <w:tcPr>
            <w:tcW w:w="840" w:type="dxa"/>
            <w:tcBorders>
              <w:top w:val="nil"/>
              <w:left w:val="single" w:sz="8" w:space="0" w:color="auto"/>
              <w:bottom w:val="single" w:sz="4" w:space="0" w:color="auto"/>
              <w:right w:val="single" w:sz="4" w:space="0" w:color="auto"/>
            </w:tcBorders>
            <w:shd w:val="clear" w:color="auto" w:fill="auto"/>
            <w:noWrap/>
            <w:vAlign w:val="bottom"/>
            <w:hideMark/>
          </w:tcPr>
          <w:p w14:paraId="1BF072A8"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C1/2</w:t>
            </w:r>
          </w:p>
        </w:tc>
        <w:tc>
          <w:tcPr>
            <w:tcW w:w="3067" w:type="dxa"/>
            <w:tcBorders>
              <w:top w:val="nil"/>
              <w:left w:val="nil"/>
              <w:bottom w:val="single" w:sz="4" w:space="0" w:color="auto"/>
              <w:right w:val="single" w:sz="4" w:space="0" w:color="auto"/>
            </w:tcBorders>
            <w:shd w:val="clear" w:color="auto" w:fill="auto"/>
            <w:vAlign w:val="bottom"/>
            <w:hideMark/>
          </w:tcPr>
          <w:p w14:paraId="726B47C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Fakultní poliklinika KN 32</w:t>
            </w:r>
          </w:p>
        </w:tc>
        <w:tc>
          <w:tcPr>
            <w:tcW w:w="520" w:type="dxa"/>
            <w:tcBorders>
              <w:top w:val="nil"/>
              <w:left w:val="nil"/>
              <w:bottom w:val="single" w:sz="4" w:space="0" w:color="auto"/>
              <w:right w:val="single" w:sz="8" w:space="0" w:color="auto"/>
            </w:tcBorders>
            <w:shd w:val="clear" w:color="auto" w:fill="auto"/>
            <w:noWrap/>
            <w:vAlign w:val="bottom"/>
            <w:hideMark/>
          </w:tcPr>
          <w:p w14:paraId="18AEB38F"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C1</w:t>
            </w:r>
          </w:p>
        </w:tc>
        <w:tc>
          <w:tcPr>
            <w:tcW w:w="2100" w:type="dxa"/>
            <w:tcBorders>
              <w:top w:val="nil"/>
              <w:left w:val="nil"/>
              <w:bottom w:val="single" w:sz="4" w:space="0" w:color="auto"/>
              <w:right w:val="single" w:sz="4" w:space="0" w:color="auto"/>
            </w:tcBorders>
            <w:shd w:val="clear" w:color="auto" w:fill="auto"/>
            <w:noWrap/>
            <w:vAlign w:val="bottom"/>
            <w:hideMark/>
          </w:tcPr>
          <w:p w14:paraId="012B2309"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Karlovo náměstí 32</w:t>
            </w:r>
          </w:p>
        </w:tc>
        <w:tc>
          <w:tcPr>
            <w:tcW w:w="2043" w:type="dxa"/>
            <w:tcBorders>
              <w:top w:val="nil"/>
              <w:left w:val="nil"/>
              <w:bottom w:val="single" w:sz="4" w:space="0" w:color="auto"/>
              <w:right w:val="nil"/>
            </w:tcBorders>
            <w:shd w:val="clear" w:color="auto" w:fill="auto"/>
            <w:noWrap/>
            <w:vAlign w:val="bottom"/>
            <w:hideMark/>
          </w:tcPr>
          <w:p w14:paraId="6EEBB89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 obj. C1 v krytu</w:t>
            </w:r>
          </w:p>
        </w:tc>
        <w:tc>
          <w:tcPr>
            <w:tcW w:w="1566" w:type="dxa"/>
            <w:tcBorders>
              <w:top w:val="nil"/>
              <w:left w:val="single" w:sz="8" w:space="0" w:color="auto"/>
              <w:bottom w:val="single" w:sz="4" w:space="0" w:color="auto"/>
              <w:right w:val="single" w:sz="4" w:space="0" w:color="auto"/>
            </w:tcBorders>
            <w:shd w:val="clear" w:color="auto" w:fill="auto"/>
            <w:vAlign w:val="bottom"/>
            <w:hideMark/>
          </w:tcPr>
          <w:p w14:paraId="6414FB5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w:t>
            </w:r>
          </w:p>
        </w:tc>
        <w:tc>
          <w:tcPr>
            <w:tcW w:w="1080" w:type="dxa"/>
            <w:tcBorders>
              <w:top w:val="nil"/>
              <w:left w:val="nil"/>
              <w:bottom w:val="single" w:sz="4" w:space="0" w:color="auto"/>
              <w:right w:val="single" w:sz="8" w:space="0" w:color="auto"/>
            </w:tcBorders>
            <w:shd w:val="clear" w:color="auto" w:fill="auto"/>
            <w:vAlign w:val="bottom"/>
            <w:hideMark/>
          </w:tcPr>
          <w:p w14:paraId="13FAAAB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C1</w:t>
            </w:r>
          </w:p>
        </w:tc>
        <w:tc>
          <w:tcPr>
            <w:tcW w:w="820" w:type="dxa"/>
            <w:tcBorders>
              <w:top w:val="nil"/>
              <w:left w:val="nil"/>
              <w:bottom w:val="single" w:sz="4" w:space="0" w:color="auto"/>
              <w:right w:val="single" w:sz="4" w:space="0" w:color="auto"/>
            </w:tcBorders>
            <w:shd w:val="clear" w:color="auto" w:fill="auto"/>
            <w:noWrap/>
            <w:vAlign w:val="bottom"/>
            <w:hideMark/>
          </w:tcPr>
          <w:p w14:paraId="12752413"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nil"/>
              <w:left w:val="nil"/>
              <w:bottom w:val="single" w:sz="4" w:space="0" w:color="auto"/>
              <w:right w:val="single" w:sz="4" w:space="0" w:color="auto"/>
            </w:tcBorders>
            <w:shd w:val="clear" w:color="auto" w:fill="auto"/>
            <w:noWrap/>
            <w:vAlign w:val="bottom"/>
            <w:hideMark/>
          </w:tcPr>
          <w:p w14:paraId="32F5B9B4"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single" w:sz="4" w:space="0" w:color="auto"/>
              <w:right w:val="single" w:sz="8" w:space="0" w:color="auto"/>
            </w:tcBorders>
            <w:shd w:val="clear" w:color="auto" w:fill="auto"/>
            <w:noWrap/>
            <w:vAlign w:val="bottom"/>
            <w:hideMark/>
          </w:tcPr>
          <w:p w14:paraId="17E20F33"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r w:rsidR="00DD0F9B" w:rsidRPr="00DD0F9B" w14:paraId="0DA508F0" w14:textId="77777777" w:rsidTr="00DD0F9B">
        <w:trPr>
          <w:trHeight w:val="330"/>
          <w:jc w:val="center"/>
        </w:trPr>
        <w:tc>
          <w:tcPr>
            <w:tcW w:w="452" w:type="dxa"/>
            <w:tcBorders>
              <w:top w:val="nil"/>
              <w:left w:val="single" w:sz="8" w:space="0" w:color="auto"/>
              <w:bottom w:val="single" w:sz="8" w:space="0" w:color="auto"/>
              <w:right w:val="nil"/>
            </w:tcBorders>
            <w:shd w:val="clear" w:color="auto" w:fill="auto"/>
            <w:noWrap/>
            <w:vAlign w:val="bottom"/>
            <w:hideMark/>
          </w:tcPr>
          <w:p w14:paraId="50FA0A07" w14:textId="77777777" w:rsidR="00DD0F9B" w:rsidRPr="00DD0F9B" w:rsidRDefault="00DD0F9B" w:rsidP="00DD0F9B">
            <w:pPr>
              <w:jc w:val="right"/>
              <w:rPr>
                <w:rFonts w:ascii="Arial CE" w:hAnsi="Arial CE" w:cs="Arial CE"/>
              </w:rPr>
            </w:pPr>
            <w:r w:rsidRPr="00DD0F9B">
              <w:rPr>
                <w:rFonts w:ascii="Arial CE" w:hAnsi="Arial CE" w:cs="Arial CE"/>
              </w:rPr>
              <w:t>30</w:t>
            </w:r>
          </w:p>
        </w:tc>
        <w:tc>
          <w:tcPr>
            <w:tcW w:w="840" w:type="dxa"/>
            <w:tcBorders>
              <w:top w:val="nil"/>
              <w:left w:val="single" w:sz="8" w:space="0" w:color="auto"/>
              <w:bottom w:val="single" w:sz="8" w:space="0" w:color="auto"/>
              <w:right w:val="single" w:sz="4" w:space="0" w:color="auto"/>
            </w:tcBorders>
            <w:shd w:val="clear" w:color="auto" w:fill="auto"/>
            <w:noWrap/>
            <w:vAlign w:val="bottom"/>
            <w:hideMark/>
          </w:tcPr>
          <w:p w14:paraId="235F9F9D"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VS C2/1</w:t>
            </w:r>
          </w:p>
        </w:tc>
        <w:tc>
          <w:tcPr>
            <w:tcW w:w="3067" w:type="dxa"/>
            <w:tcBorders>
              <w:top w:val="nil"/>
              <w:left w:val="nil"/>
              <w:bottom w:val="single" w:sz="8" w:space="0" w:color="auto"/>
              <w:right w:val="single" w:sz="4" w:space="0" w:color="auto"/>
            </w:tcBorders>
            <w:shd w:val="clear" w:color="auto" w:fill="auto"/>
            <w:vAlign w:val="bottom"/>
            <w:hideMark/>
          </w:tcPr>
          <w:p w14:paraId="267B012F"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Fakultní poliklinika KN 32</w:t>
            </w:r>
          </w:p>
        </w:tc>
        <w:tc>
          <w:tcPr>
            <w:tcW w:w="520" w:type="dxa"/>
            <w:tcBorders>
              <w:top w:val="nil"/>
              <w:left w:val="nil"/>
              <w:bottom w:val="single" w:sz="8" w:space="0" w:color="auto"/>
              <w:right w:val="single" w:sz="8" w:space="0" w:color="auto"/>
            </w:tcBorders>
            <w:shd w:val="clear" w:color="auto" w:fill="auto"/>
            <w:noWrap/>
            <w:vAlign w:val="bottom"/>
            <w:hideMark/>
          </w:tcPr>
          <w:p w14:paraId="57E935EC" w14:textId="77777777" w:rsidR="00DD0F9B" w:rsidRPr="00DD0F9B" w:rsidRDefault="00DD0F9B" w:rsidP="00DD0F9B">
            <w:pPr>
              <w:jc w:val="center"/>
              <w:rPr>
                <w:rFonts w:ascii="Arial CE" w:hAnsi="Arial CE" w:cs="Arial CE"/>
                <w:sz w:val="18"/>
                <w:szCs w:val="18"/>
              </w:rPr>
            </w:pPr>
            <w:r w:rsidRPr="00DD0F9B">
              <w:rPr>
                <w:rFonts w:ascii="Arial CE" w:hAnsi="Arial CE" w:cs="Arial CE"/>
                <w:sz w:val="18"/>
                <w:szCs w:val="18"/>
              </w:rPr>
              <w:t>C2</w:t>
            </w:r>
          </w:p>
        </w:tc>
        <w:tc>
          <w:tcPr>
            <w:tcW w:w="2100" w:type="dxa"/>
            <w:tcBorders>
              <w:top w:val="nil"/>
              <w:left w:val="nil"/>
              <w:bottom w:val="single" w:sz="8" w:space="0" w:color="auto"/>
              <w:right w:val="single" w:sz="4" w:space="0" w:color="auto"/>
            </w:tcBorders>
            <w:shd w:val="clear" w:color="auto" w:fill="auto"/>
            <w:noWrap/>
            <w:vAlign w:val="bottom"/>
            <w:hideMark/>
          </w:tcPr>
          <w:p w14:paraId="28C69460" w14:textId="77777777" w:rsidR="00DD0F9B" w:rsidRPr="00DD0F9B" w:rsidRDefault="00DD0F9B" w:rsidP="00DD0F9B">
            <w:pPr>
              <w:rPr>
                <w:rFonts w:ascii="Arial CE" w:hAnsi="Arial CE" w:cs="Arial CE"/>
                <w:sz w:val="18"/>
                <w:szCs w:val="18"/>
              </w:rPr>
            </w:pPr>
            <w:r w:rsidRPr="00DD0F9B">
              <w:rPr>
                <w:rFonts w:ascii="Arial CE" w:hAnsi="Arial CE" w:cs="Arial CE"/>
                <w:sz w:val="18"/>
                <w:szCs w:val="18"/>
              </w:rPr>
              <w:t>Karlovo náměstí 32</w:t>
            </w:r>
          </w:p>
        </w:tc>
        <w:tc>
          <w:tcPr>
            <w:tcW w:w="2043" w:type="dxa"/>
            <w:tcBorders>
              <w:top w:val="nil"/>
              <w:left w:val="nil"/>
              <w:bottom w:val="single" w:sz="8" w:space="0" w:color="auto"/>
              <w:right w:val="nil"/>
            </w:tcBorders>
            <w:shd w:val="clear" w:color="auto" w:fill="auto"/>
            <w:noWrap/>
            <w:vAlign w:val="bottom"/>
            <w:hideMark/>
          </w:tcPr>
          <w:p w14:paraId="6536E118"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sut. obj. C2 - žák. domov</w:t>
            </w:r>
          </w:p>
        </w:tc>
        <w:tc>
          <w:tcPr>
            <w:tcW w:w="1566" w:type="dxa"/>
            <w:tcBorders>
              <w:top w:val="nil"/>
              <w:left w:val="single" w:sz="8" w:space="0" w:color="auto"/>
              <w:bottom w:val="single" w:sz="8" w:space="0" w:color="auto"/>
              <w:right w:val="single" w:sz="4" w:space="0" w:color="auto"/>
            </w:tcBorders>
            <w:shd w:val="clear" w:color="auto" w:fill="auto"/>
            <w:vAlign w:val="bottom"/>
            <w:hideMark/>
          </w:tcPr>
          <w:p w14:paraId="056634BB"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VS pro ÚT</w:t>
            </w:r>
          </w:p>
        </w:tc>
        <w:tc>
          <w:tcPr>
            <w:tcW w:w="1080" w:type="dxa"/>
            <w:tcBorders>
              <w:top w:val="nil"/>
              <w:left w:val="nil"/>
              <w:bottom w:val="single" w:sz="8" w:space="0" w:color="auto"/>
              <w:right w:val="single" w:sz="8" w:space="0" w:color="auto"/>
            </w:tcBorders>
            <w:shd w:val="clear" w:color="auto" w:fill="auto"/>
            <w:vAlign w:val="bottom"/>
            <w:hideMark/>
          </w:tcPr>
          <w:p w14:paraId="3D01A9B3"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C2</w:t>
            </w:r>
          </w:p>
        </w:tc>
        <w:tc>
          <w:tcPr>
            <w:tcW w:w="820" w:type="dxa"/>
            <w:tcBorders>
              <w:top w:val="nil"/>
              <w:left w:val="nil"/>
              <w:bottom w:val="single" w:sz="8" w:space="0" w:color="auto"/>
              <w:right w:val="single" w:sz="4" w:space="0" w:color="auto"/>
            </w:tcBorders>
            <w:shd w:val="clear" w:color="auto" w:fill="auto"/>
            <w:noWrap/>
            <w:vAlign w:val="bottom"/>
            <w:hideMark/>
          </w:tcPr>
          <w:p w14:paraId="03D8019C" w14:textId="77777777" w:rsidR="00DD0F9B" w:rsidRPr="00DD0F9B" w:rsidRDefault="00DD0F9B" w:rsidP="00DD0F9B">
            <w:pPr>
              <w:jc w:val="center"/>
              <w:rPr>
                <w:rFonts w:ascii="Arial CE" w:hAnsi="Arial CE" w:cs="Arial CE"/>
                <w:sz w:val="16"/>
                <w:szCs w:val="16"/>
              </w:rPr>
            </w:pPr>
            <w:r w:rsidRPr="00DD0F9B">
              <w:rPr>
                <w:rFonts w:ascii="Arial CE" w:hAnsi="Arial CE" w:cs="Arial CE"/>
                <w:sz w:val="16"/>
                <w:szCs w:val="16"/>
              </w:rPr>
              <w:t> </w:t>
            </w:r>
          </w:p>
        </w:tc>
        <w:tc>
          <w:tcPr>
            <w:tcW w:w="2233" w:type="dxa"/>
            <w:tcBorders>
              <w:top w:val="nil"/>
              <w:left w:val="nil"/>
              <w:bottom w:val="single" w:sz="8" w:space="0" w:color="auto"/>
              <w:right w:val="single" w:sz="4" w:space="0" w:color="auto"/>
            </w:tcBorders>
            <w:shd w:val="clear" w:color="auto" w:fill="auto"/>
            <w:noWrap/>
            <w:vAlign w:val="bottom"/>
            <w:hideMark/>
          </w:tcPr>
          <w:p w14:paraId="10C27F63" w14:textId="77777777" w:rsidR="00DD0F9B" w:rsidRPr="00DD0F9B" w:rsidRDefault="00DD0F9B" w:rsidP="00DD0F9B">
            <w:pPr>
              <w:rPr>
                <w:rFonts w:ascii="Arial CE" w:hAnsi="Arial CE" w:cs="Arial CE"/>
                <w:sz w:val="16"/>
                <w:szCs w:val="16"/>
              </w:rPr>
            </w:pPr>
            <w:r w:rsidRPr="00DD0F9B">
              <w:rPr>
                <w:rFonts w:ascii="Arial CE" w:hAnsi="Arial CE" w:cs="Arial CE"/>
                <w:sz w:val="16"/>
                <w:szCs w:val="16"/>
              </w:rPr>
              <w:t> </w:t>
            </w:r>
          </w:p>
        </w:tc>
        <w:tc>
          <w:tcPr>
            <w:tcW w:w="163" w:type="dxa"/>
            <w:tcBorders>
              <w:top w:val="nil"/>
              <w:left w:val="nil"/>
              <w:bottom w:val="single" w:sz="8" w:space="0" w:color="auto"/>
              <w:right w:val="single" w:sz="8" w:space="0" w:color="auto"/>
            </w:tcBorders>
            <w:shd w:val="clear" w:color="auto" w:fill="auto"/>
            <w:noWrap/>
            <w:vAlign w:val="bottom"/>
            <w:hideMark/>
          </w:tcPr>
          <w:p w14:paraId="109DB7E8" w14:textId="77777777" w:rsidR="00DD0F9B" w:rsidRPr="00DD0F9B" w:rsidRDefault="00DD0F9B" w:rsidP="00DD0F9B">
            <w:pPr>
              <w:jc w:val="right"/>
              <w:rPr>
                <w:rFonts w:ascii="Arial CE" w:hAnsi="Arial CE" w:cs="Arial CE"/>
                <w:sz w:val="16"/>
                <w:szCs w:val="16"/>
              </w:rPr>
            </w:pPr>
            <w:r w:rsidRPr="00DD0F9B">
              <w:rPr>
                <w:rFonts w:ascii="Arial CE" w:hAnsi="Arial CE" w:cs="Arial CE"/>
                <w:sz w:val="16"/>
                <w:szCs w:val="16"/>
              </w:rPr>
              <w:t> </w:t>
            </w:r>
          </w:p>
        </w:tc>
      </w:tr>
    </w:tbl>
    <w:p w14:paraId="2349BFF8" w14:textId="700C973C" w:rsidR="002B5260" w:rsidRDefault="002B5260" w:rsidP="00834EE3">
      <w:pPr>
        <w:autoSpaceDE w:val="0"/>
        <w:autoSpaceDN w:val="0"/>
        <w:adjustRightInd w:val="0"/>
        <w:ind w:left="3540" w:hanging="3540"/>
        <w:rPr>
          <w:rFonts w:ascii="Tahoma" w:hAnsi="Tahoma" w:cs="Tahoma"/>
        </w:rPr>
      </w:pPr>
    </w:p>
    <w:p w14:paraId="2E12D721" w14:textId="206D9280" w:rsidR="00DD0F9B" w:rsidRDefault="00DD0F9B" w:rsidP="00834EE3">
      <w:pPr>
        <w:autoSpaceDE w:val="0"/>
        <w:autoSpaceDN w:val="0"/>
        <w:adjustRightInd w:val="0"/>
        <w:ind w:left="3540" w:hanging="3540"/>
        <w:rPr>
          <w:rFonts w:ascii="Tahoma" w:hAnsi="Tahoma" w:cs="Tahoma"/>
        </w:rPr>
      </w:pPr>
    </w:p>
    <w:p w14:paraId="2699F246" w14:textId="7AF01CA0" w:rsidR="00DD0F9B" w:rsidRDefault="00DD0F9B" w:rsidP="00834EE3">
      <w:pPr>
        <w:autoSpaceDE w:val="0"/>
        <w:autoSpaceDN w:val="0"/>
        <w:adjustRightInd w:val="0"/>
        <w:ind w:left="3540" w:hanging="3540"/>
        <w:rPr>
          <w:rFonts w:ascii="Tahoma" w:hAnsi="Tahoma" w:cs="Tahoma"/>
        </w:rPr>
      </w:pPr>
    </w:p>
    <w:p w14:paraId="688724FA" w14:textId="23A27898" w:rsidR="00DD0F9B" w:rsidRDefault="00DD0F9B" w:rsidP="00834EE3">
      <w:pPr>
        <w:autoSpaceDE w:val="0"/>
        <w:autoSpaceDN w:val="0"/>
        <w:adjustRightInd w:val="0"/>
        <w:ind w:left="3540" w:hanging="3540"/>
        <w:rPr>
          <w:rFonts w:ascii="Tahoma" w:hAnsi="Tahoma" w:cs="Tahoma"/>
        </w:rPr>
      </w:pPr>
    </w:p>
    <w:p w14:paraId="2AF916AB" w14:textId="30E7617C" w:rsidR="00DD0F9B" w:rsidRDefault="00DD0F9B" w:rsidP="00834EE3">
      <w:pPr>
        <w:autoSpaceDE w:val="0"/>
        <w:autoSpaceDN w:val="0"/>
        <w:adjustRightInd w:val="0"/>
        <w:ind w:left="3540" w:hanging="3540"/>
        <w:rPr>
          <w:rFonts w:ascii="Tahoma" w:hAnsi="Tahoma" w:cs="Tahoma"/>
        </w:rPr>
      </w:pPr>
    </w:p>
    <w:p w14:paraId="379390D6" w14:textId="332843D3" w:rsidR="00DD0F9B" w:rsidRDefault="00DD0F9B" w:rsidP="00834EE3">
      <w:pPr>
        <w:autoSpaceDE w:val="0"/>
        <w:autoSpaceDN w:val="0"/>
        <w:adjustRightInd w:val="0"/>
        <w:ind w:left="3540" w:hanging="3540"/>
        <w:rPr>
          <w:rFonts w:ascii="Tahoma" w:hAnsi="Tahoma" w:cs="Tahoma"/>
        </w:rPr>
      </w:pPr>
    </w:p>
    <w:p w14:paraId="2ABEC694" w14:textId="73D4D5D5" w:rsidR="00DD0F9B" w:rsidRDefault="00DD0F9B" w:rsidP="00834EE3">
      <w:pPr>
        <w:autoSpaceDE w:val="0"/>
        <w:autoSpaceDN w:val="0"/>
        <w:adjustRightInd w:val="0"/>
        <w:ind w:left="3540" w:hanging="3540"/>
        <w:rPr>
          <w:rFonts w:ascii="Tahoma" w:hAnsi="Tahoma" w:cs="Tahoma"/>
        </w:rPr>
      </w:pPr>
    </w:p>
    <w:p w14:paraId="471C43D1" w14:textId="22627115" w:rsidR="00DD0F9B" w:rsidRDefault="00DD0F9B" w:rsidP="00834EE3">
      <w:pPr>
        <w:autoSpaceDE w:val="0"/>
        <w:autoSpaceDN w:val="0"/>
        <w:adjustRightInd w:val="0"/>
        <w:ind w:left="3540" w:hanging="3540"/>
        <w:rPr>
          <w:rFonts w:ascii="Tahoma" w:hAnsi="Tahoma" w:cs="Tahoma"/>
        </w:rPr>
      </w:pPr>
    </w:p>
    <w:p w14:paraId="35990966" w14:textId="4B0A4E91" w:rsidR="00DD0F9B" w:rsidRDefault="00DD0F9B" w:rsidP="00834EE3">
      <w:pPr>
        <w:autoSpaceDE w:val="0"/>
        <w:autoSpaceDN w:val="0"/>
        <w:adjustRightInd w:val="0"/>
        <w:ind w:left="3540" w:hanging="3540"/>
        <w:rPr>
          <w:rFonts w:ascii="Tahoma" w:hAnsi="Tahoma" w:cs="Tahoma"/>
        </w:rPr>
      </w:pPr>
    </w:p>
    <w:p w14:paraId="6574F993" w14:textId="539761A1" w:rsidR="00DD0F9B" w:rsidRDefault="00DD0F9B" w:rsidP="00834EE3">
      <w:pPr>
        <w:autoSpaceDE w:val="0"/>
        <w:autoSpaceDN w:val="0"/>
        <w:adjustRightInd w:val="0"/>
        <w:ind w:left="3540" w:hanging="3540"/>
        <w:rPr>
          <w:rFonts w:ascii="Tahoma" w:hAnsi="Tahoma" w:cs="Tahoma"/>
        </w:rPr>
      </w:pPr>
    </w:p>
    <w:p w14:paraId="71894689" w14:textId="77777777" w:rsidR="00DD0F9B" w:rsidRDefault="00DD0F9B" w:rsidP="00834EE3">
      <w:pPr>
        <w:autoSpaceDE w:val="0"/>
        <w:autoSpaceDN w:val="0"/>
        <w:adjustRightInd w:val="0"/>
        <w:ind w:left="3540" w:hanging="3540"/>
        <w:rPr>
          <w:rFonts w:ascii="Tahoma" w:hAnsi="Tahoma" w:cs="Tahoma"/>
        </w:rPr>
      </w:pPr>
    </w:p>
    <w:p w14:paraId="0EFB565A" w14:textId="5B2C7750" w:rsidR="00DD0F9B" w:rsidRDefault="00DD0F9B" w:rsidP="00DD0F9B">
      <w:pPr>
        <w:autoSpaceDE w:val="0"/>
        <w:autoSpaceDN w:val="0"/>
        <w:adjustRightInd w:val="0"/>
        <w:ind w:left="3540" w:hanging="3540"/>
        <w:jc w:val="center"/>
        <w:rPr>
          <w:rFonts w:ascii="Tahoma" w:hAnsi="Tahoma" w:cs="Tahoma"/>
        </w:rPr>
      </w:pPr>
    </w:p>
    <w:tbl>
      <w:tblPr>
        <w:tblW w:w="15369" w:type="dxa"/>
        <w:jc w:val="center"/>
        <w:tblCellMar>
          <w:left w:w="70" w:type="dxa"/>
          <w:right w:w="70" w:type="dxa"/>
        </w:tblCellMar>
        <w:tblLook w:val="04A0" w:firstRow="1" w:lastRow="0" w:firstColumn="1" w:lastColumn="0" w:noHBand="0" w:noVBand="1"/>
      </w:tblPr>
      <w:tblGrid>
        <w:gridCol w:w="948"/>
        <w:gridCol w:w="1332"/>
        <w:gridCol w:w="2367"/>
        <w:gridCol w:w="616"/>
        <w:gridCol w:w="1887"/>
        <w:gridCol w:w="347"/>
        <w:gridCol w:w="335"/>
        <w:gridCol w:w="335"/>
        <w:gridCol w:w="993"/>
        <w:gridCol w:w="915"/>
        <w:gridCol w:w="1021"/>
        <w:gridCol w:w="976"/>
        <w:gridCol w:w="976"/>
        <w:gridCol w:w="1345"/>
        <w:gridCol w:w="976"/>
      </w:tblGrid>
      <w:tr w:rsidR="00DD0F9B" w:rsidRPr="00DD0F9B" w14:paraId="72D659F2" w14:textId="77777777" w:rsidTr="00DD0F9B">
        <w:trPr>
          <w:trHeight w:val="375"/>
          <w:jc w:val="center"/>
        </w:trPr>
        <w:tc>
          <w:tcPr>
            <w:tcW w:w="9160" w:type="dxa"/>
            <w:gridSpan w:val="9"/>
            <w:tcBorders>
              <w:top w:val="nil"/>
              <w:left w:val="nil"/>
              <w:bottom w:val="single" w:sz="8" w:space="0" w:color="auto"/>
              <w:right w:val="nil"/>
            </w:tcBorders>
            <w:shd w:val="clear" w:color="auto" w:fill="auto"/>
            <w:noWrap/>
            <w:vAlign w:val="center"/>
            <w:hideMark/>
          </w:tcPr>
          <w:p w14:paraId="1C55F1A1" w14:textId="77777777" w:rsidR="00DD0F9B" w:rsidRPr="00DD0F9B" w:rsidRDefault="00DD0F9B" w:rsidP="00DD0F9B">
            <w:pPr>
              <w:jc w:val="center"/>
              <w:rPr>
                <w:rFonts w:ascii="Arial CE" w:hAnsi="Arial CE" w:cs="Arial CE"/>
                <w:b/>
                <w:bCs/>
                <w:sz w:val="28"/>
                <w:szCs w:val="28"/>
              </w:rPr>
            </w:pPr>
            <w:r w:rsidRPr="00DD0F9B">
              <w:rPr>
                <w:rFonts w:ascii="Arial CE" w:hAnsi="Arial CE" w:cs="Arial CE"/>
                <w:b/>
                <w:bCs/>
                <w:sz w:val="28"/>
                <w:szCs w:val="28"/>
              </w:rPr>
              <w:lastRenderedPageBreak/>
              <w:t xml:space="preserve">Seznam VZT zařízení </w:t>
            </w:r>
          </w:p>
        </w:tc>
        <w:tc>
          <w:tcPr>
            <w:tcW w:w="1936" w:type="dxa"/>
            <w:gridSpan w:val="2"/>
            <w:tcBorders>
              <w:top w:val="nil"/>
              <w:left w:val="nil"/>
              <w:bottom w:val="single" w:sz="8" w:space="0" w:color="auto"/>
              <w:right w:val="nil"/>
            </w:tcBorders>
            <w:shd w:val="clear" w:color="auto" w:fill="auto"/>
            <w:noWrap/>
            <w:vAlign w:val="center"/>
            <w:hideMark/>
          </w:tcPr>
          <w:p w14:paraId="282377F8" w14:textId="77777777" w:rsidR="00DD0F9B" w:rsidRPr="00DD0F9B" w:rsidRDefault="00DD0F9B" w:rsidP="00DD0F9B">
            <w:pPr>
              <w:jc w:val="right"/>
              <w:rPr>
                <w:rFonts w:ascii="Arial CE" w:hAnsi="Arial CE" w:cs="Arial CE"/>
                <w:b/>
                <w:bCs/>
                <w:i/>
                <w:iCs/>
              </w:rPr>
            </w:pPr>
            <w:r w:rsidRPr="00DD0F9B">
              <w:rPr>
                <w:rFonts w:ascii="Arial CE" w:hAnsi="Arial CE" w:cs="Arial CE"/>
                <w:b/>
                <w:bCs/>
                <w:i/>
                <w:iCs/>
              </w:rPr>
              <w:t>Příloha č. 6 ZD</w:t>
            </w:r>
          </w:p>
        </w:tc>
        <w:tc>
          <w:tcPr>
            <w:tcW w:w="976" w:type="dxa"/>
            <w:tcBorders>
              <w:top w:val="nil"/>
              <w:left w:val="nil"/>
              <w:bottom w:val="nil"/>
              <w:right w:val="nil"/>
            </w:tcBorders>
            <w:shd w:val="clear" w:color="auto" w:fill="auto"/>
            <w:noWrap/>
            <w:vAlign w:val="bottom"/>
            <w:hideMark/>
          </w:tcPr>
          <w:p w14:paraId="73BE2DB2" w14:textId="77777777" w:rsidR="00DD0F9B" w:rsidRPr="00DD0F9B" w:rsidRDefault="00DD0F9B" w:rsidP="00DD0F9B">
            <w:pPr>
              <w:jc w:val="right"/>
              <w:rPr>
                <w:rFonts w:ascii="Arial CE" w:hAnsi="Arial CE" w:cs="Arial CE"/>
                <w:b/>
                <w:bCs/>
                <w:i/>
                <w:iCs/>
              </w:rPr>
            </w:pPr>
          </w:p>
        </w:tc>
        <w:tc>
          <w:tcPr>
            <w:tcW w:w="976" w:type="dxa"/>
            <w:tcBorders>
              <w:top w:val="nil"/>
              <w:left w:val="nil"/>
              <w:bottom w:val="nil"/>
              <w:right w:val="nil"/>
            </w:tcBorders>
            <w:shd w:val="clear" w:color="auto" w:fill="auto"/>
            <w:noWrap/>
            <w:vAlign w:val="bottom"/>
            <w:hideMark/>
          </w:tcPr>
          <w:p w14:paraId="61EC063D" w14:textId="77777777" w:rsidR="00DD0F9B" w:rsidRPr="00DD0F9B" w:rsidRDefault="00DD0F9B" w:rsidP="00DD0F9B"/>
        </w:tc>
        <w:tc>
          <w:tcPr>
            <w:tcW w:w="1345" w:type="dxa"/>
            <w:tcBorders>
              <w:top w:val="nil"/>
              <w:left w:val="nil"/>
              <w:bottom w:val="nil"/>
              <w:right w:val="nil"/>
            </w:tcBorders>
            <w:shd w:val="clear" w:color="auto" w:fill="auto"/>
            <w:noWrap/>
            <w:vAlign w:val="bottom"/>
            <w:hideMark/>
          </w:tcPr>
          <w:p w14:paraId="36B846AD" w14:textId="77777777" w:rsidR="00DD0F9B" w:rsidRPr="00DD0F9B" w:rsidRDefault="00DD0F9B" w:rsidP="00DD0F9B"/>
        </w:tc>
        <w:tc>
          <w:tcPr>
            <w:tcW w:w="976" w:type="dxa"/>
            <w:tcBorders>
              <w:top w:val="nil"/>
              <w:left w:val="nil"/>
              <w:bottom w:val="nil"/>
              <w:right w:val="nil"/>
            </w:tcBorders>
            <w:shd w:val="clear" w:color="auto" w:fill="auto"/>
            <w:noWrap/>
            <w:vAlign w:val="bottom"/>
            <w:hideMark/>
          </w:tcPr>
          <w:p w14:paraId="567C1FA1" w14:textId="77777777" w:rsidR="00DD0F9B" w:rsidRPr="00DD0F9B" w:rsidRDefault="00DD0F9B" w:rsidP="00DD0F9B"/>
        </w:tc>
      </w:tr>
      <w:tr w:rsidR="00DD0F9B" w:rsidRPr="00DD0F9B" w14:paraId="6315D356" w14:textId="77777777" w:rsidTr="00DD0F9B">
        <w:trPr>
          <w:trHeight w:val="450"/>
          <w:jc w:val="center"/>
        </w:trPr>
        <w:tc>
          <w:tcPr>
            <w:tcW w:w="948" w:type="dxa"/>
            <w:vMerge w:val="restart"/>
            <w:tcBorders>
              <w:top w:val="nil"/>
              <w:left w:val="single" w:sz="8" w:space="0" w:color="auto"/>
              <w:bottom w:val="single" w:sz="8" w:space="0" w:color="000000"/>
              <w:right w:val="single" w:sz="4" w:space="0" w:color="auto"/>
            </w:tcBorders>
            <w:shd w:val="clear" w:color="auto" w:fill="auto"/>
            <w:vAlign w:val="center"/>
            <w:hideMark/>
          </w:tcPr>
          <w:p w14:paraId="24459FC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Kód obj.</w:t>
            </w:r>
          </w:p>
        </w:tc>
        <w:tc>
          <w:tcPr>
            <w:tcW w:w="1332" w:type="dxa"/>
            <w:vMerge w:val="restart"/>
            <w:tcBorders>
              <w:top w:val="nil"/>
              <w:left w:val="single" w:sz="4" w:space="0" w:color="auto"/>
              <w:bottom w:val="single" w:sz="8" w:space="0" w:color="000000"/>
              <w:right w:val="single" w:sz="4" w:space="0" w:color="auto"/>
            </w:tcBorders>
            <w:shd w:val="clear" w:color="auto" w:fill="auto"/>
            <w:vAlign w:val="center"/>
            <w:hideMark/>
          </w:tcPr>
          <w:p w14:paraId="1E0FBA1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Název objektu</w:t>
            </w:r>
          </w:p>
        </w:tc>
        <w:tc>
          <w:tcPr>
            <w:tcW w:w="2367" w:type="dxa"/>
            <w:vMerge w:val="restart"/>
            <w:tcBorders>
              <w:top w:val="nil"/>
              <w:left w:val="single" w:sz="4" w:space="0" w:color="auto"/>
              <w:bottom w:val="single" w:sz="8" w:space="0" w:color="000000"/>
              <w:right w:val="single" w:sz="4" w:space="0" w:color="auto"/>
            </w:tcBorders>
            <w:shd w:val="clear" w:color="auto" w:fill="auto"/>
            <w:vAlign w:val="center"/>
            <w:hideMark/>
          </w:tcPr>
          <w:p w14:paraId="5C61BBB2"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Umístění (název) strojovny</w:t>
            </w:r>
          </w:p>
        </w:tc>
        <w:tc>
          <w:tcPr>
            <w:tcW w:w="616" w:type="dxa"/>
            <w:vMerge w:val="restart"/>
            <w:tcBorders>
              <w:top w:val="nil"/>
              <w:left w:val="single" w:sz="4" w:space="0" w:color="auto"/>
              <w:bottom w:val="single" w:sz="8" w:space="0" w:color="000000"/>
              <w:right w:val="single" w:sz="4" w:space="0" w:color="auto"/>
            </w:tcBorders>
            <w:shd w:val="clear" w:color="auto" w:fill="auto"/>
            <w:vAlign w:val="center"/>
            <w:hideMark/>
          </w:tcPr>
          <w:p w14:paraId="2C6A8B3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Kód jedn. VZT</w:t>
            </w:r>
          </w:p>
        </w:tc>
        <w:tc>
          <w:tcPr>
            <w:tcW w:w="1887" w:type="dxa"/>
            <w:tcBorders>
              <w:top w:val="nil"/>
              <w:left w:val="nil"/>
              <w:bottom w:val="nil"/>
              <w:right w:val="single" w:sz="4" w:space="0" w:color="auto"/>
            </w:tcBorders>
            <w:shd w:val="clear" w:color="auto" w:fill="auto"/>
            <w:vAlign w:val="center"/>
            <w:hideMark/>
          </w:tcPr>
          <w:p w14:paraId="0E6C420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klimatizovaná</w:t>
            </w:r>
          </w:p>
        </w:tc>
        <w:tc>
          <w:tcPr>
            <w:tcW w:w="347" w:type="dxa"/>
            <w:vMerge w:val="restart"/>
            <w:tcBorders>
              <w:top w:val="nil"/>
              <w:left w:val="single" w:sz="4" w:space="0" w:color="auto"/>
              <w:bottom w:val="single" w:sz="8" w:space="0" w:color="000000"/>
              <w:right w:val="nil"/>
            </w:tcBorders>
            <w:shd w:val="clear" w:color="auto" w:fill="auto"/>
            <w:textDirection w:val="tbRl"/>
            <w:vAlign w:val="center"/>
            <w:hideMark/>
          </w:tcPr>
          <w:p w14:paraId="6A2E007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patro</w:t>
            </w:r>
          </w:p>
        </w:tc>
        <w:tc>
          <w:tcPr>
            <w:tcW w:w="335" w:type="dxa"/>
            <w:vMerge w:val="restart"/>
            <w:tcBorders>
              <w:top w:val="nil"/>
              <w:left w:val="nil"/>
              <w:bottom w:val="single" w:sz="8" w:space="0" w:color="000000"/>
              <w:right w:val="nil"/>
            </w:tcBorders>
            <w:shd w:val="clear" w:color="auto" w:fill="auto"/>
            <w:textDirection w:val="tbRl"/>
            <w:vAlign w:val="center"/>
            <w:hideMark/>
          </w:tcPr>
          <w:p w14:paraId="01D429E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číslo místn.</w:t>
            </w:r>
          </w:p>
        </w:tc>
        <w:tc>
          <w:tcPr>
            <w:tcW w:w="335" w:type="dxa"/>
            <w:vMerge w:val="restart"/>
            <w:tcBorders>
              <w:top w:val="nil"/>
              <w:left w:val="nil"/>
              <w:bottom w:val="single" w:sz="8" w:space="0" w:color="000000"/>
              <w:right w:val="nil"/>
            </w:tcBorders>
            <w:shd w:val="clear" w:color="auto" w:fill="auto"/>
            <w:textDirection w:val="tbRl"/>
            <w:vAlign w:val="center"/>
            <w:hideMark/>
          </w:tcPr>
          <w:p w14:paraId="43591D0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993" w:type="dxa"/>
            <w:vMerge w:val="restart"/>
            <w:tcBorders>
              <w:top w:val="nil"/>
              <w:left w:val="nil"/>
              <w:bottom w:val="single" w:sz="8" w:space="0" w:color="000000"/>
              <w:right w:val="single" w:sz="4" w:space="0" w:color="auto"/>
            </w:tcBorders>
            <w:shd w:val="clear" w:color="auto" w:fill="auto"/>
            <w:vAlign w:val="center"/>
            <w:hideMark/>
          </w:tcPr>
          <w:p w14:paraId="4CBB444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MaR</w:t>
            </w:r>
          </w:p>
        </w:tc>
        <w:tc>
          <w:tcPr>
            <w:tcW w:w="915" w:type="dxa"/>
            <w:vMerge w:val="restart"/>
            <w:tcBorders>
              <w:top w:val="nil"/>
              <w:left w:val="single" w:sz="4" w:space="0" w:color="auto"/>
              <w:bottom w:val="single" w:sz="8" w:space="0" w:color="000000"/>
              <w:right w:val="single" w:sz="4" w:space="0" w:color="auto"/>
            </w:tcBorders>
            <w:shd w:val="clear" w:color="auto" w:fill="auto"/>
            <w:vAlign w:val="center"/>
            <w:hideMark/>
          </w:tcPr>
          <w:p w14:paraId="473815A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Re-kup.</w:t>
            </w:r>
          </w:p>
        </w:tc>
        <w:tc>
          <w:tcPr>
            <w:tcW w:w="1021" w:type="dxa"/>
            <w:vMerge w:val="restart"/>
            <w:tcBorders>
              <w:top w:val="nil"/>
              <w:left w:val="single" w:sz="4" w:space="0" w:color="auto"/>
              <w:bottom w:val="single" w:sz="8" w:space="0" w:color="000000"/>
              <w:right w:val="single" w:sz="4" w:space="0" w:color="auto"/>
            </w:tcBorders>
            <w:shd w:val="clear" w:color="auto" w:fill="auto"/>
            <w:vAlign w:val="center"/>
            <w:hideMark/>
          </w:tcPr>
          <w:p w14:paraId="4DA2FBF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Topný výkon (kW)</w:t>
            </w:r>
          </w:p>
        </w:tc>
        <w:tc>
          <w:tcPr>
            <w:tcW w:w="9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0A9D05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Chlad. výkon (kW)</w:t>
            </w:r>
          </w:p>
        </w:tc>
        <w:tc>
          <w:tcPr>
            <w:tcW w:w="9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DAB1CC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Vzduch. výkon (m3/h)</w:t>
            </w:r>
          </w:p>
        </w:tc>
        <w:tc>
          <w:tcPr>
            <w:tcW w:w="134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87C09C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Druh energie ohřevu</w:t>
            </w:r>
          </w:p>
        </w:tc>
        <w:tc>
          <w:tcPr>
            <w:tcW w:w="9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99137C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z VS</w:t>
            </w:r>
          </w:p>
        </w:tc>
      </w:tr>
      <w:tr w:rsidR="00DD0F9B" w:rsidRPr="00DD0F9B" w14:paraId="0EF06825" w14:textId="77777777" w:rsidTr="00DD0F9B">
        <w:trPr>
          <w:trHeight w:val="270"/>
          <w:jc w:val="center"/>
        </w:trPr>
        <w:tc>
          <w:tcPr>
            <w:tcW w:w="948" w:type="dxa"/>
            <w:vMerge/>
            <w:tcBorders>
              <w:top w:val="nil"/>
              <w:left w:val="single" w:sz="8" w:space="0" w:color="auto"/>
              <w:bottom w:val="single" w:sz="8" w:space="0" w:color="000000"/>
              <w:right w:val="single" w:sz="4" w:space="0" w:color="auto"/>
            </w:tcBorders>
            <w:vAlign w:val="center"/>
            <w:hideMark/>
          </w:tcPr>
          <w:p w14:paraId="575988B8" w14:textId="77777777" w:rsidR="00DD0F9B" w:rsidRPr="00DD0F9B" w:rsidRDefault="00DD0F9B" w:rsidP="00DD0F9B">
            <w:pPr>
              <w:rPr>
                <w:rFonts w:ascii="Arial" w:hAnsi="Arial" w:cs="Arial"/>
                <w:b/>
                <w:bCs/>
                <w:sz w:val="16"/>
                <w:szCs w:val="16"/>
              </w:rPr>
            </w:pPr>
          </w:p>
        </w:tc>
        <w:tc>
          <w:tcPr>
            <w:tcW w:w="1332" w:type="dxa"/>
            <w:vMerge/>
            <w:tcBorders>
              <w:top w:val="nil"/>
              <w:left w:val="single" w:sz="4" w:space="0" w:color="auto"/>
              <w:bottom w:val="single" w:sz="8" w:space="0" w:color="000000"/>
              <w:right w:val="single" w:sz="4" w:space="0" w:color="auto"/>
            </w:tcBorders>
            <w:vAlign w:val="center"/>
            <w:hideMark/>
          </w:tcPr>
          <w:p w14:paraId="20DEEC10" w14:textId="77777777" w:rsidR="00DD0F9B" w:rsidRPr="00DD0F9B" w:rsidRDefault="00DD0F9B" w:rsidP="00DD0F9B">
            <w:pPr>
              <w:rPr>
                <w:rFonts w:ascii="Arial" w:hAnsi="Arial" w:cs="Arial"/>
                <w:b/>
                <w:bCs/>
                <w:sz w:val="16"/>
                <w:szCs w:val="16"/>
              </w:rPr>
            </w:pPr>
          </w:p>
        </w:tc>
        <w:tc>
          <w:tcPr>
            <w:tcW w:w="2367" w:type="dxa"/>
            <w:vMerge/>
            <w:tcBorders>
              <w:top w:val="nil"/>
              <w:left w:val="single" w:sz="4" w:space="0" w:color="auto"/>
              <w:bottom w:val="single" w:sz="8" w:space="0" w:color="000000"/>
              <w:right w:val="single" w:sz="4" w:space="0" w:color="auto"/>
            </w:tcBorders>
            <w:vAlign w:val="center"/>
            <w:hideMark/>
          </w:tcPr>
          <w:p w14:paraId="2312E6E6" w14:textId="77777777" w:rsidR="00DD0F9B" w:rsidRPr="00DD0F9B" w:rsidRDefault="00DD0F9B" w:rsidP="00DD0F9B">
            <w:pPr>
              <w:rPr>
                <w:rFonts w:ascii="Arial" w:hAnsi="Arial" w:cs="Arial"/>
                <w:b/>
                <w:bCs/>
                <w:sz w:val="16"/>
                <w:szCs w:val="16"/>
              </w:rPr>
            </w:pPr>
          </w:p>
        </w:tc>
        <w:tc>
          <w:tcPr>
            <w:tcW w:w="616" w:type="dxa"/>
            <w:vMerge/>
            <w:tcBorders>
              <w:top w:val="nil"/>
              <w:left w:val="single" w:sz="4" w:space="0" w:color="auto"/>
              <w:bottom w:val="single" w:sz="8" w:space="0" w:color="000000"/>
              <w:right w:val="single" w:sz="4" w:space="0" w:color="auto"/>
            </w:tcBorders>
            <w:vAlign w:val="center"/>
            <w:hideMark/>
          </w:tcPr>
          <w:p w14:paraId="2730CB2A" w14:textId="77777777" w:rsidR="00DD0F9B" w:rsidRPr="00DD0F9B" w:rsidRDefault="00DD0F9B" w:rsidP="00DD0F9B">
            <w:pPr>
              <w:rPr>
                <w:rFonts w:ascii="Arial" w:hAnsi="Arial" w:cs="Arial"/>
                <w:b/>
                <w:bCs/>
                <w:sz w:val="16"/>
                <w:szCs w:val="16"/>
              </w:rPr>
            </w:pPr>
          </w:p>
        </w:tc>
        <w:tc>
          <w:tcPr>
            <w:tcW w:w="1887" w:type="dxa"/>
            <w:tcBorders>
              <w:top w:val="nil"/>
              <w:left w:val="nil"/>
              <w:bottom w:val="single" w:sz="8" w:space="0" w:color="auto"/>
              <w:right w:val="single" w:sz="4" w:space="0" w:color="auto"/>
            </w:tcBorders>
            <w:shd w:val="clear" w:color="auto" w:fill="auto"/>
            <w:vAlign w:val="center"/>
            <w:hideMark/>
          </w:tcPr>
          <w:p w14:paraId="15EEDA4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místnost</w:t>
            </w:r>
          </w:p>
        </w:tc>
        <w:tc>
          <w:tcPr>
            <w:tcW w:w="347" w:type="dxa"/>
            <w:vMerge/>
            <w:tcBorders>
              <w:top w:val="nil"/>
              <w:left w:val="single" w:sz="4" w:space="0" w:color="auto"/>
              <w:bottom w:val="single" w:sz="8" w:space="0" w:color="000000"/>
              <w:right w:val="nil"/>
            </w:tcBorders>
            <w:vAlign w:val="center"/>
            <w:hideMark/>
          </w:tcPr>
          <w:p w14:paraId="0738D5B3" w14:textId="77777777" w:rsidR="00DD0F9B" w:rsidRPr="00DD0F9B" w:rsidRDefault="00DD0F9B" w:rsidP="00DD0F9B">
            <w:pPr>
              <w:rPr>
                <w:rFonts w:ascii="Arial" w:hAnsi="Arial" w:cs="Arial"/>
                <w:b/>
                <w:bCs/>
                <w:sz w:val="16"/>
                <w:szCs w:val="16"/>
              </w:rPr>
            </w:pPr>
          </w:p>
        </w:tc>
        <w:tc>
          <w:tcPr>
            <w:tcW w:w="335" w:type="dxa"/>
            <w:vMerge/>
            <w:tcBorders>
              <w:top w:val="nil"/>
              <w:left w:val="nil"/>
              <w:bottom w:val="single" w:sz="8" w:space="0" w:color="000000"/>
              <w:right w:val="nil"/>
            </w:tcBorders>
            <w:vAlign w:val="center"/>
            <w:hideMark/>
          </w:tcPr>
          <w:p w14:paraId="2A6AE9D4" w14:textId="77777777" w:rsidR="00DD0F9B" w:rsidRPr="00DD0F9B" w:rsidRDefault="00DD0F9B" w:rsidP="00DD0F9B">
            <w:pPr>
              <w:rPr>
                <w:rFonts w:ascii="Arial" w:hAnsi="Arial" w:cs="Arial"/>
                <w:b/>
                <w:bCs/>
                <w:sz w:val="16"/>
                <w:szCs w:val="16"/>
              </w:rPr>
            </w:pPr>
          </w:p>
        </w:tc>
        <w:tc>
          <w:tcPr>
            <w:tcW w:w="335" w:type="dxa"/>
            <w:vMerge/>
            <w:tcBorders>
              <w:top w:val="nil"/>
              <w:left w:val="nil"/>
              <w:bottom w:val="single" w:sz="8" w:space="0" w:color="000000"/>
              <w:right w:val="nil"/>
            </w:tcBorders>
            <w:vAlign w:val="center"/>
            <w:hideMark/>
          </w:tcPr>
          <w:p w14:paraId="62992D86" w14:textId="77777777" w:rsidR="00DD0F9B" w:rsidRPr="00DD0F9B" w:rsidRDefault="00DD0F9B" w:rsidP="00DD0F9B">
            <w:pPr>
              <w:rPr>
                <w:rFonts w:ascii="Arial" w:hAnsi="Arial" w:cs="Arial"/>
                <w:b/>
                <w:bCs/>
                <w:sz w:val="16"/>
                <w:szCs w:val="16"/>
              </w:rPr>
            </w:pPr>
          </w:p>
        </w:tc>
        <w:tc>
          <w:tcPr>
            <w:tcW w:w="993" w:type="dxa"/>
            <w:vMerge/>
            <w:tcBorders>
              <w:top w:val="nil"/>
              <w:left w:val="nil"/>
              <w:bottom w:val="single" w:sz="8" w:space="0" w:color="000000"/>
              <w:right w:val="single" w:sz="4" w:space="0" w:color="auto"/>
            </w:tcBorders>
            <w:vAlign w:val="center"/>
            <w:hideMark/>
          </w:tcPr>
          <w:p w14:paraId="297460C5" w14:textId="77777777" w:rsidR="00DD0F9B" w:rsidRPr="00DD0F9B" w:rsidRDefault="00DD0F9B" w:rsidP="00DD0F9B">
            <w:pPr>
              <w:rPr>
                <w:rFonts w:ascii="Arial" w:hAnsi="Arial" w:cs="Arial"/>
                <w:b/>
                <w:bCs/>
                <w:sz w:val="16"/>
                <w:szCs w:val="16"/>
              </w:rPr>
            </w:pPr>
          </w:p>
        </w:tc>
        <w:tc>
          <w:tcPr>
            <w:tcW w:w="915" w:type="dxa"/>
            <w:vMerge/>
            <w:tcBorders>
              <w:top w:val="nil"/>
              <w:left w:val="single" w:sz="4" w:space="0" w:color="auto"/>
              <w:bottom w:val="single" w:sz="8" w:space="0" w:color="000000"/>
              <w:right w:val="single" w:sz="4" w:space="0" w:color="auto"/>
            </w:tcBorders>
            <w:vAlign w:val="center"/>
            <w:hideMark/>
          </w:tcPr>
          <w:p w14:paraId="70B13F67" w14:textId="77777777" w:rsidR="00DD0F9B" w:rsidRPr="00DD0F9B" w:rsidRDefault="00DD0F9B" w:rsidP="00DD0F9B">
            <w:pPr>
              <w:rPr>
                <w:rFonts w:ascii="Arial" w:hAnsi="Arial" w:cs="Arial"/>
                <w:b/>
                <w:bCs/>
                <w:sz w:val="16"/>
                <w:szCs w:val="16"/>
              </w:rPr>
            </w:pPr>
          </w:p>
        </w:tc>
        <w:tc>
          <w:tcPr>
            <w:tcW w:w="1021" w:type="dxa"/>
            <w:vMerge/>
            <w:tcBorders>
              <w:top w:val="nil"/>
              <w:left w:val="single" w:sz="4" w:space="0" w:color="auto"/>
              <w:bottom w:val="single" w:sz="8" w:space="0" w:color="000000"/>
              <w:right w:val="single" w:sz="4" w:space="0" w:color="auto"/>
            </w:tcBorders>
            <w:vAlign w:val="center"/>
            <w:hideMark/>
          </w:tcPr>
          <w:p w14:paraId="5ADA4A74" w14:textId="77777777" w:rsidR="00DD0F9B" w:rsidRPr="00DD0F9B" w:rsidRDefault="00DD0F9B" w:rsidP="00DD0F9B">
            <w:pPr>
              <w:rPr>
                <w:rFonts w:ascii="Arial" w:hAnsi="Arial" w:cs="Arial"/>
                <w:b/>
                <w:bCs/>
                <w:sz w:val="16"/>
                <w:szCs w:val="16"/>
              </w:rPr>
            </w:pPr>
          </w:p>
        </w:tc>
        <w:tc>
          <w:tcPr>
            <w:tcW w:w="976" w:type="dxa"/>
            <w:vMerge/>
            <w:tcBorders>
              <w:top w:val="single" w:sz="8" w:space="0" w:color="auto"/>
              <w:left w:val="single" w:sz="4" w:space="0" w:color="auto"/>
              <w:bottom w:val="single" w:sz="8" w:space="0" w:color="000000"/>
              <w:right w:val="single" w:sz="4" w:space="0" w:color="auto"/>
            </w:tcBorders>
            <w:vAlign w:val="center"/>
            <w:hideMark/>
          </w:tcPr>
          <w:p w14:paraId="03671DAF" w14:textId="77777777" w:rsidR="00DD0F9B" w:rsidRPr="00DD0F9B" w:rsidRDefault="00DD0F9B" w:rsidP="00DD0F9B">
            <w:pPr>
              <w:rPr>
                <w:rFonts w:ascii="Arial" w:hAnsi="Arial" w:cs="Arial"/>
                <w:b/>
                <w:bCs/>
                <w:sz w:val="16"/>
                <w:szCs w:val="16"/>
              </w:rPr>
            </w:pPr>
          </w:p>
        </w:tc>
        <w:tc>
          <w:tcPr>
            <w:tcW w:w="976" w:type="dxa"/>
            <w:vMerge/>
            <w:tcBorders>
              <w:top w:val="single" w:sz="8" w:space="0" w:color="auto"/>
              <w:left w:val="single" w:sz="4" w:space="0" w:color="auto"/>
              <w:bottom w:val="single" w:sz="8" w:space="0" w:color="000000"/>
              <w:right w:val="single" w:sz="4" w:space="0" w:color="auto"/>
            </w:tcBorders>
            <w:vAlign w:val="center"/>
            <w:hideMark/>
          </w:tcPr>
          <w:p w14:paraId="25EA7860" w14:textId="77777777" w:rsidR="00DD0F9B" w:rsidRPr="00DD0F9B" w:rsidRDefault="00DD0F9B" w:rsidP="00DD0F9B">
            <w:pPr>
              <w:rPr>
                <w:rFonts w:ascii="Arial" w:hAnsi="Arial" w:cs="Arial"/>
                <w:b/>
                <w:bCs/>
                <w:sz w:val="16"/>
                <w:szCs w:val="16"/>
              </w:rPr>
            </w:pPr>
          </w:p>
        </w:tc>
        <w:tc>
          <w:tcPr>
            <w:tcW w:w="1345" w:type="dxa"/>
            <w:vMerge/>
            <w:tcBorders>
              <w:top w:val="single" w:sz="8" w:space="0" w:color="auto"/>
              <w:left w:val="single" w:sz="4" w:space="0" w:color="auto"/>
              <w:bottom w:val="single" w:sz="8" w:space="0" w:color="000000"/>
              <w:right w:val="single" w:sz="4" w:space="0" w:color="auto"/>
            </w:tcBorders>
            <w:vAlign w:val="center"/>
            <w:hideMark/>
          </w:tcPr>
          <w:p w14:paraId="2F18BE63" w14:textId="77777777" w:rsidR="00DD0F9B" w:rsidRPr="00DD0F9B" w:rsidRDefault="00DD0F9B" w:rsidP="00DD0F9B">
            <w:pPr>
              <w:rPr>
                <w:rFonts w:ascii="Arial" w:hAnsi="Arial" w:cs="Arial"/>
                <w:b/>
                <w:bCs/>
                <w:sz w:val="16"/>
                <w:szCs w:val="16"/>
              </w:rPr>
            </w:pPr>
          </w:p>
        </w:tc>
        <w:tc>
          <w:tcPr>
            <w:tcW w:w="976" w:type="dxa"/>
            <w:vMerge/>
            <w:tcBorders>
              <w:top w:val="single" w:sz="8" w:space="0" w:color="auto"/>
              <w:left w:val="single" w:sz="4" w:space="0" w:color="auto"/>
              <w:bottom w:val="single" w:sz="8" w:space="0" w:color="000000"/>
              <w:right w:val="single" w:sz="4" w:space="0" w:color="auto"/>
            </w:tcBorders>
            <w:vAlign w:val="center"/>
            <w:hideMark/>
          </w:tcPr>
          <w:p w14:paraId="634CA8B1" w14:textId="77777777" w:rsidR="00DD0F9B" w:rsidRPr="00DD0F9B" w:rsidRDefault="00DD0F9B" w:rsidP="00DD0F9B">
            <w:pPr>
              <w:rPr>
                <w:rFonts w:ascii="Arial" w:hAnsi="Arial" w:cs="Arial"/>
                <w:b/>
                <w:bCs/>
                <w:sz w:val="16"/>
                <w:szCs w:val="16"/>
              </w:rPr>
            </w:pPr>
          </w:p>
        </w:tc>
      </w:tr>
      <w:tr w:rsidR="00DD0F9B" w:rsidRPr="00DD0F9B" w14:paraId="165F0027" w14:textId="77777777" w:rsidTr="00DD0F9B">
        <w:trPr>
          <w:trHeight w:val="255"/>
          <w:jc w:val="center"/>
        </w:trPr>
        <w:tc>
          <w:tcPr>
            <w:tcW w:w="948" w:type="dxa"/>
            <w:vMerge w:val="restart"/>
            <w:tcBorders>
              <w:top w:val="nil"/>
              <w:left w:val="single" w:sz="8" w:space="0" w:color="auto"/>
              <w:bottom w:val="nil"/>
              <w:right w:val="single" w:sz="4" w:space="0" w:color="auto"/>
            </w:tcBorders>
            <w:shd w:val="clear" w:color="000000" w:fill="FFFF99"/>
            <w:noWrap/>
            <w:vAlign w:val="center"/>
            <w:hideMark/>
          </w:tcPr>
          <w:p w14:paraId="37D7FEC0" w14:textId="77777777" w:rsidR="00DD0F9B" w:rsidRPr="00DD0F9B" w:rsidRDefault="00DD0F9B" w:rsidP="00DD0F9B">
            <w:pPr>
              <w:jc w:val="center"/>
              <w:rPr>
                <w:rFonts w:ascii="Arial" w:hAnsi="Arial" w:cs="Arial"/>
                <w:b/>
                <w:bCs/>
              </w:rPr>
            </w:pPr>
            <w:r w:rsidRPr="00DD0F9B">
              <w:rPr>
                <w:rFonts w:ascii="Arial" w:hAnsi="Arial" w:cs="Arial"/>
                <w:b/>
                <w:bCs/>
              </w:rPr>
              <w:t>A2</w:t>
            </w:r>
          </w:p>
        </w:tc>
        <w:tc>
          <w:tcPr>
            <w:tcW w:w="1332" w:type="dxa"/>
            <w:vMerge w:val="restart"/>
            <w:tcBorders>
              <w:top w:val="nil"/>
              <w:left w:val="single" w:sz="4" w:space="0" w:color="auto"/>
              <w:bottom w:val="nil"/>
              <w:right w:val="single" w:sz="4" w:space="0" w:color="auto"/>
            </w:tcBorders>
            <w:shd w:val="clear" w:color="000000" w:fill="FFFF99"/>
            <w:vAlign w:val="center"/>
            <w:hideMark/>
          </w:tcPr>
          <w:p w14:paraId="7454E52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Kardiochirurgie</w:t>
            </w:r>
          </w:p>
        </w:tc>
        <w:tc>
          <w:tcPr>
            <w:tcW w:w="2367" w:type="dxa"/>
            <w:tcBorders>
              <w:top w:val="nil"/>
              <w:left w:val="nil"/>
              <w:bottom w:val="single" w:sz="4" w:space="0" w:color="auto"/>
              <w:right w:val="single" w:sz="4" w:space="0" w:color="auto"/>
            </w:tcBorders>
            <w:shd w:val="clear" w:color="000000" w:fill="CCFFFF"/>
            <w:noWrap/>
            <w:vAlign w:val="bottom"/>
            <w:hideMark/>
          </w:tcPr>
          <w:p w14:paraId="77E7644D" w14:textId="77777777" w:rsidR="00DD0F9B" w:rsidRPr="00DD0F9B" w:rsidRDefault="00DD0F9B" w:rsidP="00DD0F9B">
            <w:pPr>
              <w:rPr>
                <w:rFonts w:ascii="Arial" w:hAnsi="Arial" w:cs="Arial"/>
                <w:sz w:val="16"/>
                <w:szCs w:val="16"/>
              </w:rPr>
            </w:pPr>
            <w:r w:rsidRPr="00DD0F9B">
              <w:rPr>
                <w:rFonts w:ascii="Arial" w:hAnsi="Arial" w:cs="Arial"/>
                <w:sz w:val="16"/>
                <w:szCs w:val="16"/>
              </w:rPr>
              <w:t>podkroví</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02FFD01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887" w:type="dxa"/>
            <w:tcBorders>
              <w:top w:val="nil"/>
              <w:left w:val="nil"/>
              <w:bottom w:val="single" w:sz="4" w:space="0" w:color="auto"/>
              <w:right w:val="single" w:sz="4" w:space="0" w:color="auto"/>
            </w:tcBorders>
            <w:shd w:val="clear" w:color="000000" w:fill="CCFFFF"/>
            <w:noWrap/>
            <w:vAlign w:val="bottom"/>
            <w:hideMark/>
          </w:tcPr>
          <w:p w14:paraId="2ADECE69" w14:textId="77777777" w:rsidR="00DD0F9B" w:rsidRPr="00DD0F9B" w:rsidRDefault="00DD0F9B" w:rsidP="00DD0F9B">
            <w:pPr>
              <w:rPr>
                <w:rFonts w:ascii="Arial" w:hAnsi="Arial" w:cs="Arial"/>
                <w:sz w:val="16"/>
                <w:szCs w:val="16"/>
              </w:rPr>
            </w:pPr>
            <w:r w:rsidRPr="00DD0F9B">
              <w:rPr>
                <w:rFonts w:ascii="Arial" w:hAnsi="Arial" w:cs="Arial"/>
                <w:sz w:val="16"/>
                <w:szCs w:val="16"/>
              </w:rPr>
              <w:t>OPS 1-2</w:t>
            </w:r>
          </w:p>
        </w:tc>
        <w:tc>
          <w:tcPr>
            <w:tcW w:w="347" w:type="dxa"/>
            <w:tcBorders>
              <w:top w:val="nil"/>
              <w:left w:val="nil"/>
              <w:bottom w:val="single" w:sz="4" w:space="0" w:color="auto"/>
              <w:right w:val="nil"/>
            </w:tcBorders>
            <w:shd w:val="clear" w:color="000000" w:fill="CCFFFF"/>
            <w:noWrap/>
            <w:vAlign w:val="bottom"/>
            <w:hideMark/>
          </w:tcPr>
          <w:p w14:paraId="40A153A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812554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425D6B91"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14F4620F"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7E629EC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287152F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61,7</w:t>
            </w:r>
          </w:p>
        </w:tc>
        <w:tc>
          <w:tcPr>
            <w:tcW w:w="976" w:type="dxa"/>
            <w:tcBorders>
              <w:top w:val="nil"/>
              <w:left w:val="nil"/>
              <w:bottom w:val="single" w:sz="4" w:space="0" w:color="auto"/>
              <w:right w:val="single" w:sz="4" w:space="0" w:color="auto"/>
            </w:tcBorders>
            <w:shd w:val="clear" w:color="000000" w:fill="CCFFFF"/>
            <w:noWrap/>
            <w:vAlign w:val="bottom"/>
            <w:hideMark/>
          </w:tcPr>
          <w:p w14:paraId="1E899DF0"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65,6</w:t>
            </w:r>
          </w:p>
        </w:tc>
        <w:tc>
          <w:tcPr>
            <w:tcW w:w="976" w:type="dxa"/>
            <w:tcBorders>
              <w:top w:val="nil"/>
              <w:left w:val="nil"/>
              <w:bottom w:val="single" w:sz="4" w:space="0" w:color="auto"/>
              <w:right w:val="single" w:sz="4" w:space="0" w:color="auto"/>
            </w:tcBorders>
            <w:shd w:val="clear" w:color="000000" w:fill="CCFFFF"/>
            <w:noWrap/>
            <w:vAlign w:val="bottom"/>
            <w:hideMark/>
          </w:tcPr>
          <w:p w14:paraId="207CB47D"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"8900/9410</w:t>
            </w:r>
          </w:p>
        </w:tc>
        <w:tc>
          <w:tcPr>
            <w:tcW w:w="1345" w:type="dxa"/>
            <w:tcBorders>
              <w:top w:val="nil"/>
              <w:left w:val="nil"/>
              <w:bottom w:val="single" w:sz="4" w:space="0" w:color="auto"/>
              <w:right w:val="single" w:sz="4" w:space="0" w:color="auto"/>
            </w:tcBorders>
            <w:shd w:val="clear" w:color="000000" w:fill="CCFFFF"/>
            <w:noWrap/>
            <w:vAlign w:val="bottom"/>
            <w:hideMark/>
          </w:tcPr>
          <w:p w14:paraId="6B24F101"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033EAC27"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10BF52D7"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5595A38C"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68B0185C"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46A36DD8" w14:textId="77777777" w:rsidR="00DD0F9B" w:rsidRPr="00DD0F9B" w:rsidRDefault="00DD0F9B" w:rsidP="00DD0F9B">
            <w:pPr>
              <w:rPr>
                <w:rFonts w:ascii="Arial" w:hAnsi="Arial" w:cs="Arial"/>
                <w:sz w:val="16"/>
                <w:szCs w:val="16"/>
              </w:rPr>
            </w:pPr>
            <w:r w:rsidRPr="00DD0F9B">
              <w:rPr>
                <w:rFonts w:ascii="Arial" w:hAnsi="Arial" w:cs="Arial"/>
                <w:sz w:val="16"/>
                <w:szCs w:val="16"/>
              </w:rPr>
              <w:t>podkroví</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06B9CAF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2</w:t>
            </w:r>
          </w:p>
        </w:tc>
        <w:tc>
          <w:tcPr>
            <w:tcW w:w="1887" w:type="dxa"/>
            <w:tcBorders>
              <w:top w:val="nil"/>
              <w:left w:val="nil"/>
              <w:bottom w:val="single" w:sz="4" w:space="0" w:color="auto"/>
              <w:right w:val="single" w:sz="4" w:space="0" w:color="auto"/>
            </w:tcBorders>
            <w:shd w:val="clear" w:color="000000" w:fill="CCFFFF"/>
            <w:noWrap/>
            <w:vAlign w:val="bottom"/>
            <w:hideMark/>
          </w:tcPr>
          <w:p w14:paraId="20AB405E" w14:textId="77777777" w:rsidR="00DD0F9B" w:rsidRPr="00DD0F9B" w:rsidRDefault="00DD0F9B" w:rsidP="00DD0F9B">
            <w:pPr>
              <w:rPr>
                <w:rFonts w:ascii="Arial" w:hAnsi="Arial" w:cs="Arial"/>
                <w:sz w:val="16"/>
                <w:szCs w:val="16"/>
              </w:rPr>
            </w:pPr>
            <w:r w:rsidRPr="00DD0F9B">
              <w:rPr>
                <w:rFonts w:ascii="Arial" w:hAnsi="Arial" w:cs="Arial"/>
                <w:sz w:val="16"/>
                <w:szCs w:val="16"/>
              </w:rPr>
              <w:t>OPS 3</w:t>
            </w:r>
          </w:p>
        </w:tc>
        <w:tc>
          <w:tcPr>
            <w:tcW w:w="347" w:type="dxa"/>
            <w:tcBorders>
              <w:top w:val="nil"/>
              <w:left w:val="nil"/>
              <w:bottom w:val="single" w:sz="4" w:space="0" w:color="auto"/>
              <w:right w:val="nil"/>
            </w:tcBorders>
            <w:shd w:val="clear" w:color="000000" w:fill="CCFFFF"/>
            <w:noWrap/>
            <w:vAlign w:val="bottom"/>
            <w:hideMark/>
          </w:tcPr>
          <w:p w14:paraId="64D10E3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431A68E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673776D4"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55D68818"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222FDBD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21114F6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41,6</w:t>
            </w:r>
          </w:p>
        </w:tc>
        <w:tc>
          <w:tcPr>
            <w:tcW w:w="976" w:type="dxa"/>
            <w:tcBorders>
              <w:top w:val="nil"/>
              <w:left w:val="nil"/>
              <w:bottom w:val="single" w:sz="4" w:space="0" w:color="auto"/>
              <w:right w:val="single" w:sz="4" w:space="0" w:color="auto"/>
            </w:tcBorders>
            <w:shd w:val="clear" w:color="000000" w:fill="CCFFFF"/>
            <w:noWrap/>
            <w:vAlign w:val="bottom"/>
            <w:hideMark/>
          </w:tcPr>
          <w:p w14:paraId="3020C24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44,2</w:t>
            </w:r>
          </w:p>
        </w:tc>
        <w:tc>
          <w:tcPr>
            <w:tcW w:w="976" w:type="dxa"/>
            <w:tcBorders>
              <w:top w:val="nil"/>
              <w:left w:val="nil"/>
              <w:bottom w:val="single" w:sz="4" w:space="0" w:color="auto"/>
              <w:right w:val="single" w:sz="4" w:space="0" w:color="auto"/>
            </w:tcBorders>
            <w:shd w:val="clear" w:color="000000" w:fill="CCFFFF"/>
            <w:noWrap/>
            <w:vAlign w:val="bottom"/>
            <w:hideMark/>
          </w:tcPr>
          <w:p w14:paraId="73CA8BD6"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"5200/5400</w:t>
            </w:r>
          </w:p>
        </w:tc>
        <w:tc>
          <w:tcPr>
            <w:tcW w:w="1345" w:type="dxa"/>
            <w:tcBorders>
              <w:top w:val="nil"/>
              <w:left w:val="nil"/>
              <w:bottom w:val="single" w:sz="4" w:space="0" w:color="auto"/>
              <w:right w:val="single" w:sz="4" w:space="0" w:color="auto"/>
            </w:tcBorders>
            <w:shd w:val="clear" w:color="000000" w:fill="CCFFFF"/>
            <w:noWrap/>
            <w:vAlign w:val="bottom"/>
            <w:hideMark/>
          </w:tcPr>
          <w:p w14:paraId="3C6393B8"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5326C0CD"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4DDFB237"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16D9B7D5"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396E22EC"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513E8895" w14:textId="77777777" w:rsidR="00DD0F9B" w:rsidRPr="00DD0F9B" w:rsidRDefault="00DD0F9B" w:rsidP="00DD0F9B">
            <w:pPr>
              <w:rPr>
                <w:rFonts w:ascii="Arial" w:hAnsi="Arial" w:cs="Arial"/>
                <w:sz w:val="16"/>
                <w:szCs w:val="16"/>
              </w:rPr>
            </w:pPr>
            <w:r w:rsidRPr="00DD0F9B">
              <w:rPr>
                <w:rFonts w:ascii="Arial" w:hAnsi="Arial" w:cs="Arial"/>
                <w:sz w:val="16"/>
                <w:szCs w:val="16"/>
              </w:rPr>
              <w:t>podkroví</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670A959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3</w:t>
            </w:r>
          </w:p>
        </w:tc>
        <w:tc>
          <w:tcPr>
            <w:tcW w:w="1887" w:type="dxa"/>
            <w:tcBorders>
              <w:top w:val="nil"/>
              <w:left w:val="nil"/>
              <w:bottom w:val="single" w:sz="4" w:space="0" w:color="auto"/>
              <w:right w:val="single" w:sz="4" w:space="0" w:color="auto"/>
            </w:tcBorders>
            <w:shd w:val="clear" w:color="000000" w:fill="CCFFFF"/>
            <w:noWrap/>
            <w:vAlign w:val="bottom"/>
            <w:hideMark/>
          </w:tcPr>
          <w:p w14:paraId="1C19BD6A" w14:textId="77777777" w:rsidR="00DD0F9B" w:rsidRPr="00DD0F9B" w:rsidRDefault="00DD0F9B" w:rsidP="00DD0F9B">
            <w:pPr>
              <w:rPr>
                <w:rFonts w:ascii="Arial" w:hAnsi="Arial" w:cs="Arial"/>
                <w:sz w:val="16"/>
                <w:szCs w:val="16"/>
              </w:rPr>
            </w:pPr>
            <w:r w:rsidRPr="00DD0F9B">
              <w:rPr>
                <w:rFonts w:ascii="Arial" w:hAnsi="Arial" w:cs="Arial"/>
                <w:sz w:val="16"/>
                <w:szCs w:val="16"/>
              </w:rPr>
              <w:t>OPS 4-5</w:t>
            </w:r>
          </w:p>
        </w:tc>
        <w:tc>
          <w:tcPr>
            <w:tcW w:w="347" w:type="dxa"/>
            <w:tcBorders>
              <w:top w:val="nil"/>
              <w:left w:val="nil"/>
              <w:bottom w:val="single" w:sz="4" w:space="0" w:color="auto"/>
              <w:right w:val="nil"/>
            </w:tcBorders>
            <w:shd w:val="clear" w:color="000000" w:fill="CCFFFF"/>
            <w:noWrap/>
            <w:vAlign w:val="bottom"/>
            <w:hideMark/>
          </w:tcPr>
          <w:p w14:paraId="2284532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4976586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5C2B5152"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04DB9D12"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78256CB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4EC7A222"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59,8</w:t>
            </w:r>
          </w:p>
        </w:tc>
        <w:tc>
          <w:tcPr>
            <w:tcW w:w="976" w:type="dxa"/>
            <w:tcBorders>
              <w:top w:val="nil"/>
              <w:left w:val="nil"/>
              <w:bottom w:val="single" w:sz="4" w:space="0" w:color="auto"/>
              <w:right w:val="single" w:sz="4" w:space="0" w:color="auto"/>
            </w:tcBorders>
            <w:shd w:val="clear" w:color="000000" w:fill="CCFFFF"/>
            <w:noWrap/>
            <w:vAlign w:val="bottom"/>
            <w:hideMark/>
          </w:tcPr>
          <w:p w14:paraId="5BA3D87A"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64,4</w:t>
            </w:r>
          </w:p>
        </w:tc>
        <w:tc>
          <w:tcPr>
            <w:tcW w:w="976" w:type="dxa"/>
            <w:tcBorders>
              <w:top w:val="nil"/>
              <w:left w:val="nil"/>
              <w:bottom w:val="single" w:sz="4" w:space="0" w:color="auto"/>
              <w:right w:val="single" w:sz="4" w:space="0" w:color="auto"/>
            </w:tcBorders>
            <w:shd w:val="clear" w:color="000000" w:fill="CCFFFF"/>
            <w:noWrap/>
            <w:vAlign w:val="bottom"/>
            <w:hideMark/>
          </w:tcPr>
          <w:p w14:paraId="37B4B044"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"8840/9210</w:t>
            </w:r>
          </w:p>
        </w:tc>
        <w:tc>
          <w:tcPr>
            <w:tcW w:w="1345" w:type="dxa"/>
            <w:tcBorders>
              <w:top w:val="nil"/>
              <w:left w:val="nil"/>
              <w:bottom w:val="single" w:sz="4" w:space="0" w:color="auto"/>
              <w:right w:val="single" w:sz="4" w:space="0" w:color="auto"/>
            </w:tcBorders>
            <w:shd w:val="clear" w:color="000000" w:fill="CCFFFF"/>
            <w:noWrap/>
            <w:vAlign w:val="bottom"/>
            <w:hideMark/>
          </w:tcPr>
          <w:p w14:paraId="29DAE26B"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4D2CE1CF"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71B00465"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19C4D707"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2F79E25D"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71EDD3D0" w14:textId="77777777" w:rsidR="00DD0F9B" w:rsidRPr="00DD0F9B" w:rsidRDefault="00DD0F9B" w:rsidP="00DD0F9B">
            <w:pPr>
              <w:rPr>
                <w:rFonts w:ascii="Arial" w:hAnsi="Arial" w:cs="Arial"/>
                <w:sz w:val="16"/>
                <w:szCs w:val="16"/>
              </w:rPr>
            </w:pPr>
            <w:r w:rsidRPr="00DD0F9B">
              <w:rPr>
                <w:rFonts w:ascii="Arial" w:hAnsi="Arial" w:cs="Arial"/>
                <w:sz w:val="16"/>
                <w:szCs w:val="16"/>
              </w:rPr>
              <w:t>podkroví</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4BE3BE1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4</w:t>
            </w:r>
          </w:p>
        </w:tc>
        <w:tc>
          <w:tcPr>
            <w:tcW w:w="1887" w:type="dxa"/>
            <w:tcBorders>
              <w:top w:val="nil"/>
              <w:left w:val="nil"/>
              <w:bottom w:val="single" w:sz="4" w:space="0" w:color="auto"/>
              <w:right w:val="single" w:sz="4" w:space="0" w:color="auto"/>
            </w:tcBorders>
            <w:shd w:val="clear" w:color="000000" w:fill="CCFFFF"/>
            <w:noWrap/>
            <w:vAlign w:val="bottom"/>
            <w:hideMark/>
          </w:tcPr>
          <w:p w14:paraId="7B001EA4" w14:textId="77777777" w:rsidR="00DD0F9B" w:rsidRPr="00DD0F9B" w:rsidRDefault="00DD0F9B" w:rsidP="00DD0F9B">
            <w:pPr>
              <w:rPr>
                <w:rFonts w:ascii="Arial" w:hAnsi="Arial" w:cs="Arial"/>
                <w:sz w:val="16"/>
                <w:szCs w:val="16"/>
              </w:rPr>
            </w:pPr>
            <w:r w:rsidRPr="00DD0F9B">
              <w:rPr>
                <w:rFonts w:ascii="Arial" w:hAnsi="Arial" w:cs="Arial"/>
                <w:sz w:val="16"/>
                <w:szCs w:val="16"/>
              </w:rPr>
              <w:t>zázemí OPS</w:t>
            </w:r>
          </w:p>
        </w:tc>
        <w:tc>
          <w:tcPr>
            <w:tcW w:w="347" w:type="dxa"/>
            <w:tcBorders>
              <w:top w:val="nil"/>
              <w:left w:val="nil"/>
              <w:bottom w:val="single" w:sz="4" w:space="0" w:color="auto"/>
              <w:right w:val="nil"/>
            </w:tcBorders>
            <w:shd w:val="clear" w:color="000000" w:fill="CCFFFF"/>
            <w:noWrap/>
            <w:vAlign w:val="bottom"/>
            <w:hideMark/>
          </w:tcPr>
          <w:p w14:paraId="4EA472D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15D56B8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378A1AD1"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48338D6E"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7CC5961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431AF39A"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28,1</w:t>
            </w:r>
          </w:p>
        </w:tc>
        <w:tc>
          <w:tcPr>
            <w:tcW w:w="976" w:type="dxa"/>
            <w:tcBorders>
              <w:top w:val="nil"/>
              <w:left w:val="nil"/>
              <w:bottom w:val="single" w:sz="4" w:space="0" w:color="auto"/>
              <w:right w:val="single" w:sz="4" w:space="0" w:color="auto"/>
            </w:tcBorders>
            <w:shd w:val="clear" w:color="000000" w:fill="CCFFFF"/>
            <w:noWrap/>
            <w:vAlign w:val="bottom"/>
            <w:hideMark/>
          </w:tcPr>
          <w:p w14:paraId="7C00244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11,1</w:t>
            </w:r>
          </w:p>
        </w:tc>
        <w:tc>
          <w:tcPr>
            <w:tcW w:w="976" w:type="dxa"/>
            <w:tcBorders>
              <w:top w:val="nil"/>
              <w:left w:val="nil"/>
              <w:bottom w:val="single" w:sz="4" w:space="0" w:color="auto"/>
              <w:right w:val="single" w:sz="4" w:space="0" w:color="auto"/>
            </w:tcBorders>
            <w:shd w:val="clear" w:color="000000" w:fill="CCFFFF"/>
            <w:noWrap/>
            <w:vAlign w:val="bottom"/>
            <w:hideMark/>
          </w:tcPr>
          <w:p w14:paraId="2C7D7125"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1 830</w:t>
            </w:r>
          </w:p>
        </w:tc>
        <w:tc>
          <w:tcPr>
            <w:tcW w:w="1345" w:type="dxa"/>
            <w:tcBorders>
              <w:top w:val="nil"/>
              <w:left w:val="nil"/>
              <w:bottom w:val="single" w:sz="4" w:space="0" w:color="auto"/>
              <w:right w:val="single" w:sz="4" w:space="0" w:color="auto"/>
            </w:tcBorders>
            <w:shd w:val="clear" w:color="000000" w:fill="CCFFFF"/>
            <w:noWrap/>
            <w:vAlign w:val="bottom"/>
            <w:hideMark/>
          </w:tcPr>
          <w:p w14:paraId="636A63E4"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03871EAA"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706CBE2F"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08A59014"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52950CA2"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3B1273A0" w14:textId="77777777" w:rsidR="00DD0F9B" w:rsidRPr="00DD0F9B" w:rsidRDefault="00DD0F9B" w:rsidP="00DD0F9B">
            <w:pPr>
              <w:rPr>
                <w:rFonts w:ascii="Arial" w:hAnsi="Arial" w:cs="Arial"/>
                <w:sz w:val="16"/>
                <w:szCs w:val="16"/>
              </w:rPr>
            </w:pPr>
            <w:r w:rsidRPr="00DD0F9B">
              <w:rPr>
                <w:rFonts w:ascii="Arial" w:hAnsi="Arial" w:cs="Arial"/>
                <w:sz w:val="16"/>
                <w:szCs w:val="16"/>
              </w:rPr>
              <w:t>podkroví</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4DEA939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5</w:t>
            </w:r>
          </w:p>
        </w:tc>
        <w:tc>
          <w:tcPr>
            <w:tcW w:w="1887" w:type="dxa"/>
            <w:tcBorders>
              <w:top w:val="nil"/>
              <w:left w:val="nil"/>
              <w:bottom w:val="single" w:sz="4" w:space="0" w:color="auto"/>
              <w:right w:val="single" w:sz="4" w:space="0" w:color="auto"/>
            </w:tcBorders>
            <w:shd w:val="clear" w:color="000000" w:fill="CCFFFF"/>
            <w:noWrap/>
            <w:vAlign w:val="bottom"/>
            <w:hideMark/>
          </w:tcPr>
          <w:p w14:paraId="3B2E1414" w14:textId="77777777" w:rsidR="00DD0F9B" w:rsidRPr="00DD0F9B" w:rsidRDefault="00DD0F9B" w:rsidP="00DD0F9B">
            <w:pPr>
              <w:rPr>
                <w:rFonts w:ascii="Arial" w:hAnsi="Arial" w:cs="Arial"/>
                <w:sz w:val="16"/>
                <w:szCs w:val="16"/>
              </w:rPr>
            </w:pPr>
            <w:r w:rsidRPr="00DD0F9B">
              <w:rPr>
                <w:rFonts w:ascii="Arial" w:hAnsi="Arial" w:cs="Arial"/>
                <w:sz w:val="16"/>
                <w:szCs w:val="16"/>
              </w:rPr>
              <w:t>učebna</w:t>
            </w:r>
          </w:p>
        </w:tc>
        <w:tc>
          <w:tcPr>
            <w:tcW w:w="347" w:type="dxa"/>
            <w:tcBorders>
              <w:top w:val="nil"/>
              <w:left w:val="nil"/>
              <w:bottom w:val="single" w:sz="4" w:space="0" w:color="auto"/>
              <w:right w:val="nil"/>
            </w:tcBorders>
            <w:shd w:val="clear" w:color="000000" w:fill="CCFFFF"/>
            <w:noWrap/>
            <w:vAlign w:val="bottom"/>
            <w:hideMark/>
          </w:tcPr>
          <w:p w14:paraId="71C50A8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2F31868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1A03C157"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1D1CF296"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7A931F02"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79198A9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16,3</w:t>
            </w:r>
          </w:p>
        </w:tc>
        <w:tc>
          <w:tcPr>
            <w:tcW w:w="976" w:type="dxa"/>
            <w:tcBorders>
              <w:top w:val="nil"/>
              <w:left w:val="nil"/>
              <w:bottom w:val="single" w:sz="4" w:space="0" w:color="auto"/>
              <w:right w:val="single" w:sz="4" w:space="0" w:color="auto"/>
            </w:tcBorders>
            <w:shd w:val="clear" w:color="000000" w:fill="CCFFFF"/>
            <w:noWrap/>
            <w:vAlign w:val="bottom"/>
            <w:hideMark/>
          </w:tcPr>
          <w:p w14:paraId="63E75850"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w:t>
            </w:r>
          </w:p>
        </w:tc>
        <w:tc>
          <w:tcPr>
            <w:tcW w:w="976" w:type="dxa"/>
            <w:tcBorders>
              <w:top w:val="nil"/>
              <w:left w:val="nil"/>
              <w:bottom w:val="single" w:sz="4" w:space="0" w:color="auto"/>
              <w:right w:val="single" w:sz="4" w:space="0" w:color="auto"/>
            </w:tcBorders>
            <w:shd w:val="clear" w:color="000000" w:fill="CCFFFF"/>
            <w:noWrap/>
            <w:vAlign w:val="bottom"/>
            <w:hideMark/>
          </w:tcPr>
          <w:p w14:paraId="3D33E69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1 200</w:t>
            </w:r>
          </w:p>
        </w:tc>
        <w:tc>
          <w:tcPr>
            <w:tcW w:w="1345" w:type="dxa"/>
            <w:tcBorders>
              <w:top w:val="nil"/>
              <w:left w:val="nil"/>
              <w:bottom w:val="single" w:sz="4" w:space="0" w:color="auto"/>
              <w:right w:val="single" w:sz="4" w:space="0" w:color="auto"/>
            </w:tcBorders>
            <w:shd w:val="clear" w:color="000000" w:fill="CCFFFF"/>
            <w:noWrap/>
            <w:vAlign w:val="bottom"/>
            <w:hideMark/>
          </w:tcPr>
          <w:p w14:paraId="0B219CBA"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238640B2"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3A079395"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16C902E5"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3880BB5F"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3DA0FD7C" w14:textId="77777777" w:rsidR="00DD0F9B" w:rsidRPr="00DD0F9B" w:rsidRDefault="00DD0F9B" w:rsidP="00DD0F9B">
            <w:pPr>
              <w:rPr>
                <w:rFonts w:ascii="Arial" w:hAnsi="Arial" w:cs="Arial"/>
                <w:sz w:val="16"/>
                <w:szCs w:val="16"/>
              </w:rPr>
            </w:pPr>
            <w:r w:rsidRPr="00DD0F9B">
              <w:rPr>
                <w:rFonts w:ascii="Arial" w:hAnsi="Arial" w:cs="Arial"/>
                <w:sz w:val="16"/>
                <w:szCs w:val="16"/>
              </w:rPr>
              <w:t>podkroví</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64294CF2"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6</w:t>
            </w:r>
          </w:p>
        </w:tc>
        <w:tc>
          <w:tcPr>
            <w:tcW w:w="1887" w:type="dxa"/>
            <w:tcBorders>
              <w:top w:val="nil"/>
              <w:left w:val="nil"/>
              <w:bottom w:val="single" w:sz="4" w:space="0" w:color="auto"/>
              <w:right w:val="single" w:sz="4" w:space="0" w:color="auto"/>
            </w:tcBorders>
            <w:shd w:val="clear" w:color="000000" w:fill="CCFFFF"/>
            <w:noWrap/>
            <w:vAlign w:val="bottom"/>
            <w:hideMark/>
          </w:tcPr>
          <w:p w14:paraId="1F79C405" w14:textId="77777777" w:rsidR="00DD0F9B" w:rsidRPr="00DD0F9B" w:rsidRDefault="00DD0F9B" w:rsidP="00DD0F9B">
            <w:pPr>
              <w:rPr>
                <w:rFonts w:ascii="Arial" w:hAnsi="Arial" w:cs="Arial"/>
                <w:sz w:val="16"/>
                <w:szCs w:val="16"/>
              </w:rPr>
            </w:pPr>
            <w:r w:rsidRPr="00DD0F9B">
              <w:rPr>
                <w:rFonts w:ascii="Arial" w:hAnsi="Arial" w:cs="Arial"/>
                <w:sz w:val="16"/>
                <w:szCs w:val="16"/>
              </w:rPr>
              <w:t>JIP A</w:t>
            </w:r>
          </w:p>
        </w:tc>
        <w:tc>
          <w:tcPr>
            <w:tcW w:w="347" w:type="dxa"/>
            <w:tcBorders>
              <w:top w:val="nil"/>
              <w:left w:val="nil"/>
              <w:bottom w:val="single" w:sz="4" w:space="0" w:color="auto"/>
              <w:right w:val="nil"/>
            </w:tcBorders>
            <w:shd w:val="clear" w:color="000000" w:fill="CCFFFF"/>
            <w:noWrap/>
            <w:vAlign w:val="bottom"/>
            <w:hideMark/>
          </w:tcPr>
          <w:p w14:paraId="1D61C11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4A388D6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76969025"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0924DDD2"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665E76D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5102D141"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38,7</w:t>
            </w:r>
          </w:p>
        </w:tc>
        <w:tc>
          <w:tcPr>
            <w:tcW w:w="976" w:type="dxa"/>
            <w:tcBorders>
              <w:top w:val="nil"/>
              <w:left w:val="nil"/>
              <w:bottom w:val="single" w:sz="4" w:space="0" w:color="auto"/>
              <w:right w:val="single" w:sz="4" w:space="0" w:color="auto"/>
            </w:tcBorders>
            <w:shd w:val="clear" w:color="000000" w:fill="CCFFFF"/>
            <w:noWrap/>
            <w:vAlign w:val="bottom"/>
            <w:hideMark/>
          </w:tcPr>
          <w:p w14:paraId="742283B3"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34,3</w:t>
            </w:r>
          </w:p>
        </w:tc>
        <w:tc>
          <w:tcPr>
            <w:tcW w:w="976" w:type="dxa"/>
            <w:tcBorders>
              <w:top w:val="nil"/>
              <w:left w:val="nil"/>
              <w:bottom w:val="single" w:sz="4" w:space="0" w:color="auto"/>
              <w:right w:val="single" w:sz="4" w:space="0" w:color="auto"/>
            </w:tcBorders>
            <w:shd w:val="clear" w:color="000000" w:fill="CCFFFF"/>
            <w:noWrap/>
            <w:vAlign w:val="bottom"/>
            <w:hideMark/>
          </w:tcPr>
          <w:p w14:paraId="6B23691A"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"3670/4600</w:t>
            </w:r>
          </w:p>
        </w:tc>
        <w:tc>
          <w:tcPr>
            <w:tcW w:w="1345" w:type="dxa"/>
            <w:tcBorders>
              <w:top w:val="nil"/>
              <w:left w:val="nil"/>
              <w:bottom w:val="single" w:sz="4" w:space="0" w:color="auto"/>
              <w:right w:val="single" w:sz="4" w:space="0" w:color="auto"/>
            </w:tcBorders>
            <w:shd w:val="clear" w:color="000000" w:fill="CCFFFF"/>
            <w:noWrap/>
            <w:vAlign w:val="bottom"/>
            <w:hideMark/>
          </w:tcPr>
          <w:p w14:paraId="48840D0C"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0CF54FEB"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2D353FE8"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4FB59139"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0391063C"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6DA8ED0F" w14:textId="77777777" w:rsidR="00DD0F9B" w:rsidRPr="00DD0F9B" w:rsidRDefault="00DD0F9B" w:rsidP="00DD0F9B">
            <w:pPr>
              <w:rPr>
                <w:rFonts w:ascii="Arial" w:hAnsi="Arial" w:cs="Arial"/>
                <w:sz w:val="16"/>
                <w:szCs w:val="16"/>
              </w:rPr>
            </w:pPr>
            <w:r w:rsidRPr="00DD0F9B">
              <w:rPr>
                <w:rFonts w:ascii="Arial" w:hAnsi="Arial" w:cs="Arial"/>
                <w:sz w:val="16"/>
                <w:szCs w:val="16"/>
              </w:rPr>
              <w:t>podkroví</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049B3A4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7</w:t>
            </w:r>
          </w:p>
        </w:tc>
        <w:tc>
          <w:tcPr>
            <w:tcW w:w="1887" w:type="dxa"/>
            <w:tcBorders>
              <w:top w:val="nil"/>
              <w:left w:val="nil"/>
              <w:bottom w:val="single" w:sz="4" w:space="0" w:color="auto"/>
              <w:right w:val="single" w:sz="4" w:space="0" w:color="auto"/>
            </w:tcBorders>
            <w:shd w:val="clear" w:color="000000" w:fill="CCFFFF"/>
            <w:noWrap/>
            <w:vAlign w:val="bottom"/>
            <w:hideMark/>
          </w:tcPr>
          <w:p w14:paraId="5218A4DE" w14:textId="77777777" w:rsidR="00DD0F9B" w:rsidRPr="00DD0F9B" w:rsidRDefault="00DD0F9B" w:rsidP="00DD0F9B">
            <w:pPr>
              <w:rPr>
                <w:rFonts w:ascii="Arial" w:hAnsi="Arial" w:cs="Arial"/>
                <w:sz w:val="16"/>
                <w:szCs w:val="16"/>
              </w:rPr>
            </w:pPr>
            <w:r w:rsidRPr="00DD0F9B">
              <w:rPr>
                <w:rFonts w:ascii="Arial" w:hAnsi="Arial" w:cs="Arial"/>
                <w:sz w:val="16"/>
                <w:szCs w:val="16"/>
              </w:rPr>
              <w:t>JIP B</w:t>
            </w:r>
          </w:p>
        </w:tc>
        <w:tc>
          <w:tcPr>
            <w:tcW w:w="347" w:type="dxa"/>
            <w:tcBorders>
              <w:top w:val="nil"/>
              <w:left w:val="nil"/>
              <w:bottom w:val="single" w:sz="4" w:space="0" w:color="auto"/>
              <w:right w:val="nil"/>
            </w:tcBorders>
            <w:shd w:val="clear" w:color="000000" w:fill="CCFFFF"/>
            <w:noWrap/>
            <w:vAlign w:val="bottom"/>
            <w:hideMark/>
          </w:tcPr>
          <w:p w14:paraId="1679AD0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54EF608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7E56C7FF"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6243813D"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52C1E7E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73E9CA6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42,8</w:t>
            </w:r>
          </w:p>
        </w:tc>
        <w:tc>
          <w:tcPr>
            <w:tcW w:w="976" w:type="dxa"/>
            <w:tcBorders>
              <w:top w:val="nil"/>
              <w:left w:val="nil"/>
              <w:bottom w:val="single" w:sz="4" w:space="0" w:color="auto"/>
              <w:right w:val="single" w:sz="4" w:space="0" w:color="auto"/>
            </w:tcBorders>
            <w:shd w:val="clear" w:color="000000" w:fill="CCFFFF"/>
            <w:noWrap/>
            <w:vAlign w:val="bottom"/>
            <w:hideMark/>
          </w:tcPr>
          <w:p w14:paraId="6B07A511"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39,8</w:t>
            </w:r>
          </w:p>
        </w:tc>
        <w:tc>
          <w:tcPr>
            <w:tcW w:w="976" w:type="dxa"/>
            <w:tcBorders>
              <w:top w:val="nil"/>
              <w:left w:val="nil"/>
              <w:bottom w:val="single" w:sz="4" w:space="0" w:color="auto"/>
              <w:right w:val="single" w:sz="4" w:space="0" w:color="auto"/>
            </w:tcBorders>
            <w:shd w:val="clear" w:color="000000" w:fill="CCFFFF"/>
            <w:noWrap/>
            <w:vAlign w:val="bottom"/>
            <w:hideMark/>
          </w:tcPr>
          <w:p w14:paraId="1F54658E"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"5050/5450</w:t>
            </w:r>
          </w:p>
        </w:tc>
        <w:tc>
          <w:tcPr>
            <w:tcW w:w="1345" w:type="dxa"/>
            <w:tcBorders>
              <w:top w:val="nil"/>
              <w:left w:val="nil"/>
              <w:bottom w:val="single" w:sz="4" w:space="0" w:color="auto"/>
              <w:right w:val="single" w:sz="4" w:space="0" w:color="auto"/>
            </w:tcBorders>
            <w:shd w:val="clear" w:color="000000" w:fill="CCFFFF"/>
            <w:noWrap/>
            <w:vAlign w:val="bottom"/>
            <w:hideMark/>
          </w:tcPr>
          <w:p w14:paraId="03C8AD1D"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44A5F1AC"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40CE58E9"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6EE17AC0"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5B2EFEED"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34F6A895" w14:textId="77777777" w:rsidR="00DD0F9B" w:rsidRPr="00DD0F9B" w:rsidRDefault="00DD0F9B" w:rsidP="00DD0F9B">
            <w:pPr>
              <w:rPr>
                <w:rFonts w:ascii="Arial" w:hAnsi="Arial" w:cs="Arial"/>
                <w:sz w:val="16"/>
                <w:szCs w:val="16"/>
              </w:rPr>
            </w:pPr>
            <w:r w:rsidRPr="00DD0F9B">
              <w:rPr>
                <w:rFonts w:ascii="Arial" w:hAnsi="Arial" w:cs="Arial"/>
                <w:sz w:val="16"/>
                <w:szCs w:val="16"/>
              </w:rPr>
              <w:t>podkroví</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75AE37D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8</w:t>
            </w:r>
          </w:p>
        </w:tc>
        <w:tc>
          <w:tcPr>
            <w:tcW w:w="1887" w:type="dxa"/>
            <w:tcBorders>
              <w:top w:val="nil"/>
              <w:left w:val="nil"/>
              <w:bottom w:val="single" w:sz="4" w:space="0" w:color="auto"/>
              <w:right w:val="single" w:sz="4" w:space="0" w:color="auto"/>
            </w:tcBorders>
            <w:shd w:val="clear" w:color="000000" w:fill="CCFFFF"/>
            <w:noWrap/>
            <w:vAlign w:val="bottom"/>
            <w:hideMark/>
          </w:tcPr>
          <w:p w14:paraId="37A11989" w14:textId="77777777" w:rsidR="00DD0F9B" w:rsidRPr="00DD0F9B" w:rsidRDefault="00DD0F9B" w:rsidP="00DD0F9B">
            <w:pPr>
              <w:rPr>
                <w:rFonts w:ascii="Arial" w:hAnsi="Arial" w:cs="Arial"/>
                <w:sz w:val="16"/>
                <w:szCs w:val="16"/>
              </w:rPr>
            </w:pPr>
            <w:r w:rsidRPr="00DD0F9B">
              <w:rPr>
                <w:rFonts w:ascii="Arial" w:hAnsi="Arial" w:cs="Arial"/>
                <w:sz w:val="16"/>
                <w:szCs w:val="16"/>
              </w:rPr>
              <w:t>JIP C</w:t>
            </w:r>
          </w:p>
        </w:tc>
        <w:tc>
          <w:tcPr>
            <w:tcW w:w="347" w:type="dxa"/>
            <w:tcBorders>
              <w:top w:val="nil"/>
              <w:left w:val="nil"/>
              <w:bottom w:val="single" w:sz="4" w:space="0" w:color="auto"/>
              <w:right w:val="nil"/>
            </w:tcBorders>
            <w:shd w:val="clear" w:color="000000" w:fill="CCFFFF"/>
            <w:noWrap/>
            <w:vAlign w:val="bottom"/>
            <w:hideMark/>
          </w:tcPr>
          <w:p w14:paraId="3A5D5BE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2A9CBE6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5A409848"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7B1EE475"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6B2F68B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14D048D0"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32,1</w:t>
            </w:r>
          </w:p>
        </w:tc>
        <w:tc>
          <w:tcPr>
            <w:tcW w:w="976" w:type="dxa"/>
            <w:tcBorders>
              <w:top w:val="nil"/>
              <w:left w:val="nil"/>
              <w:bottom w:val="single" w:sz="4" w:space="0" w:color="auto"/>
              <w:right w:val="single" w:sz="4" w:space="0" w:color="auto"/>
            </w:tcBorders>
            <w:shd w:val="clear" w:color="000000" w:fill="CCFFFF"/>
            <w:noWrap/>
            <w:vAlign w:val="bottom"/>
            <w:hideMark/>
          </w:tcPr>
          <w:p w14:paraId="15860671"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31,8</w:t>
            </w:r>
          </w:p>
        </w:tc>
        <w:tc>
          <w:tcPr>
            <w:tcW w:w="976" w:type="dxa"/>
            <w:tcBorders>
              <w:top w:val="nil"/>
              <w:left w:val="nil"/>
              <w:bottom w:val="single" w:sz="4" w:space="0" w:color="auto"/>
              <w:right w:val="single" w:sz="4" w:space="0" w:color="auto"/>
            </w:tcBorders>
            <w:shd w:val="clear" w:color="000000" w:fill="CCFFFF"/>
            <w:noWrap/>
            <w:vAlign w:val="bottom"/>
            <w:hideMark/>
          </w:tcPr>
          <w:p w14:paraId="51B1DD57"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"4020/4220</w:t>
            </w:r>
          </w:p>
        </w:tc>
        <w:tc>
          <w:tcPr>
            <w:tcW w:w="1345" w:type="dxa"/>
            <w:tcBorders>
              <w:top w:val="nil"/>
              <w:left w:val="nil"/>
              <w:bottom w:val="single" w:sz="4" w:space="0" w:color="auto"/>
              <w:right w:val="single" w:sz="4" w:space="0" w:color="auto"/>
            </w:tcBorders>
            <w:shd w:val="clear" w:color="000000" w:fill="CCFFFF"/>
            <w:noWrap/>
            <w:vAlign w:val="bottom"/>
            <w:hideMark/>
          </w:tcPr>
          <w:p w14:paraId="2F85269A"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2226AD2D"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73B9D18B"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4735BA03"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732DD6FC"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409D6FD7" w14:textId="77777777" w:rsidR="00DD0F9B" w:rsidRPr="00DD0F9B" w:rsidRDefault="00DD0F9B" w:rsidP="00DD0F9B">
            <w:pPr>
              <w:rPr>
                <w:rFonts w:ascii="Arial" w:hAnsi="Arial" w:cs="Arial"/>
                <w:sz w:val="16"/>
                <w:szCs w:val="16"/>
              </w:rPr>
            </w:pPr>
            <w:r w:rsidRPr="00DD0F9B">
              <w:rPr>
                <w:rFonts w:ascii="Arial" w:hAnsi="Arial" w:cs="Arial"/>
                <w:sz w:val="16"/>
                <w:szCs w:val="16"/>
              </w:rPr>
              <w:t>podkroví</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72D8735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9</w:t>
            </w:r>
          </w:p>
        </w:tc>
        <w:tc>
          <w:tcPr>
            <w:tcW w:w="1887" w:type="dxa"/>
            <w:tcBorders>
              <w:top w:val="nil"/>
              <w:left w:val="nil"/>
              <w:bottom w:val="single" w:sz="4" w:space="0" w:color="auto"/>
              <w:right w:val="single" w:sz="4" w:space="0" w:color="auto"/>
            </w:tcBorders>
            <w:shd w:val="clear" w:color="000000" w:fill="CCFFFF"/>
            <w:noWrap/>
            <w:vAlign w:val="bottom"/>
            <w:hideMark/>
          </w:tcPr>
          <w:p w14:paraId="74CD50C1" w14:textId="77777777" w:rsidR="00DD0F9B" w:rsidRPr="00DD0F9B" w:rsidRDefault="00DD0F9B" w:rsidP="00DD0F9B">
            <w:pPr>
              <w:rPr>
                <w:rFonts w:ascii="Arial" w:hAnsi="Arial" w:cs="Arial"/>
                <w:sz w:val="16"/>
                <w:szCs w:val="16"/>
              </w:rPr>
            </w:pPr>
            <w:r w:rsidRPr="00DD0F9B">
              <w:rPr>
                <w:rFonts w:ascii="Arial" w:hAnsi="Arial" w:cs="Arial"/>
                <w:sz w:val="16"/>
                <w:szCs w:val="16"/>
              </w:rPr>
              <w:t>JIP D</w:t>
            </w:r>
          </w:p>
        </w:tc>
        <w:tc>
          <w:tcPr>
            <w:tcW w:w="347" w:type="dxa"/>
            <w:tcBorders>
              <w:top w:val="nil"/>
              <w:left w:val="nil"/>
              <w:bottom w:val="single" w:sz="4" w:space="0" w:color="auto"/>
              <w:right w:val="nil"/>
            </w:tcBorders>
            <w:shd w:val="clear" w:color="000000" w:fill="CCFFFF"/>
            <w:noWrap/>
            <w:vAlign w:val="bottom"/>
            <w:hideMark/>
          </w:tcPr>
          <w:p w14:paraId="039FE40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27FC2B1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100D50C5"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69E05960"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5ED1A07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2B0631A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45,7</w:t>
            </w:r>
          </w:p>
        </w:tc>
        <w:tc>
          <w:tcPr>
            <w:tcW w:w="976" w:type="dxa"/>
            <w:tcBorders>
              <w:top w:val="nil"/>
              <w:left w:val="nil"/>
              <w:bottom w:val="single" w:sz="4" w:space="0" w:color="auto"/>
              <w:right w:val="single" w:sz="4" w:space="0" w:color="auto"/>
            </w:tcBorders>
            <w:shd w:val="clear" w:color="000000" w:fill="CCFFFF"/>
            <w:noWrap/>
            <w:vAlign w:val="bottom"/>
            <w:hideMark/>
          </w:tcPr>
          <w:p w14:paraId="27AC8D05"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51,7</w:t>
            </w:r>
          </w:p>
        </w:tc>
        <w:tc>
          <w:tcPr>
            <w:tcW w:w="976" w:type="dxa"/>
            <w:tcBorders>
              <w:top w:val="nil"/>
              <w:left w:val="nil"/>
              <w:bottom w:val="single" w:sz="4" w:space="0" w:color="auto"/>
              <w:right w:val="single" w:sz="4" w:space="0" w:color="auto"/>
            </w:tcBorders>
            <w:shd w:val="clear" w:color="000000" w:fill="CCFFFF"/>
            <w:noWrap/>
            <w:vAlign w:val="bottom"/>
            <w:hideMark/>
          </w:tcPr>
          <w:p w14:paraId="21AAC41F"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"6500/6930</w:t>
            </w:r>
          </w:p>
        </w:tc>
        <w:tc>
          <w:tcPr>
            <w:tcW w:w="1345" w:type="dxa"/>
            <w:tcBorders>
              <w:top w:val="nil"/>
              <w:left w:val="nil"/>
              <w:bottom w:val="single" w:sz="4" w:space="0" w:color="auto"/>
              <w:right w:val="single" w:sz="4" w:space="0" w:color="auto"/>
            </w:tcBorders>
            <w:shd w:val="clear" w:color="000000" w:fill="CCFFFF"/>
            <w:noWrap/>
            <w:vAlign w:val="bottom"/>
            <w:hideMark/>
          </w:tcPr>
          <w:p w14:paraId="2F32A1CB"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4475BBFE"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6CC2366A"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3AA8AC45"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73E5A6C2"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4C3B5C8F" w14:textId="77777777" w:rsidR="00DD0F9B" w:rsidRPr="00DD0F9B" w:rsidRDefault="00DD0F9B" w:rsidP="00DD0F9B">
            <w:pPr>
              <w:rPr>
                <w:rFonts w:ascii="Arial" w:hAnsi="Arial" w:cs="Arial"/>
                <w:sz w:val="16"/>
                <w:szCs w:val="16"/>
              </w:rPr>
            </w:pPr>
            <w:r w:rsidRPr="00DD0F9B">
              <w:rPr>
                <w:rFonts w:ascii="Arial" w:hAnsi="Arial" w:cs="Arial"/>
                <w:sz w:val="16"/>
                <w:szCs w:val="16"/>
              </w:rPr>
              <w:t>přízemí</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1C5AAC0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10</w:t>
            </w:r>
          </w:p>
        </w:tc>
        <w:tc>
          <w:tcPr>
            <w:tcW w:w="1887" w:type="dxa"/>
            <w:tcBorders>
              <w:top w:val="nil"/>
              <w:left w:val="nil"/>
              <w:bottom w:val="single" w:sz="4" w:space="0" w:color="auto"/>
              <w:right w:val="single" w:sz="4" w:space="0" w:color="auto"/>
            </w:tcBorders>
            <w:shd w:val="clear" w:color="000000" w:fill="CCFFFF"/>
            <w:noWrap/>
            <w:vAlign w:val="bottom"/>
            <w:hideMark/>
          </w:tcPr>
          <w:p w14:paraId="5D852B81" w14:textId="77777777" w:rsidR="00DD0F9B" w:rsidRPr="00DD0F9B" w:rsidRDefault="00DD0F9B" w:rsidP="00DD0F9B">
            <w:pPr>
              <w:rPr>
                <w:rFonts w:ascii="Arial" w:hAnsi="Arial" w:cs="Arial"/>
                <w:sz w:val="16"/>
                <w:szCs w:val="16"/>
              </w:rPr>
            </w:pPr>
            <w:r w:rsidRPr="00DD0F9B">
              <w:rPr>
                <w:rFonts w:ascii="Arial" w:hAnsi="Arial" w:cs="Arial"/>
                <w:sz w:val="16"/>
                <w:szCs w:val="16"/>
              </w:rPr>
              <w:t>sterilizace</w:t>
            </w:r>
          </w:p>
        </w:tc>
        <w:tc>
          <w:tcPr>
            <w:tcW w:w="347" w:type="dxa"/>
            <w:tcBorders>
              <w:top w:val="nil"/>
              <w:left w:val="nil"/>
              <w:bottom w:val="single" w:sz="4" w:space="0" w:color="auto"/>
              <w:right w:val="nil"/>
            </w:tcBorders>
            <w:shd w:val="clear" w:color="000000" w:fill="CCFFFF"/>
            <w:noWrap/>
            <w:vAlign w:val="bottom"/>
            <w:hideMark/>
          </w:tcPr>
          <w:p w14:paraId="58E2D3D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10E5F97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619FDE3C"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4D1D90BE"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0246A6EA"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6B7E02F9"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47</w:t>
            </w:r>
          </w:p>
        </w:tc>
        <w:tc>
          <w:tcPr>
            <w:tcW w:w="976" w:type="dxa"/>
            <w:tcBorders>
              <w:top w:val="nil"/>
              <w:left w:val="nil"/>
              <w:bottom w:val="single" w:sz="4" w:space="0" w:color="auto"/>
              <w:right w:val="single" w:sz="4" w:space="0" w:color="auto"/>
            </w:tcBorders>
            <w:shd w:val="clear" w:color="000000" w:fill="CCFFFF"/>
            <w:noWrap/>
            <w:vAlign w:val="bottom"/>
            <w:hideMark/>
          </w:tcPr>
          <w:p w14:paraId="5C44EB7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57,7</w:t>
            </w:r>
          </w:p>
        </w:tc>
        <w:tc>
          <w:tcPr>
            <w:tcW w:w="976" w:type="dxa"/>
            <w:tcBorders>
              <w:top w:val="nil"/>
              <w:left w:val="nil"/>
              <w:bottom w:val="single" w:sz="4" w:space="0" w:color="auto"/>
              <w:right w:val="single" w:sz="4" w:space="0" w:color="auto"/>
            </w:tcBorders>
            <w:shd w:val="clear" w:color="000000" w:fill="CCFFFF"/>
            <w:noWrap/>
            <w:vAlign w:val="bottom"/>
            <w:hideMark/>
          </w:tcPr>
          <w:p w14:paraId="5B0B13DE"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"6750/7850</w:t>
            </w:r>
          </w:p>
        </w:tc>
        <w:tc>
          <w:tcPr>
            <w:tcW w:w="1345" w:type="dxa"/>
            <w:tcBorders>
              <w:top w:val="nil"/>
              <w:left w:val="nil"/>
              <w:bottom w:val="single" w:sz="4" w:space="0" w:color="auto"/>
              <w:right w:val="single" w:sz="4" w:space="0" w:color="auto"/>
            </w:tcBorders>
            <w:shd w:val="clear" w:color="000000" w:fill="CCFFFF"/>
            <w:noWrap/>
            <w:vAlign w:val="bottom"/>
            <w:hideMark/>
          </w:tcPr>
          <w:p w14:paraId="53061658"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2B9420FC"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0DCE5890"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71AE7CA9"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4DF15ED9"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3FD0839F" w14:textId="77777777" w:rsidR="00DD0F9B" w:rsidRPr="00DD0F9B" w:rsidRDefault="00DD0F9B" w:rsidP="00DD0F9B">
            <w:pPr>
              <w:rPr>
                <w:rFonts w:ascii="Arial" w:hAnsi="Arial" w:cs="Arial"/>
                <w:sz w:val="16"/>
                <w:szCs w:val="16"/>
              </w:rPr>
            </w:pPr>
            <w:r w:rsidRPr="00DD0F9B">
              <w:rPr>
                <w:rFonts w:ascii="Arial" w:hAnsi="Arial" w:cs="Arial"/>
                <w:sz w:val="16"/>
                <w:szCs w:val="16"/>
              </w:rPr>
              <w:t>přízemí</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3D564DF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11</w:t>
            </w:r>
          </w:p>
        </w:tc>
        <w:tc>
          <w:tcPr>
            <w:tcW w:w="1887" w:type="dxa"/>
            <w:tcBorders>
              <w:top w:val="nil"/>
              <w:left w:val="nil"/>
              <w:bottom w:val="single" w:sz="4" w:space="0" w:color="auto"/>
              <w:right w:val="single" w:sz="4" w:space="0" w:color="auto"/>
            </w:tcBorders>
            <w:shd w:val="clear" w:color="000000" w:fill="CCFFFF"/>
            <w:noWrap/>
            <w:vAlign w:val="bottom"/>
            <w:hideMark/>
          </w:tcPr>
          <w:p w14:paraId="32F9E974" w14:textId="77777777" w:rsidR="00DD0F9B" w:rsidRPr="00DD0F9B" w:rsidRDefault="00DD0F9B" w:rsidP="00DD0F9B">
            <w:pPr>
              <w:rPr>
                <w:rFonts w:ascii="Arial" w:hAnsi="Arial" w:cs="Arial"/>
                <w:sz w:val="16"/>
                <w:szCs w:val="16"/>
              </w:rPr>
            </w:pPr>
            <w:r w:rsidRPr="00DD0F9B">
              <w:rPr>
                <w:rFonts w:ascii="Arial" w:hAnsi="Arial" w:cs="Arial"/>
                <w:sz w:val="16"/>
                <w:szCs w:val="16"/>
              </w:rPr>
              <w:t>RTG</w:t>
            </w:r>
          </w:p>
        </w:tc>
        <w:tc>
          <w:tcPr>
            <w:tcW w:w="347" w:type="dxa"/>
            <w:tcBorders>
              <w:top w:val="nil"/>
              <w:left w:val="nil"/>
              <w:bottom w:val="single" w:sz="4" w:space="0" w:color="auto"/>
              <w:right w:val="nil"/>
            </w:tcBorders>
            <w:shd w:val="clear" w:color="000000" w:fill="CCFFFF"/>
            <w:noWrap/>
            <w:vAlign w:val="bottom"/>
            <w:hideMark/>
          </w:tcPr>
          <w:p w14:paraId="387DD01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4DA60BF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76256F8C"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15353AE2"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3620AEAB"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1ED9A34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26,1</w:t>
            </w:r>
          </w:p>
        </w:tc>
        <w:tc>
          <w:tcPr>
            <w:tcW w:w="976" w:type="dxa"/>
            <w:tcBorders>
              <w:top w:val="nil"/>
              <w:left w:val="nil"/>
              <w:bottom w:val="single" w:sz="4" w:space="0" w:color="auto"/>
              <w:right w:val="single" w:sz="4" w:space="0" w:color="auto"/>
            </w:tcBorders>
            <w:shd w:val="clear" w:color="000000" w:fill="CCFFFF"/>
            <w:noWrap/>
            <w:vAlign w:val="bottom"/>
            <w:hideMark/>
          </w:tcPr>
          <w:p w14:paraId="1E5A77E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10,4</w:t>
            </w:r>
          </w:p>
        </w:tc>
        <w:tc>
          <w:tcPr>
            <w:tcW w:w="976" w:type="dxa"/>
            <w:tcBorders>
              <w:top w:val="nil"/>
              <w:left w:val="nil"/>
              <w:bottom w:val="single" w:sz="4" w:space="0" w:color="auto"/>
              <w:right w:val="single" w:sz="4" w:space="0" w:color="auto"/>
            </w:tcBorders>
            <w:shd w:val="clear" w:color="000000" w:fill="CCFFFF"/>
            <w:noWrap/>
            <w:vAlign w:val="bottom"/>
            <w:hideMark/>
          </w:tcPr>
          <w:p w14:paraId="0FB66B81"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1 700</w:t>
            </w:r>
          </w:p>
        </w:tc>
        <w:tc>
          <w:tcPr>
            <w:tcW w:w="1345" w:type="dxa"/>
            <w:tcBorders>
              <w:top w:val="nil"/>
              <w:left w:val="nil"/>
              <w:bottom w:val="single" w:sz="4" w:space="0" w:color="auto"/>
              <w:right w:val="single" w:sz="4" w:space="0" w:color="auto"/>
            </w:tcBorders>
            <w:shd w:val="clear" w:color="000000" w:fill="CCFFFF"/>
            <w:noWrap/>
            <w:vAlign w:val="bottom"/>
            <w:hideMark/>
          </w:tcPr>
          <w:p w14:paraId="6446E923"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0F6AC32D"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34F6450C"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40283D2B"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62BF5E94"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629C4A4D" w14:textId="77777777" w:rsidR="00DD0F9B" w:rsidRPr="00DD0F9B" w:rsidRDefault="00DD0F9B" w:rsidP="00DD0F9B">
            <w:pPr>
              <w:rPr>
                <w:rFonts w:ascii="Arial" w:hAnsi="Arial" w:cs="Arial"/>
                <w:sz w:val="16"/>
                <w:szCs w:val="16"/>
              </w:rPr>
            </w:pPr>
            <w:r w:rsidRPr="00DD0F9B">
              <w:rPr>
                <w:rFonts w:ascii="Arial" w:hAnsi="Arial" w:cs="Arial"/>
                <w:sz w:val="16"/>
                <w:szCs w:val="16"/>
              </w:rPr>
              <w:t>1. patro</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20DB537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12a</w:t>
            </w:r>
          </w:p>
        </w:tc>
        <w:tc>
          <w:tcPr>
            <w:tcW w:w="1887" w:type="dxa"/>
            <w:tcBorders>
              <w:top w:val="nil"/>
              <w:left w:val="nil"/>
              <w:bottom w:val="single" w:sz="4" w:space="0" w:color="auto"/>
              <w:right w:val="single" w:sz="4" w:space="0" w:color="auto"/>
            </w:tcBorders>
            <w:shd w:val="clear" w:color="000000" w:fill="CCFFFF"/>
            <w:noWrap/>
            <w:vAlign w:val="bottom"/>
            <w:hideMark/>
          </w:tcPr>
          <w:p w14:paraId="191D36B3" w14:textId="77777777" w:rsidR="00DD0F9B" w:rsidRPr="00DD0F9B" w:rsidRDefault="00DD0F9B" w:rsidP="00DD0F9B">
            <w:pPr>
              <w:rPr>
                <w:rFonts w:ascii="Arial" w:hAnsi="Arial" w:cs="Arial"/>
                <w:sz w:val="16"/>
                <w:szCs w:val="16"/>
              </w:rPr>
            </w:pPr>
            <w:r w:rsidRPr="00DD0F9B">
              <w:rPr>
                <w:rFonts w:ascii="Arial" w:hAnsi="Arial" w:cs="Arial"/>
                <w:sz w:val="16"/>
                <w:szCs w:val="16"/>
              </w:rPr>
              <w:t>chodby</w:t>
            </w:r>
          </w:p>
        </w:tc>
        <w:tc>
          <w:tcPr>
            <w:tcW w:w="347" w:type="dxa"/>
            <w:tcBorders>
              <w:top w:val="nil"/>
              <w:left w:val="nil"/>
              <w:bottom w:val="single" w:sz="4" w:space="0" w:color="auto"/>
              <w:right w:val="nil"/>
            </w:tcBorders>
            <w:shd w:val="clear" w:color="000000" w:fill="CCFFFF"/>
            <w:noWrap/>
            <w:vAlign w:val="bottom"/>
            <w:hideMark/>
          </w:tcPr>
          <w:p w14:paraId="10C8354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6BB11D9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4C81AAC"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0BB3E79E"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0FC9558B"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39E3715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30,6</w:t>
            </w:r>
          </w:p>
        </w:tc>
        <w:tc>
          <w:tcPr>
            <w:tcW w:w="976" w:type="dxa"/>
            <w:tcBorders>
              <w:top w:val="nil"/>
              <w:left w:val="nil"/>
              <w:bottom w:val="single" w:sz="4" w:space="0" w:color="auto"/>
              <w:right w:val="single" w:sz="4" w:space="0" w:color="auto"/>
            </w:tcBorders>
            <w:shd w:val="clear" w:color="000000" w:fill="CCFFFF"/>
            <w:noWrap/>
            <w:vAlign w:val="bottom"/>
            <w:hideMark/>
          </w:tcPr>
          <w:p w14:paraId="6580DBA4"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w:t>
            </w:r>
          </w:p>
        </w:tc>
        <w:tc>
          <w:tcPr>
            <w:tcW w:w="976" w:type="dxa"/>
            <w:tcBorders>
              <w:top w:val="nil"/>
              <w:left w:val="nil"/>
              <w:bottom w:val="single" w:sz="4" w:space="0" w:color="auto"/>
              <w:right w:val="single" w:sz="4" w:space="0" w:color="auto"/>
            </w:tcBorders>
            <w:shd w:val="clear" w:color="000000" w:fill="CCFFFF"/>
            <w:noWrap/>
            <w:vAlign w:val="bottom"/>
            <w:hideMark/>
          </w:tcPr>
          <w:p w14:paraId="1B772122"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2 090</w:t>
            </w:r>
          </w:p>
        </w:tc>
        <w:tc>
          <w:tcPr>
            <w:tcW w:w="1345" w:type="dxa"/>
            <w:tcBorders>
              <w:top w:val="nil"/>
              <w:left w:val="nil"/>
              <w:bottom w:val="single" w:sz="4" w:space="0" w:color="auto"/>
              <w:right w:val="single" w:sz="4" w:space="0" w:color="auto"/>
            </w:tcBorders>
            <w:shd w:val="clear" w:color="000000" w:fill="CCFFFF"/>
            <w:noWrap/>
            <w:vAlign w:val="bottom"/>
            <w:hideMark/>
          </w:tcPr>
          <w:p w14:paraId="443EE72C"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3C376A50"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0445954C"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66C3A9DC"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7B584837"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04D76A62" w14:textId="77777777" w:rsidR="00DD0F9B" w:rsidRPr="00DD0F9B" w:rsidRDefault="00DD0F9B" w:rsidP="00DD0F9B">
            <w:pPr>
              <w:rPr>
                <w:rFonts w:ascii="Arial" w:hAnsi="Arial" w:cs="Arial"/>
                <w:sz w:val="16"/>
                <w:szCs w:val="16"/>
              </w:rPr>
            </w:pPr>
            <w:r w:rsidRPr="00DD0F9B">
              <w:rPr>
                <w:rFonts w:ascii="Arial" w:hAnsi="Arial" w:cs="Arial"/>
                <w:sz w:val="16"/>
                <w:szCs w:val="16"/>
              </w:rPr>
              <w:t>4. patro</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5718E39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12b</w:t>
            </w:r>
          </w:p>
        </w:tc>
        <w:tc>
          <w:tcPr>
            <w:tcW w:w="1887" w:type="dxa"/>
            <w:tcBorders>
              <w:top w:val="nil"/>
              <w:left w:val="nil"/>
              <w:bottom w:val="single" w:sz="4" w:space="0" w:color="auto"/>
              <w:right w:val="single" w:sz="4" w:space="0" w:color="auto"/>
            </w:tcBorders>
            <w:shd w:val="clear" w:color="auto" w:fill="auto"/>
            <w:noWrap/>
            <w:vAlign w:val="bottom"/>
            <w:hideMark/>
          </w:tcPr>
          <w:p w14:paraId="70DF8485" w14:textId="77777777" w:rsidR="00DD0F9B" w:rsidRPr="00DD0F9B" w:rsidRDefault="00DD0F9B" w:rsidP="00DD0F9B">
            <w:pPr>
              <w:rPr>
                <w:rFonts w:ascii="Arial" w:hAnsi="Arial" w:cs="Arial"/>
                <w:sz w:val="16"/>
                <w:szCs w:val="16"/>
              </w:rPr>
            </w:pPr>
            <w:r w:rsidRPr="00DD0F9B">
              <w:rPr>
                <w:rFonts w:ascii="Arial" w:hAnsi="Arial" w:cs="Arial"/>
                <w:sz w:val="16"/>
                <w:szCs w:val="16"/>
              </w:rPr>
              <w:t>chodby</w:t>
            </w:r>
          </w:p>
        </w:tc>
        <w:tc>
          <w:tcPr>
            <w:tcW w:w="347" w:type="dxa"/>
            <w:tcBorders>
              <w:top w:val="nil"/>
              <w:left w:val="nil"/>
              <w:bottom w:val="single" w:sz="4" w:space="0" w:color="auto"/>
              <w:right w:val="nil"/>
            </w:tcBorders>
            <w:shd w:val="clear" w:color="auto" w:fill="auto"/>
            <w:noWrap/>
            <w:vAlign w:val="bottom"/>
            <w:hideMark/>
          </w:tcPr>
          <w:p w14:paraId="49EBE7C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A27110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47C46C84"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5583E848"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4072F45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151378F5"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271404F4"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460ED616"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4237F4D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77B8B6B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2F29C863"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7C7D34C9"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6A5EFB5A"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58DDA11B" w14:textId="77777777" w:rsidR="00DD0F9B" w:rsidRPr="00DD0F9B" w:rsidRDefault="00DD0F9B" w:rsidP="00DD0F9B">
            <w:pPr>
              <w:rPr>
                <w:rFonts w:ascii="Arial" w:hAnsi="Arial" w:cs="Arial"/>
                <w:sz w:val="16"/>
                <w:szCs w:val="16"/>
              </w:rPr>
            </w:pPr>
            <w:r w:rsidRPr="00DD0F9B">
              <w:rPr>
                <w:rFonts w:ascii="Arial" w:hAnsi="Arial" w:cs="Arial"/>
                <w:sz w:val="16"/>
                <w:szCs w:val="16"/>
              </w:rPr>
              <w:t>přízemí</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497A7AD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12</w:t>
            </w:r>
          </w:p>
        </w:tc>
        <w:tc>
          <w:tcPr>
            <w:tcW w:w="1887" w:type="dxa"/>
            <w:tcBorders>
              <w:top w:val="nil"/>
              <w:left w:val="nil"/>
              <w:bottom w:val="single" w:sz="4" w:space="0" w:color="auto"/>
              <w:right w:val="single" w:sz="4" w:space="0" w:color="auto"/>
            </w:tcBorders>
            <w:shd w:val="clear" w:color="000000" w:fill="CCFFFF"/>
            <w:noWrap/>
            <w:vAlign w:val="bottom"/>
            <w:hideMark/>
          </w:tcPr>
          <w:p w14:paraId="7AC7C233" w14:textId="77777777" w:rsidR="00DD0F9B" w:rsidRPr="00DD0F9B" w:rsidRDefault="00DD0F9B" w:rsidP="00DD0F9B">
            <w:pPr>
              <w:rPr>
                <w:rFonts w:ascii="Arial" w:hAnsi="Arial" w:cs="Arial"/>
                <w:sz w:val="16"/>
                <w:szCs w:val="16"/>
              </w:rPr>
            </w:pPr>
            <w:r w:rsidRPr="00DD0F9B">
              <w:rPr>
                <w:rFonts w:ascii="Arial" w:hAnsi="Arial" w:cs="Arial"/>
                <w:sz w:val="16"/>
                <w:szCs w:val="16"/>
              </w:rPr>
              <w:t>chodby</w:t>
            </w:r>
          </w:p>
        </w:tc>
        <w:tc>
          <w:tcPr>
            <w:tcW w:w="347" w:type="dxa"/>
            <w:tcBorders>
              <w:top w:val="nil"/>
              <w:left w:val="nil"/>
              <w:bottom w:val="single" w:sz="4" w:space="0" w:color="auto"/>
              <w:right w:val="nil"/>
            </w:tcBorders>
            <w:shd w:val="clear" w:color="000000" w:fill="CCFFFF"/>
            <w:noWrap/>
            <w:vAlign w:val="bottom"/>
            <w:hideMark/>
          </w:tcPr>
          <w:p w14:paraId="5C7229E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22BE0A5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6F9F5E67"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4FF59B77"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1C59FC6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43358D0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25,5</w:t>
            </w:r>
          </w:p>
        </w:tc>
        <w:tc>
          <w:tcPr>
            <w:tcW w:w="976" w:type="dxa"/>
            <w:tcBorders>
              <w:top w:val="nil"/>
              <w:left w:val="nil"/>
              <w:bottom w:val="single" w:sz="4" w:space="0" w:color="auto"/>
              <w:right w:val="single" w:sz="4" w:space="0" w:color="auto"/>
            </w:tcBorders>
            <w:shd w:val="clear" w:color="000000" w:fill="CCFFFF"/>
            <w:noWrap/>
            <w:vAlign w:val="bottom"/>
            <w:hideMark/>
          </w:tcPr>
          <w:p w14:paraId="78713969"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w:t>
            </w:r>
          </w:p>
        </w:tc>
        <w:tc>
          <w:tcPr>
            <w:tcW w:w="976" w:type="dxa"/>
            <w:tcBorders>
              <w:top w:val="nil"/>
              <w:left w:val="nil"/>
              <w:bottom w:val="single" w:sz="4" w:space="0" w:color="auto"/>
              <w:right w:val="single" w:sz="4" w:space="0" w:color="auto"/>
            </w:tcBorders>
            <w:shd w:val="clear" w:color="000000" w:fill="CCFFFF"/>
            <w:noWrap/>
            <w:vAlign w:val="bottom"/>
            <w:hideMark/>
          </w:tcPr>
          <w:p w14:paraId="2AB45D7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1 740</w:t>
            </w:r>
          </w:p>
        </w:tc>
        <w:tc>
          <w:tcPr>
            <w:tcW w:w="1345" w:type="dxa"/>
            <w:tcBorders>
              <w:top w:val="nil"/>
              <w:left w:val="nil"/>
              <w:bottom w:val="single" w:sz="4" w:space="0" w:color="auto"/>
              <w:right w:val="single" w:sz="4" w:space="0" w:color="auto"/>
            </w:tcBorders>
            <w:shd w:val="clear" w:color="000000" w:fill="CCFFFF"/>
            <w:noWrap/>
            <w:vAlign w:val="bottom"/>
            <w:hideMark/>
          </w:tcPr>
          <w:p w14:paraId="6473776C"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3CB96378"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74FD395C"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70F956FA"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288AACEF"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6B1906E4" w14:textId="77777777" w:rsidR="00DD0F9B" w:rsidRPr="00DD0F9B" w:rsidRDefault="00DD0F9B" w:rsidP="00DD0F9B">
            <w:pPr>
              <w:rPr>
                <w:rFonts w:ascii="Arial" w:hAnsi="Arial" w:cs="Arial"/>
                <w:sz w:val="16"/>
                <w:szCs w:val="16"/>
              </w:rPr>
            </w:pPr>
            <w:r w:rsidRPr="00DD0F9B">
              <w:rPr>
                <w:rFonts w:ascii="Arial" w:hAnsi="Arial" w:cs="Arial"/>
                <w:sz w:val="16"/>
                <w:szCs w:val="16"/>
              </w:rPr>
              <w:t>podkroví</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3A2A504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13</w:t>
            </w:r>
          </w:p>
        </w:tc>
        <w:tc>
          <w:tcPr>
            <w:tcW w:w="1887" w:type="dxa"/>
            <w:tcBorders>
              <w:top w:val="nil"/>
              <w:left w:val="nil"/>
              <w:bottom w:val="single" w:sz="4" w:space="0" w:color="auto"/>
              <w:right w:val="single" w:sz="4" w:space="0" w:color="auto"/>
            </w:tcBorders>
            <w:shd w:val="clear" w:color="000000" w:fill="CCFFFF"/>
            <w:noWrap/>
            <w:vAlign w:val="bottom"/>
            <w:hideMark/>
          </w:tcPr>
          <w:p w14:paraId="045608DD" w14:textId="77777777" w:rsidR="00DD0F9B" w:rsidRPr="00DD0F9B" w:rsidRDefault="00DD0F9B" w:rsidP="00DD0F9B">
            <w:pPr>
              <w:rPr>
                <w:rFonts w:ascii="Arial" w:hAnsi="Arial" w:cs="Arial"/>
                <w:sz w:val="16"/>
                <w:szCs w:val="16"/>
              </w:rPr>
            </w:pPr>
            <w:r w:rsidRPr="00DD0F9B">
              <w:rPr>
                <w:rFonts w:ascii="Arial" w:hAnsi="Arial" w:cs="Arial"/>
                <w:sz w:val="16"/>
                <w:szCs w:val="16"/>
              </w:rPr>
              <w:t>strojovna VZT</w:t>
            </w:r>
          </w:p>
        </w:tc>
        <w:tc>
          <w:tcPr>
            <w:tcW w:w="347" w:type="dxa"/>
            <w:tcBorders>
              <w:top w:val="nil"/>
              <w:left w:val="nil"/>
              <w:bottom w:val="single" w:sz="4" w:space="0" w:color="auto"/>
              <w:right w:val="nil"/>
            </w:tcBorders>
            <w:shd w:val="clear" w:color="000000" w:fill="CCFFFF"/>
            <w:noWrap/>
            <w:vAlign w:val="bottom"/>
            <w:hideMark/>
          </w:tcPr>
          <w:p w14:paraId="739EB6B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2AD364D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ACF688A"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51EA3BF7"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220B57A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282EBB93"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17,5</w:t>
            </w:r>
          </w:p>
        </w:tc>
        <w:tc>
          <w:tcPr>
            <w:tcW w:w="976" w:type="dxa"/>
            <w:tcBorders>
              <w:top w:val="nil"/>
              <w:left w:val="nil"/>
              <w:bottom w:val="single" w:sz="4" w:space="0" w:color="auto"/>
              <w:right w:val="single" w:sz="4" w:space="0" w:color="auto"/>
            </w:tcBorders>
            <w:shd w:val="clear" w:color="000000" w:fill="CCFFFF"/>
            <w:noWrap/>
            <w:vAlign w:val="bottom"/>
            <w:hideMark/>
          </w:tcPr>
          <w:p w14:paraId="23DEAD54"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w:t>
            </w:r>
          </w:p>
        </w:tc>
        <w:tc>
          <w:tcPr>
            <w:tcW w:w="976" w:type="dxa"/>
            <w:tcBorders>
              <w:top w:val="nil"/>
              <w:left w:val="nil"/>
              <w:bottom w:val="single" w:sz="4" w:space="0" w:color="auto"/>
              <w:right w:val="single" w:sz="4" w:space="0" w:color="auto"/>
            </w:tcBorders>
            <w:shd w:val="clear" w:color="000000" w:fill="CCFFFF"/>
            <w:noWrap/>
            <w:vAlign w:val="bottom"/>
            <w:hideMark/>
          </w:tcPr>
          <w:p w14:paraId="30AC287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2 090</w:t>
            </w:r>
          </w:p>
        </w:tc>
        <w:tc>
          <w:tcPr>
            <w:tcW w:w="1345" w:type="dxa"/>
            <w:tcBorders>
              <w:top w:val="nil"/>
              <w:left w:val="nil"/>
              <w:bottom w:val="single" w:sz="4" w:space="0" w:color="auto"/>
              <w:right w:val="single" w:sz="4" w:space="0" w:color="auto"/>
            </w:tcBorders>
            <w:shd w:val="clear" w:color="000000" w:fill="CCFFFF"/>
            <w:noWrap/>
            <w:vAlign w:val="bottom"/>
            <w:hideMark/>
          </w:tcPr>
          <w:p w14:paraId="57991281"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2667BE53"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2D3823BF"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318E7C01"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4237F653"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77F19E5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0B53BDA2"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14</w:t>
            </w:r>
          </w:p>
        </w:tc>
        <w:tc>
          <w:tcPr>
            <w:tcW w:w="1887" w:type="dxa"/>
            <w:tcBorders>
              <w:top w:val="nil"/>
              <w:left w:val="nil"/>
              <w:bottom w:val="single" w:sz="4" w:space="0" w:color="auto"/>
              <w:right w:val="single" w:sz="4" w:space="0" w:color="auto"/>
            </w:tcBorders>
            <w:shd w:val="clear" w:color="000000" w:fill="CCFFFF"/>
            <w:noWrap/>
            <w:vAlign w:val="bottom"/>
            <w:hideMark/>
          </w:tcPr>
          <w:p w14:paraId="269E9D7C" w14:textId="77777777" w:rsidR="00DD0F9B" w:rsidRPr="00DD0F9B" w:rsidRDefault="00DD0F9B" w:rsidP="00DD0F9B">
            <w:pPr>
              <w:rPr>
                <w:rFonts w:ascii="Arial" w:hAnsi="Arial" w:cs="Arial"/>
                <w:sz w:val="16"/>
                <w:szCs w:val="16"/>
              </w:rPr>
            </w:pPr>
            <w:r w:rsidRPr="00DD0F9B">
              <w:rPr>
                <w:rFonts w:ascii="Arial" w:hAnsi="Arial" w:cs="Arial"/>
                <w:sz w:val="16"/>
                <w:szCs w:val="16"/>
              </w:rPr>
              <w:t>seminárka</w:t>
            </w:r>
          </w:p>
        </w:tc>
        <w:tc>
          <w:tcPr>
            <w:tcW w:w="347" w:type="dxa"/>
            <w:tcBorders>
              <w:top w:val="nil"/>
              <w:left w:val="nil"/>
              <w:bottom w:val="single" w:sz="4" w:space="0" w:color="auto"/>
              <w:right w:val="nil"/>
            </w:tcBorders>
            <w:shd w:val="clear" w:color="000000" w:fill="CCFFFF"/>
            <w:noWrap/>
            <w:vAlign w:val="bottom"/>
            <w:hideMark/>
          </w:tcPr>
          <w:p w14:paraId="2E0C694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2D2F8A5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13DB9C6E"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6B0CD37E"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000000" w:fill="CCFFFF"/>
            <w:noWrap/>
            <w:vAlign w:val="bottom"/>
            <w:hideMark/>
          </w:tcPr>
          <w:p w14:paraId="661A771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2056AF67"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8</w:t>
            </w:r>
          </w:p>
        </w:tc>
        <w:tc>
          <w:tcPr>
            <w:tcW w:w="976" w:type="dxa"/>
            <w:tcBorders>
              <w:top w:val="nil"/>
              <w:left w:val="nil"/>
              <w:bottom w:val="single" w:sz="4" w:space="0" w:color="auto"/>
              <w:right w:val="single" w:sz="4" w:space="0" w:color="auto"/>
            </w:tcBorders>
            <w:shd w:val="clear" w:color="000000" w:fill="CCFFFF"/>
            <w:noWrap/>
            <w:vAlign w:val="bottom"/>
            <w:hideMark/>
          </w:tcPr>
          <w:p w14:paraId="3893CF4C"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w:t>
            </w:r>
          </w:p>
        </w:tc>
        <w:tc>
          <w:tcPr>
            <w:tcW w:w="976" w:type="dxa"/>
            <w:tcBorders>
              <w:top w:val="nil"/>
              <w:left w:val="nil"/>
              <w:bottom w:val="single" w:sz="4" w:space="0" w:color="auto"/>
              <w:right w:val="single" w:sz="4" w:space="0" w:color="auto"/>
            </w:tcBorders>
            <w:shd w:val="clear" w:color="000000" w:fill="CCFFFF"/>
            <w:noWrap/>
            <w:vAlign w:val="bottom"/>
            <w:hideMark/>
          </w:tcPr>
          <w:p w14:paraId="1984580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1 100</w:t>
            </w:r>
          </w:p>
        </w:tc>
        <w:tc>
          <w:tcPr>
            <w:tcW w:w="1345" w:type="dxa"/>
            <w:tcBorders>
              <w:top w:val="nil"/>
              <w:left w:val="nil"/>
              <w:bottom w:val="single" w:sz="4" w:space="0" w:color="auto"/>
              <w:right w:val="single" w:sz="4" w:space="0" w:color="auto"/>
            </w:tcBorders>
            <w:shd w:val="clear" w:color="000000" w:fill="CCFFFF"/>
            <w:noWrap/>
            <w:vAlign w:val="bottom"/>
            <w:hideMark/>
          </w:tcPr>
          <w:p w14:paraId="0531A79D" w14:textId="77777777" w:rsidR="00DD0F9B" w:rsidRPr="00DD0F9B" w:rsidRDefault="00DD0F9B" w:rsidP="00DD0F9B">
            <w:pPr>
              <w:rPr>
                <w:rFonts w:ascii="Arial" w:hAnsi="Arial" w:cs="Arial"/>
                <w:sz w:val="16"/>
                <w:szCs w:val="16"/>
              </w:rPr>
            </w:pPr>
            <w:r w:rsidRPr="00DD0F9B">
              <w:rPr>
                <w:rFonts w:ascii="Arial" w:hAnsi="Arial" w:cs="Arial"/>
                <w:sz w:val="16"/>
                <w:szCs w:val="16"/>
              </w:rPr>
              <w:t>el. energie</w:t>
            </w:r>
          </w:p>
        </w:tc>
        <w:tc>
          <w:tcPr>
            <w:tcW w:w="976" w:type="dxa"/>
            <w:tcBorders>
              <w:top w:val="nil"/>
              <w:left w:val="nil"/>
              <w:bottom w:val="single" w:sz="4" w:space="0" w:color="auto"/>
              <w:right w:val="single" w:sz="4" w:space="0" w:color="auto"/>
            </w:tcBorders>
            <w:shd w:val="clear" w:color="000000" w:fill="CCFFFF"/>
            <w:noWrap/>
            <w:vAlign w:val="bottom"/>
            <w:hideMark/>
          </w:tcPr>
          <w:p w14:paraId="5CF7E5CF" w14:textId="77777777" w:rsidR="00DD0F9B" w:rsidRPr="00DD0F9B" w:rsidRDefault="00DD0F9B" w:rsidP="00DD0F9B">
            <w:pPr>
              <w:rPr>
                <w:rFonts w:ascii="Arial" w:hAnsi="Arial" w:cs="Arial"/>
                <w:sz w:val="16"/>
                <w:szCs w:val="16"/>
              </w:rPr>
            </w:pPr>
            <w:r w:rsidRPr="00DD0F9B">
              <w:rPr>
                <w:rFonts w:ascii="Arial" w:hAnsi="Arial" w:cs="Arial"/>
                <w:sz w:val="16"/>
                <w:szCs w:val="16"/>
              </w:rPr>
              <w:t>A2/1</w:t>
            </w:r>
          </w:p>
        </w:tc>
      </w:tr>
      <w:tr w:rsidR="00DD0F9B" w:rsidRPr="00DD0F9B" w14:paraId="7494B888"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5DC01F4A"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2E7D4FF9"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1871C120" w14:textId="77777777" w:rsidR="00DD0F9B" w:rsidRPr="00DD0F9B" w:rsidRDefault="00DD0F9B" w:rsidP="00DD0F9B">
            <w:pPr>
              <w:rPr>
                <w:rFonts w:ascii="Arial" w:hAnsi="Arial" w:cs="Arial"/>
                <w:sz w:val="16"/>
                <w:szCs w:val="16"/>
              </w:rPr>
            </w:pPr>
            <w:r w:rsidRPr="00DD0F9B">
              <w:rPr>
                <w:rFonts w:ascii="Arial" w:hAnsi="Arial" w:cs="Arial"/>
                <w:sz w:val="16"/>
                <w:szCs w:val="16"/>
              </w:rPr>
              <w:t>podkroví</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5F0AAEE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20</w:t>
            </w:r>
          </w:p>
        </w:tc>
        <w:tc>
          <w:tcPr>
            <w:tcW w:w="1887" w:type="dxa"/>
            <w:tcBorders>
              <w:top w:val="nil"/>
              <w:left w:val="nil"/>
              <w:bottom w:val="single" w:sz="4" w:space="0" w:color="auto"/>
              <w:right w:val="single" w:sz="4" w:space="0" w:color="auto"/>
            </w:tcBorders>
            <w:shd w:val="clear" w:color="auto" w:fill="auto"/>
            <w:noWrap/>
            <w:vAlign w:val="bottom"/>
            <w:hideMark/>
          </w:tcPr>
          <w:p w14:paraId="37E4E2A8" w14:textId="77777777" w:rsidR="00DD0F9B" w:rsidRPr="00DD0F9B" w:rsidRDefault="00DD0F9B" w:rsidP="00DD0F9B">
            <w:pPr>
              <w:rPr>
                <w:rFonts w:ascii="Arial" w:hAnsi="Arial" w:cs="Arial"/>
                <w:sz w:val="16"/>
                <w:szCs w:val="16"/>
              </w:rPr>
            </w:pPr>
            <w:r w:rsidRPr="00DD0F9B">
              <w:rPr>
                <w:rFonts w:ascii="Arial" w:hAnsi="Arial" w:cs="Arial"/>
                <w:sz w:val="16"/>
                <w:szCs w:val="16"/>
              </w:rPr>
              <w:t>chlazení</w:t>
            </w:r>
          </w:p>
        </w:tc>
        <w:tc>
          <w:tcPr>
            <w:tcW w:w="347" w:type="dxa"/>
            <w:tcBorders>
              <w:top w:val="nil"/>
              <w:left w:val="nil"/>
              <w:bottom w:val="single" w:sz="4" w:space="0" w:color="auto"/>
              <w:right w:val="nil"/>
            </w:tcBorders>
            <w:shd w:val="clear" w:color="auto" w:fill="auto"/>
            <w:noWrap/>
            <w:vAlign w:val="bottom"/>
            <w:hideMark/>
          </w:tcPr>
          <w:p w14:paraId="62D821D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8973B0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CBF5F8A"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54C12A97"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118BCDA2"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4" w:space="0" w:color="auto"/>
              <w:right w:val="single" w:sz="4" w:space="0" w:color="auto"/>
            </w:tcBorders>
            <w:shd w:val="clear" w:color="auto" w:fill="auto"/>
            <w:noWrap/>
            <w:vAlign w:val="bottom"/>
            <w:hideMark/>
          </w:tcPr>
          <w:p w14:paraId="3B5C6D1C"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63D299EB"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2167C8E7"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25931B6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178F6EA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7BFA5B49"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08783EA2"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08077ED5"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22996AC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72A20D0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23,24</w:t>
            </w:r>
          </w:p>
        </w:tc>
        <w:tc>
          <w:tcPr>
            <w:tcW w:w="1887" w:type="dxa"/>
            <w:tcBorders>
              <w:top w:val="nil"/>
              <w:left w:val="nil"/>
              <w:bottom w:val="single" w:sz="4" w:space="0" w:color="auto"/>
              <w:right w:val="single" w:sz="4" w:space="0" w:color="auto"/>
            </w:tcBorders>
            <w:shd w:val="clear" w:color="auto" w:fill="auto"/>
            <w:noWrap/>
            <w:vAlign w:val="bottom"/>
            <w:hideMark/>
          </w:tcPr>
          <w:p w14:paraId="4DDA192F" w14:textId="77777777" w:rsidR="00DD0F9B" w:rsidRPr="00DD0F9B" w:rsidRDefault="00DD0F9B" w:rsidP="00DD0F9B">
            <w:pPr>
              <w:rPr>
                <w:rFonts w:ascii="Arial" w:hAnsi="Arial" w:cs="Arial"/>
                <w:sz w:val="16"/>
                <w:szCs w:val="16"/>
              </w:rPr>
            </w:pPr>
            <w:r w:rsidRPr="00DD0F9B">
              <w:rPr>
                <w:rFonts w:ascii="Arial" w:hAnsi="Arial" w:cs="Arial"/>
                <w:sz w:val="16"/>
                <w:szCs w:val="16"/>
              </w:rPr>
              <w:t>kompresorovna, vakuovna</w:t>
            </w:r>
          </w:p>
        </w:tc>
        <w:tc>
          <w:tcPr>
            <w:tcW w:w="347" w:type="dxa"/>
            <w:tcBorders>
              <w:top w:val="nil"/>
              <w:left w:val="nil"/>
              <w:bottom w:val="single" w:sz="4" w:space="0" w:color="auto"/>
              <w:right w:val="nil"/>
            </w:tcBorders>
            <w:shd w:val="clear" w:color="auto" w:fill="auto"/>
            <w:noWrap/>
            <w:vAlign w:val="bottom"/>
            <w:hideMark/>
          </w:tcPr>
          <w:p w14:paraId="43050BE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33A638A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AD7CD5D"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13EE1DD6"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30FB654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4" w:space="0" w:color="auto"/>
              <w:right w:val="single" w:sz="4" w:space="0" w:color="auto"/>
            </w:tcBorders>
            <w:shd w:val="clear" w:color="auto" w:fill="auto"/>
            <w:noWrap/>
            <w:vAlign w:val="bottom"/>
            <w:hideMark/>
          </w:tcPr>
          <w:p w14:paraId="3769E42F"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7463B52A"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302A0126"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567AD01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408CFE0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3213489F"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4E8CEC51"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0F52AF61"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721EC87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21FC9DB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733A9F3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2AFBBE6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6C3533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5E5B9BB3"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7B710980"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3A866DC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4" w:space="0" w:color="auto"/>
              <w:right w:val="single" w:sz="4" w:space="0" w:color="auto"/>
            </w:tcBorders>
            <w:shd w:val="clear" w:color="auto" w:fill="auto"/>
            <w:noWrap/>
            <w:vAlign w:val="bottom"/>
            <w:hideMark/>
          </w:tcPr>
          <w:p w14:paraId="522E7C47"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5C629BD7"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4E015E19"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2583BA8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49969D0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7ACD08C8" w14:textId="77777777" w:rsidTr="00DD0F9B">
        <w:trPr>
          <w:trHeight w:val="675"/>
          <w:jc w:val="center"/>
        </w:trPr>
        <w:tc>
          <w:tcPr>
            <w:tcW w:w="948" w:type="dxa"/>
            <w:tcBorders>
              <w:top w:val="nil"/>
              <w:left w:val="single" w:sz="8" w:space="0" w:color="auto"/>
              <w:bottom w:val="single" w:sz="4" w:space="0" w:color="auto"/>
              <w:right w:val="single" w:sz="4" w:space="0" w:color="auto"/>
            </w:tcBorders>
            <w:shd w:val="clear" w:color="000000" w:fill="FFFF99"/>
            <w:noWrap/>
            <w:vAlign w:val="center"/>
            <w:hideMark/>
          </w:tcPr>
          <w:p w14:paraId="28D5DA3F" w14:textId="77777777" w:rsidR="00DD0F9B" w:rsidRPr="00DD0F9B" w:rsidRDefault="00DD0F9B" w:rsidP="00DD0F9B">
            <w:pPr>
              <w:jc w:val="center"/>
              <w:rPr>
                <w:rFonts w:ascii="Arial" w:hAnsi="Arial" w:cs="Arial"/>
                <w:b/>
                <w:bCs/>
              </w:rPr>
            </w:pPr>
            <w:r w:rsidRPr="00DD0F9B">
              <w:rPr>
                <w:rFonts w:ascii="Arial" w:hAnsi="Arial" w:cs="Arial"/>
                <w:b/>
                <w:bCs/>
              </w:rPr>
              <w:t>A4</w:t>
            </w:r>
          </w:p>
        </w:tc>
        <w:tc>
          <w:tcPr>
            <w:tcW w:w="1332" w:type="dxa"/>
            <w:tcBorders>
              <w:top w:val="nil"/>
              <w:left w:val="nil"/>
              <w:bottom w:val="single" w:sz="4" w:space="0" w:color="auto"/>
              <w:right w:val="single" w:sz="4" w:space="0" w:color="auto"/>
            </w:tcBorders>
            <w:shd w:val="clear" w:color="000000" w:fill="FFFF99"/>
            <w:vAlign w:val="center"/>
            <w:hideMark/>
          </w:tcPr>
          <w:p w14:paraId="2F227E9A"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Hospodářská budova</w:t>
            </w:r>
          </w:p>
        </w:tc>
        <w:tc>
          <w:tcPr>
            <w:tcW w:w="2367" w:type="dxa"/>
            <w:tcBorders>
              <w:top w:val="nil"/>
              <w:left w:val="nil"/>
              <w:bottom w:val="single" w:sz="4" w:space="0" w:color="auto"/>
              <w:right w:val="nil"/>
            </w:tcBorders>
            <w:shd w:val="clear" w:color="000000" w:fill="CCFFFF"/>
            <w:noWrap/>
            <w:vAlign w:val="bottom"/>
            <w:hideMark/>
          </w:tcPr>
          <w:p w14:paraId="595F9A02" w14:textId="77777777" w:rsidR="00DD0F9B" w:rsidRPr="00DD0F9B" w:rsidRDefault="00DD0F9B" w:rsidP="00DD0F9B">
            <w:pPr>
              <w:rPr>
                <w:rFonts w:ascii="Arial CE" w:hAnsi="Arial CE" w:cs="Arial CE"/>
              </w:rPr>
            </w:pPr>
            <w:r w:rsidRPr="00DD0F9B">
              <w:rPr>
                <w:rFonts w:ascii="Arial CE" w:hAnsi="Arial CE" w:cs="Arial CE"/>
              </w:rPr>
              <w:t>Půda</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43A4242E"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000000" w:fill="CCFFFF"/>
            <w:noWrap/>
            <w:vAlign w:val="bottom"/>
            <w:hideMark/>
          </w:tcPr>
          <w:p w14:paraId="0B0CD04E" w14:textId="77777777" w:rsidR="00DD0F9B" w:rsidRPr="00DD0F9B" w:rsidRDefault="00DD0F9B" w:rsidP="00DD0F9B">
            <w:pPr>
              <w:rPr>
                <w:rFonts w:ascii="Arial" w:hAnsi="Arial" w:cs="Arial"/>
                <w:sz w:val="16"/>
                <w:szCs w:val="16"/>
              </w:rPr>
            </w:pPr>
            <w:r w:rsidRPr="00DD0F9B">
              <w:rPr>
                <w:rFonts w:ascii="Arial" w:hAnsi="Arial" w:cs="Arial"/>
                <w:sz w:val="16"/>
                <w:szCs w:val="16"/>
              </w:rPr>
              <w:t>hematologické laboratoře</w:t>
            </w:r>
          </w:p>
        </w:tc>
        <w:tc>
          <w:tcPr>
            <w:tcW w:w="347" w:type="dxa"/>
            <w:tcBorders>
              <w:top w:val="nil"/>
              <w:left w:val="nil"/>
              <w:bottom w:val="single" w:sz="4" w:space="0" w:color="auto"/>
              <w:right w:val="nil"/>
            </w:tcBorders>
            <w:shd w:val="clear" w:color="000000" w:fill="CCFFFF"/>
            <w:noWrap/>
            <w:vAlign w:val="bottom"/>
            <w:hideMark/>
          </w:tcPr>
          <w:p w14:paraId="05A000C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664A8DD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55311A45"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57C9B1BD"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000000" w:fill="CCFFFF"/>
            <w:noWrap/>
            <w:vAlign w:val="bottom"/>
            <w:hideMark/>
          </w:tcPr>
          <w:p w14:paraId="6FB4965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4" w:space="0" w:color="auto"/>
              <w:right w:val="single" w:sz="4" w:space="0" w:color="auto"/>
            </w:tcBorders>
            <w:shd w:val="clear" w:color="000000" w:fill="CCFFFF"/>
            <w:noWrap/>
            <w:vAlign w:val="bottom"/>
            <w:hideMark/>
          </w:tcPr>
          <w:p w14:paraId="7DF8A361"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w:t>
            </w:r>
          </w:p>
        </w:tc>
        <w:tc>
          <w:tcPr>
            <w:tcW w:w="976" w:type="dxa"/>
            <w:tcBorders>
              <w:top w:val="nil"/>
              <w:left w:val="nil"/>
              <w:bottom w:val="single" w:sz="4" w:space="0" w:color="auto"/>
              <w:right w:val="single" w:sz="4" w:space="0" w:color="auto"/>
            </w:tcBorders>
            <w:shd w:val="clear" w:color="000000" w:fill="CCFFFF"/>
            <w:noWrap/>
            <w:vAlign w:val="bottom"/>
            <w:hideMark/>
          </w:tcPr>
          <w:p w14:paraId="46A0B25B"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w:t>
            </w:r>
          </w:p>
        </w:tc>
        <w:tc>
          <w:tcPr>
            <w:tcW w:w="976" w:type="dxa"/>
            <w:tcBorders>
              <w:top w:val="nil"/>
              <w:left w:val="nil"/>
              <w:bottom w:val="single" w:sz="4" w:space="0" w:color="auto"/>
              <w:right w:val="single" w:sz="4" w:space="0" w:color="auto"/>
            </w:tcBorders>
            <w:shd w:val="clear" w:color="000000" w:fill="CCFFFF"/>
            <w:noWrap/>
            <w:vAlign w:val="bottom"/>
            <w:hideMark/>
          </w:tcPr>
          <w:p w14:paraId="1DE7191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1 200</w:t>
            </w:r>
          </w:p>
        </w:tc>
        <w:tc>
          <w:tcPr>
            <w:tcW w:w="1345" w:type="dxa"/>
            <w:tcBorders>
              <w:top w:val="nil"/>
              <w:left w:val="nil"/>
              <w:bottom w:val="single" w:sz="4" w:space="0" w:color="auto"/>
              <w:right w:val="single" w:sz="4" w:space="0" w:color="auto"/>
            </w:tcBorders>
            <w:shd w:val="clear" w:color="000000" w:fill="CCFFFF"/>
            <w:noWrap/>
            <w:vAlign w:val="bottom"/>
            <w:hideMark/>
          </w:tcPr>
          <w:p w14:paraId="45BB2F0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976" w:type="dxa"/>
            <w:tcBorders>
              <w:top w:val="nil"/>
              <w:left w:val="nil"/>
              <w:bottom w:val="nil"/>
              <w:right w:val="single" w:sz="4" w:space="0" w:color="auto"/>
            </w:tcBorders>
            <w:shd w:val="clear" w:color="000000" w:fill="CCFFFF"/>
            <w:noWrap/>
            <w:vAlign w:val="bottom"/>
            <w:hideMark/>
          </w:tcPr>
          <w:p w14:paraId="3907C99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18DEA0A8" w14:textId="77777777" w:rsidTr="00DD0F9B">
        <w:trPr>
          <w:trHeight w:val="255"/>
          <w:jc w:val="center"/>
        </w:trPr>
        <w:tc>
          <w:tcPr>
            <w:tcW w:w="948" w:type="dxa"/>
            <w:vMerge w:val="restart"/>
            <w:tcBorders>
              <w:top w:val="nil"/>
              <w:left w:val="single" w:sz="8" w:space="0" w:color="auto"/>
              <w:bottom w:val="single" w:sz="4" w:space="0" w:color="000000"/>
              <w:right w:val="single" w:sz="4" w:space="0" w:color="auto"/>
            </w:tcBorders>
            <w:shd w:val="clear" w:color="000000" w:fill="FFFF99"/>
            <w:noWrap/>
            <w:vAlign w:val="center"/>
            <w:hideMark/>
          </w:tcPr>
          <w:p w14:paraId="26D6CE94" w14:textId="77777777" w:rsidR="00DD0F9B" w:rsidRPr="00DD0F9B" w:rsidRDefault="00DD0F9B" w:rsidP="00DD0F9B">
            <w:pPr>
              <w:jc w:val="center"/>
              <w:rPr>
                <w:rFonts w:ascii="Arial" w:hAnsi="Arial" w:cs="Arial"/>
                <w:b/>
                <w:bCs/>
              </w:rPr>
            </w:pPr>
            <w:r w:rsidRPr="00DD0F9B">
              <w:rPr>
                <w:rFonts w:ascii="Arial" w:hAnsi="Arial" w:cs="Arial"/>
                <w:b/>
                <w:bCs/>
              </w:rPr>
              <w:t>A6</w:t>
            </w:r>
          </w:p>
        </w:tc>
        <w:tc>
          <w:tcPr>
            <w:tcW w:w="133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19BFC93A"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Oční kl. + IV. Interní kl. + Onkologie</w:t>
            </w:r>
          </w:p>
        </w:tc>
        <w:tc>
          <w:tcPr>
            <w:tcW w:w="2367" w:type="dxa"/>
            <w:tcBorders>
              <w:top w:val="nil"/>
              <w:left w:val="nil"/>
              <w:bottom w:val="single" w:sz="4" w:space="0" w:color="auto"/>
              <w:right w:val="single" w:sz="4" w:space="0" w:color="auto"/>
            </w:tcBorders>
            <w:shd w:val="clear" w:color="auto" w:fill="auto"/>
            <w:noWrap/>
            <w:vAlign w:val="bottom"/>
            <w:hideMark/>
          </w:tcPr>
          <w:p w14:paraId="6D977828" w14:textId="77777777" w:rsidR="00DD0F9B" w:rsidRPr="00DD0F9B" w:rsidRDefault="00DD0F9B" w:rsidP="00DD0F9B">
            <w:pPr>
              <w:rPr>
                <w:rFonts w:ascii="Arial" w:hAnsi="Arial" w:cs="Arial"/>
                <w:sz w:val="16"/>
                <w:szCs w:val="16"/>
              </w:rPr>
            </w:pPr>
            <w:r w:rsidRPr="00DD0F9B">
              <w:rPr>
                <w:rFonts w:ascii="Arial" w:hAnsi="Arial" w:cs="Arial"/>
                <w:sz w:val="16"/>
                <w:szCs w:val="16"/>
              </w:rPr>
              <w:t>IV. Int půda - laboratoře</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66E9785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25B9708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561FA2B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6B344D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664C292"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12894C69"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384504E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4AD8F013"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40</w:t>
            </w:r>
          </w:p>
        </w:tc>
        <w:tc>
          <w:tcPr>
            <w:tcW w:w="976" w:type="dxa"/>
            <w:tcBorders>
              <w:top w:val="nil"/>
              <w:left w:val="nil"/>
              <w:bottom w:val="single" w:sz="4" w:space="0" w:color="auto"/>
              <w:right w:val="single" w:sz="4" w:space="0" w:color="auto"/>
            </w:tcBorders>
            <w:shd w:val="clear" w:color="auto" w:fill="auto"/>
            <w:noWrap/>
            <w:vAlign w:val="bottom"/>
            <w:hideMark/>
          </w:tcPr>
          <w:p w14:paraId="7F7ED58D"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3FD37B75"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2F340D73"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single" w:sz="4" w:space="0" w:color="auto"/>
              <w:left w:val="nil"/>
              <w:bottom w:val="nil"/>
              <w:right w:val="single" w:sz="4" w:space="0" w:color="auto"/>
            </w:tcBorders>
            <w:shd w:val="clear" w:color="auto" w:fill="auto"/>
            <w:noWrap/>
            <w:vAlign w:val="bottom"/>
            <w:hideMark/>
          </w:tcPr>
          <w:p w14:paraId="7AF4B55D" w14:textId="77777777" w:rsidR="00DD0F9B" w:rsidRPr="00DD0F9B" w:rsidRDefault="00DD0F9B" w:rsidP="00DD0F9B">
            <w:pPr>
              <w:rPr>
                <w:rFonts w:ascii="Arial" w:hAnsi="Arial" w:cs="Arial"/>
                <w:sz w:val="16"/>
                <w:szCs w:val="16"/>
              </w:rPr>
            </w:pPr>
            <w:r w:rsidRPr="00DD0F9B">
              <w:rPr>
                <w:rFonts w:ascii="Arial" w:hAnsi="Arial" w:cs="Arial"/>
                <w:sz w:val="16"/>
                <w:szCs w:val="16"/>
              </w:rPr>
              <w:t>A6/1</w:t>
            </w:r>
          </w:p>
        </w:tc>
      </w:tr>
      <w:tr w:rsidR="00DD0F9B" w:rsidRPr="00DD0F9B" w14:paraId="0D0EF2A2"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2FC607DA"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5B280039"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289D763B" w14:textId="77777777" w:rsidR="00DD0F9B" w:rsidRPr="00DD0F9B" w:rsidRDefault="00DD0F9B" w:rsidP="00DD0F9B">
            <w:pPr>
              <w:rPr>
                <w:rFonts w:ascii="Arial" w:hAnsi="Arial" w:cs="Arial"/>
                <w:sz w:val="16"/>
                <w:szCs w:val="16"/>
              </w:rPr>
            </w:pPr>
            <w:r w:rsidRPr="00DD0F9B">
              <w:rPr>
                <w:rFonts w:ascii="Arial" w:hAnsi="Arial" w:cs="Arial"/>
                <w:sz w:val="16"/>
                <w:szCs w:val="16"/>
              </w:rPr>
              <w:t>IV. Int posluchárna mezipatro 1-2</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3BCD820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560178F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118B823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300E441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2E568889"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48C0BE5E"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25540AB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242CF8C3"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25</w:t>
            </w:r>
          </w:p>
        </w:tc>
        <w:tc>
          <w:tcPr>
            <w:tcW w:w="976" w:type="dxa"/>
            <w:tcBorders>
              <w:top w:val="nil"/>
              <w:left w:val="nil"/>
              <w:bottom w:val="single" w:sz="4" w:space="0" w:color="auto"/>
              <w:right w:val="single" w:sz="4" w:space="0" w:color="auto"/>
            </w:tcBorders>
            <w:shd w:val="clear" w:color="auto" w:fill="auto"/>
            <w:noWrap/>
            <w:vAlign w:val="bottom"/>
            <w:hideMark/>
          </w:tcPr>
          <w:p w14:paraId="6C500D3B"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561879B5"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0401F68A"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5A5BC12E" w14:textId="77777777" w:rsidR="00DD0F9B" w:rsidRPr="00DD0F9B" w:rsidRDefault="00DD0F9B" w:rsidP="00DD0F9B">
            <w:pPr>
              <w:rPr>
                <w:rFonts w:ascii="Arial" w:hAnsi="Arial" w:cs="Arial"/>
                <w:sz w:val="16"/>
                <w:szCs w:val="16"/>
              </w:rPr>
            </w:pPr>
            <w:r w:rsidRPr="00DD0F9B">
              <w:rPr>
                <w:rFonts w:ascii="Arial" w:hAnsi="Arial" w:cs="Arial"/>
                <w:sz w:val="16"/>
                <w:szCs w:val="16"/>
              </w:rPr>
              <w:t>A6/1</w:t>
            </w:r>
          </w:p>
        </w:tc>
      </w:tr>
      <w:tr w:rsidR="00DD0F9B" w:rsidRPr="00DD0F9B" w14:paraId="4B4158D2"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117EDA11"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4A806DE8"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FFFF99"/>
            <w:noWrap/>
            <w:vAlign w:val="bottom"/>
            <w:hideMark/>
          </w:tcPr>
          <w:p w14:paraId="3C052BCF" w14:textId="77777777" w:rsidR="00DD0F9B" w:rsidRPr="00DD0F9B" w:rsidRDefault="00DD0F9B" w:rsidP="00DD0F9B">
            <w:pPr>
              <w:rPr>
                <w:rFonts w:ascii="Arial" w:hAnsi="Arial" w:cs="Arial"/>
                <w:sz w:val="16"/>
                <w:szCs w:val="16"/>
              </w:rPr>
            </w:pPr>
            <w:r w:rsidRPr="00DD0F9B">
              <w:rPr>
                <w:rFonts w:ascii="Arial" w:hAnsi="Arial" w:cs="Arial"/>
                <w:sz w:val="16"/>
                <w:szCs w:val="16"/>
              </w:rPr>
              <w:t>rentgeny - přízemí</w:t>
            </w:r>
          </w:p>
        </w:tc>
        <w:tc>
          <w:tcPr>
            <w:tcW w:w="616" w:type="dxa"/>
            <w:tcBorders>
              <w:top w:val="nil"/>
              <w:left w:val="single" w:sz="4" w:space="0" w:color="auto"/>
              <w:bottom w:val="single" w:sz="4" w:space="0" w:color="auto"/>
              <w:right w:val="single" w:sz="4" w:space="0" w:color="auto"/>
            </w:tcBorders>
            <w:shd w:val="clear" w:color="000000" w:fill="FFFF99"/>
            <w:noWrap/>
            <w:vAlign w:val="bottom"/>
            <w:hideMark/>
          </w:tcPr>
          <w:p w14:paraId="2D6E657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000000" w:fill="FFFF99"/>
            <w:noWrap/>
            <w:vAlign w:val="bottom"/>
            <w:hideMark/>
          </w:tcPr>
          <w:p w14:paraId="7F3741B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FFFF99"/>
            <w:noWrap/>
            <w:vAlign w:val="bottom"/>
            <w:hideMark/>
          </w:tcPr>
          <w:p w14:paraId="05E1389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2C44BF5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646E29B3"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FFFF99"/>
            <w:noWrap/>
            <w:vAlign w:val="bottom"/>
            <w:hideMark/>
          </w:tcPr>
          <w:p w14:paraId="7142ACD6"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000000" w:fill="FFFF99"/>
            <w:noWrap/>
            <w:vAlign w:val="bottom"/>
            <w:hideMark/>
          </w:tcPr>
          <w:p w14:paraId="25ED94C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FFFF99"/>
            <w:noWrap/>
            <w:vAlign w:val="bottom"/>
            <w:hideMark/>
          </w:tcPr>
          <w:p w14:paraId="2670E2F8"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40</w:t>
            </w:r>
          </w:p>
        </w:tc>
        <w:tc>
          <w:tcPr>
            <w:tcW w:w="976" w:type="dxa"/>
            <w:tcBorders>
              <w:top w:val="nil"/>
              <w:left w:val="nil"/>
              <w:bottom w:val="single" w:sz="4" w:space="0" w:color="auto"/>
              <w:right w:val="single" w:sz="4" w:space="0" w:color="auto"/>
            </w:tcBorders>
            <w:shd w:val="clear" w:color="000000" w:fill="FFFF99"/>
            <w:noWrap/>
            <w:vAlign w:val="bottom"/>
            <w:hideMark/>
          </w:tcPr>
          <w:p w14:paraId="53C00DAC"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000000" w:fill="FFFF99"/>
            <w:noWrap/>
            <w:vAlign w:val="bottom"/>
            <w:hideMark/>
          </w:tcPr>
          <w:p w14:paraId="09D96790"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000000" w:fill="FFFF99"/>
            <w:noWrap/>
            <w:vAlign w:val="bottom"/>
            <w:hideMark/>
          </w:tcPr>
          <w:p w14:paraId="7466BE40" w14:textId="77777777" w:rsidR="00DD0F9B" w:rsidRPr="00DD0F9B" w:rsidRDefault="00DD0F9B" w:rsidP="00DD0F9B">
            <w:pPr>
              <w:rPr>
                <w:rFonts w:ascii="Arial" w:hAnsi="Arial" w:cs="Arial"/>
                <w:sz w:val="16"/>
                <w:szCs w:val="16"/>
              </w:rPr>
            </w:pPr>
            <w:r w:rsidRPr="00DD0F9B">
              <w:rPr>
                <w:rFonts w:ascii="Arial" w:hAnsi="Arial" w:cs="Arial"/>
                <w:sz w:val="16"/>
                <w:szCs w:val="16"/>
              </w:rPr>
              <w:t>el. energie</w:t>
            </w:r>
          </w:p>
        </w:tc>
        <w:tc>
          <w:tcPr>
            <w:tcW w:w="976" w:type="dxa"/>
            <w:tcBorders>
              <w:top w:val="nil"/>
              <w:left w:val="nil"/>
              <w:bottom w:val="single" w:sz="4" w:space="0" w:color="auto"/>
              <w:right w:val="single" w:sz="4" w:space="0" w:color="auto"/>
            </w:tcBorders>
            <w:shd w:val="clear" w:color="000000" w:fill="FFFF99"/>
            <w:noWrap/>
            <w:vAlign w:val="bottom"/>
            <w:hideMark/>
          </w:tcPr>
          <w:p w14:paraId="249D8D4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4A82EA89"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24F95871"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0CC2ACF6"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23721EE7" w14:textId="77777777" w:rsidR="00DD0F9B" w:rsidRPr="00DD0F9B" w:rsidRDefault="00DD0F9B" w:rsidP="00DD0F9B">
            <w:pPr>
              <w:rPr>
                <w:rFonts w:ascii="Arial" w:hAnsi="Arial" w:cs="Arial"/>
                <w:sz w:val="16"/>
                <w:szCs w:val="16"/>
              </w:rPr>
            </w:pPr>
            <w:r w:rsidRPr="00DD0F9B">
              <w:rPr>
                <w:rFonts w:ascii="Arial" w:hAnsi="Arial" w:cs="Arial"/>
                <w:sz w:val="16"/>
                <w:szCs w:val="16"/>
              </w:rPr>
              <w:t>O-oční - mezipatro 3-4</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6C184CF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000000" w:fill="CCFFFF"/>
            <w:noWrap/>
            <w:vAlign w:val="bottom"/>
            <w:hideMark/>
          </w:tcPr>
          <w:p w14:paraId="7B4DCA1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724FBCD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780C32C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7052928"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6C0898CE"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20DAF64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0B2784F9"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38,3</w:t>
            </w:r>
          </w:p>
        </w:tc>
        <w:tc>
          <w:tcPr>
            <w:tcW w:w="976" w:type="dxa"/>
            <w:tcBorders>
              <w:top w:val="nil"/>
              <w:left w:val="nil"/>
              <w:bottom w:val="single" w:sz="4" w:space="0" w:color="auto"/>
              <w:right w:val="single" w:sz="4" w:space="0" w:color="auto"/>
            </w:tcBorders>
            <w:shd w:val="clear" w:color="000000" w:fill="CCFFFF"/>
            <w:noWrap/>
            <w:vAlign w:val="bottom"/>
            <w:hideMark/>
          </w:tcPr>
          <w:p w14:paraId="06250340"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28,5 PV</w:t>
            </w:r>
          </w:p>
        </w:tc>
        <w:tc>
          <w:tcPr>
            <w:tcW w:w="976" w:type="dxa"/>
            <w:tcBorders>
              <w:top w:val="nil"/>
              <w:left w:val="nil"/>
              <w:bottom w:val="single" w:sz="4" w:space="0" w:color="auto"/>
              <w:right w:val="single" w:sz="4" w:space="0" w:color="auto"/>
            </w:tcBorders>
            <w:shd w:val="clear" w:color="000000" w:fill="CCFFFF"/>
            <w:noWrap/>
            <w:vAlign w:val="bottom"/>
            <w:hideMark/>
          </w:tcPr>
          <w:p w14:paraId="54FA69F8"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"4000/4800</w:t>
            </w:r>
          </w:p>
        </w:tc>
        <w:tc>
          <w:tcPr>
            <w:tcW w:w="1345" w:type="dxa"/>
            <w:tcBorders>
              <w:top w:val="nil"/>
              <w:left w:val="nil"/>
              <w:bottom w:val="single" w:sz="4" w:space="0" w:color="auto"/>
              <w:right w:val="single" w:sz="4" w:space="0" w:color="auto"/>
            </w:tcBorders>
            <w:shd w:val="clear" w:color="000000" w:fill="CCFFFF"/>
            <w:noWrap/>
            <w:vAlign w:val="bottom"/>
            <w:hideMark/>
          </w:tcPr>
          <w:p w14:paraId="25C02005" w14:textId="77777777" w:rsidR="00DD0F9B" w:rsidRPr="00DD0F9B" w:rsidRDefault="00DD0F9B" w:rsidP="00DD0F9B">
            <w:pPr>
              <w:rPr>
                <w:rFonts w:ascii="Arial" w:hAnsi="Arial" w:cs="Arial"/>
                <w:sz w:val="16"/>
                <w:szCs w:val="16"/>
              </w:rPr>
            </w:pPr>
            <w:r w:rsidRPr="00DD0F9B">
              <w:rPr>
                <w:rFonts w:ascii="Arial" w:hAnsi="Arial" w:cs="Arial"/>
                <w:sz w:val="16"/>
                <w:szCs w:val="16"/>
              </w:rPr>
              <w:t>el. energie</w:t>
            </w:r>
          </w:p>
        </w:tc>
        <w:tc>
          <w:tcPr>
            <w:tcW w:w="976" w:type="dxa"/>
            <w:tcBorders>
              <w:top w:val="nil"/>
              <w:left w:val="nil"/>
              <w:bottom w:val="single" w:sz="4" w:space="0" w:color="auto"/>
              <w:right w:val="single" w:sz="4" w:space="0" w:color="auto"/>
            </w:tcBorders>
            <w:shd w:val="clear" w:color="000000" w:fill="CCFFFF"/>
            <w:noWrap/>
            <w:vAlign w:val="bottom"/>
            <w:hideMark/>
          </w:tcPr>
          <w:p w14:paraId="569919E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5654E56E"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1B6C7824"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2B49C5E9"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FFFF99"/>
            <w:noWrap/>
            <w:vAlign w:val="bottom"/>
            <w:hideMark/>
          </w:tcPr>
          <w:p w14:paraId="483A446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616" w:type="dxa"/>
            <w:tcBorders>
              <w:top w:val="nil"/>
              <w:left w:val="single" w:sz="4" w:space="0" w:color="auto"/>
              <w:bottom w:val="single" w:sz="4" w:space="0" w:color="auto"/>
              <w:right w:val="single" w:sz="4" w:space="0" w:color="auto"/>
            </w:tcBorders>
            <w:shd w:val="clear" w:color="000000" w:fill="FFFF99"/>
            <w:noWrap/>
            <w:vAlign w:val="bottom"/>
            <w:hideMark/>
          </w:tcPr>
          <w:p w14:paraId="7E5EE53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887" w:type="dxa"/>
            <w:tcBorders>
              <w:top w:val="nil"/>
              <w:left w:val="nil"/>
              <w:bottom w:val="single" w:sz="4" w:space="0" w:color="auto"/>
              <w:right w:val="single" w:sz="4" w:space="0" w:color="auto"/>
            </w:tcBorders>
            <w:shd w:val="clear" w:color="000000" w:fill="FFFF99"/>
            <w:noWrap/>
            <w:vAlign w:val="bottom"/>
            <w:hideMark/>
          </w:tcPr>
          <w:p w14:paraId="198BE82A" w14:textId="77777777" w:rsidR="00DD0F9B" w:rsidRPr="00DD0F9B" w:rsidRDefault="00DD0F9B" w:rsidP="00DD0F9B">
            <w:pPr>
              <w:rPr>
                <w:rFonts w:ascii="Arial" w:hAnsi="Arial" w:cs="Arial"/>
                <w:sz w:val="16"/>
                <w:szCs w:val="16"/>
              </w:rPr>
            </w:pPr>
            <w:r w:rsidRPr="00DD0F9B">
              <w:rPr>
                <w:rFonts w:ascii="Arial" w:hAnsi="Arial" w:cs="Arial"/>
                <w:sz w:val="16"/>
                <w:szCs w:val="16"/>
              </w:rPr>
              <w:t>OS</w:t>
            </w:r>
          </w:p>
        </w:tc>
        <w:tc>
          <w:tcPr>
            <w:tcW w:w="347" w:type="dxa"/>
            <w:tcBorders>
              <w:top w:val="nil"/>
              <w:left w:val="nil"/>
              <w:bottom w:val="single" w:sz="4" w:space="0" w:color="auto"/>
              <w:right w:val="nil"/>
            </w:tcBorders>
            <w:shd w:val="clear" w:color="000000" w:fill="FFFF99"/>
            <w:noWrap/>
            <w:vAlign w:val="bottom"/>
            <w:hideMark/>
          </w:tcPr>
          <w:p w14:paraId="275658D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369C0CA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1B9EFC07"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FFFF99"/>
            <w:noWrap/>
            <w:vAlign w:val="bottom"/>
            <w:hideMark/>
          </w:tcPr>
          <w:p w14:paraId="3D374E58"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Siemens</w:t>
            </w:r>
          </w:p>
        </w:tc>
        <w:tc>
          <w:tcPr>
            <w:tcW w:w="915" w:type="dxa"/>
            <w:tcBorders>
              <w:top w:val="nil"/>
              <w:left w:val="nil"/>
              <w:bottom w:val="single" w:sz="4" w:space="0" w:color="auto"/>
              <w:right w:val="single" w:sz="4" w:space="0" w:color="auto"/>
            </w:tcBorders>
            <w:shd w:val="clear" w:color="000000" w:fill="FFFF99"/>
            <w:noWrap/>
            <w:vAlign w:val="bottom"/>
            <w:hideMark/>
          </w:tcPr>
          <w:p w14:paraId="0DC5497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FFFF99"/>
            <w:noWrap/>
            <w:vAlign w:val="bottom"/>
            <w:hideMark/>
          </w:tcPr>
          <w:p w14:paraId="64A0C069"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31,5</w:t>
            </w:r>
          </w:p>
        </w:tc>
        <w:tc>
          <w:tcPr>
            <w:tcW w:w="976" w:type="dxa"/>
            <w:tcBorders>
              <w:top w:val="nil"/>
              <w:left w:val="nil"/>
              <w:bottom w:val="single" w:sz="4" w:space="0" w:color="auto"/>
              <w:right w:val="single" w:sz="4" w:space="0" w:color="auto"/>
            </w:tcBorders>
            <w:shd w:val="clear" w:color="000000" w:fill="FFFF99"/>
            <w:noWrap/>
            <w:vAlign w:val="bottom"/>
            <w:hideMark/>
          </w:tcPr>
          <w:p w14:paraId="060255FD"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21,6 PV</w:t>
            </w:r>
          </w:p>
        </w:tc>
        <w:tc>
          <w:tcPr>
            <w:tcW w:w="976" w:type="dxa"/>
            <w:tcBorders>
              <w:top w:val="nil"/>
              <w:left w:val="nil"/>
              <w:bottom w:val="single" w:sz="4" w:space="0" w:color="auto"/>
              <w:right w:val="single" w:sz="4" w:space="0" w:color="auto"/>
            </w:tcBorders>
            <w:shd w:val="clear" w:color="000000" w:fill="FFFF99"/>
            <w:noWrap/>
            <w:vAlign w:val="bottom"/>
            <w:hideMark/>
          </w:tcPr>
          <w:p w14:paraId="22A97639"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3 200</w:t>
            </w:r>
          </w:p>
        </w:tc>
        <w:tc>
          <w:tcPr>
            <w:tcW w:w="1345" w:type="dxa"/>
            <w:tcBorders>
              <w:top w:val="nil"/>
              <w:left w:val="nil"/>
              <w:bottom w:val="single" w:sz="4" w:space="0" w:color="auto"/>
              <w:right w:val="single" w:sz="4" w:space="0" w:color="auto"/>
            </w:tcBorders>
            <w:shd w:val="clear" w:color="000000" w:fill="FFFF99"/>
            <w:noWrap/>
            <w:vAlign w:val="bottom"/>
            <w:hideMark/>
          </w:tcPr>
          <w:p w14:paraId="5A291BBB"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FFFF99"/>
            <w:noWrap/>
            <w:vAlign w:val="bottom"/>
            <w:hideMark/>
          </w:tcPr>
          <w:p w14:paraId="7619C985" w14:textId="77777777" w:rsidR="00DD0F9B" w:rsidRPr="00DD0F9B" w:rsidRDefault="00DD0F9B" w:rsidP="00DD0F9B">
            <w:pPr>
              <w:rPr>
                <w:rFonts w:ascii="Arial" w:hAnsi="Arial" w:cs="Arial"/>
                <w:sz w:val="16"/>
                <w:szCs w:val="16"/>
              </w:rPr>
            </w:pPr>
            <w:r w:rsidRPr="00DD0F9B">
              <w:rPr>
                <w:rFonts w:ascii="Arial" w:hAnsi="Arial" w:cs="Arial"/>
                <w:sz w:val="16"/>
                <w:szCs w:val="16"/>
              </w:rPr>
              <w:t>A6/1</w:t>
            </w:r>
          </w:p>
        </w:tc>
      </w:tr>
      <w:tr w:rsidR="00DD0F9B" w:rsidRPr="00DD0F9B" w14:paraId="39AFD92F"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11F29F61"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23D90DBA"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FFFF99"/>
            <w:noWrap/>
            <w:vAlign w:val="bottom"/>
            <w:hideMark/>
          </w:tcPr>
          <w:p w14:paraId="58F068F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616" w:type="dxa"/>
            <w:tcBorders>
              <w:top w:val="nil"/>
              <w:left w:val="single" w:sz="4" w:space="0" w:color="auto"/>
              <w:bottom w:val="single" w:sz="4" w:space="0" w:color="auto"/>
              <w:right w:val="single" w:sz="4" w:space="0" w:color="auto"/>
            </w:tcBorders>
            <w:shd w:val="clear" w:color="000000" w:fill="FFFF99"/>
            <w:noWrap/>
            <w:vAlign w:val="bottom"/>
            <w:hideMark/>
          </w:tcPr>
          <w:p w14:paraId="19F7C81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2</w:t>
            </w:r>
          </w:p>
        </w:tc>
        <w:tc>
          <w:tcPr>
            <w:tcW w:w="1887" w:type="dxa"/>
            <w:tcBorders>
              <w:top w:val="nil"/>
              <w:left w:val="nil"/>
              <w:bottom w:val="single" w:sz="4" w:space="0" w:color="auto"/>
              <w:right w:val="single" w:sz="4" w:space="0" w:color="auto"/>
            </w:tcBorders>
            <w:shd w:val="clear" w:color="000000" w:fill="FFFF99"/>
            <w:noWrap/>
            <w:vAlign w:val="bottom"/>
            <w:hideMark/>
          </w:tcPr>
          <w:p w14:paraId="51C4C817" w14:textId="77777777" w:rsidR="00DD0F9B" w:rsidRPr="00DD0F9B" w:rsidRDefault="00DD0F9B" w:rsidP="00DD0F9B">
            <w:pPr>
              <w:rPr>
                <w:rFonts w:ascii="Arial" w:hAnsi="Arial" w:cs="Arial"/>
                <w:sz w:val="16"/>
                <w:szCs w:val="16"/>
              </w:rPr>
            </w:pPr>
            <w:r w:rsidRPr="00DD0F9B">
              <w:rPr>
                <w:rFonts w:ascii="Arial" w:hAnsi="Arial" w:cs="Arial"/>
                <w:sz w:val="16"/>
                <w:szCs w:val="16"/>
              </w:rPr>
              <w:t>Zázemí OS</w:t>
            </w:r>
          </w:p>
        </w:tc>
        <w:tc>
          <w:tcPr>
            <w:tcW w:w="347" w:type="dxa"/>
            <w:tcBorders>
              <w:top w:val="nil"/>
              <w:left w:val="nil"/>
              <w:bottom w:val="single" w:sz="4" w:space="0" w:color="auto"/>
              <w:right w:val="nil"/>
            </w:tcBorders>
            <w:shd w:val="clear" w:color="000000" w:fill="FFFF99"/>
            <w:noWrap/>
            <w:vAlign w:val="bottom"/>
            <w:hideMark/>
          </w:tcPr>
          <w:p w14:paraId="053D061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111FF4E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12040E01"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FFFF99"/>
            <w:noWrap/>
            <w:vAlign w:val="bottom"/>
            <w:hideMark/>
          </w:tcPr>
          <w:p w14:paraId="4099F10A"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Siemens</w:t>
            </w:r>
          </w:p>
        </w:tc>
        <w:tc>
          <w:tcPr>
            <w:tcW w:w="915" w:type="dxa"/>
            <w:tcBorders>
              <w:top w:val="nil"/>
              <w:left w:val="nil"/>
              <w:bottom w:val="single" w:sz="4" w:space="0" w:color="auto"/>
              <w:right w:val="single" w:sz="4" w:space="0" w:color="auto"/>
            </w:tcBorders>
            <w:shd w:val="clear" w:color="000000" w:fill="FFFF99"/>
            <w:noWrap/>
            <w:vAlign w:val="bottom"/>
            <w:hideMark/>
          </w:tcPr>
          <w:p w14:paraId="6CC0DAB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FFFF99"/>
            <w:noWrap/>
            <w:vAlign w:val="bottom"/>
            <w:hideMark/>
          </w:tcPr>
          <w:p w14:paraId="3D9335EF"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16,4</w:t>
            </w:r>
          </w:p>
        </w:tc>
        <w:tc>
          <w:tcPr>
            <w:tcW w:w="976" w:type="dxa"/>
            <w:tcBorders>
              <w:top w:val="nil"/>
              <w:left w:val="nil"/>
              <w:bottom w:val="single" w:sz="4" w:space="0" w:color="auto"/>
              <w:right w:val="single" w:sz="4" w:space="0" w:color="auto"/>
            </w:tcBorders>
            <w:shd w:val="clear" w:color="000000" w:fill="FFFF99"/>
            <w:noWrap/>
            <w:vAlign w:val="bottom"/>
            <w:hideMark/>
          </w:tcPr>
          <w:p w14:paraId="5388E61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18,5</w:t>
            </w:r>
          </w:p>
        </w:tc>
        <w:tc>
          <w:tcPr>
            <w:tcW w:w="976" w:type="dxa"/>
            <w:tcBorders>
              <w:top w:val="nil"/>
              <w:left w:val="nil"/>
              <w:bottom w:val="single" w:sz="4" w:space="0" w:color="auto"/>
              <w:right w:val="single" w:sz="4" w:space="0" w:color="auto"/>
            </w:tcBorders>
            <w:shd w:val="clear" w:color="000000" w:fill="FFFF99"/>
            <w:noWrap/>
            <w:vAlign w:val="bottom"/>
            <w:hideMark/>
          </w:tcPr>
          <w:p w14:paraId="45F0F400"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3 040</w:t>
            </w:r>
          </w:p>
        </w:tc>
        <w:tc>
          <w:tcPr>
            <w:tcW w:w="1345" w:type="dxa"/>
            <w:tcBorders>
              <w:top w:val="nil"/>
              <w:left w:val="nil"/>
              <w:bottom w:val="single" w:sz="4" w:space="0" w:color="auto"/>
              <w:right w:val="single" w:sz="4" w:space="0" w:color="auto"/>
            </w:tcBorders>
            <w:shd w:val="clear" w:color="000000" w:fill="FFFF99"/>
            <w:noWrap/>
            <w:vAlign w:val="bottom"/>
            <w:hideMark/>
          </w:tcPr>
          <w:p w14:paraId="47CD7B71"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FFFF99"/>
            <w:noWrap/>
            <w:vAlign w:val="bottom"/>
            <w:hideMark/>
          </w:tcPr>
          <w:p w14:paraId="310576EB" w14:textId="77777777" w:rsidR="00DD0F9B" w:rsidRPr="00DD0F9B" w:rsidRDefault="00DD0F9B" w:rsidP="00DD0F9B">
            <w:pPr>
              <w:rPr>
                <w:rFonts w:ascii="Arial" w:hAnsi="Arial" w:cs="Arial"/>
                <w:sz w:val="16"/>
                <w:szCs w:val="16"/>
              </w:rPr>
            </w:pPr>
            <w:r w:rsidRPr="00DD0F9B">
              <w:rPr>
                <w:rFonts w:ascii="Arial" w:hAnsi="Arial" w:cs="Arial"/>
                <w:sz w:val="16"/>
                <w:szCs w:val="16"/>
              </w:rPr>
              <w:t>A6/1</w:t>
            </w:r>
          </w:p>
        </w:tc>
      </w:tr>
      <w:tr w:rsidR="00DD0F9B" w:rsidRPr="00DD0F9B" w14:paraId="6F64EA0B"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2A2BA250"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66FEA06A"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FFFF99"/>
            <w:noWrap/>
            <w:vAlign w:val="bottom"/>
            <w:hideMark/>
          </w:tcPr>
          <w:p w14:paraId="515CFC0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616" w:type="dxa"/>
            <w:tcBorders>
              <w:top w:val="nil"/>
              <w:left w:val="single" w:sz="4" w:space="0" w:color="auto"/>
              <w:bottom w:val="single" w:sz="4" w:space="0" w:color="auto"/>
              <w:right w:val="single" w:sz="4" w:space="0" w:color="auto"/>
            </w:tcBorders>
            <w:shd w:val="clear" w:color="000000" w:fill="FFFF99"/>
            <w:noWrap/>
            <w:vAlign w:val="bottom"/>
            <w:hideMark/>
          </w:tcPr>
          <w:p w14:paraId="773DFD4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3</w:t>
            </w:r>
          </w:p>
        </w:tc>
        <w:tc>
          <w:tcPr>
            <w:tcW w:w="1887" w:type="dxa"/>
            <w:tcBorders>
              <w:top w:val="nil"/>
              <w:left w:val="nil"/>
              <w:bottom w:val="single" w:sz="4" w:space="0" w:color="auto"/>
              <w:right w:val="single" w:sz="4" w:space="0" w:color="auto"/>
            </w:tcBorders>
            <w:shd w:val="clear" w:color="000000" w:fill="FFFF99"/>
            <w:noWrap/>
            <w:vAlign w:val="bottom"/>
            <w:hideMark/>
          </w:tcPr>
          <w:p w14:paraId="202B3B81" w14:textId="77777777" w:rsidR="00DD0F9B" w:rsidRPr="00DD0F9B" w:rsidRDefault="00DD0F9B" w:rsidP="00DD0F9B">
            <w:pPr>
              <w:rPr>
                <w:rFonts w:ascii="Arial" w:hAnsi="Arial" w:cs="Arial"/>
                <w:sz w:val="16"/>
                <w:szCs w:val="16"/>
              </w:rPr>
            </w:pPr>
            <w:r w:rsidRPr="00DD0F9B">
              <w:rPr>
                <w:rFonts w:ascii="Arial" w:hAnsi="Arial" w:cs="Arial"/>
                <w:sz w:val="16"/>
                <w:szCs w:val="16"/>
              </w:rPr>
              <w:t>ARO</w:t>
            </w:r>
          </w:p>
        </w:tc>
        <w:tc>
          <w:tcPr>
            <w:tcW w:w="347" w:type="dxa"/>
            <w:tcBorders>
              <w:top w:val="nil"/>
              <w:left w:val="nil"/>
              <w:bottom w:val="single" w:sz="4" w:space="0" w:color="auto"/>
              <w:right w:val="nil"/>
            </w:tcBorders>
            <w:shd w:val="clear" w:color="000000" w:fill="FFFF99"/>
            <w:noWrap/>
            <w:vAlign w:val="bottom"/>
            <w:hideMark/>
          </w:tcPr>
          <w:p w14:paraId="3596971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6D2FDF7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609BDCD2"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FFFF99"/>
            <w:noWrap/>
            <w:vAlign w:val="bottom"/>
            <w:hideMark/>
          </w:tcPr>
          <w:p w14:paraId="56735E59"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Siemens</w:t>
            </w:r>
          </w:p>
        </w:tc>
        <w:tc>
          <w:tcPr>
            <w:tcW w:w="915" w:type="dxa"/>
            <w:tcBorders>
              <w:top w:val="nil"/>
              <w:left w:val="nil"/>
              <w:bottom w:val="single" w:sz="4" w:space="0" w:color="auto"/>
              <w:right w:val="single" w:sz="4" w:space="0" w:color="auto"/>
            </w:tcBorders>
            <w:shd w:val="clear" w:color="000000" w:fill="FFFF99"/>
            <w:noWrap/>
            <w:vAlign w:val="bottom"/>
            <w:hideMark/>
          </w:tcPr>
          <w:p w14:paraId="22F7520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FFFF99"/>
            <w:noWrap/>
            <w:vAlign w:val="bottom"/>
            <w:hideMark/>
          </w:tcPr>
          <w:p w14:paraId="05138EC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85,6</w:t>
            </w:r>
          </w:p>
        </w:tc>
        <w:tc>
          <w:tcPr>
            <w:tcW w:w="976" w:type="dxa"/>
            <w:tcBorders>
              <w:top w:val="nil"/>
              <w:left w:val="nil"/>
              <w:bottom w:val="single" w:sz="4" w:space="0" w:color="auto"/>
              <w:right w:val="single" w:sz="4" w:space="0" w:color="auto"/>
            </w:tcBorders>
            <w:shd w:val="clear" w:color="000000" w:fill="FFFF99"/>
            <w:noWrap/>
            <w:vAlign w:val="bottom"/>
            <w:hideMark/>
          </w:tcPr>
          <w:p w14:paraId="5A58F16F"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84,6</w:t>
            </w:r>
          </w:p>
        </w:tc>
        <w:tc>
          <w:tcPr>
            <w:tcW w:w="976" w:type="dxa"/>
            <w:tcBorders>
              <w:top w:val="nil"/>
              <w:left w:val="nil"/>
              <w:bottom w:val="single" w:sz="4" w:space="0" w:color="auto"/>
              <w:right w:val="single" w:sz="4" w:space="0" w:color="auto"/>
            </w:tcBorders>
            <w:shd w:val="clear" w:color="000000" w:fill="FFFF99"/>
            <w:noWrap/>
            <w:vAlign w:val="bottom"/>
            <w:hideMark/>
          </w:tcPr>
          <w:p w14:paraId="21330F4F"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11 640</w:t>
            </w:r>
          </w:p>
        </w:tc>
        <w:tc>
          <w:tcPr>
            <w:tcW w:w="1345" w:type="dxa"/>
            <w:tcBorders>
              <w:top w:val="nil"/>
              <w:left w:val="nil"/>
              <w:bottom w:val="single" w:sz="4" w:space="0" w:color="auto"/>
              <w:right w:val="single" w:sz="4" w:space="0" w:color="auto"/>
            </w:tcBorders>
            <w:shd w:val="clear" w:color="000000" w:fill="FFFF99"/>
            <w:noWrap/>
            <w:vAlign w:val="bottom"/>
            <w:hideMark/>
          </w:tcPr>
          <w:p w14:paraId="3EDF1753"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FFFF99"/>
            <w:noWrap/>
            <w:vAlign w:val="bottom"/>
            <w:hideMark/>
          </w:tcPr>
          <w:p w14:paraId="0F8EABE3" w14:textId="77777777" w:rsidR="00DD0F9B" w:rsidRPr="00DD0F9B" w:rsidRDefault="00DD0F9B" w:rsidP="00DD0F9B">
            <w:pPr>
              <w:rPr>
                <w:rFonts w:ascii="Arial" w:hAnsi="Arial" w:cs="Arial"/>
                <w:sz w:val="16"/>
                <w:szCs w:val="16"/>
              </w:rPr>
            </w:pPr>
            <w:r w:rsidRPr="00DD0F9B">
              <w:rPr>
                <w:rFonts w:ascii="Arial" w:hAnsi="Arial" w:cs="Arial"/>
                <w:sz w:val="16"/>
                <w:szCs w:val="16"/>
              </w:rPr>
              <w:t>A6/1</w:t>
            </w:r>
          </w:p>
        </w:tc>
      </w:tr>
      <w:tr w:rsidR="00DD0F9B" w:rsidRPr="00DD0F9B" w14:paraId="3A90958D"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0D73AC3F"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29A3B74B"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FFFF99"/>
            <w:noWrap/>
            <w:vAlign w:val="bottom"/>
            <w:hideMark/>
          </w:tcPr>
          <w:p w14:paraId="08BB79E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616" w:type="dxa"/>
            <w:tcBorders>
              <w:top w:val="nil"/>
              <w:left w:val="single" w:sz="4" w:space="0" w:color="auto"/>
              <w:bottom w:val="single" w:sz="4" w:space="0" w:color="auto"/>
              <w:right w:val="single" w:sz="4" w:space="0" w:color="auto"/>
            </w:tcBorders>
            <w:shd w:val="clear" w:color="000000" w:fill="FFFF99"/>
            <w:noWrap/>
            <w:vAlign w:val="bottom"/>
            <w:hideMark/>
          </w:tcPr>
          <w:p w14:paraId="1B3FB17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4</w:t>
            </w:r>
          </w:p>
        </w:tc>
        <w:tc>
          <w:tcPr>
            <w:tcW w:w="1887" w:type="dxa"/>
            <w:tcBorders>
              <w:top w:val="nil"/>
              <w:left w:val="nil"/>
              <w:bottom w:val="single" w:sz="4" w:space="0" w:color="auto"/>
              <w:right w:val="single" w:sz="4" w:space="0" w:color="auto"/>
            </w:tcBorders>
            <w:shd w:val="clear" w:color="000000" w:fill="FFFF99"/>
            <w:noWrap/>
            <w:vAlign w:val="bottom"/>
            <w:hideMark/>
          </w:tcPr>
          <w:p w14:paraId="7586E376" w14:textId="77777777" w:rsidR="00DD0F9B" w:rsidRPr="00DD0F9B" w:rsidRDefault="00DD0F9B" w:rsidP="00DD0F9B">
            <w:pPr>
              <w:rPr>
                <w:rFonts w:ascii="Arial" w:hAnsi="Arial" w:cs="Arial"/>
                <w:sz w:val="16"/>
                <w:szCs w:val="16"/>
              </w:rPr>
            </w:pPr>
            <w:r w:rsidRPr="00DD0F9B">
              <w:rPr>
                <w:rFonts w:ascii="Arial" w:hAnsi="Arial" w:cs="Arial"/>
                <w:sz w:val="16"/>
                <w:szCs w:val="16"/>
              </w:rPr>
              <w:t>šatny ARO</w:t>
            </w:r>
          </w:p>
        </w:tc>
        <w:tc>
          <w:tcPr>
            <w:tcW w:w="347" w:type="dxa"/>
            <w:tcBorders>
              <w:top w:val="nil"/>
              <w:left w:val="nil"/>
              <w:bottom w:val="single" w:sz="4" w:space="0" w:color="auto"/>
              <w:right w:val="nil"/>
            </w:tcBorders>
            <w:shd w:val="clear" w:color="000000" w:fill="FFFF99"/>
            <w:noWrap/>
            <w:vAlign w:val="bottom"/>
            <w:hideMark/>
          </w:tcPr>
          <w:p w14:paraId="52D1148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3A0DB08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3A3AD076"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FFFF99"/>
            <w:noWrap/>
            <w:vAlign w:val="bottom"/>
            <w:hideMark/>
          </w:tcPr>
          <w:p w14:paraId="7D5C2464"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Siemens</w:t>
            </w:r>
          </w:p>
        </w:tc>
        <w:tc>
          <w:tcPr>
            <w:tcW w:w="915" w:type="dxa"/>
            <w:tcBorders>
              <w:top w:val="nil"/>
              <w:left w:val="nil"/>
              <w:bottom w:val="single" w:sz="4" w:space="0" w:color="auto"/>
              <w:right w:val="single" w:sz="4" w:space="0" w:color="auto"/>
            </w:tcBorders>
            <w:shd w:val="clear" w:color="000000" w:fill="FFFF99"/>
            <w:noWrap/>
            <w:vAlign w:val="bottom"/>
            <w:hideMark/>
          </w:tcPr>
          <w:p w14:paraId="52ED154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FFFF99"/>
            <w:noWrap/>
            <w:vAlign w:val="bottom"/>
            <w:hideMark/>
          </w:tcPr>
          <w:p w14:paraId="6C551B1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17,6</w:t>
            </w:r>
          </w:p>
        </w:tc>
        <w:tc>
          <w:tcPr>
            <w:tcW w:w="976" w:type="dxa"/>
            <w:tcBorders>
              <w:top w:val="nil"/>
              <w:left w:val="nil"/>
              <w:bottom w:val="single" w:sz="4" w:space="0" w:color="auto"/>
              <w:right w:val="single" w:sz="4" w:space="0" w:color="auto"/>
            </w:tcBorders>
            <w:shd w:val="clear" w:color="000000" w:fill="FFFF99"/>
            <w:noWrap/>
            <w:vAlign w:val="bottom"/>
            <w:hideMark/>
          </w:tcPr>
          <w:p w14:paraId="17FCBE83"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w:t>
            </w:r>
          </w:p>
        </w:tc>
        <w:tc>
          <w:tcPr>
            <w:tcW w:w="976" w:type="dxa"/>
            <w:tcBorders>
              <w:top w:val="nil"/>
              <w:left w:val="nil"/>
              <w:bottom w:val="single" w:sz="4" w:space="0" w:color="auto"/>
              <w:right w:val="single" w:sz="4" w:space="0" w:color="auto"/>
            </w:tcBorders>
            <w:shd w:val="clear" w:color="000000" w:fill="FFFF99"/>
            <w:noWrap/>
            <w:vAlign w:val="bottom"/>
            <w:hideMark/>
          </w:tcPr>
          <w:p w14:paraId="56255EF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2 070</w:t>
            </w:r>
          </w:p>
        </w:tc>
        <w:tc>
          <w:tcPr>
            <w:tcW w:w="1345" w:type="dxa"/>
            <w:tcBorders>
              <w:top w:val="nil"/>
              <w:left w:val="nil"/>
              <w:bottom w:val="single" w:sz="4" w:space="0" w:color="auto"/>
              <w:right w:val="single" w:sz="4" w:space="0" w:color="auto"/>
            </w:tcBorders>
            <w:shd w:val="clear" w:color="000000" w:fill="FFFF99"/>
            <w:noWrap/>
            <w:vAlign w:val="bottom"/>
            <w:hideMark/>
          </w:tcPr>
          <w:p w14:paraId="72B8E61F"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FFFF99"/>
            <w:noWrap/>
            <w:vAlign w:val="bottom"/>
            <w:hideMark/>
          </w:tcPr>
          <w:p w14:paraId="3A611C89" w14:textId="77777777" w:rsidR="00DD0F9B" w:rsidRPr="00DD0F9B" w:rsidRDefault="00DD0F9B" w:rsidP="00DD0F9B">
            <w:pPr>
              <w:rPr>
                <w:rFonts w:ascii="Arial" w:hAnsi="Arial" w:cs="Arial"/>
                <w:sz w:val="16"/>
                <w:szCs w:val="16"/>
              </w:rPr>
            </w:pPr>
            <w:r w:rsidRPr="00DD0F9B">
              <w:rPr>
                <w:rFonts w:ascii="Arial" w:hAnsi="Arial" w:cs="Arial"/>
                <w:sz w:val="16"/>
                <w:szCs w:val="16"/>
              </w:rPr>
              <w:t>A6/1</w:t>
            </w:r>
          </w:p>
        </w:tc>
      </w:tr>
      <w:tr w:rsidR="00DD0F9B" w:rsidRPr="00DD0F9B" w14:paraId="5581B783"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57C61DA2"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666BC0C4"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FFFF99"/>
            <w:noWrap/>
            <w:vAlign w:val="bottom"/>
            <w:hideMark/>
          </w:tcPr>
          <w:p w14:paraId="4ECF152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616" w:type="dxa"/>
            <w:tcBorders>
              <w:top w:val="nil"/>
              <w:left w:val="single" w:sz="4" w:space="0" w:color="auto"/>
              <w:bottom w:val="single" w:sz="4" w:space="0" w:color="auto"/>
              <w:right w:val="single" w:sz="4" w:space="0" w:color="auto"/>
            </w:tcBorders>
            <w:shd w:val="clear" w:color="000000" w:fill="FFFF99"/>
            <w:noWrap/>
            <w:vAlign w:val="bottom"/>
            <w:hideMark/>
          </w:tcPr>
          <w:p w14:paraId="796ADC2B"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5</w:t>
            </w:r>
          </w:p>
        </w:tc>
        <w:tc>
          <w:tcPr>
            <w:tcW w:w="1887" w:type="dxa"/>
            <w:tcBorders>
              <w:top w:val="nil"/>
              <w:left w:val="nil"/>
              <w:bottom w:val="single" w:sz="4" w:space="0" w:color="auto"/>
              <w:right w:val="single" w:sz="4" w:space="0" w:color="auto"/>
            </w:tcBorders>
            <w:shd w:val="clear" w:color="000000" w:fill="FFFF99"/>
            <w:noWrap/>
            <w:vAlign w:val="bottom"/>
            <w:hideMark/>
          </w:tcPr>
          <w:p w14:paraId="138D5283" w14:textId="77777777" w:rsidR="00DD0F9B" w:rsidRPr="00DD0F9B" w:rsidRDefault="00DD0F9B" w:rsidP="00DD0F9B">
            <w:pPr>
              <w:rPr>
                <w:rFonts w:ascii="Arial" w:hAnsi="Arial" w:cs="Arial"/>
                <w:sz w:val="16"/>
                <w:szCs w:val="16"/>
              </w:rPr>
            </w:pPr>
            <w:r w:rsidRPr="00DD0F9B">
              <w:rPr>
                <w:rFonts w:ascii="Arial" w:hAnsi="Arial" w:cs="Arial"/>
                <w:sz w:val="16"/>
                <w:szCs w:val="16"/>
              </w:rPr>
              <w:t>Posluchárna</w:t>
            </w:r>
          </w:p>
        </w:tc>
        <w:tc>
          <w:tcPr>
            <w:tcW w:w="347" w:type="dxa"/>
            <w:tcBorders>
              <w:top w:val="nil"/>
              <w:left w:val="nil"/>
              <w:bottom w:val="single" w:sz="4" w:space="0" w:color="auto"/>
              <w:right w:val="nil"/>
            </w:tcBorders>
            <w:shd w:val="clear" w:color="000000" w:fill="FFFF99"/>
            <w:noWrap/>
            <w:vAlign w:val="bottom"/>
            <w:hideMark/>
          </w:tcPr>
          <w:p w14:paraId="2FA32CD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21FC890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70229A1A"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FFFF99"/>
            <w:noWrap/>
            <w:vAlign w:val="bottom"/>
            <w:hideMark/>
          </w:tcPr>
          <w:p w14:paraId="7A7EC43D"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Siemens</w:t>
            </w:r>
          </w:p>
        </w:tc>
        <w:tc>
          <w:tcPr>
            <w:tcW w:w="915" w:type="dxa"/>
            <w:tcBorders>
              <w:top w:val="nil"/>
              <w:left w:val="nil"/>
              <w:bottom w:val="single" w:sz="4" w:space="0" w:color="auto"/>
              <w:right w:val="single" w:sz="4" w:space="0" w:color="auto"/>
            </w:tcBorders>
            <w:shd w:val="clear" w:color="000000" w:fill="FFFF99"/>
            <w:noWrap/>
            <w:vAlign w:val="bottom"/>
            <w:hideMark/>
          </w:tcPr>
          <w:p w14:paraId="6C3B4E7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FFFF99"/>
            <w:noWrap/>
            <w:vAlign w:val="bottom"/>
            <w:hideMark/>
          </w:tcPr>
          <w:p w14:paraId="3A3E4A9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38,9</w:t>
            </w:r>
          </w:p>
        </w:tc>
        <w:tc>
          <w:tcPr>
            <w:tcW w:w="976" w:type="dxa"/>
            <w:tcBorders>
              <w:top w:val="nil"/>
              <w:left w:val="nil"/>
              <w:bottom w:val="single" w:sz="4" w:space="0" w:color="auto"/>
              <w:right w:val="single" w:sz="4" w:space="0" w:color="auto"/>
            </w:tcBorders>
            <w:shd w:val="clear" w:color="000000" w:fill="FFFF99"/>
            <w:noWrap/>
            <w:vAlign w:val="bottom"/>
            <w:hideMark/>
          </w:tcPr>
          <w:p w14:paraId="02C0DD47"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33,2</w:t>
            </w:r>
          </w:p>
        </w:tc>
        <w:tc>
          <w:tcPr>
            <w:tcW w:w="976" w:type="dxa"/>
            <w:tcBorders>
              <w:top w:val="nil"/>
              <w:left w:val="nil"/>
              <w:bottom w:val="single" w:sz="4" w:space="0" w:color="auto"/>
              <w:right w:val="single" w:sz="4" w:space="0" w:color="auto"/>
            </w:tcBorders>
            <w:shd w:val="clear" w:color="000000" w:fill="FFFF99"/>
            <w:noWrap/>
            <w:vAlign w:val="bottom"/>
            <w:hideMark/>
          </w:tcPr>
          <w:p w14:paraId="3BF58C6A"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4 500</w:t>
            </w:r>
          </w:p>
        </w:tc>
        <w:tc>
          <w:tcPr>
            <w:tcW w:w="1345" w:type="dxa"/>
            <w:tcBorders>
              <w:top w:val="nil"/>
              <w:left w:val="nil"/>
              <w:bottom w:val="single" w:sz="4" w:space="0" w:color="auto"/>
              <w:right w:val="single" w:sz="4" w:space="0" w:color="auto"/>
            </w:tcBorders>
            <w:shd w:val="clear" w:color="000000" w:fill="FFFF99"/>
            <w:noWrap/>
            <w:vAlign w:val="bottom"/>
            <w:hideMark/>
          </w:tcPr>
          <w:p w14:paraId="56188B03"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FFFF99"/>
            <w:noWrap/>
            <w:vAlign w:val="bottom"/>
            <w:hideMark/>
          </w:tcPr>
          <w:p w14:paraId="0699CE08" w14:textId="77777777" w:rsidR="00DD0F9B" w:rsidRPr="00DD0F9B" w:rsidRDefault="00DD0F9B" w:rsidP="00DD0F9B">
            <w:pPr>
              <w:rPr>
                <w:rFonts w:ascii="Arial" w:hAnsi="Arial" w:cs="Arial"/>
                <w:sz w:val="16"/>
                <w:szCs w:val="16"/>
              </w:rPr>
            </w:pPr>
            <w:r w:rsidRPr="00DD0F9B">
              <w:rPr>
                <w:rFonts w:ascii="Arial" w:hAnsi="Arial" w:cs="Arial"/>
                <w:sz w:val="16"/>
                <w:szCs w:val="16"/>
              </w:rPr>
              <w:t>A6/1</w:t>
            </w:r>
          </w:p>
        </w:tc>
      </w:tr>
      <w:tr w:rsidR="00DD0F9B" w:rsidRPr="00DD0F9B" w14:paraId="2013DC02"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6C69F5AD"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3802ECED"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FFFF99"/>
            <w:noWrap/>
            <w:vAlign w:val="bottom"/>
            <w:hideMark/>
          </w:tcPr>
          <w:p w14:paraId="63481C5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616" w:type="dxa"/>
            <w:tcBorders>
              <w:top w:val="nil"/>
              <w:left w:val="single" w:sz="4" w:space="0" w:color="auto"/>
              <w:bottom w:val="single" w:sz="4" w:space="0" w:color="auto"/>
              <w:right w:val="single" w:sz="4" w:space="0" w:color="auto"/>
            </w:tcBorders>
            <w:shd w:val="clear" w:color="000000" w:fill="FFFF99"/>
            <w:noWrap/>
            <w:vAlign w:val="bottom"/>
            <w:hideMark/>
          </w:tcPr>
          <w:p w14:paraId="6073D9B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6</w:t>
            </w:r>
          </w:p>
        </w:tc>
        <w:tc>
          <w:tcPr>
            <w:tcW w:w="1887" w:type="dxa"/>
            <w:tcBorders>
              <w:top w:val="nil"/>
              <w:left w:val="nil"/>
              <w:bottom w:val="single" w:sz="4" w:space="0" w:color="auto"/>
              <w:right w:val="single" w:sz="4" w:space="0" w:color="auto"/>
            </w:tcBorders>
            <w:shd w:val="clear" w:color="000000" w:fill="FFFF99"/>
            <w:noWrap/>
            <w:vAlign w:val="bottom"/>
            <w:hideMark/>
          </w:tcPr>
          <w:p w14:paraId="577456D0" w14:textId="77777777" w:rsidR="00DD0F9B" w:rsidRPr="00DD0F9B" w:rsidRDefault="00DD0F9B" w:rsidP="00DD0F9B">
            <w:pPr>
              <w:rPr>
                <w:rFonts w:ascii="Arial" w:hAnsi="Arial" w:cs="Arial"/>
                <w:sz w:val="16"/>
                <w:szCs w:val="16"/>
              </w:rPr>
            </w:pPr>
            <w:r w:rsidRPr="00DD0F9B">
              <w:rPr>
                <w:rFonts w:ascii="Arial" w:hAnsi="Arial" w:cs="Arial"/>
                <w:sz w:val="16"/>
                <w:szCs w:val="16"/>
              </w:rPr>
              <w:t>šatny ANES</w:t>
            </w:r>
          </w:p>
        </w:tc>
        <w:tc>
          <w:tcPr>
            <w:tcW w:w="347" w:type="dxa"/>
            <w:tcBorders>
              <w:top w:val="nil"/>
              <w:left w:val="nil"/>
              <w:bottom w:val="single" w:sz="4" w:space="0" w:color="auto"/>
              <w:right w:val="nil"/>
            </w:tcBorders>
            <w:shd w:val="clear" w:color="000000" w:fill="FFFF99"/>
            <w:noWrap/>
            <w:vAlign w:val="bottom"/>
            <w:hideMark/>
          </w:tcPr>
          <w:p w14:paraId="253343C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3ABBF77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58109532"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nil"/>
              <w:right w:val="single" w:sz="4" w:space="0" w:color="auto"/>
            </w:tcBorders>
            <w:shd w:val="clear" w:color="000000" w:fill="FFFF99"/>
            <w:noWrap/>
            <w:vAlign w:val="bottom"/>
            <w:hideMark/>
          </w:tcPr>
          <w:p w14:paraId="0F3895A1"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Siemens</w:t>
            </w:r>
          </w:p>
        </w:tc>
        <w:tc>
          <w:tcPr>
            <w:tcW w:w="915" w:type="dxa"/>
            <w:tcBorders>
              <w:top w:val="nil"/>
              <w:left w:val="nil"/>
              <w:bottom w:val="single" w:sz="4" w:space="0" w:color="auto"/>
              <w:right w:val="single" w:sz="4" w:space="0" w:color="auto"/>
            </w:tcBorders>
            <w:shd w:val="clear" w:color="000000" w:fill="FFFF99"/>
            <w:noWrap/>
            <w:vAlign w:val="bottom"/>
            <w:hideMark/>
          </w:tcPr>
          <w:p w14:paraId="08D0FBA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FFFF99"/>
            <w:noWrap/>
            <w:vAlign w:val="bottom"/>
            <w:hideMark/>
          </w:tcPr>
          <w:p w14:paraId="54524DE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17</w:t>
            </w:r>
          </w:p>
        </w:tc>
        <w:tc>
          <w:tcPr>
            <w:tcW w:w="976" w:type="dxa"/>
            <w:tcBorders>
              <w:top w:val="nil"/>
              <w:left w:val="nil"/>
              <w:bottom w:val="single" w:sz="4" w:space="0" w:color="auto"/>
              <w:right w:val="single" w:sz="4" w:space="0" w:color="auto"/>
            </w:tcBorders>
            <w:shd w:val="clear" w:color="000000" w:fill="FFFF99"/>
            <w:noWrap/>
            <w:vAlign w:val="bottom"/>
            <w:hideMark/>
          </w:tcPr>
          <w:p w14:paraId="74830E13"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w:t>
            </w:r>
          </w:p>
        </w:tc>
        <w:tc>
          <w:tcPr>
            <w:tcW w:w="976" w:type="dxa"/>
            <w:tcBorders>
              <w:top w:val="nil"/>
              <w:left w:val="nil"/>
              <w:bottom w:val="single" w:sz="4" w:space="0" w:color="auto"/>
              <w:right w:val="single" w:sz="4" w:space="0" w:color="auto"/>
            </w:tcBorders>
            <w:shd w:val="clear" w:color="000000" w:fill="FFFF99"/>
            <w:noWrap/>
            <w:vAlign w:val="bottom"/>
            <w:hideMark/>
          </w:tcPr>
          <w:p w14:paraId="62BFDE78"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1 880</w:t>
            </w:r>
          </w:p>
        </w:tc>
        <w:tc>
          <w:tcPr>
            <w:tcW w:w="1345" w:type="dxa"/>
            <w:tcBorders>
              <w:top w:val="nil"/>
              <w:left w:val="nil"/>
              <w:bottom w:val="nil"/>
              <w:right w:val="single" w:sz="4" w:space="0" w:color="auto"/>
            </w:tcBorders>
            <w:shd w:val="clear" w:color="000000" w:fill="FFFF99"/>
            <w:noWrap/>
            <w:vAlign w:val="bottom"/>
            <w:hideMark/>
          </w:tcPr>
          <w:p w14:paraId="75C68D43"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nil"/>
              <w:right w:val="single" w:sz="4" w:space="0" w:color="auto"/>
            </w:tcBorders>
            <w:shd w:val="clear" w:color="000000" w:fill="FFFF99"/>
            <w:noWrap/>
            <w:vAlign w:val="bottom"/>
            <w:hideMark/>
          </w:tcPr>
          <w:p w14:paraId="5D264437" w14:textId="77777777" w:rsidR="00DD0F9B" w:rsidRPr="00DD0F9B" w:rsidRDefault="00DD0F9B" w:rsidP="00DD0F9B">
            <w:pPr>
              <w:rPr>
                <w:rFonts w:ascii="Arial" w:hAnsi="Arial" w:cs="Arial"/>
                <w:sz w:val="16"/>
                <w:szCs w:val="16"/>
              </w:rPr>
            </w:pPr>
            <w:r w:rsidRPr="00DD0F9B">
              <w:rPr>
                <w:rFonts w:ascii="Arial" w:hAnsi="Arial" w:cs="Arial"/>
                <w:sz w:val="16"/>
                <w:szCs w:val="16"/>
              </w:rPr>
              <w:t>A6/1</w:t>
            </w:r>
          </w:p>
        </w:tc>
      </w:tr>
      <w:tr w:rsidR="00DD0F9B" w:rsidRPr="00DD0F9B" w14:paraId="34334407" w14:textId="77777777" w:rsidTr="00DD0F9B">
        <w:trPr>
          <w:trHeight w:val="255"/>
          <w:jc w:val="center"/>
        </w:trPr>
        <w:tc>
          <w:tcPr>
            <w:tcW w:w="948" w:type="dxa"/>
            <w:tcBorders>
              <w:top w:val="nil"/>
              <w:left w:val="single" w:sz="8" w:space="0" w:color="auto"/>
              <w:bottom w:val="single" w:sz="4" w:space="0" w:color="auto"/>
              <w:right w:val="single" w:sz="4" w:space="0" w:color="auto"/>
            </w:tcBorders>
            <w:shd w:val="clear" w:color="000000" w:fill="FFFF99"/>
            <w:noWrap/>
            <w:vAlign w:val="center"/>
            <w:hideMark/>
          </w:tcPr>
          <w:p w14:paraId="34EBED07" w14:textId="77777777" w:rsidR="00DD0F9B" w:rsidRPr="00DD0F9B" w:rsidRDefault="00DD0F9B" w:rsidP="00DD0F9B">
            <w:pPr>
              <w:jc w:val="center"/>
              <w:rPr>
                <w:rFonts w:ascii="Arial" w:hAnsi="Arial" w:cs="Arial"/>
                <w:b/>
                <w:bCs/>
              </w:rPr>
            </w:pPr>
            <w:r w:rsidRPr="00DD0F9B">
              <w:rPr>
                <w:rFonts w:ascii="Arial" w:hAnsi="Arial" w:cs="Arial"/>
                <w:b/>
                <w:bCs/>
              </w:rPr>
              <w:t>A7</w:t>
            </w:r>
          </w:p>
        </w:tc>
        <w:tc>
          <w:tcPr>
            <w:tcW w:w="1332" w:type="dxa"/>
            <w:tcBorders>
              <w:top w:val="nil"/>
              <w:left w:val="nil"/>
              <w:bottom w:val="single" w:sz="4" w:space="0" w:color="auto"/>
              <w:right w:val="single" w:sz="4" w:space="0" w:color="auto"/>
            </w:tcBorders>
            <w:shd w:val="clear" w:color="000000" w:fill="FFFF99"/>
            <w:vAlign w:val="center"/>
            <w:hideMark/>
          </w:tcPr>
          <w:p w14:paraId="59F0F72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ORL + ÚKB</w:t>
            </w:r>
          </w:p>
        </w:tc>
        <w:tc>
          <w:tcPr>
            <w:tcW w:w="2367" w:type="dxa"/>
            <w:tcBorders>
              <w:top w:val="nil"/>
              <w:left w:val="nil"/>
              <w:bottom w:val="single" w:sz="4" w:space="0" w:color="auto"/>
              <w:right w:val="single" w:sz="4" w:space="0" w:color="auto"/>
            </w:tcBorders>
            <w:shd w:val="clear" w:color="000000" w:fill="CCFFFF"/>
            <w:noWrap/>
            <w:vAlign w:val="bottom"/>
            <w:hideMark/>
          </w:tcPr>
          <w:p w14:paraId="0C45F281" w14:textId="77777777" w:rsidR="00DD0F9B" w:rsidRPr="00DD0F9B" w:rsidRDefault="00DD0F9B" w:rsidP="00DD0F9B">
            <w:pPr>
              <w:rPr>
                <w:rFonts w:ascii="Arial" w:hAnsi="Arial" w:cs="Arial"/>
                <w:sz w:val="16"/>
                <w:szCs w:val="16"/>
              </w:rPr>
            </w:pPr>
            <w:r w:rsidRPr="00DD0F9B">
              <w:rPr>
                <w:rFonts w:ascii="Arial" w:hAnsi="Arial" w:cs="Arial"/>
                <w:sz w:val="16"/>
                <w:szCs w:val="16"/>
              </w:rPr>
              <w:t>ÚKB - serologie suterén</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7274EAD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000000" w:fill="CCFFFF"/>
            <w:noWrap/>
            <w:vAlign w:val="bottom"/>
            <w:hideMark/>
          </w:tcPr>
          <w:p w14:paraId="0A62523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78F8B14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77B55AC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367DBC3"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14:paraId="42667120"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000000" w:fill="CCFFFF"/>
            <w:noWrap/>
            <w:vAlign w:val="bottom"/>
            <w:hideMark/>
          </w:tcPr>
          <w:p w14:paraId="6F0EB5A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225CEB58"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39,1</w:t>
            </w:r>
          </w:p>
        </w:tc>
        <w:tc>
          <w:tcPr>
            <w:tcW w:w="976" w:type="dxa"/>
            <w:tcBorders>
              <w:top w:val="nil"/>
              <w:left w:val="nil"/>
              <w:bottom w:val="single" w:sz="4" w:space="0" w:color="auto"/>
              <w:right w:val="single" w:sz="4" w:space="0" w:color="auto"/>
            </w:tcBorders>
            <w:shd w:val="clear" w:color="000000" w:fill="CCFFFF"/>
            <w:noWrap/>
            <w:vAlign w:val="bottom"/>
            <w:hideMark/>
          </w:tcPr>
          <w:p w14:paraId="61BD50A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13,8</w:t>
            </w:r>
          </w:p>
        </w:tc>
        <w:tc>
          <w:tcPr>
            <w:tcW w:w="976" w:type="dxa"/>
            <w:tcBorders>
              <w:top w:val="nil"/>
              <w:left w:val="nil"/>
              <w:bottom w:val="single" w:sz="4" w:space="0" w:color="auto"/>
              <w:right w:val="single" w:sz="4" w:space="0" w:color="auto"/>
            </w:tcBorders>
            <w:shd w:val="clear" w:color="000000" w:fill="CCFFFF"/>
            <w:noWrap/>
            <w:vAlign w:val="bottom"/>
            <w:hideMark/>
          </w:tcPr>
          <w:p w14:paraId="36CD088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3 300</w:t>
            </w:r>
          </w:p>
        </w:tc>
        <w:tc>
          <w:tcPr>
            <w:tcW w:w="1345" w:type="dxa"/>
            <w:tcBorders>
              <w:top w:val="single" w:sz="4" w:space="0" w:color="auto"/>
              <w:left w:val="nil"/>
              <w:bottom w:val="single" w:sz="4" w:space="0" w:color="auto"/>
              <w:right w:val="single" w:sz="4" w:space="0" w:color="auto"/>
            </w:tcBorders>
            <w:shd w:val="clear" w:color="000000" w:fill="CCFFFF"/>
            <w:noWrap/>
            <w:vAlign w:val="bottom"/>
            <w:hideMark/>
          </w:tcPr>
          <w:p w14:paraId="72CC799B"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single" w:sz="4" w:space="0" w:color="auto"/>
              <w:left w:val="nil"/>
              <w:bottom w:val="single" w:sz="4" w:space="0" w:color="auto"/>
              <w:right w:val="single" w:sz="4" w:space="0" w:color="auto"/>
            </w:tcBorders>
            <w:shd w:val="clear" w:color="000000" w:fill="CCFFFF"/>
            <w:noWrap/>
            <w:vAlign w:val="bottom"/>
            <w:hideMark/>
          </w:tcPr>
          <w:p w14:paraId="29621E5B" w14:textId="77777777" w:rsidR="00DD0F9B" w:rsidRPr="00DD0F9B" w:rsidRDefault="00DD0F9B" w:rsidP="00DD0F9B">
            <w:pPr>
              <w:rPr>
                <w:rFonts w:ascii="Arial" w:hAnsi="Arial" w:cs="Arial"/>
                <w:sz w:val="16"/>
                <w:szCs w:val="16"/>
              </w:rPr>
            </w:pPr>
            <w:r w:rsidRPr="00DD0F9B">
              <w:rPr>
                <w:rFonts w:ascii="Arial" w:hAnsi="Arial" w:cs="Arial"/>
                <w:sz w:val="16"/>
                <w:szCs w:val="16"/>
              </w:rPr>
              <w:t>A7/1</w:t>
            </w:r>
          </w:p>
        </w:tc>
      </w:tr>
      <w:tr w:rsidR="00DD0F9B" w:rsidRPr="00DD0F9B" w14:paraId="3354D511" w14:textId="77777777" w:rsidTr="00DD0F9B">
        <w:trPr>
          <w:trHeight w:val="255"/>
          <w:jc w:val="center"/>
        </w:trPr>
        <w:tc>
          <w:tcPr>
            <w:tcW w:w="948" w:type="dxa"/>
            <w:vMerge w:val="restart"/>
            <w:tcBorders>
              <w:top w:val="nil"/>
              <w:left w:val="single" w:sz="8" w:space="0" w:color="auto"/>
              <w:bottom w:val="nil"/>
              <w:right w:val="single" w:sz="4" w:space="0" w:color="auto"/>
            </w:tcBorders>
            <w:shd w:val="clear" w:color="000000" w:fill="FFFF99"/>
            <w:noWrap/>
            <w:vAlign w:val="center"/>
            <w:hideMark/>
          </w:tcPr>
          <w:p w14:paraId="2DC59883" w14:textId="77777777" w:rsidR="00DD0F9B" w:rsidRPr="00DD0F9B" w:rsidRDefault="00DD0F9B" w:rsidP="00DD0F9B">
            <w:pPr>
              <w:jc w:val="center"/>
              <w:rPr>
                <w:rFonts w:ascii="Arial" w:hAnsi="Arial" w:cs="Arial"/>
                <w:b/>
                <w:bCs/>
              </w:rPr>
            </w:pPr>
            <w:r w:rsidRPr="00DD0F9B">
              <w:rPr>
                <w:rFonts w:ascii="Arial" w:hAnsi="Arial" w:cs="Arial"/>
                <w:b/>
                <w:bCs/>
              </w:rPr>
              <w:t>A8</w:t>
            </w:r>
          </w:p>
        </w:tc>
        <w:tc>
          <w:tcPr>
            <w:tcW w:w="1332" w:type="dxa"/>
            <w:vMerge w:val="restart"/>
            <w:tcBorders>
              <w:top w:val="nil"/>
              <w:left w:val="single" w:sz="4" w:space="0" w:color="auto"/>
              <w:bottom w:val="nil"/>
              <w:right w:val="single" w:sz="4" w:space="0" w:color="auto"/>
            </w:tcBorders>
            <w:shd w:val="clear" w:color="000000" w:fill="FFFF99"/>
            <w:vAlign w:val="center"/>
            <w:hideMark/>
          </w:tcPr>
          <w:p w14:paraId="1078968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I. Chirurgie + Onkologie + RDG</w:t>
            </w:r>
          </w:p>
        </w:tc>
        <w:tc>
          <w:tcPr>
            <w:tcW w:w="2367" w:type="dxa"/>
            <w:tcBorders>
              <w:top w:val="nil"/>
              <w:left w:val="nil"/>
              <w:bottom w:val="single" w:sz="4" w:space="0" w:color="auto"/>
              <w:right w:val="single" w:sz="4" w:space="0" w:color="auto"/>
            </w:tcBorders>
            <w:shd w:val="clear" w:color="000000" w:fill="CCFFFF"/>
            <w:noWrap/>
            <w:vAlign w:val="bottom"/>
            <w:hideMark/>
          </w:tcPr>
          <w:p w14:paraId="7D32C68D" w14:textId="77777777" w:rsidR="00DD0F9B" w:rsidRPr="00DD0F9B" w:rsidRDefault="00DD0F9B" w:rsidP="00DD0F9B">
            <w:pPr>
              <w:rPr>
                <w:rFonts w:ascii="Arial" w:hAnsi="Arial" w:cs="Arial"/>
                <w:sz w:val="16"/>
                <w:szCs w:val="16"/>
              </w:rPr>
            </w:pPr>
            <w:r w:rsidRPr="00DD0F9B">
              <w:rPr>
                <w:rFonts w:ascii="Arial" w:hAnsi="Arial" w:cs="Arial"/>
                <w:sz w:val="16"/>
                <w:szCs w:val="16"/>
              </w:rPr>
              <w:t>4. NP - stroj. VZT</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1FF7FA7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887" w:type="dxa"/>
            <w:tcBorders>
              <w:top w:val="nil"/>
              <w:left w:val="nil"/>
              <w:bottom w:val="single" w:sz="4" w:space="0" w:color="auto"/>
              <w:right w:val="single" w:sz="4" w:space="0" w:color="auto"/>
            </w:tcBorders>
            <w:shd w:val="clear" w:color="000000" w:fill="CCFFFF"/>
            <w:noWrap/>
            <w:vAlign w:val="bottom"/>
            <w:hideMark/>
          </w:tcPr>
          <w:p w14:paraId="074FBE8F" w14:textId="77777777" w:rsidR="00DD0F9B" w:rsidRPr="00DD0F9B" w:rsidRDefault="00DD0F9B" w:rsidP="00DD0F9B">
            <w:pPr>
              <w:rPr>
                <w:rFonts w:ascii="Arial" w:hAnsi="Arial" w:cs="Arial"/>
                <w:sz w:val="16"/>
                <w:szCs w:val="16"/>
              </w:rPr>
            </w:pPr>
            <w:r w:rsidRPr="00DD0F9B">
              <w:rPr>
                <w:rFonts w:ascii="Arial" w:hAnsi="Arial" w:cs="Arial"/>
                <w:sz w:val="16"/>
                <w:szCs w:val="16"/>
              </w:rPr>
              <w:t>OPS 1+2</w:t>
            </w:r>
          </w:p>
        </w:tc>
        <w:tc>
          <w:tcPr>
            <w:tcW w:w="347" w:type="dxa"/>
            <w:tcBorders>
              <w:top w:val="nil"/>
              <w:left w:val="nil"/>
              <w:bottom w:val="single" w:sz="4" w:space="0" w:color="auto"/>
              <w:right w:val="nil"/>
            </w:tcBorders>
            <w:shd w:val="clear" w:color="000000" w:fill="CCFFFF"/>
            <w:noWrap/>
            <w:vAlign w:val="bottom"/>
            <w:hideMark/>
          </w:tcPr>
          <w:p w14:paraId="194E30F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67B861D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278E8292"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2133F27C"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3600</w:t>
            </w:r>
          </w:p>
        </w:tc>
        <w:tc>
          <w:tcPr>
            <w:tcW w:w="915" w:type="dxa"/>
            <w:tcBorders>
              <w:top w:val="nil"/>
              <w:left w:val="nil"/>
              <w:bottom w:val="single" w:sz="4" w:space="0" w:color="auto"/>
              <w:right w:val="single" w:sz="4" w:space="0" w:color="auto"/>
            </w:tcBorders>
            <w:shd w:val="clear" w:color="000000" w:fill="CCFFFF"/>
            <w:noWrap/>
            <w:vAlign w:val="bottom"/>
            <w:hideMark/>
          </w:tcPr>
          <w:p w14:paraId="60EA318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137BB209"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68</w:t>
            </w:r>
          </w:p>
        </w:tc>
        <w:tc>
          <w:tcPr>
            <w:tcW w:w="976" w:type="dxa"/>
            <w:tcBorders>
              <w:top w:val="nil"/>
              <w:left w:val="nil"/>
              <w:bottom w:val="single" w:sz="4" w:space="0" w:color="auto"/>
              <w:right w:val="single" w:sz="4" w:space="0" w:color="auto"/>
            </w:tcBorders>
            <w:shd w:val="clear" w:color="000000" w:fill="CCFFFF"/>
            <w:noWrap/>
            <w:vAlign w:val="bottom"/>
            <w:hideMark/>
          </w:tcPr>
          <w:p w14:paraId="0B69C582"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48</w:t>
            </w:r>
          </w:p>
        </w:tc>
        <w:tc>
          <w:tcPr>
            <w:tcW w:w="976" w:type="dxa"/>
            <w:tcBorders>
              <w:top w:val="nil"/>
              <w:left w:val="nil"/>
              <w:bottom w:val="single" w:sz="4" w:space="0" w:color="auto"/>
              <w:right w:val="single" w:sz="4" w:space="0" w:color="auto"/>
            </w:tcBorders>
            <w:shd w:val="clear" w:color="000000" w:fill="CCFFFF"/>
            <w:noWrap/>
            <w:vAlign w:val="bottom"/>
            <w:hideMark/>
          </w:tcPr>
          <w:p w14:paraId="73CAD59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6 400</w:t>
            </w:r>
          </w:p>
        </w:tc>
        <w:tc>
          <w:tcPr>
            <w:tcW w:w="1345" w:type="dxa"/>
            <w:tcBorders>
              <w:top w:val="nil"/>
              <w:left w:val="nil"/>
              <w:bottom w:val="single" w:sz="4" w:space="0" w:color="auto"/>
              <w:right w:val="single" w:sz="4" w:space="0" w:color="auto"/>
            </w:tcBorders>
            <w:shd w:val="clear" w:color="000000" w:fill="CCFFFF"/>
            <w:noWrap/>
            <w:vAlign w:val="bottom"/>
            <w:hideMark/>
          </w:tcPr>
          <w:p w14:paraId="4770884D"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4329BD6D" w14:textId="77777777" w:rsidR="00DD0F9B" w:rsidRPr="00DD0F9B" w:rsidRDefault="00DD0F9B" w:rsidP="00DD0F9B">
            <w:pPr>
              <w:rPr>
                <w:rFonts w:ascii="Arial" w:hAnsi="Arial" w:cs="Arial"/>
                <w:sz w:val="16"/>
                <w:szCs w:val="16"/>
              </w:rPr>
            </w:pPr>
            <w:r w:rsidRPr="00DD0F9B">
              <w:rPr>
                <w:rFonts w:ascii="Arial" w:hAnsi="Arial" w:cs="Arial"/>
                <w:sz w:val="16"/>
                <w:szCs w:val="16"/>
              </w:rPr>
              <w:t>A8/1</w:t>
            </w:r>
          </w:p>
        </w:tc>
      </w:tr>
      <w:tr w:rsidR="00DD0F9B" w:rsidRPr="00DD0F9B" w14:paraId="1F6B9F21"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587EB82E"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106C8FBC"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2FD2DCAA" w14:textId="77777777" w:rsidR="00DD0F9B" w:rsidRPr="00DD0F9B" w:rsidRDefault="00DD0F9B" w:rsidP="00DD0F9B">
            <w:pPr>
              <w:rPr>
                <w:rFonts w:ascii="Arial" w:hAnsi="Arial" w:cs="Arial"/>
                <w:sz w:val="16"/>
                <w:szCs w:val="16"/>
              </w:rPr>
            </w:pPr>
            <w:r w:rsidRPr="00DD0F9B">
              <w:rPr>
                <w:rFonts w:ascii="Arial" w:hAnsi="Arial" w:cs="Arial"/>
                <w:sz w:val="16"/>
                <w:szCs w:val="16"/>
              </w:rPr>
              <w:t xml:space="preserve">4. NP - stroj. VZT </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4768368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2</w:t>
            </w:r>
          </w:p>
        </w:tc>
        <w:tc>
          <w:tcPr>
            <w:tcW w:w="1887" w:type="dxa"/>
            <w:tcBorders>
              <w:top w:val="nil"/>
              <w:left w:val="nil"/>
              <w:bottom w:val="single" w:sz="4" w:space="0" w:color="auto"/>
              <w:right w:val="single" w:sz="4" w:space="0" w:color="auto"/>
            </w:tcBorders>
            <w:shd w:val="clear" w:color="000000" w:fill="CCFFFF"/>
            <w:noWrap/>
            <w:vAlign w:val="bottom"/>
            <w:hideMark/>
          </w:tcPr>
          <w:p w14:paraId="0400D1E8" w14:textId="77777777" w:rsidR="00DD0F9B" w:rsidRPr="00DD0F9B" w:rsidRDefault="00DD0F9B" w:rsidP="00DD0F9B">
            <w:pPr>
              <w:rPr>
                <w:rFonts w:ascii="Arial" w:hAnsi="Arial" w:cs="Arial"/>
                <w:sz w:val="16"/>
                <w:szCs w:val="16"/>
              </w:rPr>
            </w:pPr>
            <w:r w:rsidRPr="00DD0F9B">
              <w:rPr>
                <w:rFonts w:ascii="Arial" w:hAnsi="Arial" w:cs="Arial"/>
                <w:sz w:val="16"/>
                <w:szCs w:val="16"/>
              </w:rPr>
              <w:t>OPS 3+4</w:t>
            </w:r>
          </w:p>
        </w:tc>
        <w:tc>
          <w:tcPr>
            <w:tcW w:w="347" w:type="dxa"/>
            <w:tcBorders>
              <w:top w:val="nil"/>
              <w:left w:val="nil"/>
              <w:bottom w:val="single" w:sz="4" w:space="0" w:color="auto"/>
              <w:right w:val="nil"/>
            </w:tcBorders>
            <w:shd w:val="clear" w:color="000000" w:fill="CCFFFF"/>
            <w:noWrap/>
            <w:vAlign w:val="bottom"/>
            <w:hideMark/>
          </w:tcPr>
          <w:p w14:paraId="2E81643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34EF190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53A0FDF5"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623B91F8"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3600</w:t>
            </w:r>
          </w:p>
        </w:tc>
        <w:tc>
          <w:tcPr>
            <w:tcW w:w="915" w:type="dxa"/>
            <w:tcBorders>
              <w:top w:val="nil"/>
              <w:left w:val="nil"/>
              <w:bottom w:val="single" w:sz="4" w:space="0" w:color="auto"/>
              <w:right w:val="single" w:sz="4" w:space="0" w:color="auto"/>
            </w:tcBorders>
            <w:shd w:val="clear" w:color="000000" w:fill="CCFFFF"/>
            <w:noWrap/>
            <w:vAlign w:val="bottom"/>
            <w:hideMark/>
          </w:tcPr>
          <w:p w14:paraId="225BBB8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3434E043"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68</w:t>
            </w:r>
          </w:p>
        </w:tc>
        <w:tc>
          <w:tcPr>
            <w:tcW w:w="976" w:type="dxa"/>
            <w:tcBorders>
              <w:top w:val="nil"/>
              <w:left w:val="nil"/>
              <w:bottom w:val="single" w:sz="4" w:space="0" w:color="auto"/>
              <w:right w:val="single" w:sz="4" w:space="0" w:color="auto"/>
            </w:tcBorders>
            <w:shd w:val="clear" w:color="000000" w:fill="CCFFFF"/>
            <w:noWrap/>
            <w:vAlign w:val="bottom"/>
            <w:hideMark/>
          </w:tcPr>
          <w:p w14:paraId="6B8C3E1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48</w:t>
            </w:r>
          </w:p>
        </w:tc>
        <w:tc>
          <w:tcPr>
            <w:tcW w:w="976" w:type="dxa"/>
            <w:tcBorders>
              <w:top w:val="nil"/>
              <w:left w:val="nil"/>
              <w:bottom w:val="single" w:sz="4" w:space="0" w:color="auto"/>
              <w:right w:val="single" w:sz="4" w:space="0" w:color="auto"/>
            </w:tcBorders>
            <w:shd w:val="clear" w:color="000000" w:fill="CCFFFF"/>
            <w:noWrap/>
            <w:vAlign w:val="bottom"/>
            <w:hideMark/>
          </w:tcPr>
          <w:p w14:paraId="7E3794D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6 400</w:t>
            </w:r>
          </w:p>
        </w:tc>
        <w:tc>
          <w:tcPr>
            <w:tcW w:w="1345" w:type="dxa"/>
            <w:tcBorders>
              <w:top w:val="nil"/>
              <w:left w:val="nil"/>
              <w:bottom w:val="single" w:sz="4" w:space="0" w:color="auto"/>
              <w:right w:val="single" w:sz="4" w:space="0" w:color="auto"/>
            </w:tcBorders>
            <w:shd w:val="clear" w:color="000000" w:fill="CCFFFF"/>
            <w:noWrap/>
            <w:vAlign w:val="bottom"/>
            <w:hideMark/>
          </w:tcPr>
          <w:p w14:paraId="355689EC"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53F60005" w14:textId="77777777" w:rsidR="00DD0F9B" w:rsidRPr="00DD0F9B" w:rsidRDefault="00DD0F9B" w:rsidP="00DD0F9B">
            <w:pPr>
              <w:rPr>
                <w:rFonts w:ascii="Arial" w:hAnsi="Arial" w:cs="Arial"/>
                <w:sz w:val="16"/>
                <w:szCs w:val="16"/>
              </w:rPr>
            </w:pPr>
            <w:r w:rsidRPr="00DD0F9B">
              <w:rPr>
                <w:rFonts w:ascii="Arial" w:hAnsi="Arial" w:cs="Arial"/>
                <w:sz w:val="16"/>
                <w:szCs w:val="16"/>
              </w:rPr>
              <w:t>A8/1</w:t>
            </w:r>
          </w:p>
        </w:tc>
      </w:tr>
      <w:tr w:rsidR="00DD0F9B" w:rsidRPr="00DD0F9B" w14:paraId="3D988A66"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7EC46A42"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502D6BCC"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798D5AD4" w14:textId="77777777" w:rsidR="00DD0F9B" w:rsidRPr="00DD0F9B" w:rsidRDefault="00DD0F9B" w:rsidP="00DD0F9B">
            <w:pPr>
              <w:rPr>
                <w:rFonts w:ascii="Arial" w:hAnsi="Arial" w:cs="Arial"/>
                <w:sz w:val="16"/>
                <w:szCs w:val="16"/>
              </w:rPr>
            </w:pPr>
            <w:r w:rsidRPr="00DD0F9B">
              <w:rPr>
                <w:rFonts w:ascii="Arial" w:hAnsi="Arial" w:cs="Arial"/>
                <w:sz w:val="16"/>
                <w:szCs w:val="16"/>
              </w:rPr>
              <w:t>4. NP - stroj. VZT</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3EE2828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5</w:t>
            </w:r>
          </w:p>
        </w:tc>
        <w:tc>
          <w:tcPr>
            <w:tcW w:w="1887" w:type="dxa"/>
            <w:tcBorders>
              <w:top w:val="nil"/>
              <w:left w:val="nil"/>
              <w:bottom w:val="single" w:sz="4" w:space="0" w:color="auto"/>
              <w:right w:val="single" w:sz="4" w:space="0" w:color="auto"/>
            </w:tcBorders>
            <w:shd w:val="clear" w:color="000000" w:fill="CCFFFF"/>
            <w:noWrap/>
            <w:vAlign w:val="bottom"/>
            <w:hideMark/>
          </w:tcPr>
          <w:p w14:paraId="12B67DA4" w14:textId="77777777" w:rsidR="00DD0F9B" w:rsidRPr="00DD0F9B" w:rsidRDefault="00DD0F9B" w:rsidP="00DD0F9B">
            <w:pPr>
              <w:rPr>
                <w:rFonts w:ascii="Arial" w:hAnsi="Arial" w:cs="Arial"/>
                <w:sz w:val="16"/>
                <w:szCs w:val="16"/>
              </w:rPr>
            </w:pPr>
            <w:r w:rsidRPr="00DD0F9B">
              <w:rPr>
                <w:rFonts w:ascii="Arial" w:hAnsi="Arial" w:cs="Arial"/>
                <w:sz w:val="16"/>
                <w:szCs w:val="16"/>
              </w:rPr>
              <w:t>OPS 5</w:t>
            </w:r>
          </w:p>
        </w:tc>
        <w:tc>
          <w:tcPr>
            <w:tcW w:w="347" w:type="dxa"/>
            <w:tcBorders>
              <w:top w:val="nil"/>
              <w:left w:val="nil"/>
              <w:bottom w:val="single" w:sz="4" w:space="0" w:color="auto"/>
              <w:right w:val="nil"/>
            </w:tcBorders>
            <w:shd w:val="clear" w:color="000000" w:fill="CCFFFF"/>
            <w:noWrap/>
            <w:vAlign w:val="bottom"/>
            <w:hideMark/>
          </w:tcPr>
          <w:p w14:paraId="7DFEB51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2F75721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47A6D49D"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66377954"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3600</w:t>
            </w:r>
          </w:p>
        </w:tc>
        <w:tc>
          <w:tcPr>
            <w:tcW w:w="915" w:type="dxa"/>
            <w:tcBorders>
              <w:top w:val="nil"/>
              <w:left w:val="nil"/>
              <w:bottom w:val="single" w:sz="4" w:space="0" w:color="auto"/>
              <w:right w:val="single" w:sz="4" w:space="0" w:color="auto"/>
            </w:tcBorders>
            <w:shd w:val="clear" w:color="000000" w:fill="CCFFFF"/>
            <w:noWrap/>
            <w:vAlign w:val="bottom"/>
            <w:hideMark/>
          </w:tcPr>
          <w:p w14:paraId="793673B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39030CE7"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39</w:t>
            </w:r>
          </w:p>
        </w:tc>
        <w:tc>
          <w:tcPr>
            <w:tcW w:w="976" w:type="dxa"/>
            <w:tcBorders>
              <w:top w:val="nil"/>
              <w:left w:val="nil"/>
              <w:bottom w:val="single" w:sz="4" w:space="0" w:color="auto"/>
              <w:right w:val="single" w:sz="4" w:space="0" w:color="auto"/>
            </w:tcBorders>
            <w:shd w:val="clear" w:color="000000" w:fill="CCFFFF"/>
            <w:noWrap/>
            <w:vAlign w:val="bottom"/>
            <w:hideMark/>
          </w:tcPr>
          <w:p w14:paraId="4512BB7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29</w:t>
            </w:r>
          </w:p>
        </w:tc>
        <w:tc>
          <w:tcPr>
            <w:tcW w:w="976" w:type="dxa"/>
            <w:tcBorders>
              <w:top w:val="nil"/>
              <w:left w:val="nil"/>
              <w:bottom w:val="single" w:sz="4" w:space="0" w:color="auto"/>
              <w:right w:val="single" w:sz="4" w:space="0" w:color="auto"/>
            </w:tcBorders>
            <w:shd w:val="clear" w:color="000000" w:fill="CCFFFF"/>
            <w:noWrap/>
            <w:vAlign w:val="bottom"/>
            <w:hideMark/>
          </w:tcPr>
          <w:p w14:paraId="7AAF350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4 000</w:t>
            </w:r>
          </w:p>
        </w:tc>
        <w:tc>
          <w:tcPr>
            <w:tcW w:w="1345" w:type="dxa"/>
            <w:tcBorders>
              <w:top w:val="nil"/>
              <w:left w:val="nil"/>
              <w:bottom w:val="single" w:sz="4" w:space="0" w:color="auto"/>
              <w:right w:val="single" w:sz="4" w:space="0" w:color="auto"/>
            </w:tcBorders>
            <w:shd w:val="clear" w:color="000000" w:fill="CCFFFF"/>
            <w:noWrap/>
            <w:vAlign w:val="bottom"/>
            <w:hideMark/>
          </w:tcPr>
          <w:p w14:paraId="2E93059F"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594B6CC4" w14:textId="77777777" w:rsidR="00DD0F9B" w:rsidRPr="00DD0F9B" w:rsidRDefault="00DD0F9B" w:rsidP="00DD0F9B">
            <w:pPr>
              <w:rPr>
                <w:rFonts w:ascii="Arial" w:hAnsi="Arial" w:cs="Arial"/>
                <w:sz w:val="16"/>
                <w:szCs w:val="16"/>
              </w:rPr>
            </w:pPr>
            <w:r w:rsidRPr="00DD0F9B">
              <w:rPr>
                <w:rFonts w:ascii="Arial" w:hAnsi="Arial" w:cs="Arial"/>
                <w:sz w:val="16"/>
                <w:szCs w:val="16"/>
              </w:rPr>
              <w:t>A8/1</w:t>
            </w:r>
          </w:p>
        </w:tc>
      </w:tr>
      <w:tr w:rsidR="00DD0F9B" w:rsidRPr="00DD0F9B" w14:paraId="0C997CC4"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200233D0"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0F8A745A"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4D9E669A" w14:textId="77777777" w:rsidR="00DD0F9B" w:rsidRPr="00DD0F9B" w:rsidRDefault="00DD0F9B" w:rsidP="00DD0F9B">
            <w:pPr>
              <w:rPr>
                <w:rFonts w:ascii="Arial" w:hAnsi="Arial" w:cs="Arial"/>
                <w:sz w:val="16"/>
                <w:szCs w:val="16"/>
              </w:rPr>
            </w:pPr>
            <w:r w:rsidRPr="00DD0F9B">
              <w:rPr>
                <w:rFonts w:ascii="Arial" w:hAnsi="Arial" w:cs="Arial"/>
                <w:sz w:val="16"/>
                <w:szCs w:val="16"/>
              </w:rPr>
              <w:t>4. NP - stroj. VZT</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50D30DD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6</w:t>
            </w:r>
          </w:p>
        </w:tc>
        <w:tc>
          <w:tcPr>
            <w:tcW w:w="1887" w:type="dxa"/>
            <w:tcBorders>
              <w:top w:val="nil"/>
              <w:left w:val="nil"/>
              <w:bottom w:val="single" w:sz="4" w:space="0" w:color="auto"/>
              <w:right w:val="single" w:sz="4" w:space="0" w:color="auto"/>
            </w:tcBorders>
            <w:shd w:val="clear" w:color="000000" w:fill="CCFFFF"/>
            <w:noWrap/>
            <w:vAlign w:val="bottom"/>
            <w:hideMark/>
          </w:tcPr>
          <w:p w14:paraId="4BC6E086" w14:textId="77777777" w:rsidR="00DD0F9B" w:rsidRPr="00DD0F9B" w:rsidRDefault="00DD0F9B" w:rsidP="00DD0F9B">
            <w:pPr>
              <w:rPr>
                <w:rFonts w:ascii="Arial" w:hAnsi="Arial" w:cs="Arial"/>
                <w:sz w:val="16"/>
                <w:szCs w:val="16"/>
              </w:rPr>
            </w:pPr>
            <w:r w:rsidRPr="00DD0F9B">
              <w:rPr>
                <w:rFonts w:ascii="Arial" w:hAnsi="Arial" w:cs="Arial"/>
                <w:sz w:val="16"/>
                <w:szCs w:val="16"/>
              </w:rPr>
              <w:t>Zázemí OS</w:t>
            </w:r>
          </w:p>
        </w:tc>
        <w:tc>
          <w:tcPr>
            <w:tcW w:w="347" w:type="dxa"/>
            <w:tcBorders>
              <w:top w:val="nil"/>
              <w:left w:val="nil"/>
              <w:bottom w:val="single" w:sz="4" w:space="0" w:color="auto"/>
              <w:right w:val="nil"/>
            </w:tcBorders>
            <w:shd w:val="clear" w:color="000000" w:fill="CCFFFF"/>
            <w:noWrap/>
            <w:vAlign w:val="bottom"/>
            <w:hideMark/>
          </w:tcPr>
          <w:p w14:paraId="27A0525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4C83AF6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72EC7CB8"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7579A689"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3600</w:t>
            </w:r>
          </w:p>
        </w:tc>
        <w:tc>
          <w:tcPr>
            <w:tcW w:w="915" w:type="dxa"/>
            <w:tcBorders>
              <w:top w:val="nil"/>
              <w:left w:val="nil"/>
              <w:bottom w:val="single" w:sz="4" w:space="0" w:color="auto"/>
              <w:right w:val="single" w:sz="4" w:space="0" w:color="auto"/>
            </w:tcBorders>
            <w:shd w:val="clear" w:color="000000" w:fill="CCFFFF"/>
            <w:noWrap/>
            <w:vAlign w:val="bottom"/>
            <w:hideMark/>
          </w:tcPr>
          <w:p w14:paraId="56F6D42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5636864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43</w:t>
            </w:r>
          </w:p>
        </w:tc>
        <w:tc>
          <w:tcPr>
            <w:tcW w:w="976" w:type="dxa"/>
            <w:tcBorders>
              <w:top w:val="nil"/>
              <w:left w:val="nil"/>
              <w:bottom w:val="single" w:sz="4" w:space="0" w:color="auto"/>
              <w:right w:val="single" w:sz="4" w:space="0" w:color="auto"/>
            </w:tcBorders>
            <w:shd w:val="clear" w:color="000000" w:fill="CCFFFF"/>
            <w:noWrap/>
            <w:vAlign w:val="bottom"/>
            <w:hideMark/>
          </w:tcPr>
          <w:p w14:paraId="04CB54E0"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55</w:t>
            </w:r>
          </w:p>
        </w:tc>
        <w:tc>
          <w:tcPr>
            <w:tcW w:w="976" w:type="dxa"/>
            <w:tcBorders>
              <w:top w:val="nil"/>
              <w:left w:val="nil"/>
              <w:bottom w:val="single" w:sz="4" w:space="0" w:color="auto"/>
              <w:right w:val="single" w:sz="4" w:space="0" w:color="auto"/>
            </w:tcBorders>
            <w:shd w:val="clear" w:color="000000" w:fill="CCFFFF"/>
            <w:noWrap/>
            <w:vAlign w:val="bottom"/>
            <w:hideMark/>
          </w:tcPr>
          <w:p w14:paraId="0783D67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9 510</w:t>
            </w:r>
          </w:p>
        </w:tc>
        <w:tc>
          <w:tcPr>
            <w:tcW w:w="1345" w:type="dxa"/>
            <w:tcBorders>
              <w:top w:val="nil"/>
              <w:left w:val="nil"/>
              <w:bottom w:val="single" w:sz="4" w:space="0" w:color="auto"/>
              <w:right w:val="single" w:sz="4" w:space="0" w:color="auto"/>
            </w:tcBorders>
            <w:shd w:val="clear" w:color="000000" w:fill="CCFFFF"/>
            <w:noWrap/>
            <w:vAlign w:val="bottom"/>
            <w:hideMark/>
          </w:tcPr>
          <w:p w14:paraId="67C84D54"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0A4B7A24" w14:textId="77777777" w:rsidR="00DD0F9B" w:rsidRPr="00DD0F9B" w:rsidRDefault="00DD0F9B" w:rsidP="00DD0F9B">
            <w:pPr>
              <w:rPr>
                <w:rFonts w:ascii="Arial" w:hAnsi="Arial" w:cs="Arial"/>
                <w:sz w:val="16"/>
                <w:szCs w:val="16"/>
              </w:rPr>
            </w:pPr>
            <w:r w:rsidRPr="00DD0F9B">
              <w:rPr>
                <w:rFonts w:ascii="Arial" w:hAnsi="Arial" w:cs="Arial"/>
                <w:sz w:val="16"/>
                <w:szCs w:val="16"/>
              </w:rPr>
              <w:t>A8/1</w:t>
            </w:r>
          </w:p>
        </w:tc>
      </w:tr>
      <w:tr w:rsidR="00DD0F9B" w:rsidRPr="00DD0F9B" w14:paraId="0613DC68"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77541BD4"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70BC8FCB"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0CE561A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56DFDD5E"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6</w:t>
            </w:r>
          </w:p>
        </w:tc>
        <w:tc>
          <w:tcPr>
            <w:tcW w:w="1887" w:type="dxa"/>
            <w:tcBorders>
              <w:top w:val="nil"/>
              <w:left w:val="nil"/>
              <w:bottom w:val="single" w:sz="4" w:space="0" w:color="auto"/>
              <w:right w:val="single" w:sz="4" w:space="0" w:color="auto"/>
            </w:tcBorders>
            <w:shd w:val="clear" w:color="000000" w:fill="CCFFFF"/>
            <w:noWrap/>
            <w:vAlign w:val="bottom"/>
            <w:hideMark/>
          </w:tcPr>
          <w:p w14:paraId="653C449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54209F8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295319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309B8FF9"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5AEF0672"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000000" w:fill="CCFFFF"/>
            <w:noWrap/>
            <w:vAlign w:val="bottom"/>
            <w:hideMark/>
          </w:tcPr>
          <w:p w14:paraId="1ED71CBB"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4" w:space="0" w:color="auto"/>
              <w:right w:val="single" w:sz="4" w:space="0" w:color="auto"/>
            </w:tcBorders>
            <w:shd w:val="clear" w:color="000000" w:fill="CCFFFF"/>
            <w:noWrap/>
            <w:vAlign w:val="bottom"/>
            <w:hideMark/>
          </w:tcPr>
          <w:p w14:paraId="3D75F931"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17,1</w:t>
            </w:r>
          </w:p>
        </w:tc>
        <w:tc>
          <w:tcPr>
            <w:tcW w:w="976" w:type="dxa"/>
            <w:tcBorders>
              <w:top w:val="nil"/>
              <w:left w:val="nil"/>
              <w:bottom w:val="single" w:sz="4" w:space="0" w:color="auto"/>
              <w:right w:val="single" w:sz="4" w:space="0" w:color="auto"/>
            </w:tcBorders>
            <w:shd w:val="clear" w:color="000000" w:fill="CCFFFF"/>
            <w:noWrap/>
            <w:vAlign w:val="bottom"/>
            <w:hideMark/>
          </w:tcPr>
          <w:p w14:paraId="71E59CAC"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10B86474"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000000" w:fill="CCFFFF"/>
            <w:noWrap/>
            <w:vAlign w:val="bottom"/>
            <w:hideMark/>
          </w:tcPr>
          <w:p w14:paraId="0CF27442" w14:textId="77777777" w:rsidR="00DD0F9B" w:rsidRPr="00DD0F9B" w:rsidRDefault="00DD0F9B" w:rsidP="00DD0F9B">
            <w:pPr>
              <w:rPr>
                <w:rFonts w:ascii="Arial" w:hAnsi="Arial" w:cs="Arial"/>
                <w:sz w:val="16"/>
                <w:szCs w:val="16"/>
              </w:rPr>
            </w:pPr>
            <w:r w:rsidRPr="00DD0F9B">
              <w:rPr>
                <w:rFonts w:ascii="Arial" w:hAnsi="Arial" w:cs="Arial"/>
                <w:sz w:val="16"/>
                <w:szCs w:val="16"/>
              </w:rPr>
              <w:t>el. energie</w:t>
            </w:r>
          </w:p>
        </w:tc>
        <w:tc>
          <w:tcPr>
            <w:tcW w:w="976" w:type="dxa"/>
            <w:tcBorders>
              <w:top w:val="nil"/>
              <w:left w:val="nil"/>
              <w:bottom w:val="single" w:sz="4" w:space="0" w:color="auto"/>
              <w:right w:val="single" w:sz="4" w:space="0" w:color="auto"/>
            </w:tcBorders>
            <w:shd w:val="clear" w:color="000000" w:fill="CCFFFF"/>
            <w:noWrap/>
            <w:vAlign w:val="bottom"/>
            <w:hideMark/>
          </w:tcPr>
          <w:p w14:paraId="4C62D1B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3AA0D381"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42FB387B"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3AB29117"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6F74E0FD" w14:textId="77777777" w:rsidR="00DD0F9B" w:rsidRPr="00DD0F9B" w:rsidRDefault="00DD0F9B" w:rsidP="00DD0F9B">
            <w:pPr>
              <w:rPr>
                <w:rFonts w:ascii="Arial" w:hAnsi="Arial" w:cs="Arial"/>
                <w:sz w:val="16"/>
                <w:szCs w:val="16"/>
              </w:rPr>
            </w:pPr>
            <w:r w:rsidRPr="00DD0F9B">
              <w:rPr>
                <w:rFonts w:ascii="Arial" w:hAnsi="Arial" w:cs="Arial"/>
                <w:sz w:val="16"/>
                <w:szCs w:val="16"/>
              </w:rPr>
              <w:t>4. NP - stroj. VZT</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71E84E9B"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8</w:t>
            </w:r>
          </w:p>
        </w:tc>
        <w:tc>
          <w:tcPr>
            <w:tcW w:w="1887" w:type="dxa"/>
            <w:tcBorders>
              <w:top w:val="nil"/>
              <w:left w:val="nil"/>
              <w:bottom w:val="single" w:sz="4" w:space="0" w:color="auto"/>
              <w:right w:val="single" w:sz="4" w:space="0" w:color="auto"/>
            </w:tcBorders>
            <w:shd w:val="clear" w:color="000000" w:fill="CCFFFF"/>
            <w:noWrap/>
            <w:vAlign w:val="bottom"/>
            <w:hideMark/>
          </w:tcPr>
          <w:p w14:paraId="781C8485" w14:textId="77777777" w:rsidR="00DD0F9B" w:rsidRPr="00DD0F9B" w:rsidRDefault="00DD0F9B" w:rsidP="00DD0F9B">
            <w:pPr>
              <w:rPr>
                <w:rFonts w:ascii="Arial" w:hAnsi="Arial" w:cs="Arial"/>
                <w:sz w:val="16"/>
                <w:szCs w:val="16"/>
              </w:rPr>
            </w:pPr>
            <w:r w:rsidRPr="00DD0F9B">
              <w:rPr>
                <w:rFonts w:ascii="Arial" w:hAnsi="Arial" w:cs="Arial"/>
                <w:sz w:val="16"/>
                <w:szCs w:val="16"/>
              </w:rPr>
              <w:t>JIP</w:t>
            </w:r>
          </w:p>
        </w:tc>
        <w:tc>
          <w:tcPr>
            <w:tcW w:w="347" w:type="dxa"/>
            <w:tcBorders>
              <w:top w:val="nil"/>
              <w:left w:val="nil"/>
              <w:bottom w:val="single" w:sz="4" w:space="0" w:color="auto"/>
              <w:right w:val="nil"/>
            </w:tcBorders>
            <w:shd w:val="clear" w:color="000000" w:fill="CCFFFF"/>
            <w:noWrap/>
            <w:vAlign w:val="bottom"/>
            <w:hideMark/>
          </w:tcPr>
          <w:p w14:paraId="7914D80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2FB06C2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1E328F8E"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14B9FD93"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3600</w:t>
            </w:r>
          </w:p>
        </w:tc>
        <w:tc>
          <w:tcPr>
            <w:tcW w:w="915" w:type="dxa"/>
            <w:tcBorders>
              <w:top w:val="nil"/>
              <w:left w:val="nil"/>
              <w:bottom w:val="single" w:sz="4" w:space="0" w:color="auto"/>
              <w:right w:val="single" w:sz="4" w:space="0" w:color="auto"/>
            </w:tcBorders>
            <w:shd w:val="clear" w:color="000000" w:fill="CCFFFF"/>
            <w:noWrap/>
            <w:vAlign w:val="bottom"/>
            <w:hideMark/>
          </w:tcPr>
          <w:p w14:paraId="3E41B2B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7971E6C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90,2</w:t>
            </w:r>
          </w:p>
        </w:tc>
        <w:tc>
          <w:tcPr>
            <w:tcW w:w="976" w:type="dxa"/>
            <w:tcBorders>
              <w:top w:val="nil"/>
              <w:left w:val="nil"/>
              <w:bottom w:val="single" w:sz="4" w:space="0" w:color="auto"/>
              <w:right w:val="single" w:sz="4" w:space="0" w:color="auto"/>
            </w:tcBorders>
            <w:shd w:val="clear" w:color="000000" w:fill="CCFFFF"/>
            <w:noWrap/>
            <w:vAlign w:val="bottom"/>
            <w:hideMark/>
          </w:tcPr>
          <w:p w14:paraId="21B03BE3"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72,9</w:t>
            </w:r>
          </w:p>
        </w:tc>
        <w:tc>
          <w:tcPr>
            <w:tcW w:w="976" w:type="dxa"/>
            <w:tcBorders>
              <w:top w:val="nil"/>
              <w:left w:val="nil"/>
              <w:bottom w:val="single" w:sz="4" w:space="0" w:color="auto"/>
              <w:right w:val="single" w:sz="4" w:space="0" w:color="auto"/>
            </w:tcBorders>
            <w:shd w:val="clear" w:color="000000" w:fill="CCFFFF"/>
            <w:noWrap/>
            <w:vAlign w:val="bottom"/>
            <w:hideMark/>
          </w:tcPr>
          <w:p w14:paraId="00F63F39"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12 140</w:t>
            </w:r>
          </w:p>
        </w:tc>
        <w:tc>
          <w:tcPr>
            <w:tcW w:w="1345" w:type="dxa"/>
            <w:tcBorders>
              <w:top w:val="nil"/>
              <w:left w:val="nil"/>
              <w:bottom w:val="single" w:sz="4" w:space="0" w:color="auto"/>
              <w:right w:val="single" w:sz="4" w:space="0" w:color="auto"/>
            </w:tcBorders>
            <w:shd w:val="clear" w:color="000000" w:fill="CCFFFF"/>
            <w:noWrap/>
            <w:vAlign w:val="bottom"/>
            <w:hideMark/>
          </w:tcPr>
          <w:p w14:paraId="01E41353"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25C611AD" w14:textId="77777777" w:rsidR="00DD0F9B" w:rsidRPr="00DD0F9B" w:rsidRDefault="00DD0F9B" w:rsidP="00DD0F9B">
            <w:pPr>
              <w:rPr>
                <w:rFonts w:ascii="Arial" w:hAnsi="Arial" w:cs="Arial"/>
                <w:sz w:val="16"/>
                <w:szCs w:val="16"/>
              </w:rPr>
            </w:pPr>
            <w:r w:rsidRPr="00DD0F9B">
              <w:rPr>
                <w:rFonts w:ascii="Arial" w:hAnsi="Arial" w:cs="Arial"/>
                <w:sz w:val="16"/>
                <w:szCs w:val="16"/>
              </w:rPr>
              <w:t>A8/1</w:t>
            </w:r>
          </w:p>
        </w:tc>
      </w:tr>
      <w:tr w:rsidR="00DD0F9B" w:rsidRPr="00DD0F9B" w14:paraId="73A67686"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46DEC927"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6BD7B1AF"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4CC88295" w14:textId="77777777" w:rsidR="00DD0F9B" w:rsidRPr="00DD0F9B" w:rsidRDefault="00DD0F9B" w:rsidP="00DD0F9B">
            <w:pPr>
              <w:rPr>
                <w:rFonts w:ascii="Arial" w:hAnsi="Arial" w:cs="Arial"/>
                <w:sz w:val="16"/>
                <w:szCs w:val="16"/>
              </w:rPr>
            </w:pPr>
            <w:r w:rsidRPr="00DD0F9B">
              <w:rPr>
                <w:rFonts w:ascii="Arial" w:hAnsi="Arial" w:cs="Arial"/>
                <w:sz w:val="16"/>
                <w:szCs w:val="16"/>
              </w:rPr>
              <w:t>4. NP - stroj. VZT</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4346594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9</w:t>
            </w:r>
          </w:p>
        </w:tc>
        <w:tc>
          <w:tcPr>
            <w:tcW w:w="1887" w:type="dxa"/>
            <w:tcBorders>
              <w:top w:val="nil"/>
              <w:left w:val="nil"/>
              <w:bottom w:val="single" w:sz="4" w:space="0" w:color="auto"/>
              <w:right w:val="single" w:sz="4" w:space="0" w:color="auto"/>
            </w:tcBorders>
            <w:shd w:val="clear" w:color="000000" w:fill="CCFFFF"/>
            <w:noWrap/>
            <w:vAlign w:val="bottom"/>
            <w:hideMark/>
          </w:tcPr>
          <w:p w14:paraId="7CDC001C" w14:textId="77777777" w:rsidR="00DD0F9B" w:rsidRPr="00DD0F9B" w:rsidRDefault="00DD0F9B" w:rsidP="00DD0F9B">
            <w:pPr>
              <w:rPr>
                <w:rFonts w:ascii="Arial" w:hAnsi="Arial" w:cs="Arial"/>
                <w:sz w:val="16"/>
                <w:szCs w:val="16"/>
              </w:rPr>
            </w:pPr>
            <w:r w:rsidRPr="00DD0F9B">
              <w:rPr>
                <w:rFonts w:ascii="Arial" w:hAnsi="Arial" w:cs="Arial"/>
                <w:sz w:val="16"/>
                <w:szCs w:val="16"/>
              </w:rPr>
              <w:t>Centrální sterilizace</w:t>
            </w:r>
          </w:p>
        </w:tc>
        <w:tc>
          <w:tcPr>
            <w:tcW w:w="347" w:type="dxa"/>
            <w:tcBorders>
              <w:top w:val="nil"/>
              <w:left w:val="nil"/>
              <w:bottom w:val="single" w:sz="4" w:space="0" w:color="auto"/>
              <w:right w:val="nil"/>
            </w:tcBorders>
            <w:shd w:val="clear" w:color="000000" w:fill="CCFFFF"/>
            <w:noWrap/>
            <w:vAlign w:val="bottom"/>
            <w:hideMark/>
          </w:tcPr>
          <w:p w14:paraId="1EFD340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72C19BC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881F3B8"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7C6F85D3"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3600</w:t>
            </w:r>
          </w:p>
        </w:tc>
        <w:tc>
          <w:tcPr>
            <w:tcW w:w="915" w:type="dxa"/>
            <w:tcBorders>
              <w:top w:val="nil"/>
              <w:left w:val="nil"/>
              <w:bottom w:val="single" w:sz="4" w:space="0" w:color="auto"/>
              <w:right w:val="single" w:sz="4" w:space="0" w:color="auto"/>
            </w:tcBorders>
            <w:shd w:val="clear" w:color="000000" w:fill="CCFFFF"/>
            <w:noWrap/>
            <w:vAlign w:val="bottom"/>
            <w:hideMark/>
          </w:tcPr>
          <w:p w14:paraId="5D6DE16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5B6CAF57"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64,9</w:t>
            </w:r>
          </w:p>
        </w:tc>
        <w:tc>
          <w:tcPr>
            <w:tcW w:w="976" w:type="dxa"/>
            <w:tcBorders>
              <w:top w:val="nil"/>
              <w:left w:val="nil"/>
              <w:bottom w:val="single" w:sz="4" w:space="0" w:color="auto"/>
              <w:right w:val="single" w:sz="4" w:space="0" w:color="auto"/>
            </w:tcBorders>
            <w:shd w:val="clear" w:color="000000" w:fill="CCFFFF"/>
            <w:noWrap/>
            <w:vAlign w:val="bottom"/>
            <w:hideMark/>
          </w:tcPr>
          <w:p w14:paraId="738F79AA"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59,5</w:t>
            </w:r>
          </w:p>
        </w:tc>
        <w:tc>
          <w:tcPr>
            <w:tcW w:w="976" w:type="dxa"/>
            <w:tcBorders>
              <w:top w:val="nil"/>
              <w:left w:val="nil"/>
              <w:bottom w:val="single" w:sz="4" w:space="0" w:color="auto"/>
              <w:right w:val="single" w:sz="4" w:space="0" w:color="auto"/>
            </w:tcBorders>
            <w:shd w:val="clear" w:color="000000" w:fill="CCFFFF"/>
            <w:noWrap/>
            <w:vAlign w:val="bottom"/>
            <w:hideMark/>
          </w:tcPr>
          <w:p w14:paraId="623B5F8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9 400</w:t>
            </w:r>
          </w:p>
        </w:tc>
        <w:tc>
          <w:tcPr>
            <w:tcW w:w="1345" w:type="dxa"/>
            <w:tcBorders>
              <w:top w:val="nil"/>
              <w:left w:val="nil"/>
              <w:bottom w:val="single" w:sz="4" w:space="0" w:color="auto"/>
              <w:right w:val="single" w:sz="4" w:space="0" w:color="auto"/>
            </w:tcBorders>
            <w:shd w:val="clear" w:color="000000" w:fill="CCFFFF"/>
            <w:noWrap/>
            <w:vAlign w:val="bottom"/>
            <w:hideMark/>
          </w:tcPr>
          <w:p w14:paraId="1ACC7FC2"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324DF46B" w14:textId="77777777" w:rsidR="00DD0F9B" w:rsidRPr="00DD0F9B" w:rsidRDefault="00DD0F9B" w:rsidP="00DD0F9B">
            <w:pPr>
              <w:rPr>
                <w:rFonts w:ascii="Arial" w:hAnsi="Arial" w:cs="Arial"/>
                <w:sz w:val="16"/>
                <w:szCs w:val="16"/>
              </w:rPr>
            </w:pPr>
            <w:r w:rsidRPr="00DD0F9B">
              <w:rPr>
                <w:rFonts w:ascii="Arial" w:hAnsi="Arial" w:cs="Arial"/>
                <w:sz w:val="16"/>
                <w:szCs w:val="16"/>
              </w:rPr>
              <w:t>A8/1</w:t>
            </w:r>
          </w:p>
        </w:tc>
      </w:tr>
      <w:tr w:rsidR="00DD0F9B" w:rsidRPr="00DD0F9B" w14:paraId="63A731EA"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541DE1B9"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1969578B"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79502118" w14:textId="77777777" w:rsidR="00DD0F9B" w:rsidRPr="00DD0F9B" w:rsidRDefault="00DD0F9B" w:rsidP="00DD0F9B">
            <w:pPr>
              <w:rPr>
                <w:rFonts w:ascii="Arial" w:hAnsi="Arial" w:cs="Arial"/>
                <w:sz w:val="16"/>
                <w:szCs w:val="16"/>
              </w:rPr>
            </w:pPr>
            <w:r w:rsidRPr="00DD0F9B">
              <w:rPr>
                <w:rFonts w:ascii="Arial" w:hAnsi="Arial" w:cs="Arial"/>
                <w:sz w:val="16"/>
                <w:szCs w:val="16"/>
              </w:rPr>
              <w:t>4. NP - stroj. VZT</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12129F5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10</w:t>
            </w:r>
          </w:p>
        </w:tc>
        <w:tc>
          <w:tcPr>
            <w:tcW w:w="1887" w:type="dxa"/>
            <w:tcBorders>
              <w:top w:val="nil"/>
              <w:left w:val="nil"/>
              <w:bottom w:val="single" w:sz="4" w:space="0" w:color="auto"/>
              <w:right w:val="single" w:sz="4" w:space="0" w:color="auto"/>
            </w:tcBorders>
            <w:shd w:val="clear" w:color="000000" w:fill="CCFFFF"/>
            <w:noWrap/>
            <w:vAlign w:val="bottom"/>
            <w:hideMark/>
          </w:tcPr>
          <w:p w14:paraId="6F78802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7CDA7D4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65046CA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75C8F923"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3A0AB5F1"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3600</w:t>
            </w:r>
          </w:p>
        </w:tc>
        <w:tc>
          <w:tcPr>
            <w:tcW w:w="915" w:type="dxa"/>
            <w:tcBorders>
              <w:top w:val="nil"/>
              <w:left w:val="nil"/>
              <w:bottom w:val="single" w:sz="4" w:space="0" w:color="auto"/>
              <w:right w:val="single" w:sz="4" w:space="0" w:color="auto"/>
            </w:tcBorders>
            <w:shd w:val="clear" w:color="000000" w:fill="CCFFFF"/>
            <w:noWrap/>
            <w:vAlign w:val="bottom"/>
            <w:hideMark/>
          </w:tcPr>
          <w:p w14:paraId="47F2ACB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43D83A2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22</w:t>
            </w:r>
          </w:p>
        </w:tc>
        <w:tc>
          <w:tcPr>
            <w:tcW w:w="976" w:type="dxa"/>
            <w:tcBorders>
              <w:top w:val="nil"/>
              <w:left w:val="nil"/>
              <w:bottom w:val="single" w:sz="4" w:space="0" w:color="auto"/>
              <w:right w:val="single" w:sz="4" w:space="0" w:color="auto"/>
            </w:tcBorders>
            <w:shd w:val="clear" w:color="000000" w:fill="CCFFFF"/>
            <w:noWrap/>
            <w:vAlign w:val="bottom"/>
            <w:hideMark/>
          </w:tcPr>
          <w:p w14:paraId="593CA072"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0</w:t>
            </w:r>
          </w:p>
        </w:tc>
        <w:tc>
          <w:tcPr>
            <w:tcW w:w="976" w:type="dxa"/>
            <w:tcBorders>
              <w:top w:val="nil"/>
              <w:left w:val="nil"/>
              <w:bottom w:val="single" w:sz="4" w:space="0" w:color="auto"/>
              <w:right w:val="single" w:sz="4" w:space="0" w:color="auto"/>
            </w:tcBorders>
            <w:shd w:val="clear" w:color="000000" w:fill="CCFFFF"/>
            <w:noWrap/>
            <w:vAlign w:val="bottom"/>
            <w:hideMark/>
          </w:tcPr>
          <w:p w14:paraId="05E415E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0</w:t>
            </w:r>
          </w:p>
        </w:tc>
        <w:tc>
          <w:tcPr>
            <w:tcW w:w="1345" w:type="dxa"/>
            <w:tcBorders>
              <w:top w:val="nil"/>
              <w:left w:val="nil"/>
              <w:bottom w:val="single" w:sz="4" w:space="0" w:color="auto"/>
              <w:right w:val="single" w:sz="4" w:space="0" w:color="auto"/>
            </w:tcBorders>
            <w:shd w:val="clear" w:color="000000" w:fill="CCFFFF"/>
            <w:noWrap/>
            <w:vAlign w:val="bottom"/>
            <w:hideMark/>
          </w:tcPr>
          <w:p w14:paraId="1A29D6C7"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5221542D" w14:textId="77777777" w:rsidR="00DD0F9B" w:rsidRPr="00DD0F9B" w:rsidRDefault="00DD0F9B" w:rsidP="00DD0F9B">
            <w:pPr>
              <w:rPr>
                <w:rFonts w:ascii="Arial" w:hAnsi="Arial" w:cs="Arial"/>
                <w:sz w:val="16"/>
                <w:szCs w:val="16"/>
              </w:rPr>
            </w:pPr>
            <w:r w:rsidRPr="00DD0F9B">
              <w:rPr>
                <w:rFonts w:ascii="Arial" w:hAnsi="Arial" w:cs="Arial"/>
                <w:sz w:val="16"/>
                <w:szCs w:val="16"/>
              </w:rPr>
              <w:t>A8/1</w:t>
            </w:r>
          </w:p>
        </w:tc>
      </w:tr>
      <w:tr w:rsidR="00DD0F9B" w:rsidRPr="00DD0F9B" w14:paraId="10301DA6"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2032C99B"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576D12DA"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00FFFF"/>
            <w:noWrap/>
            <w:vAlign w:val="bottom"/>
            <w:hideMark/>
          </w:tcPr>
          <w:p w14:paraId="0E792358" w14:textId="77777777" w:rsidR="00DD0F9B" w:rsidRPr="00DD0F9B" w:rsidRDefault="00DD0F9B" w:rsidP="00DD0F9B">
            <w:pPr>
              <w:rPr>
                <w:rFonts w:ascii="Arial" w:hAnsi="Arial" w:cs="Arial"/>
                <w:sz w:val="16"/>
                <w:szCs w:val="16"/>
              </w:rPr>
            </w:pPr>
            <w:r w:rsidRPr="00DD0F9B">
              <w:rPr>
                <w:rFonts w:ascii="Arial" w:hAnsi="Arial" w:cs="Arial"/>
                <w:sz w:val="16"/>
                <w:szCs w:val="16"/>
              </w:rPr>
              <w:t>střecha</w:t>
            </w:r>
          </w:p>
        </w:tc>
        <w:tc>
          <w:tcPr>
            <w:tcW w:w="616" w:type="dxa"/>
            <w:tcBorders>
              <w:top w:val="nil"/>
              <w:left w:val="single" w:sz="4" w:space="0" w:color="auto"/>
              <w:bottom w:val="single" w:sz="4" w:space="0" w:color="auto"/>
              <w:right w:val="single" w:sz="4" w:space="0" w:color="auto"/>
            </w:tcBorders>
            <w:shd w:val="clear" w:color="000000" w:fill="00FFFF"/>
            <w:noWrap/>
            <w:vAlign w:val="bottom"/>
            <w:hideMark/>
          </w:tcPr>
          <w:p w14:paraId="584D9AE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26-28</w:t>
            </w:r>
          </w:p>
        </w:tc>
        <w:tc>
          <w:tcPr>
            <w:tcW w:w="1887" w:type="dxa"/>
            <w:tcBorders>
              <w:top w:val="nil"/>
              <w:left w:val="nil"/>
              <w:bottom w:val="single" w:sz="4" w:space="0" w:color="auto"/>
              <w:right w:val="single" w:sz="4" w:space="0" w:color="auto"/>
            </w:tcBorders>
            <w:shd w:val="clear" w:color="000000" w:fill="00FFFF"/>
            <w:noWrap/>
            <w:vAlign w:val="bottom"/>
            <w:hideMark/>
          </w:tcPr>
          <w:p w14:paraId="343C185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00FFFF"/>
            <w:noWrap/>
            <w:vAlign w:val="bottom"/>
            <w:hideMark/>
          </w:tcPr>
          <w:p w14:paraId="007D75B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00FFFF"/>
            <w:noWrap/>
            <w:vAlign w:val="bottom"/>
            <w:hideMark/>
          </w:tcPr>
          <w:p w14:paraId="681A310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00FFFF"/>
            <w:noWrap/>
            <w:vAlign w:val="bottom"/>
            <w:hideMark/>
          </w:tcPr>
          <w:p w14:paraId="4FD84FFC"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00FFFF"/>
            <w:noWrap/>
            <w:vAlign w:val="bottom"/>
            <w:hideMark/>
          </w:tcPr>
          <w:p w14:paraId="38814572"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000000" w:fill="00FFFF"/>
            <w:noWrap/>
            <w:vAlign w:val="bottom"/>
            <w:hideMark/>
          </w:tcPr>
          <w:p w14:paraId="52520A8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00FFFF"/>
            <w:noWrap/>
            <w:vAlign w:val="bottom"/>
            <w:hideMark/>
          </w:tcPr>
          <w:p w14:paraId="306A5D92"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0</w:t>
            </w:r>
          </w:p>
        </w:tc>
        <w:tc>
          <w:tcPr>
            <w:tcW w:w="976" w:type="dxa"/>
            <w:tcBorders>
              <w:top w:val="nil"/>
              <w:left w:val="nil"/>
              <w:bottom w:val="single" w:sz="4" w:space="0" w:color="auto"/>
              <w:right w:val="single" w:sz="4" w:space="0" w:color="auto"/>
            </w:tcBorders>
            <w:shd w:val="clear" w:color="000000" w:fill="00FFFF"/>
            <w:noWrap/>
            <w:vAlign w:val="bottom"/>
            <w:hideMark/>
          </w:tcPr>
          <w:p w14:paraId="7B9467E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52</w:t>
            </w:r>
          </w:p>
        </w:tc>
        <w:tc>
          <w:tcPr>
            <w:tcW w:w="976" w:type="dxa"/>
            <w:tcBorders>
              <w:top w:val="nil"/>
              <w:left w:val="nil"/>
              <w:bottom w:val="single" w:sz="4" w:space="0" w:color="auto"/>
              <w:right w:val="single" w:sz="4" w:space="0" w:color="auto"/>
            </w:tcBorders>
            <w:shd w:val="clear" w:color="000000" w:fill="00FFFF"/>
            <w:noWrap/>
            <w:vAlign w:val="bottom"/>
            <w:hideMark/>
          </w:tcPr>
          <w:p w14:paraId="0763F0A7"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000000" w:fill="00FFFF"/>
            <w:noWrap/>
            <w:vAlign w:val="bottom"/>
            <w:hideMark/>
          </w:tcPr>
          <w:p w14:paraId="2013EC65" w14:textId="77777777" w:rsidR="00DD0F9B" w:rsidRPr="00DD0F9B" w:rsidRDefault="00DD0F9B" w:rsidP="00DD0F9B">
            <w:pPr>
              <w:rPr>
                <w:rFonts w:ascii="Arial" w:hAnsi="Arial" w:cs="Arial"/>
                <w:sz w:val="16"/>
                <w:szCs w:val="16"/>
              </w:rPr>
            </w:pPr>
            <w:r w:rsidRPr="00DD0F9B">
              <w:rPr>
                <w:rFonts w:ascii="Arial" w:hAnsi="Arial" w:cs="Arial"/>
                <w:sz w:val="16"/>
                <w:szCs w:val="16"/>
              </w:rPr>
              <w:t>Freon</w:t>
            </w:r>
          </w:p>
        </w:tc>
        <w:tc>
          <w:tcPr>
            <w:tcW w:w="976" w:type="dxa"/>
            <w:tcBorders>
              <w:top w:val="nil"/>
              <w:left w:val="nil"/>
              <w:bottom w:val="single" w:sz="4" w:space="0" w:color="auto"/>
              <w:right w:val="single" w:sz="4" w:space="0" w:color="auto"/>
            </w:tcBorders>
            <w:shd w:val="clear" w:color="000000" w:fill="00FFFF"/>
            <w:noWrap/>
            <w:vAlign w:val="bottom"/>
            <w:hideMark/>
          </w:tcPr>
          <w:p w14:paraId="37609B3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507FDC95"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20EE1C68"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69C496F9"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00FFFF"/>
            <w:noWrap/>
            <w:vAlign w:val="bottom"/>
            <w:hideMark/>
          </w:tcPr>
          <w:p w14:paraId="35E0BC74" w14:textId="77777777" w:rsidR="00DD0F9B" w:rsidRPr="00DD0F9B" w:rsidRDefault="00DD0F9B" w:rsidP="00DD0F9B">
            <w:pPr>
              <w:rPr>
                <w:rFonts w:ascii="Arial" w:hAnsi="Arial" w:cs="Arial"/>
                <w:sz w:val="16"/>
                <w:szCs w:val="16"/>
              </w:rPr>
            </w:pPr>
            <w:r w:rsidRPr="00DD0F9B">
              <w:rPr>
                <w:rFonts w:ascii="Arial" w:hAnsi="Arial" w:cs="Arial"/>
                <w:sz w:val="16"/>
                <w:szCs w:val="16"/>
              </w:rPr>
              <w:t>venk. jednotka na střeše</w:t>
            </w:r>
          </w:p>
        </w:tc>
        <w:tc>
          <w:tcPr>
            <w:tcW w:w="616" w:type="dxa"/>
            <w:tcBorders>
              <w:top w:val="nil"/>
              <w:left w:val="single" w:sz="4" w:space="0" w:color="auto"/>
              <w:bottom w:val="single" w:sz="4" w:space="0" w:color="auto"/>
              <w:right w:val="single" w:sz="4" w:space="0" w:color="auto"/>
            </w:tcBorders>
            <w:shd w:val="clear" w:color="000000" w:fill="00FFFF"/>
            <w:noWrap/>
            <w:vAlign w:val="bottom"/>
            <w:hideMark/>
          </w:tcPr>
          <w:p w14:paraId="09AA7A7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29</w:t>
            </w:r>
          </w:p>
        </w:tc>
        <w:tc>
          <w:tcPr>
            <w:tcW w:w="1887" w:type="dxa"/>
            <w:tcBorders>
              <w:top w:val="nil"/>
              <w:left w:val="nil"/>
              <w:bottom w:val="single" w:sz="4" w:space="0" w:color="auto"/>
              <w:right w:val="single" w:sz="4" w:space="0" w:color="auto"/>
            </w:tcBorders>
            <w:shd w:val="clear" w:color="000000" w:fill="00FFFF"/>
            <w:noWrap/>
            <w:vAlign w:val="bottom"/>
            <w:hideMark/>
          </w:tcPr>
          <w:p w14:paraId="6C2A112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00FFFF"/>
            <w:noWrap/>
            <w:vAlign w:val="bottom"/>
            <w:hideMark/>
          </w:tcPr>
          <w:p w14:paraId="24E02BA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00FFFF"/>
            <w:noWrap/>
            <w:vAlign w:val="bottom"/>
            <w:hideMark/>
          </w:tcPr>
          <w:p w14:paraId="46F6971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00FFFF"/>
            <w:noWrap/>
            <w:vAlign w:val="bottom"/>
            <w:hideMark/>
          </w:tcPr>
          <w:p w14:paraId="7D0EC110"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00FFFF"/>
            <w:noWrap/>
            <w:vAlign w:val="bottom"/>
            <w:hideMark/>
          </w:tcPr>
          <w:p w14:paraId="3A118B1C"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000000" w:fill="00FFFF"/>
            <w:noWrap/>
            <w:vAlign w:val="bottom"/>
            <w:hideMark/>
          </w:tcPr>
          <w:p w14:paraId="4E12743B"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00FFFF"/>
            <w:noWrap/>
            <w:vAlign w:val="bottom"/>
            <w:hideMark/>
          </w:tcPr>
          <w:p w14:paraId="3501EB1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0</w:t>
            </w:r>
          </w:p>
        </w:tc>
        <w:tc>
          <w:tcPr>
            <w:tcW w:w="976" w:type="dxa"/>
            <w:tcBorders>
              <w:top w:val="nil"/>
              <w:left w:val="nil"/>
              <w:bottom w:val="single" w:sz="4" w:space="0" w:color="auto"/>
              <w:right w:val="single" w:sz="4" w:space="0" w:color="auto"/>
            </w:tcBorders>
            <w:shd w:val="clear" w:color="000000" w:fill="00FFFF"/>
            <w:noWrap/>
            <w:vAlign w:val="bottom"/>
            <w:hideMark/>
          </w:tcPr>
          <w:p w14:paraId="25A42A78"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6</w:t>
            </w:r>
          </w:p>
        </w:tc>
        <w:tc>
          <w:tcPr>
            <w:tcW w:w="976" w:type="dxa"/>
            <w:tcBorders>
              <w:top w:val="nil"/>
              <w:left w:val="nil"/>
              <w:bottom w:val="single" w:sz="4" w:space="0" w:color="auto"/>
              <w:right w:val="single" w:sz="4" w:space="0" w:color="auto"/>
            </w:tcBorders>
            <w:shd w:val="clear" w:color="000000" w:fill="00FFFF"/>
            <w:noWrap/>
            <w:vAlign w:val="bottom"/>
            <w:hideMark/>
          </w:tcPr>
          <w:p w14:paraId="25FE0D05"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000000" w:fill="00FFFF"/>
            <w:noWrap/>
            <w:vAlign w:val="bottom"/>
            <w:hideMark/>
          </w:tcPr>
          <w:p w14:paraId="1E4640FA" w14:textId="77777777" w:rsidR="00DD0F9B" w:rsidRPr="00DD0F9B" w:rsidRDefault="00DD0F9B" w:rsidP="00DD0F9B">
            <w:pPr>
              <w:rPr>
                <w:rFonts w:ascii="Arial" w:hAnsi="Arial" w:cs="Arial"/>
                <w:sz w:val="16"/>
                <w:szCs w:val="16"/>
              </w:rPr>
            </w:pPr>
            <w:r w:rsidRPr="00DD0F9B">
              <w:rPr>
                <w:rFonts w:ascii="Arial" w:hAnsi="Arial" w:cs="Arial"/>
                <w:sz w:val="16"/>
                <w:szCs w:val="16"/>
              </w:rPr>
              <w:t>Freon</w:t>
            </w:r>
          </w:p>
        </w:tc>
        <w:tc>
          <w:tcPr>
            <w:tcW w:w="976" w:type="dxa"/>
            <w:tcBorders>
              <w:top w:val="nil"/>
              <w:left w:val="nil"/>
              <w:bottom w:val="single" w:sz="4" w:space="0" w:color="auto"/>
              <w:right w:val="single" w:sz="4" w:space="0" w:color="auto"/>
            </w:tcBorders>
            <w:shd w:val="clear" w:color="000000" w:fill="00FFFF"/>
            <w:noWrap/>
            <w:vAlign w:val="bottom"/>
            <w:hideMark/>
          </w:tcPr>
          <w:p w14:paraId="0837673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2D12136F"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543E2907"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6FB8D6C5"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21142C9E" w14:textId="77777777" w:rsidR="00DD0F9B" w:rsidRPr="00DD0F9B" w:rsidRDefault="00DD0F9B" w:rsidP="00DD0F9B">
            <w:pPr>
              <w:rPr>
                <w:rFonts w:ascii="Arial" w:hAnsi="Arial" w:cs="Arial"/>
                <w:sz w:val="16"/>
                <w:szCs w:val="16"/>
              </w:rPr>
            </w:pPr>
            <w:r w:rsidRPr="00DD0F9B">
              <w:rPr>
                <w:rFonts w:ascii="Arial" w:hAnsi="Arial" w:cs="Arial"/>
                <w:sz w:val="16"/>
                <w:szCs w:val="16"/>
              </w:rPr>
              <w:t>Onkologie - ozařovny 1.sut.</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1E00765A"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12C9231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49537B9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22B890E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D9C4B09"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0FF74C93"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1D414EA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6D7295A2"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5FE3608F"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30FC3FC4"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582718AB"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nil"/>
              <w:right w:val="single" w:sz="4" w:space="0" w:color="auto"/>
            </w:tcBorders>
            <w:shd w:val="clear" w:color="auto" w:fill="auto"/>
            <w:noWrap/>
            <w:vAlign w:val="bottom"/>
            <w:hideMark/>
          </w:tcPr>
          <w:p w14:paraId="6EEA497C" w14:textId="77777777" w:rsidR="00DD0F9B" w:rsidRPr="00DD0F9B" w:rsidRDefault="00DD0F9B" w:rsidP="00DD0F9B">
            <w:pPr>
              <w:rPr>
                <w:rFonts w:ascii="Arial" w:hAnsi="Arial" w:cs="Arial"/>
                <w:sz w:val="16"/>
                <w:szCs w:val="16"/>
              </w:rPr>
            </w:pPr>
            <w:r w:rsidRPr="00DD0F9B">
              <w:rPr>
                <w:rFonts w:ascii="Arial" w:hAnsi="Arial" w:cs="Arial"/>
                <w:sz w:val="16"/>
                <w:szCs w:val="16"/>
              </w:rPr>
              <w:t>A8/1</w:t>
            </w:r>
          </w:p>
        </w:tc>
      </w:tr>
      <w:tr w:rsidR="00DD0F9B" w:rsidRPr="00DD0F9B" w14:paraId="0D278B40"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298046B1"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3924C513"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52A93C66" w14:textId="77777777" w:rsidR="00DD0F9B" w:rsidRPr="00DD0F9B" w:rsidRDefault="00DD0F9B" w:rsidP="00DD0F9B">
            <w:pPr>
              <w:rPr>
                <w:rFonts w:ascii="Arial" w:hAnsi="Arial" w:cs="Arial"/>
                <w:sz w:val="16"/>
                <w:szCs w:val="16"/>
              </w:rPr>
            </w:pPr>
            <w:r w:rsidRPr="00DD0F9B">
              <w:rPr>
                <w:rFonts w:ascii="Arial" w:hAnsi="Arial" w:cs="Arial"/>
                <w:sz w:val="16"/>
                <w:szCs w:val="16"/>
              </w:rPr>
              <w:t>Onkologie - ozařovny 1.sut.</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417EEE5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3D8B79C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2ACB4A7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53F39CA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43CD9712"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412976AA"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6EBA2B8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7724B6BA"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5682F1EF"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78883B1B"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1D50807C"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nil"/>
              <w:right w:val="single" w:sz="4" w:space="0" w:color="auto"/>
            </w:tcBorders>
            <w:shd w:val="clear" w:color="auto" w:fill="auto"/>
            <w:noWrap/>
            <w:vAlign w:val="bottom"/>
            <w:hideMark/>
          </w:tcPr>
          <w:p w14:paraId="345DCA52" w14:textId="77777777" w:rsidR="00DD0F9B" w:rsidRPr="00DD0F9B" w:rsidRDefault="00DD0F9B" w:rsidP="00DD0F9B">
            <w:pPr>
              <w:rPr>
                <w:rFonts w:ascii="Arial" w:hAnsi="Arial" w:cs="Arial"/>
                <w:sz w:val="16"/>
                <w:szCs w:val="16"/>
              </w:rPr>
            </w:pPr>
            <w:r w:rsidRPr="00DD0F9B">
              <w:rPr>
                <w:rFonts w:ascii="Arial" w:hAnsi="Arial" w:cs="Arial"/>
                <w:sz w:val="16"/>
                <w:szCs w:val="16"/>
              </w:rPr>
              <w:t>A8/1</w:t>
            </w:r>
          </w:p>
        </w:tc>
      </w:tr>
      <w:tr w:rsidR="00DD0F9B" w:rsidRPr="00DD0F9B" w14:paraId="524CAB59"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4115D976"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7E445B15"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1F671EF4" w14:textId="77777777" w:rsidR="00DD0F9B" w:rsidRPr="00DD0F9B" w:rsidRDefault="00DD0F9B" w:rsidP="00DD0F9B">
            <w:pPr>
              <w:rPr>
                <w:rFonts w:ascii="Arial" w:hAnsi="Arial" w:cs="Arial"/>
                <w:sz w:val="16"/>
                <w:szCs w:val="16"/>
              </w:rPr>
            </w:pPr>
            <w:r w:rsidRPr="00DD0F9B">
              <w:rPr>
                <w:rFonts w:ascii="Arial" w:hAnsi="Arial" w:cs="Arial"/>
                <w:sz w:val="16"/>
                <w:szCs w:val="16"/>
              </w:rPr>
              <w:t>Radiologie - CT mezipatro 1.</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521B46E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7B7B60E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47419A7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3ACECC2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2A79B0C2"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197EC0BF"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2EB510B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734E1DB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16D68691"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3EF52C09"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5EA73A6C"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nil"/>
              <w:right w:val="single" w:sz="4" w:space="0" w:color="auto"/>
            </w:tcBorders>
            <w:shd w:val="clear" w:color="auto" w:fill="auto"/>
            <w:noWrap/>
            <w:vAlign w:val="bottom"/>
            <w:hideMark/>
          </w:tcPr>
          <w:p w14:paraId="50792351" w14:textId="77777777" w:rsidR="00DD0F9B" w:rsidRPr="00DD0F9B" w:rsidRDefault="00DD0F9B" w:rsidP="00DD0F9B">
            <w:pPr>
              <w:rPr>
                <w:rFonts w:ascii="Arial" w:hAnsi="Arial" w:cs="Arial"/>
                <w:sz w:val="16"/>
                <w:szCs w:val="16"/>
              </w:rPr>
            </w:pPr>
            <w:r w:rsidRPr="00DD0F9B">
              <w:rPr>
                <w:rFonts w:ascii="Arial" w:hAnsi="Arial" w:cs="Arial"/>
                <w:sz w:val="16"/>
                <w:szCs w:val="16"/>
              </w:rPr>
              <w:t>A8/1</w:t>
            </w:r>
          </w:p>
        </w:tc>
      </w:tr>
      <w:tr w:rsidR="00DD0F9B" w:rsidRPr="00DD0F9B" w14:paraId="38E84FAC"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625655C3"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25251147"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1A1498CD" w14:textId="77777777" w:rsidR="00DD0F9B" w:rsidRPr="00DD0F9B" w:rsidRDefault="00DD0F9B" w:rsidP="00DD0F9B">
            <w:pPr>
              <w:rPr>
                <w:rFonts w:ascii="Arial" w:hAnsi="Arial" w:cs="Arial"/>
                <w:sz w:val="16"/>
                <w:szCs w:val="16"/>
              </w:rPr>
            </w:pPr>
            <w:r w:rsidRPr="00DD0F9B">
              <w:rPr>
                <w:rFonts w:ascii="Arial" w:hAnsi="Arial" w:cs="Arial"/>
                <w:sz w:val="16"/>
                <w:szCs w:val="16"/>
              </w:rPr>
              <w:t>Radiologie - centrál 1</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2336B94E"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056FAE1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2876908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6792912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CD6B13F"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535AAD4E"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58B76712"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0EFA004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40</w:t>
            </w:r>
          </w:p>
        </w:tc>
        <w:tc>
          <w:tcPr>
            <w:tcW w:w="976" w:type="dxa"/>
            <w:tcBorders>
              <w:top w:val="nil"/>
              <w:left w:val="nil"/>
              <w:bottom w:val="single" w:sz="4" w:space="0" w:color="auto"/>
              <w:right w:val="single" w:sz="4" w:space="0" w:color="auto"/>
            </w:tcBorders>
            <w:shd w:val="clear" w:color="auto" w:fill="auto"/>
            <w:noWrap/>
            <w:vAlign w:val="bottom"/>
            <w:hideMark/>
          </w:tcPr>
          <w:p w14:paraId="27EA2686"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5CD49E05"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63BF209F"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365368CD" w14:textId="77777777" w:rsidR="00DD0F9B" w:rsidRPr="00DD0F9B" w:rsidRDefault="00DD0F9B" w:rsidP="00DD0F9B">
            <w:pPr>
              <w:rPr>
                <w:rFonts w:ascii="Arial" w:hAnsi="Arial" w:cs="Arial"/>
                <w:sz w:val="16"/>
                <w:szCs w:val="16"/>
              </w:rPr>
            </w:pPr>
            <w:r w:rsidRPr="00DD0F9B">
              <w:rPr>
                <w:rFonts w:ascii="Arial" w:hAnsi="Arial" w:cs="Arial"/>
                <w:sz w:val="16"/>
                <w:szCs w:val="16"/>
              </w:rPr>
              <w:t>A8/1</w:t>
            </w:r>
          </w:p>
        </w:tc>
      </w:tr>
      <w:tr w:rsidR="00DD0F9B" w:rsidRPr="00DD0F9B" w14:paraId="3F41657B" w14:textId="77777777" w:rsidTr="00DD0F9B">
        <w:trPr>
          <w:trHeight w:val="900"/>
          <w:jc w:val="center"/>
        </w:trPr>
        <w:tc>
          <w:tcPr>
            <w:tcW w:w="948" w:type="dxa"/>
            <w:tcBorders>
              <w:top w:val="nil"/>
              <w:left w:val="single" w:sz="8" w:space="0" w:color="auto"/>
              <w:bottom w:val="single" w:sz="4" w:space="0" w:color="auto"/>
              <w:right w:val="single" w:sz="4" w:space="0" w:color="auto"/>
            </w:tcBorders>
            <w:shd w:val="clear" w:color="000000" w:fill="FFFF99"/>
            <w:noWrap/>
            <w:vAlign w:val="center"/>
            <w:hideMark/>
          </w:tcPr>
          <w:p w14:paraId="43455319" w14:textId="77777777" w:rsidR="00DD0F9B" w:rsidRPr="00DD0F9B" w:rsidRDefault="00DD0F9B" w:rsidP="00DD0F9B">
            <w:pPr>
              <w:jc w:val="center"/>
              <w:rPr>
                <w:rFonts w:ascii="Arial" w:hAnsi="Arial" w:cs="Arial"/>
                <w:b/>
                <w:bCs/>
              </w:rPr>
            </w:pPr>
            <w:r w:rsidRPr="00DD0F9B">
              <w:rPr>
                <w:rFonts w:ascii="Arial" w:hAnsi="Arial" w:cs="Arial"/>
                <w:b/>
                <w:bCs/>
              </w:rPr>
              <w:lastRenderedPageBreak/>
              <w:t>A10</w:t>
            </w:r>
          </w:p>
        </w:tc>
        <w:tc>
          <w:tcPr>
            <w:tcW w:w="1332" w:type="dxa"/>
            <w:tcBorders>
              <w:top w:val="nil"/>
              <w:left w:val="nil"/>
              <w:bottom w:val="single" w:sz="4" w:space="0" w:color="auto"/>
              <w:right w:val="single" w:sz="4" w:space="0" w:color="auto"/>
            </w:tcBorders>
            <w:shd w:val="clear" w:color="000000" w:fill="FFFF99"/>
            <w:vAlign w:val="center"/>
            <w:hideMark/>
          </w:tcPr>
          <w:p w14:paraId="5591C93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I. + III. Interní klinika, lékárna</w:t>
            </w:r>
          </w:p>
        </w:tc>
        <w:tc>
          <w:tcPr>
            <w:tcW w:w="2367" w:type="dxa"/>
            <w:tcBorders>
              <w:top w:val="nil"/>
              <w:left w:val="nil"/>
              <w:bottom w:val="single" w:sz="4" w:space="0" w:color="auto"/>
              <w:right w:val="single" w:sz="4" w:space="0" w:color="auto"/>
            </w:tcBorders>
            <w:shd w:val="clear" w:color="auto" w:fill="auto"/>
            <w:noWrap/>
            <w:vAlign w:val="bottom"/>
            <w:hideMark/>
          </w:tcPr>
          <w:p w14:paraId="54E1025E" w14:textId="77777777" w:rsidR="00DD0F9B" w:rsidRPr="00DD0F9B" w:rsidRDefault="00DD0F9B" w:rsidP="00DD0F9B">
            <w:pPr>
              <w:rPr>
                <w:rFonts w:ascii="Arial" w:hAnsi="Arial" w:cs="Arial"/>
                <w:sz w:val="16"/>
                <w:szCs w:val="16"/>
              </w:rPr>
            </w:pPr>
            <w:r w:rsidRPr="00DD0F9B">
              <w:rPr>
                <w:rFonts w:ascii="Arial" w:hAnsi="Arial" w:cs="Arial"/>
                <w:sz w:val="16"/>
                <w:szCs w:val="16"/>
              </w:rPr>
              <w:t>1. patro - dr. Janota</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5724C39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3871345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69F2441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E2C5AE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56A79972"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76B6823A"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52AEE6C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1AD835F0"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10</w:t>
            </w:r>
          </w:p>
        </w:tc>
        <w:tc>
          <w:tcPr>
            <w:tcW w:w="976" w:type="dxa"/>
            <w:tcBorders>
              <w:top w:val="nil"/>
              <w:left w:val="nil"/>
              <w:bottom w:val="single" w:sz="4" w:space="0" w:color="auto"/>
              <w:right w:val="single" w:sz="4" w:space="0" w:color="auto"/>
            </w:tcBorders>
            <w:shd w:val="clear" w:color="auto" w:fill="auto"/>
            <w:noWrap/>
            <w:vAlign w:val="bottom"/>
            <w:hideMark/>
          </w:tcPr>
          <w:p w14:paraId="739A0343"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767C21B0"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132562FD" w14:textId="77777777" w:rsidR="00DD0F9B" w:rsidRPr="00DD0F9B" w:rsidRDefault="00DD0F9B" w:rsidP="00DD0F9B">
            <w:pPr>
              <w:rPr>
                <w:rFonts w:ascii="Arial" w:hAnsi="Arial" w:cs="Arial"/>
                <w:sz w:val="16"/>
                <w:szCs w:val="16"/>
              </w:rPr>
            </w:pPr>
            <w:r w:rsidRPr="00DD0F9B">
              <w:rPr>
                <w:rFonts w:ascii="Arial" w:hAnsi="Arial" w:cs="Arial"/>
                <w:sz w:val="16"/>
                <w:szCs w:val="16"/>
              </w:rPr>
              <w:t>el. energie</w:t>
            </w:r>
          </w:p>
        </w:tc>
        <w:tc>
          <w:tcPr>
            <w:tcW w:w="976" w:type="dxa"/>
            <w:tcBorders>
              <w:top w:val="nil"/>
              <w:left w:val="nil"/>
              <w:bottom w:val="single" w:sz="4" w:space="0" w:color="auto"/>
              <w:right w:val="single" w:sz="4" w:space="0" w:color="auto"/>
            </w:tcBorders>
            <w:shd w:val="clear" w:color="auto" w:fill="auto"/>
            <w:noWrap/>
            <w:vAlign w:val="bottom"/>
            <w:hideMark/>
          </w:tcPr>
          <w:p w14:paraId="1C5335B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30F01082" w14:textId="77777777" w:rsidTr="00DD0F9B">
        <w:trPr>
          <w:trHeight w:val="255"/>
          <w:jc w:val="center"/>
        </w:trPr>
        <w:tc>
          <w:tcPr>
            <w:tcW w:w="948" w:type="dxa"/>
            <w:vMerge w:val="restart"/>
            <w:tcBorders>
              <w:top w:val="nil"/>
              <w:left w:val="single" w:sz="8" w:space="0" w:color="auto"/>
              <w:bottom w:val="single" w:sz="4" w:space="0" w:color="000000"/>
              <w:right w:val="single" w:sz="4" w:space="0" w:color="auto"/>
            </w:tcBorders>
            <w:shd w:val="clear" w:color="000000" w:fill="FFFF99"/>
            <w:noWrap/>
            <w:vAlign w:val="center"/>
            <w:hideMark/>
          </w:tcPr>
          <w:p w14:paraId="4ADF0702" w14:textId="77777777" w:rsidR="00DD0F9B" w:rsidRPr="00DD0F9B" w:rsidRDefault="00DD0F9B" w:rsidP="00DD0F9B">
            <w:pPr>
              <w:jc w:val="center"/>
              <w:rPr>
                <w:rFonts w:ascii="Arial" w:hAnsi="Arial" w:cs="Arial"/>
                <w:b/>
                <w:bCs/>
              </w:rPr>
            </w:pPr>
            <w:r w:rsidRPr="00DD0F9B">
              <w:rPr>
                <w:rFonts w:ascii="Arial" w:hAnsi="Arial" w:cs="Arial"/>
                <w:b/>
                <w:bCs/>
              </w:rPr>
              <w:t>A11</w:t>
            </w:r>
          </w:p>
        </w:tc>
        <w:tc>
          <w:tcPr>
            <w:tcW w:w="133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691CC412"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Stomatologie</w:t>
            </w:r>
          </w:p>
        </w:tc>
        <w:tc>
          <w:tcPr>
            <w:tcW w:w="2367" w:type="dxa"/>
            <w:tcBorders>
              <w:top w:val="nil"/>
              <w:left w:val="nil"/>
              <w:bottom w:val="single" w:sz="4" w:space="0" w:color="auto"/>
              <w:right w:val="single" w:sz="4" w:space="0" w:color="auto"/>
            </w:tcBorders>
            <w:shd w:val="clear" w:color="auto" w:fill="auto"/>
            <w:noWrap/>
            <w:vAlign w:val="bottom"/>
            <w:hideMark/>
          </w:tcPr>
          <w:p w14:paraId="0F9AD968" w14:textId="77777777" w:rsidR="00DD0F9B" w:rsidRPr="00DD0F9B" w:rsidRDefault="00DD0F9B" w:rsidP="00DD0F9B">
            <w:pPr>
              <w:rPr>
                <w:rFonts w:ascii="Arial" w:hAnsi="Arial" w:cs="Arial"/>
                <w:sz w:val="16"/>
                <w:szCs w:val="16"/>
              </w:rPr>
            </w:pPr>
            <w:r w:rsidRPr="00DD0F9B">
              <w:rPr>
                <w:rFonts w:ascii="Arial" w:hAnsi="Arial" w:cs="Arial"/>
                <w:sz w:val="16"/>
                <w:szCs w:val="16"/>
              </w:rPr>
              <w:t>1. patro</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42932FB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239A5D8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7402693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B8B622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4D4095A2"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41B9352E"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Staefa analog</w:t>
            </w:r>
          </w:p>
        </w:tc>
        <w:tc>
          <w:tcPr>
            <w:tcW w:w="915" w:type="dxa"/>
            <w:tcBorders>
              <w:top w:val="nil"/>
              <w:left w:val="nil"/>
              <w:bottom w:val="single" w:sz="4" w:space="0" w:color="auto"/>
              <w:right w:val="single" w:sz="4" w:space="0" w:color="auto"/>
            </w:tcBorders>
            <w:shd w:val="clear" w:color="auto" w:fill="auto"/>
            <w:noWrap/>
            <w:vAlign w:val="bottom"/>
            <w:hideMark/>
          </w:tcPr>
          <w:p w14:paraId="7939EA9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4" w:space="0" w:color="auto"/>
              <w:right w:val="single" w:sz="4" w:space="0" w:color="auto"/>
            </w:tcBorders>
            <w:shd w:val="clear" w:color="auto" w:fill="auto"/>
            <w:noWrap/>
            <w:vAlign w:val="bottom"/>
            <w:hideMark/>
          </w:tcPr>
          <w:p w14:paraId="3DE8BA1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70</w:t>
            </w:r>
          </w:p>
        </w:tc>
        <w:tc>
          <w:tcPr>
            <w:tcW w:w="976" w:type="dxa"/>
            <w:tcBorders>
              <w:top w:val="nil"/>
              <w:left w:val="nil"/>
              <w:bottom w:val="single" w:sz="4" w:space="0" w:color="auto"/>
              <w:right w:val="single" w:sz="4" w:space="0" w:color="auto"/>
            </w:tcBorders>
            <w:shd w:val="clear" w:color="auto" w:fill="auto"/>
            <w:noWrap/>
            <w:vAlign w:val="bottom"/>
            <w:hideMark/>
          </w:tcPr>
          <w:p w14:paraId="24387A59"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25BA6853"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7B40F045"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054E8925" w14:textId="77777777" w:rsidR="00DD0F9B" w:rsidRPr="00DD0F9B" w:rsidRDefault="00DD0F9B" w:rsidP="00DD0F9B">
            <w:pPr>
              <w:rPr>
                <w:rFonts w:ascii="Arial" w:hAnsi="Arial" w:cs="Arial"/>
                <w:sz w:val="16"/>
                <w:szCs w:val="16"/>
              </w:rPr>
            </w:pPr>
            <w:r w:rsidRPr="00DD0F9B">
              <w:rPr>
                <w:rFonts w:ascii="Arial" w:hAnsi="Arial" w:cs="Arial"/>
                <w:sz w:val="16"/>
                <w:szCs w:val="16"/>
              </w:rPr>
              <w:t>A11/1</w:t>
            </w:r>
          </w:p>
        </w:tc>
      </w:tr>
      <w:tr w:rsidR="00DD0F9B" w:rsidRPr="00DD0F9B" w14:paraId="42FB5E78"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04B60A52"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56B69D04"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36B28941" w14:textId="77777777" w:rsidR="00DD0F9B" w:rsidRPr="00DD0F9B" w:rsidRDefault="00DD0F9B" w:rsidP="00DD0F9B">
            <w:pPr>
              <w:rPr>
                <w:rFonts w:ascii="Arial" w:hAnsi="Arial" w:cs="Arial"/>
                <w:sz w:val="16"/>
                <w:szCs w:val="16"/>
              </w:rPr>
            </w:pPr>
            <w:r w:rsidRPr="00DD0F9B">
              <w:rPr>
                <w:rFonts w:ascii="Arial" w:hAnsi="Arial" w:cs="Arial"/>
                <w:sz w:val="16"/>
                <w:szCs w:val="16"/>
              </w:rPr>
              <w:t>1. patro</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7A48648B"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464611D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0927744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49A53F8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63822508"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12D396B3"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Staefa analog</w:t>
            </w:r>
          </w:p>
        </w:tc>
        <w:tc>
          <w:tcPr>
            <w:tcW w:w="915" w:type="dxa"/>
            <w:tcBorders>
              <w:top w:val="nil"/>
              <w:left w:val="nil"/>
              <w:bottom w:val="single" w:sz="4" w:space="0" w:color="auto"/>
              <w:right w:val="single" w:sz="4" w:space="0" w:color="auto"/>
            </w:tcBorders>
            <w:shd w:val="clear" w:color="auto" w:fill="auto"/>
            <w:noWrap/>
            <w:vAlign w:val="bottom"/>
            <w:hideMark/>
          </w:tcPr>
          <w:p w14:paraId="5A490EFE"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4" w:space="0" w:color="auto"/>
              <w:right w:val="single" w:sz="4" w:space="0" w:color="auto"/>
            </w:tcBorders>
            <w:shd w:val="clear" w:color="auto" w:fill="auto"/>
            <w:noWrap/>
            <w:vAlign w:val="bottom"/>
            <w:hideMark/>
          </w:tcPr>
          <w:p w14:paraId="3FD1086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70</w:t>
            </w:r>
          </w:p>
        </w:tc>
        <w:tc>
          <w:tcPr>
            <w:tcW w:w="976" w:type="dxa"/>
            <w:tcBorders>
              <w:top w:val="nil"/>
              <w:left w:val="nil"/>
              <w:bottom w:val="single" w:sz="4" w:space="0" w:color="auto"/>
              <w:right w:val="single" w:sz="4" w:space="0" w:color="auto"/>
            </w:tcBorders>
            <w:shd w:val="clear" w:color="auto" w:fill="auto"/>
            <w:noWrap/>
            <w:vAlign w:val="bottom"/>
            <w:hideMark/>
          </w:tcPr>
          <w:p w14:paraId="513D3BDA"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352DF682"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3F56AAAD"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7ADE7354" w14:textId="77777777" w:rsidR="00DD0F9B" w:rsidRPr="00DD0F9B" w:rsidRDefault="00DD0F9B" w:rsidP="00DD0F9B">
            <w:pPr>
              <w:rPr>
                <w:rFonts w:ascii="Arial" w:hAnsi="Arial" w:cs="Arial"/>
                <w:sz w:val="16"/>
                <w:szCs w:val="16"/>
              </w:rPr>
            </w:pPr>
            <w:r w:rsidRPr="00DD0F9B">
              <w:rPr>
                <w:rFonts w:ascii="Arial" w:hAnsi="Arial" w:cs="Arial"/>
                <w:sz w:val="16"/>
                <w:szCs w:val="16"/>
              </w:rPr>
              <w:t>A11/1</w:t>
            </w:r>
          </w:p>
        </w:tc>
      </w:tr>
      <w:tr w:rsidR="00DD0F9B" w:rsidRPr="00DD0F9B" w14:paraId="671BCFDF"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4063EC4C"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546CFD1E"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74375C1C" w14:textId="77777777" w:rsidR="00DD0F9B" w:rsidRPr="00DD0F9B" w:rsidRDefault="00DD0F9B" w:rsidP="00DD0F9B">
            <w:pPr>
              <w:rPr>
                <w:rFonts w:ascii="Arial" w:hAnsi="Arial" w:cs="Arial"/>
                <w:sz w:val="16"/>
                <w:szCs w:val="16"/>
              </w:rPr>
            </w:pPr>
            <w:r w:rsidRPr="00DD0F9B">
              <w:rPr>
                <w:rFonts w:ascii="Arial" w:hAnsi="Arial" w:cs="Arial"/>
                <w:sz w:val="16"/>
                <w:szCs w:val="16"/>
              </w:rPr>
              <w:t>mezipatro 2-3</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0AD593D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000000" w:fill="CCFFFF"/>
            <w:noWrap/>
            <w:vAlign w:val="bottom"/>
            <w:hideMark/>
          </w:tcPr>
          <w:p w14:paraId="3E944CE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5A58336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4B8FAA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47753C73"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779CE8CE"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599C2FA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57DD0D95"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38,3</w:t>
            </w:r>
          </w:p>
        </w:tc>
        <w:tc>
          <w:tcPr>
            <w:tcW w:w="976" w:type="dxa"/>
            <w:tcBorders>
              <w:top w:val="nil"/>
              <w:left w:val="nil"/>
              <w:bottom w:val="single" w:sz="4" w:space="0" w:color="auto"/>
              <w:right w:val="single" w:sz="4" w:space="0" w:color="auto"/>
            </w:tcBorders>
            <w:shd w:val="clear" w:color="000000" w:fill="CCFFFF"/>
            <w:noWrap/>
            <w:vAlign w:val="bottom"/>
            <w:hideMark/>
          </w:tcPr>
          <w:p w14:paraId="565EE6E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28,5</w:t>
            </w:r>
          </w:p>
        </w:tc>
        <w:tc>
          <w:tcPr>
            <w:tcW w:w="976" w:type="dxa"/>
            <w:tcBorders>
              <w:top w:val="nil"/>
              <w:left w:val="nil"/>
              <w:bottom w:val="single" w:sz="4" w:space="0" w:color="auto"/>
              <w:right w:val="single" w:sz="4" w:space="0" w:color="auto"/>
            </w:tcBorders>
            <w:shd w:val="clear" w:color="000000" w:fill="CCFFFF"/>
            <w:noWrap/>
            <w:vAlign w:val="bottom"/>
            <w:hideMark/>
          </w:tcPr>
          <w:p w14:paraId="11CCA9E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4 800</w:t>
            </w:r>
          </w:p>
        </w:tc>
        <w:tc>
          <w:tcPr>
            <w:tcW w:w="1345" w:type="dxa"/>
            <w:tcBorders>
              <w:top w:val="nil"/>
              <w:left w:val="nil"/>
              <w:bottom w:val="single" w:sz="4" w:space="0" w:color="auto"/>
              <w:right w:val="single" w:sz="4" w:space="0" w:color="auto"/>
            </w:tcBorders>
            <w:shd w:val="clear" w:color="000000" w:fill="CCFFFF"/>
            <w:noWrap/>
            <w:vAlign w:val="bottom"/>
            <w:hideMark/>
          </w:tcPr>
          <w:p w14:paraId="739E93B3" w14:textId="77777777" w:rsidR="00DD0F9B" w:rsidRPr="00DD0F9B" w:rsidRDefault="00DD0F9B" w:rsidP="00DD0F9B">
            <w:pPr>
              <w:rPr>
                <w:rFonts w:ascii="Arial" w:hAnsi="Arial" w:cs="Arial"/>
                <w:sz w:val="16"/>
                <w:szCs w:val="16"/>
              </w:rPr>
            </w:pPr>
            <w:r w:rsidRPr="00DD0F9B">
              <w:rPr>
                <w:rFonts w:ascii="Arial" w:hAnsi="Arial" w:cs="Arial"/>
                <w:sz w:val="16"/>
                <w:szCs w:val="16"/>
              </w:rPr>
              <w:t>el. energie 38,3kW</w:t>
            </w:r>
          </w:p>
        </w:tc>
        <w:tc>
          <w:tcPr>
            <w:tcW w:w="976" w:type="dxa"/>
            <w:tcBorders>
              <w:top w:val="nil"/>
              <w:left w:val="nil"/>
              <w:bottom w:val="single" w:sz="4" w:space="0" w:color="auto"/>
              <w:right w:val="single" w:sz="4" w:space="0" w:color="auto"/>
            </w:tcBorders>
            <w:shd w:val="clear" w:color="000000" w:fill="CCFFFF"/>
            <w:noWrap/>
            <w:vAlign w:val="bottom"/>
            <w:hideMark/>
          </w:tcPr>
          <w:p w14:paraId="25952E3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025E033A" w14:textId="77777777" w:rsidTr="00DD0F9B">
        <w:trPr>
          <w:trHeight w:val="255"/>
          <w:jc w:val="center"/>
        </w:trPr>
        <w:tc>
          <w:tcPr>
            <w:tcW w:w="948" w:type="dxa"/>
            <w:vMerge w:val="restart"/>
            <w:tcBorders>
              <w:top w:val="nil"/>
              <w:left w:val="single" w:sz="8" w:space="0" w:color="auto"/>
              <w:bottom w:val="nil"/>
              <w:right w:val="single" w:sz="4" w:space="0" w:color="auto"/>
            </w:tcBorders>
            <w:shd w:val="clear" w:color="000000" w:fill="FFFF99"/>
            <w:noWrap/>
            <w:vAlign w:val="center"/>
            <w:hideMark/>
          </w:tcPr>
          <w:p w14:paraId="31028590" w14:textId="77777777" w:rsidR="00DD0F9B" w:rsidRPr="00DD0F9B" w:rsidRDefault="00DD0F9B" w:rsidP="00DD0F9B">
            <w:pPr>
              <w:jc w:val="center"/>
              <w:rPr>
                <w:rFonts w:ascii="Arial" w:hAnsi="Arial" w:cs="Arial"/>
                <w:b/>
                <w:bCs/>
              </w:rPr>
            </w:pPr>
            <w:r w:rsidRPr="00DD0F9B">
              <w:rPr>
                <w:rFonts w:ascii="Arial" w:hAnsi="Arial" w:cs="Arial"/>
                <w:b/>
                <w:bCs/>
              </w:rPr>
              <w:t>A12</w:t>
            </w:r>
          </w:p>
        </w:tc>
        <w:tc>
          <w:tcPr>
            <w:tcW w:w="1332" w:type="dxa"/>
            <w:vMerge w:val="restart"/>
            <w:tcBorders>
              <w:top w:val="nil"/>
              <w:left w:val="single" w:sz="4" w:space="0" w:color="auto"/>
              <w:bottom w:val="nil"/>
              <w:right w:val="single" w:sz="4" w:space="0" w:color="auto"/>
            </w:tcBorders>
            <w:shd w:val="clear" w:color="000000" w:fill="FFFF99"/>
            <w:vAlign w:val="center"/>
            <w:hideMark/>
          </w:tcPr>
          <w:p w14:paraId="48CAC03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I. Interní klinika + KAR</w:t>
            </w:r>
          </w:p>
        </w:tc>
        <w:tc>
          <w:tcPr>
            <w:tcW w:w="2367" w:type="dxa"/>
            <w:tcBorders>
              <w:top w:val="nil"/>
              <w:left w:val="nil"/>
              <w:bottom w:val="single" w:sz="4" w:space="0" w:color="auto"/>
              <w:right w:val="single" w:sz="4" w:space="0" w:color="auto"/>
            </w:tcBorders>
            <w:shd w:val="clear" w:color="000000" w:fill="CCFFFF"/>
            <w:noWrap/>
            <w:vAlign w:val="bottom"/>
            <w:hideMark/>
          </w:tcPr>
          <w:p w14:paraId="253C4B08" w14:textId="77777777" w:rsidR="00DD0F9B" w:rsidRPr="00DD0F9B" w:rsidRDefault="00DD0F9B" w:rsidP="00DD0F9B">
            <w:pPr>
              <w:rPr>
                <w:rFonts w:ascii="Arial" w:hAnsi="Arial" w:cs="Arial"/>
                <w:sz w:val="16"/>
                <w:szCs w:val="16"/>
              </w:rPr>
            </w:pPr>
            <w:r w:rsidRPr="00DD0F9B">
              <w:rPr>
                <w:rFonts w:ascii="Arial" w:hAnsi="Arial" w:cs="Arial"/>
                <w:sz w:val="16"/>
                <w:szCs w:val="16"/>
              </w:rPr>
              <w:t>TROD</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151737F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000000" w:fill="CCFFFF"/>
            <w:noWrap/>
            <w:vAlign w:val="bottom"/>
            <w:hideMark/>
          </w:tcPr>
          <w:p w14:paraId="36CAD23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1DEED5B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6E8938C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2154E538"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FF6600"/>
            <w:noWrap/>
            <w:vAlign w:val="bottom"/>
            <w:hideMark/>
          </w:tcPr>
          <w:p w14:paraId="50EA599A"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Siemens</w:t>
            </w:r>
          </w:p>
        </w:tc>
        <w:tc>
          <w:tcPr>
            <w:tcW w:w="915" w:type="dxa"/>
            <w:tcBorders>
              <w:top w:val="nil"/>
              <w:left w:val="nil"/>
              <w:bottom w:val="single" w:sz="4" w:space="0" w:color="auto"/>
              <w:right w:val="single" w:sz="4" w:space="0" w:color="auto"/>
            </w:tcBorders>
            <w:shd w:val="clear" w:color="000000" w:fill="CCFFFF"/>
            <w:noWrap/>
            <w:vAlign w:val="bottom"/>
            <w:hideMark/>
          </w:tcPr>
          <w:p w14:paraId="497C54FE"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41D56B4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45</w:t>
            </w:r>
          </w:p>
        </w:tc>
        <w:tc>
          <w:tcPr>
            <w:tcW w:w="976" w:type="dxa"/>
            <w:tcBorders>
              <w:top w:val="nil"/>
              <w:left w:val="nil"/>
              <w:bottom w:val="single" w:sz="4" w:space="0" w:color="auto"/>
              <w:right w:val="single" w:sz="4" w:space="0" w:color="auto"/>
            </w:tcBorders>
            <w:shd w:val="clear" w:color="000000" w:fill="CCFFFF"/>
            <w:noWrap/>
            <w:vAlign w:val="bottom"/>
            <w:hideMark/>
          </w:tcPr>
          <w:p w14:paraId="3380E51F"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44,8 PV</w:t>
            </w:r>
          </w:p>
        </w:tc>
        <w:tc>
          <w:tcPr>
            <w:tcW w:w="976" w:type="dxa"/>
            <w:tcBorders>
              <w:top w:val="nil"/>
              <w:left w:val="nil"/>
              <w:bottom w:val="single" w:sz="4" w:space="0" w:color="auto"/>
              <w:right w:val="single" w:sz="4" w:space="0" w:color="auto"/>
            </w:tcBorders>
            <w:shd w:val="clear" w:color="000000" w:fill="CCFFFF"/>
            <w:noWrap/>
            <w:vAlign w:val="bottom"/>
            <w:hideMark/>
          </w:tcPr>
          <w:p w14:paraId="72E2B2C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5 330</w:t>
            </w:r>
          </w:p>
        </w:tc>
        <w:tc>
          <w:tcPr>
            <w:tcW w:w="1345" w:type="dxa"/>
            <w:tcBorders>
              <w:top w:val="nil"/>
              <w:left w:val="nil"/>
              <w:bottom w:val="single" w:sz="4" w:space="0" w:color="auto"/>
              <w:right w:val="single" w:sz="4" w:space="0" w:color="auto"/>
            </w:tcBorders>
            <w:shd w:val="clear" w:color="000000" w:fill="CCFFFF"/>
            <w:noWrap/>
            <w:vAlign w:val="bottom"/>
            <w:hideMark/>
          </w:tcPr>
          <w:p w14:paraId="7DF22275"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4D20E780" w14:textId="77777777" w:rsidR="00DD0F9B" w:rsidRPr="00DD0F9B" w:rsidRDefault="00DD0F9B" w:rsidP="00DD0F9B">
            <w:pPr>
              <w:rPr>
                <w:rFonts w:ascii="Arial" w:hAnsi="Arial" w:cs="Arial"/>
                <w:sz w:val="16"/>
                <w:szCs w:val="16"/>
              </w:rPr>
            </w:pPr>
            <w:r w:rsidRPr="00DD0F9B">
              <w:rPr>
                <w:rFonts w:ascii="Arial" w:hAnsi="Arial" w:cs="Arial"/>
                <w:sz w:val="16"/>
                <w:szCs w:val="16"/>
              </w:rPr>
              <w:t>A14/2</w:t>
            </w:r>
          </w:p>
        </w:tc>
      </w:tr>
      <w:tr w:rsidR="00DD0F9B" w:rsidRPr="00DD0F9B" w14:paraId="730AF172"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6BAE86DC"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21788802" w14:textId="77777777" w:rsidR="00DD0F9B" w:rsidRPr="00DD0F9B" w:rsidRDefault="00DD0F9B" w:rsidP="00DD0F9B">
            <w:pPr>
              <w:rPr>
                <w:rFonts w:ascii="Arial" w:hAnsi="Arial" w:cs="Arial"/>
                <w:b/>
                <w:bCs/>
                <w:sz w:val="16"/>
                <w:szCs w:val="16"/>
              </w:rPr>
            </w:pPr>
          </w:p>
        </w:tc>
        <w:tc>
          <w:tcPr>
            <w:tcW w:w="2367" w:type="dxa"/>
            <w:tcBorders>
              <w:top w:val="nil"/>
              <w:left w:val="nil"/>
              <w:bottom w:val="nil"/>
              <w:right w:val="single" w:sz="4" w:space="0" w:color="auto"/>
            </w:tcBorders>
            <w:shd w:val="clear" w:color="000000" w:fill="CCFFFF"/>
            <w:noWrap/>
            <w:vAlign w:val="bottom"/>
            <w:hideMark/>
          </w:tcPr>
          <w:p w14:paraId="2806764A" w14:textId="77777777" w:rsidR="00DD0F9B" w:rsidRPr="00DD0F9B" w:rsidRDefault="00DD0F9B" w:rsidP="00DD0F9B">
            <w:pPr>
              <w:rPr>
                <w:rFonts w:ascii="Arial" w:hAnsi="Arial" w:cs="Arial"/>
                <w:sz w:val="16"/>
                <w:szCs w:val="16"/>
              </w:rPr>
            </w:pPr>
            <w:r w:rsidRPr="00DD0F9B">
              <w:rPr>
                <w:rFonts w:ascii="Arial" w:hAnsi="Arial" w:cs="Arial"/>
                <w:sz w:val="16"/>
                <w:szCs w:val="16"/>
              </w:rPr>
              <w:t>suteren PET Camera</w:t>
            </w:r>
          </w:p>
        </w:tc>
        <w:tc>
          <w:tcPr>
            <w:tcW w:w="616" w:type="dxa"/>
            <w:tcBorders>
              <w:top w:val="nil"/>
              <w:left w:val="single" w:sz="4" w:space="0" w:color="auto"/>
              <w:bottom w:val="nil"/>
              <w:right w:val="single" w:sz="4" w:space="0" w:color="auto"/>
            </w:tcBorders>
            <w:shd w:val="clear" w:color="000000" w:fill="CCFFFF"/>
            <w:noWrap/>
            <w:vAlign w:val="bottom"/>
            <w:hideMark/>
          </w:tcPr>
          <w:p w14:paraId="1AF4CC4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nil"/>
              <w:right w:val="single" w:sz="4" w:space="0" w:color="auto"/>
            </w:tcBorders>
            <w:shd w:val="clear" w:color="000000" w:fill="CCFFFF"/>
            <w:noWrap/>
            <w:vAlign w:val="bottom"/>
            <w:hideMark/>
          </w:tcPr>
          <w:p w14:paraId="3C4C8526" w14:textId="77777777" w:rsidR="00DD0F9B" w:rsidRPr="00DD0F9B" w:rsidRDefault="00DD0F9B" w:rsidP="00DD0F9B">
            <w:pPr>
              <w:rPr>
                <w:rFonts w:ascii="Arial" w:hAnsi="Arial" w:cs="Arial"/>
                <w:sz w:val="16"/>
                <w:szCs w:val="16"/>
              </w:rPr>
            </w:pPr>
            <w:r w:rsidRPr="00DD0F9B">
              <w:rPr>
                <w:rFonts w:ascii="Arial" w:hAnsi="Arial" w:cs="Arial"/>
                <w:sz w:val="16"/>
                <w:szCs w:val="16"/>
              </w:rPr>
              <w:t>PET Camera</w:t>
            </w:r>
          </w:p>
        </w:tc>
        <w:tc>
          <w:tcPr>
            <w:tcW w:w="347" w:type="dxa"/>
            <w:tcBorders>
              <w:top w:val="nil"/>
              <w:left w:val="nil"/>
              <w:bottom w:val="nil"/>
              <w:right w:val="nil"/>
            </w:tcBorders>
            <w:shd w:val="clear" w:color="000000" w:fill="CCFFFF"/>
            <w:noWrap/>
            <w:vAlign w:val="bottom"/>
            <w:hideMark/>
          </w:tcPr>
          <w:p w14:paraId="5E9CCAB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nil"/>
              <w:right w:val="nil"/>
            </w:tcBorders>
            <w:shd w:val="clear" w:color="000000" w:fill="CCFFFF"/>
            <w:noWrap/>
            <w:vAlign w:val="bottom"/>
            <w:hideMark/>
          </w:tcPr>
          <w:p w14:paraId="401A768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nil"/>
              <w:right w:val="nil"/>
            </w:tcBorders>
            <w:shd w:val="clear" w:color="000000" w:fill="CCFFFF"/>
            <w:noWrap/>
            <w:vAlign w:val="bottom"/>
            <w:hideMark/>
          </w:tcPr>
          <w:p w14:paraId="5241BF8E"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nil"/>
              <w:right w:val="single" w:sz="4" w:space="0" w:color="auto"/>
            </w:tcBorders>
            <w:shd w:val="clear" w:color="000000" w:fill="FF6600"/>
            <w:noWrap/>
            <w:vAlign w:val="bottom"/>
            <w:hideMark/>
          </w:tcPr>
          <w:p w14:paraId="3F5E925D"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Siemens</w:t>
            </w:r>
          </w:p>
        </w:tc>
        <w:tc>
          <w:tcPr>
            <w:tcW w:w="915" w:type="dxa"/>
            <w:tcBorders>
              <w:top w:val="nil"/>
              <w:left w:val="nil"/>
              <w:bottom w:val="nil"/>
              <w:right w:val="single" w:sz="4" w:space="0" w:color="auto"/>
            </w:tcBorders>
            <w:shd w:val="clear" w:color="000000" w:fill="CCFFFF"/>
            <w:noWrap/>
            <w:vAlign w:val="bottom"/>
            <w:hideMark/>
          </w:tcPr>
          <w:p w14:paraId="2A21C33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nil"/>
              <w:right w:val="single" w:sz="4" w:space="0" w:color="auto"/>
            </w:tcBorders>
            <w:shd w:val="clear" w:color="000000" w:fill="CCFFFF"/>
            <w:noWrap/>
            <w:vAlign w:val="bottom"/>
            <w:hideMark/>
          </w:tcPr>
          <w:p w14:paraId="6C4AEF1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24,2</w:t>
            </w:r>
          </w:p>
        </w:tc>
        <w:tc>
          <w:tcPr>
            <w:tcW w:w="976" w:type="dxa"/>
            <w:tcBorders>
              <w:top w:val="nil"/>
              <w:left w:val="nil"/>
              <w:bottom w:val="nil"/>
              <w:right w:val="single" w:sz="4" w:space="0" w:color="auto"/>
            </w:tcBorders>
            <w:shd w:val="clear" w:color="000000" w:fill="CCFFFF"/>
            <w:noWrap/>
            <w:vAlign w:val="bottom"/>
            <w:hideMark/>
          </w:tcPr>
          <w:p w14:paraId="11C43F72"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21,3 PV</w:t>
            </w:r>
          </w:p>
        </w:tc>
        <w:tc>
          <w:tcPr>
            <w:tcW w:w="976" w:type="dxa"/>
            <w:tcBorders>
              <w:top w:val="nil"/>
              <w:left w:val="nil"/>
              <w:bottom w:val="nil"/>
              <w:right w:val="single" w:sz="4" w:space="0" w:color="auto"/>
            </w:tcBorders>
            <w:shd w:val="clear" w:color="000000" w:fill="CCFFFF"/>
            <w:noWrap/>
            <w:vAlign w:val="bottom"/>
            <w:hideMark/>
          </w:tcPr>
          <w:p w14:paraId="30C2C178"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3 700</w:t>
            </w:r>
          </w:p>
        </w:tc>
        <w:tc>
          <w:tcPr>
            <w:tcW w:w="1345" w:type="dxa"/>
            <w:tcBorders>
              <w:top w:val="nil"/>
              <w:left w:val="nil"/>
              <w:bottom w:val="nil"/>
              <w:right w:val="single" w:sz="4" w:space="0" w:color="auto"/>
            </w:tcBorders>
            <w:shd w:val="clear" w:color="000000" w:fill="CCFFFF"/>
            <w:noWrap/>
            <w:vAlign w:val="bottom"/>
            <w:hideMark/>
          </w:tcPr>
          <w:p w14:paraId="3A84F641"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nil"/>
              <w:right w:val="single" w:sz="4" w:space="0" w:color="auto"/>
            </w:tcBorders>
            <w:shd w:val="clear" w:color="000000" w:fill="CCFFFF"/>
            <w:noWrap/>
            <w:vAlign w:val="bottom"/>
            <w:hideMark/>
          </w:tcPr>
          <w:p w14:paraId="19E7F767" w14:textId="77777777" w:rsidR="00DD0F9B" w:rsidRPr="00DD0F9B" w:rsidRDefault="00DD0F9B" w:rsidP="00DD0F9B">
            <w:pPr>
              <w:rPr>
                <w:rFonts w:ascii="Arial" w:hAnsi="Arial" w:cs="Arial"/>
                <w:sz w:val="16"/>
                <w:szCs w:val="16"/>
              </w:rPr>
            </w:pPr>
            <w:r w:rsidRPr="00DD0F9B">
              <w:rPr>
                <w:rFonts w:ascii="Arial" w:hAnsi="Arial" w:cs="Arial"/>
                <w:sz w:val="16"/>
                <w:szCs w:val="16"/>
              </w:rPr>
              <w:t>A13/1</w:t>
            </w:r>
          </w:p>
        </w:tc>
      </w:tr>
      <w:tr w:rsidR="00DD0F9B" w:rsidRPr="00DD0F9B" w14:paraId="0F16463D"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05DDAA1D"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23D3CC37" w14:textId="77777777" w:rsidR="00DD0F9B" w:rsidRPr="00DD0F9B" w:rsidRDefault="00DD0F9B" w:rsidP="00DD0F9B">
            <w:pPr>
              <w:rPr>
                <w:rFonts w:ascii="Arial" w:hAnsi="Arial" w:cs="Arial"/>
                <w:b/>
                <w:bCs/>
                <w:sz w:val="16"/>
                <w:szCs w:val="16"/>
              </w:rPr>
            </w:pPr>
          </w:p>
        </w:tc>
        <w:tc>
          <w:tcPr>
            <w:tcW w:w="2367" w:type="dxa"/>
            <w:tcBorders>
              <w:top w:val="single" w:sz="4" w:space="0" w:color="auto"/>
              <w:left w:val="nil"/>
              <w:bottom w:val="single" w:sz="4" w:space="0" w:color="auto"/>
              <w:right w:val="single" w:sz="4" w:space="0" w:color="auto"/>
            </w:tcBorders>
            <w:shd w:val="clear" w:color="000000" w:fill="CCFFFF"/>
            <w:noWrap/>
            <w:vAlign w:val="bottom"/>
            <w:hideMark/>
          </w:tcPr>
          <w:p w14:paraId="0F4E1DDE" w14:textId="77777777" w:rsidR="00DD0F9B" w:rsidRPr="00DD0F9B" w:rsidRDefault="00DD0F9B" w:rsidP="00DD0F9B">
            <w:pPr>
              <w:rPr>
                <w:rFonts w:ascii="Arial" w:hAnsi="Arial" w:cs="Arial"/>
                <w:sz w:val="16"/>
                <w:szCs w:val="16"/>
              </w:rPr>
            </w:pPr>
            <w:r w:rsidRPr="00DD0F9B">
              <w:rPr>
                <w:rFonts w:ascii="Arial" w:hAnsi="Arial" w:cs="Arial"/>
                <w:sz w:val="16"/>
                <w:szCs w:val="16"/>
              </w:rPr>
              <w:t>Katetrizace Spěváčková</w:t>
            </w:r>
          </w:p>
        </w:tc>
        <w:tc>
          <w:tcPr>
            <w:tcW w:w="616"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42DC96DB"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single" w:sz="4" w:space="0" w:color="auto"/>
              <w:left w:val="nil"/>
              <w:bottom w:val="single" w:sz="4" w:space="0" w:color="auto"/>
              <w:right w:val="single" w:sz="4" w:space="0" w:color="auto"/>
            </w:tcBorders>
            <w:shd w:val="clear" w:color="000000" w:fill="CCFFFF"/>
            <w:noWrap/>
            <w:vAlign w:val="bottom"/>
            <w:hideMark/>
          </w:tcPr>
          <w:p w14:paraId="239414C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single" w:sz="4" w:space="0" w:color="auto"/>
              <w:left w:val="nil"/>
              <w:bottom w:val="single" w:sz="4" w:space="0" w:color="auto"/>
              <w:right w:val="nil"/>
            </w:tcBorders>
            <w:shd w:val="clear" w:color="000000" w:fill="CCFFFF"/>
            <w:noWrap/>
            <w:vAlign w:val="bottom"/>
            <w:hideMark/>
          </w:tcPr>
          <w:p w14:paraId="02EE834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single" w:sz="4" w:space="0" w:color="auto"/>
              <w:left w:val="nil"/>
              <w:bottom w:val="single" w:sz="4" w:space="0" w:color="auto"/>
              <w:right w:val="nil"/>
            </w:tcBorders>
            <w:shd w:val="clear" w:color="000000" w:fill="CCFFFF"/>
            <w:noWrap/>
            <w:vAlign w:val="bottom"/>
            <w:hideMark/>
          </w:tcPr>
          <w:p w14:paraId="132F9C0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single" w:sz="4" w:space="0" w:color="auto"/>
              <w:left w:val="nil"/>
              <w:bottom w:val="single" w:sz="4" w:space="0" w:color="auto"/>
              <w:right w:val="nil"/>
            </w:tcBorders>
            <w:shd w:val="clear" w:color="000000" w:fill="CCFFFF"/>
            <w:noWrap/>
            <w:vAlign w:val="bottom"/>
            <w:hideMark/>
          </w:tcPr>
          <w:p w14:paraId="248192D6"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single" w:sz="4" w:space="0" w:color="auto"/>
              <w:left w:val="nil"/>
              <w:bottom w:val="single" w:sz="4" w:space="0" w:color="auto"/>
              <w:right w:val="single" w:sz="4" w:space="0" w:color="auto"/>
            </w:tcBorders>
            <w:shd w:val="clear" w:color="000000" w:fill="CCFFFF"/>
            <w:noWrap/>
            <w:vAlign w:val="bottom"/>
            <w:hideMark/>
          </w:tcPr>
          <w:p w14:paraId="19EAE181"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single" w:sz="4" w:space="0" w:color="auto"/>
              <w:left w:val="nil"/>
              <w:bottom w:val="single" w:sz="4" w:space="0" w:color="auto"/>
              <w:right w:val="single" w:sz="4" w:space="0" w:color="auto"/>
            </w:tcBorders>
            <w:shd w:val="clear" w:color="000000" w:fill="CCFFFF"/>
            <w:noWrap/>
            <w:vAlign w:val="bottom"/>
            <w:hideMark/>
          </w:tcPr>
          <w:p w14:paraId="62D9C97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single" w:sz="4" w:space="0" w:color="auto"/>
              <w:left w:val="nil"/>
              <w:bottom w:val="single" w:sz="4" w:space="0" w:color="auto"/>
              <w:right w:val="single" w:sz="4" w:space="0" w:color="auto"/>
            </w:tcBorders>
            <w:shd w:val="clear" w:color="000000" w:fill="CCFFFF"/>
            <w:noWrap/>
            <w:vAlign w:val="bottom"/>
            <w:hideMark/>
          </w:tcPr>
          <w:p w14:paraId="5812852A"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31,5</w:t>
            </w:r>
          </w:p>
        </w:tc>
        <w:tc>
          <w:tcPr>
            <w:tcW w:w="976" w:type="dxa"/>
            <w:tcBorders>
              <w:top w:val="single" w:sz="4" w:space="0" w:color="auto"/>
              <w:left w:val="nil"/>
              <w:bottom w:val="single" w:sz="4" w:space="0" w:color="auto"/>
              <w:right w:val="single" w:sz="4" w:space="0" w:color="auto"/>
            </w:tcBorders>
            <w:shd w:val="clear" w:color="000000" w:fill="CCFFFF"/>
            <w:noWrap/>
            <w:vAlign w:val="bottom"/>
            <w:hideMark/>
          </w:tcPr>
          <w:p w14:paraId="598B792B"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33,3 PV</w:t>
            </w:r>
          </w:p>
        </w:tc>
        <w:tc>
          <w:tcPr>
            <w:tcW w:w="976" w:type="dxa"/>
            <w:tcBorders>
              <w:top w:val="single" w:sz="4" w:space="0" w:color="auto"/>
              <w:left w:val="nil"/>
              <w:bottom w:val="single" w:sz="4" w:space="0" w:color="auto"/>
              <w:right w:val="single" w:sz="4" w:space="0" w:color="auto"/>
            </w:tcBorders>
            <w:shd w:val="clear" w:color="000000" w:fill="CCFFFF"/>
            <w:noWrap/>
            <w:vAlign w:val="bottom"/>
            <w:hideMark/>
          </w:tcPr>
          <w:p w14:paraId="56B44973"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5 950</w:t>
            </w:r>
          </w:p>
        </w:tc>
        <w:tc>
          <w:tcPr>
            <w:tcW w:w="1345" w:type="dxa"/>
            <w:tcBorders>
              <w:top w:val="single" w:sz="4" w:space="0" w:color="auto"/>
              <w:left w:val="nil"/>
              <w:bottom w:val="single" w:sz="4" w:space="0" w:color="auto"/>
              <w:right w:val="single" w:sz="4" w:space="0" w:color="auto"/>
            </w:tcBorders>
            <w:shd w:val="clear" w:color="000000" w:fill="CCFFFF"/>
            <w:noWrap/>
            <w:vAlign w:val="bottom"/>
            <w:hideMark/>
          </w:tcPr>
          <w:p w14:paraId="5D72B105"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single" w:sz="4" w:space="0" w:color="auto"/>
              <w:left w:val="nil"/>
              <w:bottom w:val="single" w:sz="4" w:space="0" w:color="auto"/>
              <w:right w:val="single" w:sz="4" w:space="0" w:color="auto"/>
            </w:tcBorders>
            <w:shd w:val="clear" w:color="000000" w:fill="CCFFFF"/>
            <w:noWrap/>
            <w:vAlign w:val="bottom"/>
            <w:hideMark/>
          </w:tcPr>
          <w:p w14:paraId="13FDEA68" w14:textId="77777777" w:rsidR="00DD0F9B" w:rsidRPr="00DD0F9B" w:rsidRDefault="00DD0F9B" w:rsidP="00DD0F9B">
            <w:pPr>
              <w:rPr>
                <w:rFonts w:ascii="Arial" w:hAnsi="Arial" w:cs="Arial"/>
                <w:sz w:val="16"/>
                <w:szCs w:val="16"/>
              </w:rPr>
            </w:pPr>
            <w:r w:rsidRPr="00DD0F9B">
              <w:rPr>
                <w:rFonts w:ascii="Arial" w:hAnsi="Arial" w:cs="Arial"/>
                <w:sz w:val="16"/>
                <w:szCs w:val="16"/>
              </w:rPr>
              <w:t>A14/1</w:t>
            </w:r>
          </w:p>
        </w:tc>
      </w:tr>
      <w:tr w:rsidR="00DD0F9B" w:rsidRPr="00DD0F9B" w14:paraId="22D82BE6" w14:textId="77777777" w:rsidTr="00DD0F9B">
        <w:trPr>
          <w:trHeight w:val="675"/>
          <w:jc w:val="center"/>
        </w:trPr>
        <w:tc>
          <w:tcPr>
            <w:tcW w:w="948" w:type="dxa"/>
            <w:tcBorders>
              <w:top w:val="nil"/>
              <w:left w:val="single" w:sz="8" w:space="0" w:color="auto"/>
              <w:bottom w:val="single" w:sz="4" w:space="0" w:color="auto"/>
              <w:right w:val="single" w:sz="4" w:space="0" w:color="auto"/>
            </w:tcBorders>
            <w:shd w:val="clear" w:color="000000" w:fill="FFFF99"/>
            <w:noWrap/>
            <w:vAlign w:val="center"/>
            <w:hideMark/>
          </w:tcPr>
          <w:p w14:paraId="64915D50" w14:textId="77777777" w:rsidR="00DD0F9B" w:rsidRPr="00DD0F9B" w:rsidRDefault="00DD0F9B" w:rsidP="00DD0F9B">
            <w:pPr>
              <w:jc w:val="center"/>
              <w:rPr>
                <w:rFonts w:ascii="Arial" w:hAnsi="Arial" w:cs="Arial"/>
                <w:b/>
                <w:bCs/>
              </w:rPr>
            </w:pPr>
            <w:r w:rsidRPr="00DD0F9B">
              <w:rPr>
                <w:rFonts w:ascii="Arial" w:hAnsi="Arial" w:cs="Arial"/>
                <w:b/>
                <w:bCs/>
              </w:rPr>
              <w:t>A13</w:t>
            </w:r>
          </w:p>
        </w:tc>
        <w:tc>
          <w:tcPr>
            <w:tcW w:w="1332" w:type="dxa"/>
            <w:tcBorders>
              <w:top w:val="nil"/>
              <w:left w:val="nil"/>
              <w:bottom w:val="single" w:sz="4" w:space="0" w:color="auto"/>
              <w:right w:val="single" w:sz="4" w:space="0" w:color="auto"/>
            </w:tcBorders>
            <w:shd w:val="clear" w:color="000000" w:fill="FFFF99"/>
            <w:vAlign w:val="center"/>
            <w:hideMark/>
          </w:tcPr>
          <w:p w14:paraId="37B5A70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I. Interna + Dermato-vener.</w:t>
            </w:r>
          </w:p>
        </w:tc>
        <w:tc>
          <w:tcPr>
            <w:tcW w:w="2367" w:type="dxa"/>
            <w:tcBorders>
              <w:top w:val="nil"/>
              <w:left w:val="nil"/>
              <w:bottom w:val="single" w:sz="4" w:space="0" w:color="auto"/>
              <w:right w:val="single" w:sz="4" w:space="0" w:color="auto"/>
            </w:tcBorders>
            <w:shd w:val="clear" w:color="auto" w:fill="auto"/>
            <w:noWrap/>
            <w:vAlign w:val="bottom"/>
            <w:hideMark/>
          </w:tcPr>
          <w:p w14:paraId="4ED5464E" w14:textId="77777777" w:rsidR="00DD0F9B" w:rsidRPr="00DD0F9B" w:rsidRDefault="00DD0F9B" w:rsidP="00DD0F9B">
            <w:pPr>
              <w:rPr>
                <w:rFonts w:ascii="Arial" w:hAnsi="Arial" w:cs="Arial"/>
                <w:sz w:val="16"/>
                <w:szCs w:val="16"/>
              </w:rPr>
            </w:pPr>
            <w:r w:rsidRPr="00DD0F9B">
              <w:rPr>
                <w:rFonts w:ascii="Arial" w:hAnsi="Arial" w:cs="Arial"/>
                <w:sz w:val="16"/>
                <w:szCs w:val="16"/>
              </w:rPr>
              <w:t>posluchárna</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66F6EFDB"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2A5C966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3D01B75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5E375F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231A47B"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457FC00D"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50F7837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427C88A3"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30</w:t>
            </w:r>
          </w:p>
        </w:tc>
        <w:tc>
          <w:tcPr>
            <w:tcW w:w="976" w:type="dxa"/>
            <w:tcBorders>
              <w:top w:val="nil"/>
              <w:left w:val="nil"/>
              <w:bottom w:val="single" w:sz="4" w:space="0" w:color="auto"/>
              <w:right w:val="single" w:sz="4" w:space="0" w:color="auto"/>
            </w:tcBorders>
            <w:shd w:val="clear" w:color="auto" w:fill="auto"/>
            <w:noWrap/>
            <w:vAlign w:val="bottom"/>
            <w:hideMark/>
          </w:tcPr>
          <w:p w14:paraId="3E92A577"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1AE28E50"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007A62DE"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722F7CEB" w14:textId="77777777" w:rsidR="00DD0F9B" w:rsidRPr="00DD0F9B" w:rsidRDefault="00DD0F9B" w:rsidP="00DD0F9B">
            <w:pPr>
              <w:rPr>
                <w:rFonts w:ascii="Arial" w:hAnsi="Arial" w:cs="Arial"/>
                <w:sz w:val="16"/>
                <w:szCs w:val="16"/>
              </w:rPr>
            </w:pPr>
            <w:r w:rsidRPr="00DD0F9B">
              <w:rPr>
                <w:rFonts w:ascii="Arial" w:hAnsi="Arial" w:cs="Arial"/>
                <w:sz w:val="16"/>
                <w:szCs w:val="16"/>
              </w:rPr>
              <w:t>A13/1</w:t>
            </w:r>
          </w:p>
        </w:tc>
      </w:tr>
      <w:tr w:rsidR="00DD0F9B" w:rsidRPr="00DD0F9B" w14:paraId="54B74A15" w14:textId="77777777" w:rsidTr="00DD0F9B">
        <w:trPr>
          <w:trHeight w:val="255"/>
          <w:jc w:val="center"/>
        </w:trPr>
        <w:tc>
          <w:tcPr>
            <w:tcW w:w="948" w:type="dxa"/>
            <w:vMerge w:val="restart"/>
            <w:tcBorders>
              <w:top w:val="nil"/>
              <w:left w:val="single" w:sz="8" w:space="0" w:color="auto"/>
              <w:bottom w:val="nil"/>
              <w:right w:val="single" w:sz="4" w:space="0" w:color="auto"/>
            </w:tcBorders>
            <w:shd w:val="clear" w:color="000000" w:fill="FFFF99"/>
            <w:noWrap/>
            <w:vAlign w:val="center"/>
            <w:hideMark/>
          </w:tcPr>
          <w:p w14:paraId="5A18E48E" w14:textId="77777777" w:rsidR="00DD0F9B" w:rsidRPr="00DD0F9B" w:rsidRDefault="00DD0F9B" w:rsidP="00DD0F9B">
            <w:pPr>
              <w:jc w:val="center"/>
              <w:rPr>
                <w:rFonts w:ascii="Arial" w:hAnsi="Arial" w:cs="Arial"/>
                <w:b/>
                <w:bCs/>
              </w:rPr>
            </w:pPr>
            <w:r w:rsidRPr="00DD0F9B">
              <w:rPr>
                <w:rFonts w:ascii="Arial" w:hAnsi="Arial" w:cs="Arial"/>
                <w:b/>
                <w:bCs/>
              </w:rPr>
              <w:t>A14</w:t>
            </w:r>
          </w:p>
        </w:tc>
        <w:tc>
          <w:tcPr>
            <w:tcW w:w="1332" w:type="dxa"/>
            <w:vMerge w:val="restart"/>
            <w:tcBorders>
              <w:top w:val="nil"/>
              <w:left w:val="single" w:sz="4" w:space="0" w:color="auto"/>
              <w:bottom w:val="nil"/>
              <w:right w:val="single" w:sz="4" w:space="0" w:color="auto"/>
            </w:tcBorders>
            <w:shd w:val="clear" w:color="000000" w:fill="FFFF99"/>
            <w:vAlign w:val="center"/>
            <w:hideMark/>
          </w:tcPr>
          <w:p w14:paraId="0804F8C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I. + II. Interní klinika</w:t>
            </w:r>
          </w:p>
        </w:tc>
        <w:tc>
          <w:tcPr>
            <w:tcW w:w="2367" w:type="dxa"/>
            <w:tcBorders>
              <w:top w:val="nil"/>
              <w:left w:val="nil"/>
              <w:bottom w:val="single" w:sz="4" w:space="0" w:color="auto"/>
              <w:right w:val="single" w:sz="4" w:space="0" w:color="auto"/>
            </w:tcBorders>
            <w:shd w:val="clear" w:color="auto" w:fill="auto"/>
            <w:noWrap/>
            <w:vAlign w:val="bottom"/>
            <w:hideMark/>
          </w:tcPr>
          <w:p w14:paraId="41C98273" w14:textId="77777777" w:rsidR="00DD0F9B" w:rsidRPr="00DD0F9B" w:rsidRDefault="00DD0F9B" w:rsidP="00DD0F9B">
            <w:pPr>
              <w:rPr>
                <w:rFonts w:ascii="Arial" w:hAnsi="Arial" w:cs="Arial"/>
                <w:sz w:val="16"/>
                <w:szCs w:val="16"/>
              </w:rPr>
            </w:pPr>
            <w:r w:rsidRPr="00DD0F9B">
              <w:rPr>
                <w:rFonts w:ascii="Arial" w:hAnsi="Arial" w:cs="Arial"/>
                <w:sz w:val="16"/>
                <w:szCs w:val="16"/>
              </w:rPr>
              <w:t>Angio JIP - podkroví "sborovna"</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6A9E558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574447D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7185634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253EF9B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BFE56EA"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675937C1"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64BCE4EA"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3DA6E43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23,3</w:t>
            </w:r>
          </w:p>
        </w:tc>
        <w:tc>
          <w:tcPr>
            <w:tcW w:w="976" w:type="dxa"/>
            <w:tcBorders>
              <w:top w:val="nil"/>
              <w:left w:val="nil"/>
              <w:bottom w:val="single" w:sz="4" w:space="0" w:color="auto"/>
              <w:right w:val="single" w:sz="4" w:space="0" w:color="auto"/>
            </w:tcBorders>
            <w:shd w:val="clear" w:color="auto" w:fill="auto"/>
            <w:noWrap/>
            <w:vAlign w:val="bottom"/>
            <w:hideMark/>
          </w:tcPr>
          <w:p w14:paraId="468EBBF8"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7</w:t>
            </w:r>
          </w:p>
        </w:tc>
        <w:tc>
          <w:tcPr>
            <w:tcW w:w="976" w:type="dxa"/>
            <w:tcBorders>
              <w:top w:val="nil"/>
              <w:left w:val="nil"/>
              <w:bottom w:val="single" w:sz="4" w:space="0" w:color="auto"/>
              <w:right w:val="single" w:sz="4" w:space="0" w:color="auto"/>
            </w:tcBorders>
            <w:shd w:val="clear" w:color="auto" w:fill="auto"/>
            <w:noWrap/>
            <w:vAlign w:val="bottom"/>
            <w:hideMark/>
          </w:tcPr>
          <w:p w14:paraId="6CCE01B1"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3623D305"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17633A1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14E5271A"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16A1F268"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5DDD2D09"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0915A763" w14:textId="77777777" w:rsidR="00DD0F9B" w:rsidRPr="00DD0F9B" w:rsidRDefault="00DD0F9B" w:rsidP="00DD0F9B">
            <w:pPr>
              <w:rPr>
                <w:rFonts w:ascii="Arial" w:hAnsi="Arial" w:cs="Arial"/>
                <w:sz w:val="16"/>
                <w:szCs w:val="16"/>
              </w:rPr>
            </w:pPr>
            <w:r w:rsidRPr="00DD0F9B">
              <w:rPr>
                <w:rFonts w:ascii="Arial" w:hAnsi="Arial" w:cs="Arial"/>
                <w:sz w:val="16"/>
                <w:szCs w:val="16"/>
              </w:rPr>
              <w:t>Angiograf - 1. patro cévní</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1EC330C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4132CB0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54A4E1F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547D2FD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61A25CDF"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2CD1AF34"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033B2FB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10A24072"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34,1</w:t>
            </w:r>
          </w:p>
        </w:tc>
        <w:tc>
          <w:tcPr>
            <w:tcW w:w="976" w:type="dxa"/>
            <w:tcBorders>
              <w:top w:val="nil"/>
              <w:left w:val="nil"/>
              <w:bottom w:val="single" w:sz="4" w:space="0" w:color="auto"/>
              <w:right w:val="single" w:sz="4" w:space="0" w:color="auto"/>
            </w:tcBorders>
            <w:shd w:val="clear" w:color="auto" w:fill="auto"/>
            <w:noWrap/>
            <w:vAlign w:val="bottom"/>
            <w:hideMark/>
          </w:tcPr>
          <w:p w14:paraId="3B8F1B6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9</w:t>
            </w:r>
          </w:p>
        </w:tc>
        <w:tc>
          <w:tcPr>
            <w:tcW w:w="976" w:type="dxa"/>
            <w:tcBorders>
              <w:top w:val="nil"/>
              <w:left w:val="nil"/>
              <w:bottom w:val="single" w:sz="4" w:space="0" w:color="auto"/>
              <w:right w:val="single" w:sz="4" w:space="0" w:color="auto"/>
            </w:tcBorders>
            <w:shd w:val="clear" w:color="auto" w:fill="auto"/>
            <w:noWrap/>
            <w:vAlign w:val="bottom"/>
            <w:hideMark/>
          </w:tcPr>
          <w:p w14:paraId="7C1AFB8E"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32317F2E"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2FE8E6A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152F71F2"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3619DE26"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196C1925"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630D62E7" w14:textId="77777777" w:rsidR="00DD0F9B" w:rsidRPr="00DD0F9B" w:rsidRDefault="00DD0F9B" w:rsidP="00DD0F9B">
            <w:pPr>
              <w:rPr>
                <w:rFonts w:ascii="Arial" w:hAnsi="Arial" w:cs="Arial"/>
                <w:sz w:val="16"/>
                <w:szCs w:val="16"/>
              </w:rPr>
            </w:pPr>
            <w:r w:rsidRPr="00DD0F9B">
              <w:rPr>
                <w:rFonts w:ascii="Arial" w:hAnsi="Arial" w:cs="Arial"/>
                <w:sz w:val="16"/>
                <w:szCs w:val="16"/>
              </w:rPr>
              <w:t>Koronárka - 3. patro-podkr.</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1398162E"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000000" w:fill="CCFFFF"/>
            <w:noWrap/>
            <w:vAlign w:val="bottom"/>
            <w:hideMark/>
          </w:tcPr>
          <w:p w14:paraId="4C97A98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714F1FB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381A05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1EF17EEE"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319F28F5"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000000" w:fill="CCFFFF"/>
            <w:noWrap/>
            <w:vAlign w:val="bottom"/>
            <w:hideMark/>
          </w:tcPr>
          <w:p w14:paraId="41F31732"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25CDAAF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17,1</w:t>
            </w:r>
          </w:p>
        </w:tc>
        <w:tc>
          <w:tcPr>
            <w:tcW w:w="976" w:type="dxa"/>
            <w:tcBorders>
              <w:top w:val="nil"/>
              <w:left w:val="nil"/>
              <w:bottom w:val="single" w:sz="4" w:space="0" w:color="auto"/>
              <w:right w:val="single" w:sz="4" w:space="0" w:color="auto"/>
            </w:tcBorders>
            <w:shd w:val="clear" w:color="000000" w:fill="CCFFFF"/>
            <w:noWrap/>
            <w:vAlign w:val="bottom"/>
            <w:hideMark/>
          </w:tcPr>
          <w:p w14:paraId="5E256CDF"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10,4</w:t>
            </w:r>
          </w:p>
        </w:tc>
        <w:tc>
          <w:tcPr>
            <w:tcW w:w="976" w:type="dxa"/>
            <w:tcBorders>
              <w:top w:val="nil"/>
              <w:left w:val="nil"/>
              <w:bottom w:val="single" w:sz="4" w:space="0" w:color="auto"/>
              <w:right w:val="single" w:sz="4" w:space="0" w:color="auto"/>
            </w:tcBorders>
            <w:shd w:val="clear" w:color="000000" w:fill="CCFFFF"/>
            <w:noWrap/>
            <w:vAlign w:val="bottom"/>
            <w:hideMark/>
          </w:tcPr>
          <w:p w14:paraId="5CCE935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2 500</w:t>
            </w:r>
          </w:p>
        </w:tc>
        <w:tc>
          <w:tcPr>
            <w:tcW w:w="1345" w:type="dxa"/>
            <w:tcBorders>
              <w:top w:val="nil"/>
              <w:left w:val="nil"/>
              <w:bottom w:val="single" w:sz="4" w:space="0" w:color="auto"/>
              <w:right w:val="single" w:sz="4" w:space="0" w:color="auto"/>
            </w:tcBorders>
            <w:shd w:val="clear" w:color="000000" w:fill="CCFFFF"/>
            <w:noWrap/>
            <w:vAlign w:val="bottom"/>
            <w:hideMark/>
          </w:tcPr>
          <w:p w14:paraId="7BF7FCEC"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73AED50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64E474C6"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583302E4"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3802C496"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FFFF99"/>
            <w:noWrap/>
            <w:vAlign w:val="bottom"/>
            <w:hideMark/>
          </w:tcPr>
          <w:p w14:paraId="5D3C8D93" w14:textId="77777777" w:rsidR="00DD0F9B" w:rsidRPr="00DD0F9B" w:rsidRDefault="00DD0F9B" w:rsidP="00DD0F9B">
            <w:pPr>
              <w:rPr>
                <w:rFonts w:ascii="Arial" w:hAnsi="Arial" w:cs="Arial"/>
                <w:sz w:val="16"/>
                <w:szCs w:val="16"/>
              </w:rPr>
            </w:pPr>
            <w:r w:rsidRPr="00DD0F9B">
              <w:rPr>
                <w:rFonts w:ascii="Arial" w:hAnsi="Arial" w:cs="Arial"/>
                <w:sz w:val="16"/>
                <w:szCs w:val="16"/>
              </w:rPr>
              <w:t>Katetrizace šoupačky Hartová</w:t>
            </w:r>
          </w:p>
        </w:tc>
        <w:tc>
          <w:tcPr>
            <w:tcW w:w="616" w:type="dxa"/>
            <w:tcBorders>
              <w:top w:val="nil"/>
              <w:left w:val="single" w:sz="4" w:space="0" w:color="auto"/>
              <w:bottom w:val="single" w:sz="4" w:space="0" w:color="auto"/>
              <w:right w:val="single" w:sz="4" w:space="0" w:color="auto"/>
            </w:tcBorders>
            <w:shd w:val="clear" w:color="000000" w:fill="FFFF99"/>
            <w:noWrap/>
            <w:vAlign w:val="bottom"/>
            <w:hideMark/>
          </w:tcPr>
          <w:p w14:paraId="77102D7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000000" w:fill="FFFF99"/>
            <w:noWrap/>
            <w:vAlign w:val="bottom"/>
            <w:hideMark/>
          </w:tcPr>
          <w:p w14:paraId="42AE4CF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FFFF99"/>
            <w:noWrap/>
            <w:vAlign w:val="bottom"/>
            <w:hideMark/>
          </w:tcPr>
          <w:p w14:paraId="33CB3B8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16B792C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FFFF99"/>
            <w:noWrap/>
            <w:vAlign w:val="bottom"/>
            <w:hideMark/>
          </w:tcPr>
          <w:p w14:paraId="1B874D0A"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FFFF99"/>
            <w:noWrap/>
            <w:vAlign w:val="bottom"/>
            <w:hideMark/>
          </w:tcPr>
          <w:p w14:paraId="30A34390"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000000" w:fill="FFFF99"/>
            <w:noWrap/>
            <w:vAlign w:val="bottom"/>
            <w:hideMark/>
          </w:tcPr>
          <w:p w14:paraId="0263B75E"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FFFF99"/>
            <w:noWrap/>
            <w:vAlign w:val="bottom"/>
            <w:hideMark/>
          </w:tcPr>
          <w:p w14:paraId="467E52A3"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20</w:t>
            </w:r>
          </w:p>
        </w:tc>
        <w:tc>
          <w:tcPr>
            <w:tcW w:w="976" w:type="dxa"/>
            <w:tcBorders>
              <w:top w:val="nil"/>
              <w:left w:val="nil"/>
              <w:bottom w:val="single" w:sz="4" w:space="0" w:color="auto"/>
              <w:right w:val="single" w:sz="4" w:space="0" w:color="auto"/>
            </w:tcBorders>
            <w:shd w:val="clear" w:color="000000" w:fill="FFFF99"/>
            <w:noWrap/>
            <w:vAlign w:val="bottom"/>
            <w:hideMark/>
          </w:tcPr>
          <w:p w14:paraId="7735079D"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000000" w:fill="FFFF99"/>
            <w:noWrap/>
            <w:vAlign w:val="bottom"/>
            <w:hideMark/>
          </w:tcPr>
          <w:p w14:paraId="4871FF0E"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000000" w:fill="FFFF99"/>
            <w:noWrap/>
            <w:vAlign w:val="bottom"/>
            <w:hideMark/>
          </w:tcPr>
          <w:p w14:paraId="5852A103" w14:textId="77777777" w:rsidR="00DD0F9B" w:rsidRPr="00DD0F9B" w:rsidRDefault="00DD0F9B" w:rsidP="00DD0F9B">
            <w:pPr>
              <w:rPr>
                <w:rFonts w:ascii="Arial" w:hAnsi="Arial" w:cs="Arial"/>
                <w:sz w:val="16"/>
                <w:szCs w:val="16"/>
              </w:rPr>
            </w:pPr>
            <w:r w:rsidRPr="00DD0F9B">
              <w:rPr>
                <w:rFonts w:ascii="Arial" w:hAnsi="Arial" w:cs="Arial"/>
                <w:sz w:val="16"/>
                <w:szCs w:val="16"/>
              </w:rPr>
              <w:t>el. energie</w:t>
            </w:r>
          </w:p>
        </w:tc>
        <w:tc>
          <w:tcPr>
            <w:tcW w:w="976" w:type="dxa"/>
            <w:tcBorders>
              <w:top w:val="nil"/>
              <w:left w:val="nil"/>
              <w:bottom w:val="single" w:sz="4" w:space="0" w:color="auto"/>
              <w:right w:val="single" w:sz="4" w:space="0" w:color="auto"/>
            </w:tcBorders>
            <w:shd w:val="clear" w:color="000000" w:fill="FFFF99"/>
            <w:noWrap/>
            <w:vAlign w:val="bottom"/>
            <w:hideMark/>
          </w:tcPr>
          <w:p w14:paraId="74F7E3A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59A8D69C"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2B60AF51"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373272AB"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2565E576" w14:textId="77777777" w:rsidR="00DD0F9B" w:rsidRPr="00DD0F9B" w:rsidRDefault="00DD0F9B" w:rsidP="00DD0F9B">
            <w:pPr>
              <w:rPr>
                <w:rFonts w:ascii="Arial" w:hAnsi="Arial" w:cs="Arial"/>
                <w:sz w:val="16"/>
                <w:szCs w:val="16"/>
              </w:rPr>
            </w:pPr>
            <w:r w:rsidRPr="00DD0F9B">
              <w:rPr>
                <w:rFonts w:ascii="Arial" w:hAnsi="Arial" w:cs="Arial"/>
                <w:sz w:val="16"/>
                <w:szCs w:val="16"/>
              </w:rPr>
              <w:t>Katetrizace stříška Hartová</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5120A37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000000" w:fill="CCFFFF"/>
            <w:noWrap/>
            <w:vAlign w:val="bottom"/>
            <w:hideMark/>
          </w:tcPr>
          <w:p w14:paraId="6C2B6CD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58FB237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358C37E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5F49E1E0"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306B2E5C"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1ADE4D0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000000" w:fill="CCFFFF"/>
            <w:noWrap/>
            <w:vAlign w:val="bottom"/>
            <w:hideMark/>
          </w:tcPr>
          <w:p w14:paraId="5D3EA617"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21,6</w:t>
            </w:r>
          </w:p>
        </w:tc>
        <w:tc>
          <w:tcPr>
            <w:tcW w:w="976" w:type="dxa"/>
            <w:tcBorders>
              <w:top w:val="nil"/>
              <w:left w:val="nil"/>
              <w:bottom w:val="single" w:sz="4" w:space="0" w:color="auto"/>
              <w:right w:val="single" w:sz="4" w:space="0" w:color="auto"/>
            </w:tcBorders>
            <w:shd w:val="clear" w:color="000000" w:fill="CCFFFF"/>
            <w:noWrap/>
            <w:vAlign w:val="bottom"/>
            <w:hideMark/>
          </w:tcPr>
          <w:p w14:paraId="4776AD4D"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23,5 PV</w:t>
            </w:r>
          </w:p>
        </w:tc>
        <w:tc>
          <w:tcPr>
            <w:tcW w:w="976" w:type="dxa"/>
            <w:tcBorders>
              <w:top w:val="nil"/>
              <w:left w:val="nil"/>
              <w:bottom w:val="single" w:sz="4" w:space="0" w:color="auto"/>
              <w:right w:val="single" w:sz="4" w:space="0" w:color="auto"/>
            </w:tcBorders>
            <w:shd w:val="clear" w:color="000000" w:fill="CCFFFF"/>
            <w:noWrap/>
            <w:vAlign w:val="bottom"/>
            <w:hideMark/>
          </w:tcPr>
          <w:p w14:paraId="2EE340D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2 950</w:t>
            </w:r>
          </w:p>
        </w:tc>
        <w:tc>
          <w:tcPr>
            <w:tcW w:w="1345" w:type="dxa"/>
            <w:tcBorders>
              <w:top w:val="nil"/>
              <w:left w:val="nil"/>
              <w:bottom w:val="single" w:sz="4" w:space="0" w:color="auto"/>
              <w:right w:val="single" w:sz="4" w:space="0" w:color="auto"/>
            </w:tcBorders>
            <w:shd w:val="clear" w:color="000000" w:fill="CCFFFF"/>
            <w:noWrap/>
            <w:vAlign w:val="bottom"/>
            <w:hideMark/>
          </w:tcPr>
          <w:p w14:paraId="5F3C0240"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1C2F324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6EA1B775" w14:textId="77777777" w:rsidTr="00DD0F9B">
        <w:trPr>
          <w:trHeight w:val="465"/>
          <w:jc w:val="center"/>
        </w:trPr>
        <w:tc>
          <w:tcPr>
            <w:tcW w:w="948" w:type="dxa"/>
            <w:tcBorders>
              <w:top w:val="nil"/>
              <w:left w:val="single" w:sz="8" w:space="0" w:color="auto"/>
              <w:bottom w:val="single" w:sz="8" w:space="0" w:color="auto"/>
              <w:right w:val="single" w:sz="4" w:space="0" w:color="auto"/>
            </w:tcBorders>
            <w:shd w:val="clear" w:color="000000" w:fill="FFFF99"/>
            <w:noWrap/>
            <w:vAlign w:val="center"/>
            <w:hideMark/>
          </w:tcPr>
          <w:p w14:paraId="3D3E1270" w14:textId="77777777" w:rsidR="00DD0F9B" w:rsidRPr="00DD0F9B" w:rsidRDefault="00DD0F9B" w:rsidP="00DD0F9B">
            <w:pPr>
              <w:jc w:val="center"/>
              <w:rPr>
                <w:rFonts w:ascii="Arial" w:hAnsi="Arial" w:cs="Arial"/>
                <w:b/>
                <w:bCs/>
              </w:rPr>
            </w:pPr>
            <w:r w:rsidRPr="00DD0F9B">
              <w:rPr>
                <w:rFonts w:ascii="Arial" w:hAnsi="Arial" w:cs="Arial"/>
                <w:b/>
                <w:bCs/>
              </w:rPr>
              <w:t>A18</w:t>
            </w:r>
          </w:p>
        </w:tc>
        <w:tc>
          <w:tcPr>
            <w:tcW w:w="1332" w:type="dxa"/>
            <w:tcBorders>
              <w:top w:val="nil"/>
              <w:left w:val="nil"/>
              <w:bottom w:val="single" w:sz="8" w:space="0" w:color="auto"/>
              <w:right w:val="single" w:sz="4" w:space="0" w:color="auto"/>
            </w:tcBorders>
            <w:shd w:val="clear" w:color="000000" w:fill="FFFF99"/>
            <w:vAlign w:val="center"/>
            <w:hideMark/>
          </w:tcPr>
          <w:p w14:paraId="11561E85"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Kotelna Benátská</w:t>
            </w:r>
          </w:p>
        </w:tc>
        <w:tc>
          <w:tcPr>
            <w:tcW w:w="2367" w:type="dxa"/>
            <w:tcBorders>
              <w:top w:val="nil"/>
              <w:left w:val="nil"/>
              <w:bottom w:val="single" w:sz="8" w:space="0" w:color="auto"/>
              <w:right w:val="single" w:sz="4" w:space="0" w:color="auto"/>
            </w:tcBorders>
            <w:shd w:val="clear" w:color="auto" w:fill="auto"/>
            <w:noWrap/>
            <w:vAlign w:val="bottom"/>
            <w:hideMark/>
          </w:tcPr>
          <w:p w14:paraId="2FDD80E6" w14:textId="77777777" w:rsidR="00DD0F9B" w:rsidRPr="00DD0F9B" w:rsidRDefault="00DD0F9B" w:rsidP="00DD0F9B">
            <w:pPr>
              <w:rPr>
                <w:rFonts w:ascii="Arial" w:hAnsi="Arial" w:cs="Arial"/>
                <w:sz w:val="16"/>
                <w:szCs w:val="16"/>
              </w:rPr>
            </w:pPr>
            <w:r w:rsidRPr="00DD0F9B">
              <w:rPr>
                <w:rFonts w:ascii="Arial" w:hAnsi="Arial" w:cs="Arial"/>
                <w:sz w:val="16"/>
                <w:szCs w:val="16"/>
              </w:rPr>
              <w:t>2. NP</w:t>
            </w:r>
          </w:p>
        </w:tc>
        <w:tc>
          <w:tcPr>
            <w:tcW w:w="616" w:type="dxa"/>
            <w:tcBorders>
              <w:top w:val="nil"/>
              <w:left w:val="single" w:sz="4" w:space="0" w:color="auto"/>
              <w:bottom w:val="single" w:sz="8" w:space="0" w:color="auto"/>
              <w:right w:val="single" w:sz="4" w:space="0" w:color="auto"/>
            </w:tcBorders>
            <w:shd w:val="clear" w:color="auto" w:fill="auto"/>
            <w:noWrap/>
            <w:vAlign w:val="bottom"/>
            <w:hideMark/>
          </w:tcPr>
          <w:p w14:paraId="5FA6D45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8" w:space="0" w:color="auto"/>
              <w:right w:val="single" w:sz="4" w:space="0" w:color="auto"/>
            </w:tcBorders>
            <w:shd w:val="clear" w:color="auto" w:fill="auto"/>
            <w:noWrap/>
            <w:vAlign w:val="bottom"/>
            <w:hideMark/>
          </w:tcPr>
          <w:p w14:paraId="1E2BFC5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8" w:space="0" w:color="auto"/>
              <w:right w:val="nil"/>
            </w:tcBorders>
            <w:shd w:val="clear" w:color="auto" w:fill="auto"/>
            <w:noWrap/>
            <w:vAlign w:val="bottom"/>
            <w:hideMark/>
          </w:tcPr>
          <w:p w14:paraId="187BA7E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8" w:space="0" w:color="auto"/>
              <w:right w:val="nil"/>
            </w:tcBorders>
            <w:shd w:val="clear" w:color="auto" w:fill="auto"/>
            <w:noWrap/>
            <w:vAlign w:val="bottom"/>
            <w:hideMark/>
          </w:tcPr>
          <w:p w14:paraId="5AE5727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8" w:space="0" w:color="auto"/>
              <w:right w:val="nil"/>
            </w:tcBorders>
            <w:shd w:val="clear" w:color="auto" w:fill="auto"/>
            <w:noWrap/>
            <w:vAlign w:val="bottom"/>
            <w:hideMark/>
          </w:tcPr>
          <w:p w14:paraId="2F65B48C"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8" w:space="0" w:color="auto"/>
              <w:right w:val="single" w:sz="4" w:space="0" w:color="auto"/>
            </w:tcBorders>
            <w:shd w:val="clear" w:color="auto" w:fill="auto"/>
            <w:noWrap/>
            <w:vAlign w:val="bottom"/>
            <w:hideMark/>
          </w:tcPr>
          <w:p w14:paraId="6BCC2CDB"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8" w:space="0" w:color="auto"/>
              <w:right w:val="single" w:sz="4" w:space="0" w:color="auto"/>
            </w:tcBorders>
            <w:shd w:val="clear" w:color="auto" w:fill="auto"/>
            <w:noWrap/>
            <w:vAlign w:val="bottom"/>
            <w:hideMark/>
          </w:tcPr>
          <w:p w14:paraId="12E1D12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8" w:space="0" w:color="auto"/>
              <w:right w:val="single" w:sz="4" w:space="0" w:color="auto"/>
            </w:tcBorders>
            <w:shd w:val="clear" w:color="auto" w:fill="auto"/>
            <w:noWrap/>
            <w:vAlign w:val="bottom"/>
            <w:hideMark/>
          </w:tcPr>
          <w:p w14:paraId="7C20DDB0"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8" w:space="0" w:color="auto"/>
              <w:right w:val="single" w:sz="4" w:space="0" w:color="auto"/>
            </w:tcBorders>
            <w:shd w:val="clear" w:color="auto" w:fill="auto"/>
            <w:noWrap/>
            <w:vAlign w:val="bottom"/>
            <w:hideMark/>
          </w:tcPr>
          <w:p w14:paraId="13E5AF10"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8" w:space="0" w:color="auto"/>
              <w:right w:val="single" w:sz="4" w:space="0" w:color="auto"/>
            </w:tcBorders>
            <w:shd w:val="clear" w:color="auto" w:fill="auto"/>
            <w:noWrap/>
            <w:vAlign w:val="bottom"/>
            <w:hideMark/>
          </w:tcPr>
          <w:p w14:paraId="6D79B1AE"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8" w:space="0" w:color="auto"/>
              <w:right w:val="single" w:sz="4" w:space="0" w:color="auto"/>
            </w:tcBorders>
            <w:shd w:val="clear" w:color="auto" w:fill="auto"/>
            <w:noWrap/>
            <w:vAlign w:val="bottom"/>
            <w:hideMark/>
          </w:tcPr>
          <w:p w14:paraId="70A25B3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976" w:type="dxa"/>
            <w:tcBorders>
              <w:top w:val="nil"/>
              <w:left w:val="nil"/>
              <w:bottom w:val="single" w:sz="8" w:space="0" w:color="auto"/>
              <w:right w:val="single" w:sz="4" w:space="0" w:color="auto"/>
            </w:tcBorders>
            <w:shd w:val="clear" w:color="auto" w:fill="auto"/>
            <w:noWrap/>
            <w:vAlign w:val="bottom"/>
            <w:hideMark/>
          </w:tcPr>
          <w:p w14:paraId="1F933D4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7B3DC81A" w14:textId="77777777" w:rsidTr="00DD0F9B">
        <w:trPr>
          <w:trHeight w:val="255"/>
          <w:jc w:val="center"/>
        </w:trPr>
        <w:tc>
          <w:tcPr>
            <w:tcW w:w="948" w:type="dxa"/>
            <w:vMerge w:val="restart"/>
            <w:tcBorders>
              <w:top w:val="nil"/>
              <w:left w:val="single" w:sz="8" w:space="0" w:color="auto"/>
              <w:bottom w:val="single" w:sz="4" w:space="0" w:color="000000"/>
              <w:right w:val="single" w:sz="4" w:space="0" w:color="auto"/>
            </w:tcBorders>
            <w:shd w:val="clear" w:color="000000" w:fill="FFFF99"/>
            <w:noWrap/>
            <w:vAlign w:val="center"/>
            <w:hideMark/>
          </w:tcPr>
          <w:p w14:paraId="4D080355" w14:textId="77777777" w:rsidR="00DD0F9B" w:rsidRPr="00DD0F9B" w:rsidRDefault="00DD0F9B" w:rsidP="00DD0F9B">
            <w:pPr>
              <w:jc w:val="center"/>
              <w:rPr>
                <w:rFonts w:ascii="Arial" w:hAnsi="Arial" w:cs="Arial"/>
                <w:b/>
                <w:bCs/>
              </w:rPr>
            </w:pPr>
            <w:r w:rsidRPr="00DD0F9B">
              <w:rPr>
                <w:rFonts w:ascii="Arial" w:hAnsi="Arial" w:cs="Arial"/>
                <w:b/>
                <w:bCs/>
              </w:rPr>
              <w:t>C1</w:t>
            </w:r>
          </w:p>
        </w:tc>
        <w:tc>
          <w:tcPr>
            <w:tcW w:w="133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4774A93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Fakultní poliklinika</w:t>
            </w:r>
          </w:p>
        </w:tc>
        <w:tc>
          <w:tcPr>
            <w:tcW w:w="2367" w:type="dxa"/>
            <w:tcBorders>
              <w:top w:val="nil"/>
              <w:left w:val="nil"/>
              <w:bottom w:val="single" w:sz="4" w:space="0" w:color="auto"/>
              <w:right w:val="single" w:sz="4" w:space="0" w:color="auto"/>
            </w:tcBorders>
            <w:shd w:val="clear" w:color="auto" w:fill="auto"/>
            <w:noWrap/>
            <w:vAlign w:val="bottom"/>
            <w:hideMark/>
          </w:tcPr>
          <w:p w14:paraId="618CC546" w14:textId="77777777" w:rsidR="00DD0F9B" w:rsidRPr="00DD0F9B" w:rsidRDefault="00DD0F9B" w:rsidP="00DD0F9B">
            <w:pPr>
              <w:rPr>
                <w:rFonts w:ascii="Arial" w:hAnsi="Arial" w:cs="Arial"/>
                <w:sz w:val="16"/>
                <w:szCs w:val="16"/>
              </w:rPr>
            </w:pPr>
            <w:r w:rsidRPr="00DD0F9B">
              <w:rPr>
                <w:rFonts w:ascii="Arial" w:hAnsi="Arial" w:cs="Arial"/>
                <w:sz w:val="16"/>
                <w:szCs w:val="16"/>
              </w:rPr>
              <w:t>Skiaskop</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7078F8E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6BF1940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2DC8AFC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70C3A0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B1B55D0"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62B81801"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4B7DB98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4" w:space="0" w:color="auto"/>
              <w:right w:val="single" w:sz="4" w:space="0" w:color="auto"/>
            </w:tcBorders>
            <w:shd w:val="clear" w:color="auto" w:fill="auto"/>
            <w:noWrap/>
            <w:vAlign w:val="bottom"/>
            <w:hideMark/>
          </w:tcPr>
          <w:p w14:paraId="3144323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20</w:t>
            </w:r>
          </w:p>
        </w:tc>
        <w:tc>
          <w:tcPr>
            <w:tcW w:w="976" w:type="dxa"/>
            <w:tcBorders>
              <w:top w:val="nil"/>
              <w:left w:val="nil"/>
              <w:bottom w:val="single" w:sz="4" w:space="0" w:color="auto"/>
              <w:right w:val="single" w:sz="4" w:space="0" w:color="auto"/>
            </w:tcBorders>
            <w:shd w:val="clear" w:color="auto" w:fill="auto"/>
            <w:noWrap/>
            <w:vAlign w:val="bottom"/>
            <w:hideMark/>
          </w:tcPr>
          <w:p w14:paraId="204803BC"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05C41845"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4EE3C1CB"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128E617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303E9464"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0C327E4A"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0823A5A4"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5A96465D" w14:textId="77777777" w:rsidR="00DD0F9B" w:rsidRPr="00DD0F9B" w:rsidRDefault="00DD0F9B" w:rsidP="00DD0F9B">
            <w:pPr>
              <w:rPr>
                <w:rFonts w:ascii="Arial" w:hAnsi="Arial" w:cs="Arial"/>
                <w:sz w:val="16"/>
                <w:szCs w:val="16"/>
              </w:rPr>
            </w:pPr>
            <w:r w:rsidRPr="00DD0F9B">
              <w:rPr>
                <w:rFonts w:ascii="Arial" w:hAnsi="Arial" w:cs="Arial"/>
                <w:sz w:val="16"/>
                <w:szCs w:val="16"/>
              </w:rPr>
              <w:t>RTG Suterén</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52164A0E"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3C23E6F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48611A9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5046639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37680D19"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2DCB3F1E"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69411CD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4" w:space="0" w:color="auto"/>
              <w:right w:val="single" w:sz="4" w:space="0" w:color="auto"/>
            </w:tcBorders>
            <w:shd w:val="clear" w:color="auto" w:fill="auto"/>
            <w:noWrap/>
            <w:vAlign w:val="bottom"/>
            <w:hideMark/>
          </w:tcPr>
          <w:p w14:paraId="01FD489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70</w:t>
            </w:r>
          </w:p>
        </w:tc>
        <w:tc>
          <w:tcPr>
            <w:tcW w:w="976" w:type="dxa"/>
            <w:tcBorders>
              <w:top w:val="nil"/>
              <w:left w:val="nil"/>
              <w:bottom w:val="single" w:sz="4" w:space="0" w:color="auto"/>
              <w:right w:val="single" w:sz="4" w:space="0" w:color="auto"/>
            </w:tcBorders>
            <w:shd w:val="clear" w:color="auto" w:fill="auto"/>
            <w:noWrap/>
            <w:vAlign w:val="bottom"/>
            <w:hideMark/>
          </w:tcPr>
          <w:p w14:paraId="6CD79250"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2514FAC2"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30E49A0D"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4CF6B9B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34808E05" w14:textId="77777777" w:rsidTr="00DD0F9B">
        <w:trPr>
          <w:trHeight w:val="255"/>
          <w:jc w:val="center"/>
        </w:trPr>
        <w:tc>
          <w:tcPr>
            <w:tcW w:w="948" w:type="dxa"/>
            <w:vMerge w:val="restart"/>
            <w:tcBorders>
              <w:top w:val="nil"/>
              <w:left w:val="single" w:sz="8" w:space="0" w:color="auto"/>
              <w:bottom w:val="single" w:sz="8" w:space="0" w:color="000000"/>
              <w:right w:val="single" w:sz="4" w:space="0" w:color="auto"/>
            </w:tcBorders>
            <w:shd w:val="clear" w:color="000000" w:fill="FFFF99"/>
            <w:noWrap/>
            <w:vAlign w:val="center"/>
            <w:hideMark/>
          </w:tcPr>
          <w:p w14:paraId="6BCF990A" w14:textId="77777777" w:rsidR="00DD0F9B" w:rsidRPr="00DD0F9B" w:rsidRDefault="00DD0F9B" w:rsidP="00DD0F9B">
            <w:pPr>
              <w:jc w:val="center"/>
              <w:rPr>
                <w:rFonts w:ascii="Arial" w:hAnsi="Arial" w:cs="Arial"/>
                <w:b/>
                <w:bCs/>
              </w:rPr>
            </w:pPr>
            <w:r w:rsidRPr="00DD0F9B">
              <w:rPr>
                <w:rFonts w:ascii="Arial" w:hAnsi="Arial" w:cs="Arial"/>
                <w:b/>
                <w:bCs/>
              </w:rPr>
              <w:t>C2</w:t>
            </w:r>
          </w:p>
        </w:tc>
        <w:tc>
          <w:tcPr>
            <w:tcW w:w="1332" w:type="dxa"/>
            <w:vMerge w:val="restart"/>
            <w:tcBorders>
              <w:top w:val="nil"/>
              <w:left w:val="single" w:sz="4" w:space="0" w:color="auto"/>
              <w:bottom w:val="single" w:sz="8" w:space="0" w:color="000000"/>
              <w:right w:val="single" w:sz="4" w:space="0" w:color="auto"/>
            </w:tcBorders>
            <w:shd w:val="clear" w:color="000000" w:fill="FFFF99"/>
            <w:vAlign w:val="center"/>
            <w:hideMark/>
          </w:tcPr>
          <w:p w14:paraId="162F173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Žákovský domov</w:t>
            </w:r>
          </w:p>
        </w:tc>
        <w:tc>
          <w:tcPr>
            <w:tcW w:w="2367" w:type="dxa"/>
            <w:tcBorders>
              <w:top w:val="nil"/>
              <w:left w:val="nil"/>
              <w:bottom w:val="single" w:sz="4" w:space="0" w:color="auto"/>
              <w:right w:val="single" w:sz="4" w:space="0" w:color="auto"/>
            </w:tcBorders>
            <w:shd w:val="clear" w:color="auto" w:fill="auto"/>
            <w:noWrap/>
            <w:vAlign w:val="bottom"/>
            <w:hideMark/>
          </w:tcPr>
          <w:p w14:paraId="279B235A" w14:textId="77777777" w:rsidR="00DD0F9B" w:rsidRPr="00DD0F9B" w:rsidRDefault="00DD0F9B" w:rsidP="00DD0F9B">
            <w:pPr>
              <w:rPr>
                <w:rFonts w:ascii="Arial" w:hAnsi="Arial" w:cs="Arial"/>
                <w:sz w:val="16"/>
                <w:szCs w:val="16"/>
              </w:rPr>
            </w:pPr>
            <w:r w:rsidRPr="00DD0F9B">
              <w:rPr>
                <w:rFonts w:ascii="Arial" w:hAnsi="Arial" w:cs="Arial"/>
                <w:sz w:val="16"/>
                <w:szCs w:val="16"/>
              </w:rPr>
              <w:t>Cytostatika 6. patro</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05A8034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1992442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1B4DA76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D1C9B8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D8638FF"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FF6600"/>
            <w:noWrap/>
            <w:vAlign w:val="bottom"/>
            <w:hideMark/>
          </w:tcPr>
          <w:p w14:paraId="41454AA8"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Siemens</w:t>
            </w:r>
          </w:p>
        </w:tc>
        <w:tc>
          <w:tcPr>
            <w:tcW w:w="915" w:type="dxa"/>
            <w:tcBorders>
              <w:top w:val="nil"/>
              <w:left w:val="nil"/>
              <w:bottom w:val="single" w:sz="4" w:space="0" w:color="auto"/>
              <w:right w:val="single" w:sz="4" w:space="0" w:color="auto"/>
            </w:tcBorders>
            <w:shd w:val="clear" w:color="auto" w:fill="auto"/>
            <w:noWrap/>
            <w:vAlign w:val="bottom"/>
            <w:hideMark/>
          </w:tcPr>
          <w:p w14:paraId="1A4DD57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3703062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19</w:t>
            </w:r>
          </w:p>
        </w:tc>
        <w:tc>
          <w:tcPr>
            <w:tcW w:w="976" w:type="dxa"/>
            <w:tcBorders>
              <w:top w:val="nil"/>
              <w:left w:val="nil"/>
              <w:bottom w:val="single" w:sz="4" w:space="0" w:color="auto"/>
              <w:right w:val="single" w:sz="4" w:space="0" w:color="auto"/>
            </w:tcBorders>
            <w:shd w:val="clear" w:color="auto" w:fill="auto"/>
            <w:noWrap/>
            <w:vAlign w:val="bottom"/>
            <w:hideMark/>
          </w:tcPr>
          <w:p w14:paraId="0A10E549"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4538DB70"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4 700</w:t>
            </w:r>
          </w:p>
        </w:tc>
        <w:tc>
          <w:tcPr>
            <w:tcW w:w="1345" w:type="dxa"/>
            <w:tcBorders>
              <w:top w:val="nil"/>
              <w:left w:val="nil"/>
              <w:bottom w:val="single" w:sz="4" w:space="0" w:color="auto"/>
              <w:right w:val="single" w:sz="4" w:space="0" w:color="auto"/>
            </w:tcBorders>
            <w:shd w:val="clear" w:color="auto" w:fill="auto"/>
            <w:noWrap/>
            <w:vAlign w:val="bottom"/>
            <w:hideMark/>
          </w:tcPr>
          <w:p w14:paraId="31474130"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159C9EB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11BBBAAE"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42D5259D"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0610E309"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50E2926E" w14:textId="77777777" w:rsidR="00DD0F9B" w:rsidRPr="00DD0F9B" w:rsidRDefault="00DD0F9B" w:rsidP="00DD0F9B">
            <w:pPr>
              <w:rPr>
                <w:rFonts w:ascii="Arial" w:hAnsi="Arial" w:cs="Arial"/>
                <w:sz w:val="16"/>
                <w:szCs w:val="16"/>
              </w:rPr>
            </w:pPr>
            <w:r w:rsidRPr="00DD0F9B">
              <w:rPr>
                <w:rFonts w:ascii="Arial" w:hAnsi="Arial" w:cs="Arial"/>
                <w:sz w:val="16"/>
                <w:szCs w:val="16"/>
              </w:rPr>
              <w:t>Odběrové centrum</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1F186EB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075C136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72616E1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EC89AF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0ED6A92"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7F1E140A"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3FF3BBE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047C083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30</w:t>
            </w:r>
          </w:p>
        </w:tc>
        <w:tc>
          <w:tcPr>
            <w:tcW w:w="976" w:type="dxa"/>
            <w:tcBorders>
              <w:top w:val="nil"/>
              <w:left w:val="nil"/>
              <w:bottom w:val="single" w:sz="4" w:space="0" w:color="auto"/>
              <w:right w:val="single" w:sz="4" w:space="0" w:color="auto"/>
            </w:tcBorders>
            <w:shd w:val="clear" w:color="auto" w:fill="auto"/>
            <w:noWrap/>
            <w:vAlign w:val="bottom"/>
            <w:hideMark/>
          </w:tcPr>
          <w:p w14:paraId="2553555C"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08FE732E"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24956D80"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13968D6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40DEFF84"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69F56E44"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0794045E"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54783F92" w14:textId="77777777" w:rsidR="00DD0F9B" w:rsidRPr="00DD0F9B" w:rsidRDefault="00DD0F9B" w:rsidP="00DD0F9B">
            <w:pPr>
              <w:rPr>
                <w:rFonts w:ascii="Arial" w:hAnsi="Arial" w:cs="Arial"/>
                <w:sz w:val="16"/>
                <w:szCs w:val="16"/>
              </w:rPr>
            </w:pPr>
            <w:r w:rsidRPr="00DD0F9B">
              <w:rPr>
                <w:rFonts w:ascii="Arial" w:hAnsi="Arial" w:cs="Arial"/>
                <w:sz w:val="16"/>
                <w:szCs w:val="16"/>
              </w:rPr>
              <w:t>Lékárna - přízemí</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242BB17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3B42D0A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0D4B950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279FDDE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3B114DB3"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21DE90E3"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72692B8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47B7DCC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30</w:t>
            </w:r>
          </w:p>
        </w:tc>
        <w:tc>
          <w:tcPr>
            <w:tcW w:w="976" w:type="dxa"/>
            <w:tcBorders>
              <w:top w:val="nil"/>
              <w:left w:val="nil"/>
              <w:bottom w:val="single" w:sz="4" w:space="0" w:color="auto"/>
              <w:right w:val="single" w:sz="4" w:space="0" w:color="auto"/>
            </w:tcBorders>
            <w:shd w:val="clear" w:color="auto" w:fill="auto"/>
            <w:noWrap/>
            <w:vAlign w:val="bottom"/>
            <w:hideMark/>
          </w:tcPr>
          <w:p w14:paraId="739E303C"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16AD5B7F"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139BC79E"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5A45BFE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7383DC50" w14:textId="77777777" w:rsidTr="00DD0F9B">
        <w:trPr>
          <w:trHeight w:val="270"/>
          <w:jc w:val="center"/>
        </w:trPr>
        <w:tc>
          <w:tcPr>
            <w:tcW w:w="948" w:type="dxa"/>
            <w:vMerge/>
            <w:tcBorders>
              <w:top w:val="nil"/>
              <w:left w:val="single" w:sz="8" w:space="0" w:color="auto"/>
              <w:bottom w:val="single" w:sz="8" w:space="0" w:color="000000"/>
              <w:right w:val="single" w:sz="4" w:space="0" w:color="auto"/>
            </w:tcBorders>
            <w:vAlign w:val="center"/>
            <w:hideMark/>
          </w:tcPr>
          <w:p w14:paraId="45FD508E"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22083D1E" w14:textId="77777777" w:rsidR="00DD0F9B" w:rsidRPr="00DD0F9B" w:rsidRDefault="00DD0F9B" w:rsidP="00DD0F9B">
            <w:pPr>
              <w:rPr>
                <w:rFonts w:ascii="Arial" w:hAnsi="Arial" w:cs="Arial"/>
                <w:b/>
                <w:bCs/>
                <w:sz w:val="16"/>
                <w:szCs w:val="16"/>
              </w:rPr>
            </w:pPr>
          </w:p>
        </w:tc>
        <w:tc>
          <w:tcPr>
            <w:tcW w:w="2367" w:type="dxa"/>
            <w:tcBorders>
              <w:top w:val="nil"/>
              <w:left w:val="nil"/>
              <w:bottom w:val="single" w:sz="8" w:space="0" w:color="auto"/>
              <w:right w:val="single" w:sz="4" w:space="0" w:color="auto"/>
            </w:tcBorders>
            <w:shd w:val="clear" w:color="auto" w:fill="auto"/>
            <w:noWrap/>
            <w:vAlign w:val="bottom"/>
            <w:hideMark/>
          </w:tcPr>
          <w:p w14:paraId="311D6019" w14:textId="77777777" w:rsidR="00DD0F9B" w:rsidRPr="00DD0F9B" w:rsidRDefault="00DD0F9B" w:rsidP="00DD0F9B">
            <w:pPr>
              <w:rPr>
                <w:rFonts w:ascii="Arial" w:hAnsi="Arial" w:cs="Arial"/>
                <w:sz w:val="16"/>
                <w:szCs w:val="16"/>
              </w:rPr>
            </w:pPr>
            <w:r w:rsidRPr="00DD0F9B">
              <w:rPr>
                <w:rFonts w:ascii="Arial" w:hAnsi="Arial" w:cs="Arial"/>
                <w:sz w:val="16"/>
                <w:szCs w:val="16"/>
              </w:rPr>
              <w:t>Mamograf</w:t>
            </w:r>
          </w:p>
        </w:tc>
        <w:tc>
          <w:tcPr>
            <w:tcW w:w="616" w:type="dxa"/>
            <w:tcBorders>
              <w:top w:val="nil"/>
              <w:left w:val="single" w:sz="4" w:space="0" w:color="auto"/>
              <w:bottom w:val="single" w:sz="8" w:space="0" w:color="auto"/>
              <w:right w:val="single" w:sz="4" w:space="0" w:color="auto"/>
            </w:tcBorders>
            <w:shd w:val="clear" w:color="auto" w:fill="auto"/>
            <w:noWrap/>
            <w:vAlign w:val="bottom"/>
            <w:hideMark/>
          </w:tcPr>
          <w:p w14:paraId="4EFC5B6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8" w:space="0" w:color="auto"/>
              <w:right w:val="single" w:sz="4" w:space="0" w:color="auto"/>
            </w:tcBorders>
            <w:shd w:val="clear" w:color="auto" w:fill="auto"/>
            <w:noWrap/>
            <w:vAlign w:val="bottom"/>
            <w:hideMark/>
          </w:tcPr>
          <w:p w14:paraId="424B3A5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8" w:space="0" w:color="auto"/>
              <w:right w:val="nil"/>
            </w:tcBorders>
            <w:shd w:val="clear" w:color="auto" w:fill="auto"/>
            <w:noWrap/>
            <w:vAlign w:val="bottom"/>
            <w:hideMark/>
          </w:tcPr>
          <w:p w14:paraId="5B0AC14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8" w:space="0" w:color="auto"/>
              <w:right w:val="nil"/>
            </w:tcBorders>
            <w:shd w:val="clear" w:color="auto" w:fill="auto"/>
            <w:noWrap/>
            <w:vAlign w:val="bottom"/>
            <w:hideMark/>
          </w:tcPr>
          <w:p w14:paraId="46A4885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8" w:space="0" w:color="auto"/>
              <w:right w:val="nil"/>
            </w:tcBorders>
            <w:shd w:val="clear" w:color="auto" w:fill="auto"/>
            <w:noWrap/>
            <w:vAlign w:val="bottom"/>
            <w:hideMark/>
          </w:tcPr>
          <w:p w14:paraId="310E83FD"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8" w:space="0" w:color="auto"/>
              <w:right w:val="single" w:sz="4" w:space="0" w:color="auto"/>
            </w:tcBorders>
            <w:shd w:val="clear" w:color="auto" w:fill="auto"/>
            <w:noWrap/>
            <w:vAlign w:val="bottom"/>
            <w:hideMark/>
          </w:tcPr>
          <w:p w14:paraId="14EA3E5B"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8" w:space="0" w:color="auto"/>
              <w:right w:val="single" w:sz="4" w:space="0" w:color="auto"/>
            </w:tcBorders>
            <w:shd w:val="clear" w:color="auto" w:fill="auto"/>
            <w:noWrap/>
            <w:vAlign w:val="bottom"/>
            <w:hideMark/>
          </w:tcPr>
          <w:p w14:paraId="7966DA6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8" w:space="0" w:color="auto"/>
              <w:right w:val="single" w:sz="4" w:space="0" w:color="auto"/>
            </w:tcBorders>
            <w:shd w:val="clear" w:color="auto" w:fill="auto"/>
            <w:noWrap/>
            <w:vAlign w:val="bottom"/>
            <w:hideMark/>
          </w:tcPr>
          <w:p w14:paraId="79D6C90F"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8" w:space="0" w:color="auto"/>
              <w:right w:val="single" w:sz="4" w:space="0" w:color="auto"/>
            </w:tcBorders>
            <w:shd w:val="clear" w:color="auto" w:fill="auto"/>
            <w:noWrap/>
            <w:vAlign w:val="bottom"/>
            <w:hideMark/>
          </w:tcPr>
          <w:p w14:paraId="3FEC44A7"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8" w:space="0" w:color="auto"/>
              <w:right w:val="single" w:sz="4" w:space="0" w:color="auto"/>
            </w:tcBorders>
            <w:shd w:val="clear" w:color="auto" w:fill="auto"/>
            <w:noWrap/>
            <w:vAlign w:val="bottom"/>
            <w:hideMark/>
          </w:tcPr>
          <w:p w14:paraId="66128C6A"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8" w:space="0" w:color="auto"/>
              <w:right w:val="single" w:sz="4" w:space="0" w:color="auto"/>
            </w:tcBorders>
            <w:shd w:val="clear" w:color="auto" w:fill="auto"/>
            <w:noWrap/>
            <w:vAlign w:val="bottom"/>
            <w:hideMark/>
          </w:tcPr>
          <w:p w14:paraId="70A19EDD"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8" w:space="0" w:color="auto"/>
              <w:right w:val="single" w:sz="4" w:space="0" w:color="auto"/>
            </w:tcBorders>
            <w:shd w:val="clear" w:color="auto" w:fill="auto"/>
            <w:noWrap/>
            <w:vAlign w:val="bottom"/>
            <w:hideMark/>
          </w:tcPr>
          <w:p w14:paraId="035874C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42C038CD" w14:textId="77777777" w:rsidTr="00DD0F9B">
        <w:trPr>
          <w:trHeight w:val="255"/>
          <w:jc w:val="center"/>
        </w:trPr>
        <w:tc>
          <w:tcPr>
            <w:tcW w:w="948" w:type="dxa"/>
            <w:vMerge w:val="restart"/>
            <w:tcBorders>
              <w:top w:val="nil"/>
              <w:left w:val="single" w:sz="8" w:space="0" w:color="auto"/>
              <w:bottom w:val="single" w:sz="8" w:space="0" w:color="000000"/>
              <w:right w:val="single" w:sz="4" w:space="0" w:color="auto"/>
            </w:tcBorders>
            <w:shd w:val="clear" w:color="000000" w:fill="FFFF99"/>
            <w:noWrap/>
            <w:vAlign w:val="center"/>
            <w:hideMark/>
          </w:tcPr>
          <w:p w14:paraId="24A7DEDA" w14:textId="77777777" w:rsidR="00DD0F9B" w:rsidRPr="00DD0F9B" w:rsidRDefault="00DD0F9B" w:rsidP="00DD0F9B">
            <w:pPr>
              <w:jc w:val="center"/>
              <w:rPr>
                <w:rFonts w:ascii="Arial" w:hAnsi="Arial" w:cs="Arial"/>
                <w:b/>
                <w:bCs/>
              </w:rPr>
            </w:pPr>
            <w:r w:rsidRPr="00DD0F9B">
              <w:rPr>
                <w:rFonts w:ascii="Arial" w:hAnsi="Arial" w:cs="Arial"/>
                <w:b/>
                <w:bCs/>
              </w:rPr>
              <w:t>D5</w:t>
            </w:r>
          </w:p>
        </w:tc>
        <w:tc>
          <w:tcPr>
            <w:tcW w:w="1332" w:type="dxa"/>
            <w:vMerge w:val="restart"/>
            <w:tcBorders>
              <w:top w:val="nil"/>
              <w:left w:val="single" w:sz="4" w:space="0" w:color="auto"/>
              <w:bottom w:val="single" w:sz="8" w:space="0" w:color="000000"/>
              <w:right w:val="single" w:sz="4" w:space="0" w:color="auto"/>
            </w:tcBorders>
            <w:shd w:val="clear" w:color="000000" w:fill="FFFF99"/>
            <w:vAlign w:val="center"/>
            <w:hideMark/>
          </w:tcPr>
          <w:p w14:paraId="571D195A"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Neurologie - Kateřinská 30</w:t>
            </w:r>
          </w:p>
        </w:tc>
        <w:tc>
          <w:tcPr>
            <w:tcW w:w="2367" w:type="dxa"/>
            <w:tcBorders>
              <w:top w:val="nil"/>
              <w:left w:val="nil"/>
              <w:bottom w:val="single" w:sz="4" w:space="0" w:color="auto"/>
              <w:right w:val="single" w:sz="4" w:space="0" w:color="auto"/>
            </w:tcBorders>
            <w:shd w:val="clear" w:color="auto" w:fill="auto"/>
            <w:noWrap/>
            <w:vAlign w:val="bottom"/>
            <w:hideMark/>
          </w:tcPr>
          <w:p w14:paraId="12626877" w14:textId="77777777" w:rsidR="00DD0F9B" w:rsidRPr="00DD0F9B" w:rsidRDefault="00DD0F9B" w:rsidP="00DD0F9B">
            <w:pPr>
              <w:rPr>
                <w:rFonts w:ascii="Arial" w:hAnsi="Arial" w:cs="Arial"/>
                <w:sz w:val="16"/>
                <w:szCs w:val="16"/>
              </w:rPr>
            </w:pPr>
            <w:r w:rsidRPr="00DD0F9B">
              <w:rPr>
                <w:rFonts w:ascii="Arial" w:hAnsi="Arial" w:cs="Arial"/>
                <w:sz w:val="16"/>
                <w:szCs w:val="16"/>
              </w:rPr>
              <w:t>JIP</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644E5DBE"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2D6F2AE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1CCE84F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39CFBA6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12F67AB"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42A9124B"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6B2F94CB"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1B6C2FE0"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40</w:t>
            </w:r>
          </w:p>
        </w:tc>
        <w:tc>
          <w:tcPr>
            <w:tcW w:w="976" w:type="dxa"/>
            <w:tcBorders>
              <w:top w:val="nil"/>
              <w:left w:val="nil"/>
              <w:bottom w:val="single" w:sz="4" w:space="0" w:color="auto"/>
              <w:right w:val="single" w:sz="4" w:space="0" w:color="auto"/>
            </w:tcBorders>
            <w:shd w:val="clear" w:color="auto" w:fill="auto"/>
            <w:noWrap/>
            <w:vAlign w:val="bottom"/>
            <w:hideMark/>
          </w:tcPr>
          <w:p w14:paraId="20756F3B"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5438EF84"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274986ED"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4ACA021F" w14:textId="77777777" w:rsidR="00DD0F9B" w:rsidRPr="00DD0F9B" w:rsidRDefault="00DD0F9B" w:rsidP="00DD0F9B">
            <w:pPr>
              <w:rPr>
                <w:rFonts w:ascii="Arial" w:hAnsi="Arial" w:cs="Arial"/>
                <w:sz w:val="16"/>
                <w:szCs w:val="16"/>
              </w:rPr>
            </w:pPr>
            <w:r w:rsidRPr="00DD0F9B">
              <w:rPr>
                <w:rFonts w:ascii="Arial" w:hAnsi="Arial" w:cs="Arial"/>
                <w:sz w:val="16"/>
                <w:szCs w:val="16"/>
              </w:rPr>
              <w:t>K4</w:t>
            </w:r>
          </w:p>
        </w:tc>
      </w:tr>
      <w:tr w:rsidR="00DD0F9B" w:rsidRPr="00DD0F9B" w14:paraId="457C1786"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634FECA2"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0C35ECBB"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0BC7684D" w14:textId="77777777" w:rsidR="00DD0F9B" w:rsidRPr="00DD0F9B" w:rsidRDefault="00DD0F9B" w:rsidP="00DD0F9B">
            <w:pPr>
              <w:rPr>
                <w:rFonts w:ascii="Arial" w:hAnsi="Arial" w:cs="Arial"/>
                <w:sz w:val="16"/>
                <w:szCs w:val="16"/>
              </w:rPr>
            </w:pPr>
            <w:r w:rsidRPr="00DD0F9B">
              <w:rPr>
                <w:rFonts w:ascii="Arial" w:hAnsi="Arial" w:cs="Arial"/>
                <w:sz w:val="16"/>
                <w:szCs w:val="16"/>
              </w:rPr>
              <w:t>OMR podkroví</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7BF90572"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1B52DE7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552CBB5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301AEE9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43FDA5E"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70A914DF"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2192AF3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1358A2B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25</w:t>
            </w:r>
          </w:p>
        </w:tc>
        <w:tc>
          <w:tcPr>
            <w:tcW w:w="976" w:type="dxa"/>
            <w:tcBorders>
              <w:top w:val="nil"/>
              <w:left w:val="nil"/>
              <w:bottom w:val="single" w:sz="4" w:space="0" w:color="auto"/>
              <w:right w:val="single" w:sz="4" w:space="0" w:color="auto"/>
            </w:tcBorders>
            <w:shd w:val="clear" w:color="auto" w:fill="auto"/>
            <w:noWrap/>
            <w:vAlign w:val="bottom"/>
            <w:hideMark/>
          </w:tcPr>
          <w:p w14:paraId="4A6799EE"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03890992"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3B40CBCE"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3FD7664B" w14:textId="77777777" w:rsidR="00DD0F9B" w:rsidRPr="00DD0F9B" w:rsidRDefault="00DD0F9B" w:rsidP="00DD0F9B">
            <w:pPr>
              <w:rPr>
                <w:rFonts w:ascii="Arial" w:hAnsi="Arial" w:cs="Arial"/>
                <w:sz w:val="16"/>
                <w:szCs w:val="16"/>
              </w:rPr>
            </w:pPr>
            <w:r w:rsidRPr="00DD0F9B">
              <w:rPr>
                <w:rFonts w:ascii="Arial" w:hAnsi="Arial" w:cs="Arial"/>
                <w:sz w:val="16"/>
                <w:szCs w:val="16"/>
              </w:rPr>
              <w:t>K4</w:t>
            </w:r>
          </w:p>
        </w:tc>
      </w:tr>
      <w:tr w:rsidR="00DD0F9B" w:rsidRPr="00DD0F9B" w14:paraId="5F7A27F7"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449F4612"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2D500AF0"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72C07054" w14:textId="77777777" w:rsidR="00DD0F9B" w:rsidRPr="00DD0F9B" w:rsidRDefault="00DD0F9B" w:rsidP="00DD0F9B">
            <w:pPr>
              <w:rPr>
                <w:rFonts w:ascii="Arial" w:hAnsi="Arial" w:cs="Arial"/>
                <w:sz w:val="16"/>
                <w:szCs w:val="16"/>
              </w:rPr>
            </w:pPr>
            <w:r w:rsidRPr="00DD0F9B">
              <w:rPr>
                <w:rFonts w:ascii="Arial" w:hAnsi="Arial" w:cs="Arial"/>
                <w:sz w:val="16"/>
                <w:szCs w:val="16"/>
              </w:rPr>
              <w:t>OMR - Nová OMR</w:t>
            </w:r>
          </w:p>
        </w:tc>
        <w:tc>
          <w:tcPr>
            <w:tcW w:w="616" w:type="dxa"/>
            <w:tcBorders>
              <w:top w:val="nil"/>
              <w:left w:val="single" w:sz="4" w:space="0" w:color="auto"/>
              <w:bottom w:val="nil"/>
              <w:right w:val="single" w:sz="4" w:space="0" w:color="auto"/>
            </w:tcBorders>
            <w:shd w:val="clear" w:color="auto" w:fill="auto"/>
            <w:noWrap/>
            <w:vAlign w:val="bottom"/>
            <w:hideMark/>
          </w:tcPr>
          <w:p w14:paraId="5BA229D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nil"/>
              <w:right w:val="single" w:sz="4" w:space="0" w:color="auto"/>
            </w:tcBorders>
            <w:shd w:val="clear" w:color="auto" w:fill="auto"/>
            <w:noWrap/>
            <w:vAlign w:val="bottom"/>
            <w:hideMark/>
          </w:tcPr>
          <w:p w14:paraId="772D247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nil"/>
              <w:right w:val="nil"/>
            </w:tcBorders>
            <w:shd w:val="clear" w:color="auto" w:fill="auto"/>
            <w:noWrap/>
            <w:vAlign w:val="bottom"/>
            <w:hideMark/>
          </w:tcPr>
          <w:p w14:paraId="19DC6B2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nil"/>
              <w:right w:val="nil"/>
            </w:tcBorders>
            <w:shd w:val="clear" w:color="auto" w:fill="auto"/>
            <w:noWrap/>
            <w:vAlign w:val="bottom"/>
            <w:hideMark/>
          </w:tcPr>
          <w:p w14:paraId="3808931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nil"/>
              <w:right w:val="nil"/>
            </w:tcBorders>
            <w:shd w:val="clear" w:color="auto" w:fill="auto"/>
            <w:noWrap/>
            <w:vAlign w:val="bottom"/>
            <w:hideMark/>
          </w:tcPr>
          <w:p w14:paraId="3BFE8E00"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nil"/>
              <w:right w:val="single" w:sz="4" w:space="0" w:color="auto"/>
            </w:tcBorders>
            <w:shd w:val="clear" w:color="auto" w:fill="auto"/>
            <w:noWrap/>
            <w:vAlign w:val="bottom"/>
            <w:hideMark/>
          </w:tcPr>
          <w:p w14:paraId="2F9A70E4"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nil"/>
              <w:right w:val="single" w:sz="4" w:space="0" w:color="auto"/>
            </w:tcBorders>
            <w:shd w:val="clear" w:color="auto" w:fill="auto"/>
            <w:noWrap/>
            <w:vAlign w:val="bottom"/>
            <w:hideMark/>
          </w:tcPr>
          <w:p w14:paraId="52E99AF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nil"/>
              <w:right w:val="single" w:sz="4" w:space="0" w:color="auto"/>
            </w:tcBorders>
            <w:shd w:val="clear" w:color="auto" w:fill="auto"/>
            <w:noWrap/>
            <w:vAlign w:val="bottom"/>
            <w:hideMark/>
          </w:tcPr>
          <w:p w14:paraId="66EAE22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25</w:t>
            </w:r>
          </w:p>
        </w:tc>
        <w:tc>
          <w:tcPr>
            <w:tcW w:w="976" w:type="dxa"/>
            <w:tcBorders>
              <w:top w:val="nil"/>
              <w:left w:val="nil"/>
              <w:bottom w:val="nil"/>
              <w:right w:val="single" w:sz="4" w:space="0" w:color="auto"/>
            </w:tcBorders>
            <w:shd w:val="clear" w:color="auto" w:fill="auto"/>
            <w:noWrap/>
            <w:vAlign w:val="bottom"/>
            <w:hideMark/>
          </w:tcPr>
          <w:p w14:paraId="5BF2C5A3"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nil"/>
              <w:right w:val="single" w:sz="4" w:space="0" w:color="auto"/>
            </w:tcBorders>
            <w:shd w:val="clear" w:color="auto" w:fill="auto"/>
            <w:noWrap/>
            <w:vAlign w:val="bottom"/>
            <w:hideMark/>
          </w:tcPr>
          <w:p w14:paraId="0B94E565"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6A310BBC"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nil"/>
              <w:right w:val="single" w:sz="4" w:space="0" w:color="auto"/>
            </w:tcBorders>
            <w:shd w:val="clear" w:color="auto" w:fill="auto"/>
            <w:noWrap/>
            <w:vAlign w:val="bottom"/>
            <w:hideMark/>
          </w:tcPr>
          <w:p w14:paraId="769C2667" w14:textId="77777777" w:rsidR="00DD0F9B" w:rsidRPr="00DD0F9B" w:rsidRDefault="00DD0F9B" w:rsidP="00DD0F9B">
            <w:pPr>
              <w:rPr>
                <w:rFonts w:ascii="Arial" w:hAnsi="Arial" w:cs="Arial"/>
                <w:sz w:val="16"/>
                <w:szCs w:val="16"/>
              </w:rPr>
            </w:pPr>
            <w:r w:rsidRPr="00DD0F9B">
              <w:rPr>
                <w:rFonts w:ascii="Arial" w:hAnsi="Arial" w:cs="Arial"/>
                <w:sz w:val="16"/>
                <w:szCs w:val="16"/>
              </w:rPr>
              <w:t>K4</w:t>
            </w:r>
          </w:p>
        </w:tc>
      </w:tr>
      <w:tr w:rsidR="00DD0F9B" w:rsidRPr="00DD0F9B" w14:paraId="67654476" w14:textId="77777777" w:rsidTr="00DD0F9B">
        <w:trPr>
          <w:trHeight w:val="270"/>
          <w:jc w:val="center"/>
        </w:trPr>
        <w:tc>
          <w:tcPr>
            <w:tcW w:w="948" w:type="dxa"/>
            <w:vMerge/>
            <w:tcBorders>
              <w:top w:val="nil"/>
              <w:left w:val="single" w:sz="8" w:space="0" w:color="auto"/>
              <w:bottom w:val="single" w:sz="8" w:space="0" w:color="000000"/>
              <w:right w:val="single" w:sz="4" w:space="0" w:color="auto"/>
            </w:tcBorders>
            <w:vAlign w:val="center"/>
            <w:hideMark/>
          </w:tcPr>
          <w:p w14:paraId="6C5C13F5"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2376870E"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1527F10A" w14:textId="77777777" w:rsidR="00DD0F9B" w:rsidRPr="00DD0F9B" w:rsidRDefault="00DD0F9B" w:rsidP="00DD0F9B">
            <w:pPr>
              <w:rPr>
                <w:rFonts w:ascii="Arial" w:hAnsi="Arial" w:cs="Arial"/>
                <w:sz w:val="16"/>
                <w:szCs w:val="16"/>
              </w:rPr>
            </w:pPr>
            <w:r w:rsidRPr="00DD0F9B">
              <w:rPr>
                <w:rFonts w:ascii="Arial" w:hAnsi="Arial" w:cs="Arial"/>
                <w:sz w:val="16"/>
                <w:szCs w:val="16"/>
              </w:rPr>
              <w:t>OMR přízemí</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6D50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14:paraId="7636BFC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single" w:sz="4" w:space="0" w:color="auto"/>
              <w:left w:val="nil"/>
              <w:bottom w:val="single" w:sz="4" w:space="0" w:color="auto"/>
              <w:right w:val="nil"/>
            </w:tcBorders>
            <w:shd w:val="clear" w:color="auto" w:fill="auto"/>
            <w:noWrap/>
            <w:vAlign w:val="bottom"/>
            <w:hideMark/>
          </w:tcPr>
          <w:p w14:paraId="2D67765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single" w:sz="4" w:space="0" w:color="auto"/>
              <w:left w:val="nil"/>
              <w:bottom w:val="single" w:sz="4" w:space="0" w:color="auto"/>
              <w:right w:val="nil"/>
            </w:tcBorders>
            <w:shd w:val="clear" w:color="auto" w:fill="auto"/>
            <w:noWrap/>
            <w:vAlign w:val="bottom"/>
            <w:hideMark/>
          </w:tcPr>
          <w:p w14:paraId="753444B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single" w:sz="4" w:space="0" w:color="auto"/>
              <w:left w:val="nil"/>
              <w:bottom w:val="single" w:sz="4" w:space="0" w:color="auto"/>
              <w:right w:val="nil"/>
            </w:tcBorders>
            <w:shd w:val="clear" w:color="auto" w:fill="auto"/>
            <w:noWrap/>
            <w:vAlign w:val="bottom"/>
            <w:hideMark/>
          </w:tcPr>
          <w:p w14:paraId="713D2181"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13B49F9"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14:paraId="6A91B5E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14:paraId="72FBBCE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20</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3E8AB1ED"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69D89A00"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3598E817"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460C7805" w14:textId="77777777" w:rsidR="00DD0F9B" w:rsidRPr="00DD0F9B" w:rsidRDefault="00DD0F9B" w:rsidP="00DD0F9B">
            <w:pPr>
              <w:rPr>
                <w:rFonts w:ascii="Arial" w:hAnsi="Arial" w:cs="Arial"/>
                <w:sz w:val="16"/>
                <w:szCs w:val="16"/>
              </w:rPr>
            </w:pPr>
            <w:r w:rsidRPr="00DD0F9B">
              <w:rPr>
                <w:rFonts w:ascii="Arial" w:hAnsi="Arial" w:cs="Arial"/>
                <w:sz w:val="16"/>
                <w:szCs w:val="16"/>
              </w:rPr>
              <w:t>K4</w:t>
            </w:r>
          </w:p>
        </w:tc>
      </w:tr>
      <w:tr w:rsidR="00DD0F9B" w:rsidRPr="00DD0F9B" w14:paraId="6A7DA1FD" w14:textId="77777777" w:rsidTr="00DD0F9B">
        <w:trPr>
          <w:trHeight w:val="255"/>
          <w:jc w:val="center"/>
        </w:trPr>
        <w:tc>
          <w:tcPr>
            <w:tcW w:w="948" w:type="dxa"/>
            <w:vMerge w:val="restart"/>
            <w:tcBorders>
              <w:top w:val="nil"/>
              <w:left w:val="single" w:sz="8" w:space="0" w:color="auto"/>
              <w:bottom w:val="nil"/>
              <w:right w:val="single" w:sz="4" w:space="0" w:color="auto"/>
            </w:tcBorders>
            <w:shd w:val="clear" w:color="000000" w:fill="FFFF99"/>
            <w:noWrap/>
            <w:vAlign w:val="center"/>
            <w:hideMark/>
          </w:tcPr>
          <w:p w14:paraId="33004B3E" w14:textId="77777777" w:rsidR="00DD0F9B" w:rsidRPr="00DD0F9B" w:rsidRDefault="00DD0F9B" w:rsidP="00DD0F9B">
            <w:pPr>
              <w:jc w:val="center"/>
              <w:rPr>
                <w:rFonts w:ascii="Arial" w:hAnsi="Arial" w:cs="Arial"/>
                <w:b/>
                <w:bCs/>
              </w:rPr>
            </w:pPr>
            <w:r w:rsidRPr="00DD0F9B">
              <w:rPr>
                <w:rFonts w:ascii="Arial" w:hAnsi="Arial" w:cs="Arial"/>
                <w:b/>
                <w:bCs/>
              </w:rPr>
              <w:t>E1</w:t>
            </w:r>
          </w:p>
        </w:tc>
        <w:tc>
          <w:tcPr>
            <w:tcW w:w="1332" w:type="dxa"/>
            <w:vMerge w:val="restart"/>
            <w:tcBorders>
              <w:top w:val="nil"/>
              <w:left w:val="single" w:sz="4" w:space="0" w:color="auto"/>
              <w:bottom w:val="nil"/>
              <w:right w:val="single" w:sz="4" w:space="0" w:color="auto"/>
            </w:tcBorders>
            <w:shd w:val="clear" w:color="000000" w:fill="FFFF99"/>
            <w:vAlign w:val="center"/>
            <w:hideMark/>
          </w:tcPr>
          <w:p w14:paraId="2D53645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KDDL - Pavilon E1 (A)</w:t>
            </w:r>
          </w:p>
        </w:tc>
        <w:tc>
          <w:tcPr>
            <w:tcW w:w="2367" w:type="dxa"/>
            <w:tcBorders>
              <w:top w:val="single" w:sz="8" w:space="0" w:color="auto"/>
              <w:left w:val="nil"/>
              <w:bottom w:val="single" w:sz="4" w:space="0" w:color="auto"/>
              <w:right w:val="single" w:sz="4" w:space="0" w:color="auto"/>
            </w:tcBorders>
            <w:shd w:val="clear" w:color="000000" w:fill="CCFFFF"/>
            <w:noWrap/>
            <w:vAlign w:val="bottom"/>
            <w:hideMark/>
          </w:tcPr>
          <w:p w14:paraId="733D16C6" w14:textId="77777777" w:rsidR="00DD0F9B" w:rsidRPr="00DD0F9B" w:rsidRDefault="00DD0F9B" w:rsidP="00DD0F9B">
            <w:pPr>
              <w:rPr>
                <w:rFonts w:ascii="Arial" w:hAnsi="Arial" w:cs="Arial"/>
                <w:sz w:val="16"/>
                <w:szCs w:val="16"/>
              </w:rPr>
            </w:pPr>
            <w:r w:rsidRPr="00DD0F9B">
              <w:rPr>
                <w:rFonts w:ascii="Arial" w:hAnsi="Arial" w:cs="Arial"/>
                <w:sz w:val="16"/>
                <w:szCs w:val="16"/>
              </w:rPr>
              <w:t>toxikologie</w:t>
            </w:r>
          </w:p>
        </w:tc>
        <w:tc>
          <w:tcPr>
            <w:tcW w:w="616" w:type="dxa"/>
            <w:tcBorders>
              <w:top w:val="single" w:sz="8" w:space="0" w:color="auto"/>
              <w:left w:val="single" w:sz="4" w:space="0" w:color="auto"/>
              <w:bottom w:val="single" w:sz="4" w:space="0" w:color="auto"/>
              <w:right w:val="single" w:sz="4" w:space="0" w:color="auto"/>
            </w:tcBorders>
            <w:shd w:val="clear" w:color="000000" w:fill="CCFFFF"/>
            <w:noWrap/>
            <w:vAlign w:val="bottom"/>
            <w:hideMark/>
          </w:tcPr>
          <w:p w14:paraId="099F9A7A"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single" w:sz="8" w:space="0" w:color="auto"/>
              <w:left w:val="nil"/>
              <w:bottom w:val="single" w:sz="4" w:space="0" w:color="auto"/>
              <w:right w:val="single" w:sz="4" w:space="0" w:color="auto"/>
            </w:tcBorders>
            <w:shd w:val="clear" w:color="000000" w:fill="CCFFFF"/>
            <w:noWrap/>
            <w:vAlign w:val="bottom"/>
            <w:hideMark/>
          </w:tcPr>
          <w:p w14:paraId="4AF5E73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single" w:sz="8" w:space="0" w:color="auto"/>
              <w:left w:val="nil"/>
              <w:bottom w:val="single" w:sz="4" w:space="0" w:color="auto"/>
              <w:right w:val="nil"/>
            </w:tcBorders>
            <w:shd w:val="clear" w:color="000000" w:fill="CCFFFF"/>
            <w:noWrap/>
            <w:vAlign w:val="bottom"/>
            <w:hideMark/>
          </w:tcPr>
          <w:p w14:paraId="56B3882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single" w:sz="8" w:space="0" w:color="auto"/>
              <w:left w:val="nil"/>
              <w:bottom w:val="single" w:sz="4" w:space="0" w:color="auto"/>
              <w:right w:val="nil"/>
            </w:tcBorders>
            <w:shd w:val="clear" w:color="000000" w:fill="CCFFFF"/>
            <w:noWrap/>
            <w:vAlign w:val="bottom"/>
            <w:hideMark/>
          </w:tcPr>
          <w:p w14:paraId="407B77A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single" w:sz="8" w:space="0" w:color="auto"/>
              <w:left w:val="nil"/>
              <w:bottom w:val="single" w:sz="4" w:space="0" w:color="auto"/>
              <w:right w:val="nil"/>
            </w:tcBorders>
            <w:shd w:val="clear" w:color="000000" w:fill="CCFFFF"/>
            <w:noWrap/>
            <w:vAlign w:val="bottom"/>
            <w:hideMark/>
          </w:tcPr>
          <w:p w14:paraId="5BAAAEBD"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single" w:sz="8" w:space="0" w:color="auto"/>
              <w:left w:val="nil"/>
              <w:bottom w:val="single" w:sz="4" w:space="0" w:color="auto"/>
              <w:right w:val="single" w:sz="4" w:space="0" w:color="auto"/>
            </w:tcBorders>
            <w:shd w:val="clear" w:color="000000" w:fill="CCFFFF"/>
            <w:noWrap/>
            <w:vAlign w:val="bottom"/>
            <w:hideMark/>
          </w:tcPr>
          <w:p w14:paraId="3DFE7DC6"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3600</w:t>
            </w:r>
          </w:p>
        </w:tc>
        <w:tc>
          <w:tcPr>
            <w:tcW w:w="915" w:type="dxa"/>
            <w:tcBorders>
              <w:top w:val="single" w:sz="8" w:space="0" w:color="auto"/>
              <w:left w:val="nil"/>
              <w:bottom w:val="single" w:sz="4" w:space="0" w:color="auto"/>
              <w:right w:val="single" w:sz="4" w:space="0" w:color="auto"/>
            </w:tcBorders>
            <w:shd w:val="clear" w:color="000000" w:fill="CCFFFF"/>
            <w:noWrap/>
            <w:vAlign w:val="bottom"/>
            <w:hideMark/>
          </w:tcPr>
          <w:p w14:paraId="672BEB1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single" w:sz="8" w:space="0" w:color="auto"/>
              <w:left w:val="nil"/>
              <w:bottom w:val="single" w:sz="4" w:space="0" w:color="auto"/>
              <w:right w:val="single" w:sz="4" w:space="0" w:color="auto"/>
            </w:tcBorders>
            <w:shd w:val="clear" w:color="000000" w:fill="CCFFFF"/>
            <w:noWrap/>
            <w:vAlign w:val="bottom"/>
            <w:hideMark/>
          </w:tcPr>
          <w:p w14:paraId="1AE6F39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53</w:t>
            </w:r>
          </w:p>
        </w:tc>
        <w:tc>
          <w:tcPr>
            <w:tcW w:w="976" w:type="dxa"/>
            <w:tcBorders>
              <w:top w:val="single" w:sz="8" w:space="0" w:color="auto"/>
              <w:left w:val="nil"/>
              <w:bottom w:val="single" w:sz="4" w:space="0" w:color="auto"/>
              <w:right w:val="single" w:sz="4" w:space="0" w:color="auto"/>
            </w:tcBorders>
            <w:shd w:val="clear" w:color="000000" w:fill="CCFFFF"/>
            <w:noWrap/>
            <w:vAlign w:val="bottom"/>
            <w:hideMark/>
          </w:tcPr>
          <w:p w14:paraId="291B31E9"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53,5</w:t>
            </w:r>
          </w:p>
        </w:tc>
        <w:tc>
          <w:tcPr>
            <w:tcW w:w="976" w:type="dxa"/>
            <w:tcBorders>
              <w:top w:val="single" w:sz="8" w:space="0" w:color="auto"/>
              <w:left w:val="nil"/>
              <w:bottom w:val="single" w:sz="4" w:space="0" w:color="auto"/>
              <w:right w:val="single" w:sz="4" w:space="0" w:color="auto"/>
            </w:tcBorders>
            <w:shd w:val="clear" w:color="000000" w:fill="CCFFFF"/>
            <w:noWrap/>
            <w:vAlign w:val="bottom"/>
            <w:hideMark/>
          </w:tcPr>
          <w:p w14:paraId="1356738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8 830</w:t>
            </w:r>
          </w:p>
        </w:tc>
        <w:tc>
          <w:tcPr>
            <w:tcW w:w="1345" w:type="dxa"/>
            <w:tcBorders>
              <w:top w:val="single" w:sz="8" w:space="0" w:color="auto"/>
              <w:left w:val="nil"/>
              <w:bottom w:val="single" w:sz="4" w:space="0" w:color="auto"/>
              <w:right w:val="single" w:sz="4" w:space="0" w:color="auto"/>
            </w:tcBorders>
            <w:shd w:val="clear" w:color="000000" w:fill="CCFFFF"/>
            <w:noWrap/>
            <w:vAlign w:val="bottom"/>
            <w:hideMark/>
          </w:tcPr>
          <w:p w14:paraId="769A4772"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single" w:sz="8" w:space="0" w:color="auto"/>
              <w:left w:val="nil"/>
              <w:bottom w:val="single" w:sz="4" w:space="0" w:color="auto"/>
              <w:right w:val="single" w:sz="4" w:space="0" w:color="auto"/>
            </w:tcBorders>
            <w:shd w:val="clear" w:color="000000" w:fill="CCFFFF"/>
            <w:noWrap/>
            <w:vAlign w:val="bottom"/>
            <w:hideMark/>
          </w:tcPr>
          <w:p w14:paraId="17B3DEF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468C34CB"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70BC5534"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041D941F"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7DC80FD9" w14:textId="77777777" w:rsidR="00DD0F9B" w:rsidRPr="00DD0F9B" w:rsidRDefault="00DD0F9B" w:rsidP="00DD0F9B">
            <w:pPr>
              <w:rPr>
                <w:rFonts w:ascii="Arial" w:hAnsi="Arial" w:cs="Arial"/>
                <w:sz w:val="16"/>
                <w:szCs w:val="16"/>
              </w:rPr>
            </w:pPr>
            <w:r w:rsidRPr="00DD0F9B">
              <w:rPr>
                <w:rFonts w:ascii="Arial" w:hAnsi="Arial" w:cs="Arial"/>
                <w:sz w:val="16"/>
                <w:szCs w:val="16"/>
              </w:rPr>
              <w:t>dětský screening</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7F14E69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5FDE813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7610503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6AE2D02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A597285"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748B0AE4"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152DBDF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16DDB7BA"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52DE0BDF"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2B7A57C9"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0F86717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33BBCBF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457CFF62" w14:textId="77777777" w:rsidTr="00DD0F9B">
        <w:trPr>
          <w:trHeight w:val="255"/>
          <w:jc w:val="center"/>
        </w:trPr>
        <w:tc>
          <w:tcPr>
            <w:tcW w:w="948" w:type="dxa"/>
            <w:vMerge/>
            <w:tcBorders>
              <w:top w:val="nil"/>
              <w:left w:val="single" w:sz="8" w:space="0" w:color="auto"/>
              <w:bottom w:val="nil"/>
              <w:right w:val="single" w:sz="4" w:space="0" w:color="auto"/>
            </w:tcBorders>
            <w:vAlign w:val="center"/>
            <w:hideMark/>
          </w:tcPr>
          <w:p w14:paraId="0BD231D5"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nil"/>
              <w:right w:val="single" w:sz="4" w:space="0" w:color="auto"/>
            </w:tcBorders>
            <w:vAlign w:val="center"/>
            <w:hideMark/>
          </w:tcPr>
          <w:p w14:paraId="19CE62F1"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1DB6719F" w14:textId="77777777" w:rsidR="00DD0F9B" w:rsidRPr="00DD0F9B" w:rsidRDefault="00DD0F9B" w:rsidP="00DD0F9B">
            <w:pPr>
              <w:rPr>
                <w:rFonts w:ascii="Arial" w:hAnsi="Arial" w:cs="Arial"/>
                <w:sz w:val="16"/>
                <w:szCs w:val="16"/>
              </w:rPr>
            </w:pPr>
            <w:r w:rsidRPr="00DD0F9B">
              <w:rPr>
                <w:rFonts w:ascii="Arial" w:hAnsi="Arial" w:cs="Arial"/>
                <w:sz w:val="16"/>
                <w:szCs w:val="16"/>
              </w:rPr>
              <w:t>perinatologie</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7B31B1D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3C8026C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1B5B5CA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AFE68C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2D059825"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4AAA89B9"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0B72669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3ED63CF1"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3BECC916"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05EB1B2D"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277E3A15" w14:textId="77777777" w:rsidR="00DD0F9B" w:rsidRPr="00DD0F9B" w:rsidRDefault="00DD0F9B" w:rsidP="00DD0F9B">
            <w:pPr>
              <w:rPr>
                <w:rFonts w:ascii="Arial" w:hAnsi="Arial" w:cs="Arial"/>
                <w:sz w:val="16"/>
                <w:szCs w:val="16"/>
              </w:rPr>
            </w:pPr>
            <w:r w:rsidRPr="00DD0F9B">
              <w:rPr>
                <w:rFonts w:ascii="Arial" w:hAnsi="Arial" w:cs="Arial"/>
                <w:sz w:val="16"/>
                <w:szCs w:val="16"/>
              </w:rPr>
              <w:t>asi el. energie</w:t>
            </w:r>
          </w:p>
        </w:tc>
        <w:tc>
          <w:tcPr>
            <w:tcW w:w="976" w:type="dxa"/>
            <w:tcBorders>
              <w:top w:val="nil"/>
              <w:left w:val="nil"/>
              <w:bottom w:val="single" w:sz="4" w:space="0" w:color="auto"/>
              <w:right w:val="single" w:sz="4" w:space="0" w:color="auto"/>
            </w:tcBorders>
            <w:shd w:val="clear" w:color="auto" w:fill="auto"/>
            <w:noWrap/>
            <w:vAlign w:val="bottom"/>
            <w:hideMark/>
          </w:tcPr>
          <w:p w14:paraId="3086FBF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0D16F557" w14:textId="77777777" w:rsidTr="00DD0F9B">
        <w:trPr>
          <w:trHeight w:val="675"/>
          <w:jc w:val="center"/>
        </w:trPr>
        <w:tc>
          <w:tcPr>
            <w:tcW w:w="948" w:type="dxa"/>
            <w:tcBorders>
              <w:top w:val="nil"/>
              <w:left w:val="single" w:sz="8" w:space="0" w:color="auto"/>
              <w:bottom w:val="single" w:sz="4" w:space="0" w:color="auto"/>
              <w:right w:val="single" w:sz="4" w:space="0" w:color="auto"/>
            </w:tcBorders>
            <w:shd w:val="clear" w:color="000000" w:fill="FFFF99"/>
            <w:noWrap/>
            <w:vAlign w:val="center"/>
            <w:hideMark/>
          </w:tcPr>
          <w:p w14:paraId="675E2578" w14:textId="77777777" w:rsidR="00DD0F9B" w:rsidRPr="00DD0F9B" w:rsidRDefault="00DD0F9B" w:rsidP="00DD0F9B">
            <w:pPr>
              <w:jc w:val="center"/>
              <w:rPr>
                <w:rFonts w:ascii="Arial" w:hAnsi="Arial" w:cs="Arial"/>
                <w:b/>
                <w:bCs/>
              </w:rPr>
            </w:pPr>
            <w:r w:rsidRPr="00DD0F9B">
              <w:rPr>
                <w:rFonts w:ascii="Arial" w:hAnsi="Arial" w:cs="Arial"/>
                <w:b/>
                <w:bCs/>
              </w:rPr>
              <w:t>E2</w:t>
            </w:r>
          </w:p>
        </w:tc>
        <w:tc>
          <w:tcPr>
            <w:tcW w:w="1332" w:type="dxa"/>
            <w:tcBorders>
              <w:top w:val="nil"/>
              <w:left w:val="nil"/>
              <w:bottom w:val="single" w:sz="4" w:space="0" w:color="auto"/>
              <w:right w:val="single" w:sz="4" w:space="0" w:color="auto"/>
            </w:tcBorders>
            <w:shd w:val="clear" w:color="000000" w:fill="FFFF99"/>
            <w:vAlign w:val="center"/>
            <w:hideMark/>
          </w:tcPr>
          <w:p w14:paraId="21D068C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KDDL - Pavilon E2 (B)</w:t>
            </w:r>
          </w:p>
        </w:tc>
        <w:tc>
          <w:tcPr>
            <w:tcW w:w="2367" w:type="dxa"/>
            <w:tcBorders>
              <w:top w:val="nil"/>
              <w:left w:val="nil"/>
              <w:bottom w:val="single" w:sz="4" w:space="0" w:color="auto"/>
              <w:right w:val="single" w:sz="4" w:space="0" w:color="auto"/>
            </w:tcBorders>
            <w:shd w:val="clear" w:color="auto" w:fill="auto"/>
            <w:noWrap/>
            <w:vAlign w:val="bottom"/>
            <w:hideMark/>
          </w:tcPr>
          <w:p w14:paraId="534F66C4" w14:textId="77777777" w:rsidR="00DD0F9B" w:rsidRPr="00DD0F9B" w:rsidRDefault="00DD0F9B" w:rsidP="00DD0F9B">
            <w:pPr>
              <w:rPr>
                <w:rFonts w:ascii="Arial" w:hAnsi="Arial" w:cs="Arial"/>
                <w:sz w:val="16"/>
                <w:szCs w:val="16"/>
              </w:rPr>
            </w:pPr>
            <w:r w:rsidRPr="00DD0F9B">
              <w:rPr>
                <w:rFonts w:ascii="Arial" w:hAnsi="Arial" w:cs="Arial"/>
                <w:sz w:val="16"/>
                <w:szCs w:val="16"/>
              </w:rPr>
              <w:t>přízemí - jídelna</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28263EF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5E49D0A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50D5C75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344C60E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12EDFD3"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2E4D944B"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713ED7C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4" w:space="0" w:color="auto"/>
              <w:right w:val="single" w:sz="4" w:space="0" w:color="auto"/>
            </w:tcBorders>
            <w:shd w:val="clear" w:color="auto" w:fill="auto"/>
            <w:noWrap/>
            <w:vAlign w:val="bottom"/>
            <w:hideMark/>
          </w:tcPr>
          <w:p w14:paraId="12E9325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10</w:t>
            </w:r>
          </w:p>
        </w:tc>
        <w:tc>
          <w:tcPr>
            <w:tcW w:w="976" w:type="dxa"/>
            <w:tcBorders>
              <w:top w:val="nil"/>
              <w:left w:val="nil"/>
              <w:bottom w:val="single" w:sz="4" w:space="0" w:color="auto"/>
              <w:right w:val="single" w:sz="4" w:space="0" w:color="auto"/>
            </w:tcBorders>
            <w:shd w:val="clear" w:color="auto" w:fill="auto"/>
            <w:noWrap/>
            <w:vAlign w:val="bottom"/>
            <w:hideMark/>
          </w:tcPr>
          <w:p w14:paraId="173D9C1C"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319AA9DA"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1572D535" w14:textId="77777777" w:rsidR="00DD0F9B" w:rsidRPr="00DD0F9B" w:rsidRDefault="00DD0F9B" w:rsidP="00DD0F9B">
            <w:pPr>
              <w:rPr>
                <w:rFonts w:ascii="Arial" w:hAnsi="Arial" w:cs="Arial"/>
                <w:sz w:val="16"/>
                <w:szCs w:val="16"/>
              </w:rPr>
            </w:pPr>
            <w:r w:rsidRPr="00DD0F9B">
              <w:rPr>
                <w:rFonts w:ascii="Arial" w:hAnsi="Arial" w:cs="Arial"/>
                <w:sz w:val="16"/>
                <w:szCs w:val="16"/>
              </w:rPr>
              <w:t>el. energie</w:t>
            </w:r>
          </w:p>
        </w:tc>
        <w:tc>
          <w:tcPr>
            <w:tcW w:w="976" w:type="dxa"/>
            <w:tcBorders>
              <w:top w:val="nil"/>
              <w:left w:val="nil"/>
              <w:bottom w:val="single" w:sz="4" w:space="0" w:color="auto"/>
              <w:right w:val="single" w:sz="4" w:space="0" w:color="auto"/>
            </w:tcBorders>
            <w:shd w:val="clear" w:color="auto" w:fill="auto"/>
            <w:noWrap/>
            <w:vAlign w:val="bottom"/>
            <w:hideMark/>
          </w:tcPr>
          <w:p w14:paraId="716A10E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4ADD0BE0" w14:textId="77777777" w:rsidTr="00DD0F9B">
        <w:trPr>
          <w:trHeight w:val="255"/>
          <w:jc w:val="center"/>
        </w:trPr>
        <w:tc>
          <w:tcPr>
            <w:tcW w:w="948" w:type="dxa"/>
            <w:vMerge w:val="restart"/>
            <w:tcBorders>
              <w:top w:val="nil"/>
              <w:left w:val="single" w:sz="8" w:space="0" w:color="auto"/>
              <w:bottom w:val="single" w:sz="4" w:space="0" w:color="000000"/>
              <w:right w:val="single" w:sz="4" w:space="0" w:color="auto"/>
            </w:tcBorders>
            <w:shd w:val="clear" w:color="000000" w:fill="FFFF99"/>
            <w:noWrap/>
            <w:vAlign w:val="center"/>
            <w:hideMark/>
          </w:tcPr>
          <w:p w14:paraId="44CEBD7B" w14:textId="77777777" w:rsidR="00DD0F9B" w:rsidRPr="00DD0F9B" w:rsidRDefault="00DD0F9B" w:rsidP="00DD0F9B">
            <w:pPr>
              <w:jc w:val="center"/>
              <w:rPr>
                <w:rFonts w:ascii="Arial" w:hAnsi="Arial" w:cs="Arial"/>
                <w:b/>
                <w:bCs/>
              </w:rPr>
            </w:pPr>
            <w:r w:rsidRPr="00DD0F9B">
              <w:rPr>
                <w:rFonts w:ascii="Arial" w:hAnsi="Arial" w:cs="Arial"/>
                <w:b/>
                <w:bCs/>
              </w:rPr>
              <w:t>E3</w:t>
            </w:r>
          </w:p>
        </w:tc>
        <w:tc>
          <w:tcPr>
            <w:tcW w:w="133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4A47FE5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KDDL - Pavilon E3 (C)</w:t>
            </w:r>
          </w:p>
        </w:tc>
        <w:tc>
          <w:tcPr>
            <w:tcW w:w="2367" w:type="dxa"/>
            <w:tcBorders>
              <w:top w:val="nil"/>
              <w:left w:val="nil"/>
              <w:bottom w:val="single" w:sz="4" w:space="0" w:color="auto"/>
              <w:right w:val="single" w:sz="4" w:space="0" w:color="auto"/>
            </w:tcBorders>
            <w:shd w:val="clear" w:color="auto" w:fill="auto"/>
            <w:noWrap/>
            <w:vAlign w:val="bottom"/>
            <w:hideMark/>
          </w:tcPr>
          <w:p w14:paraId="46F4FD3D" w14:textId="77777777" w:rsidR="00DD0F9B" w:rsidRPr="00DD0F9B" w:rsidRDefault="00DD0F9B" w:rsidP="00DD0F9B">
            <w:pPr>
              <w:rPr>
                <w:rFonts w:ascii="Arial" w:hAnsi="Arial" w:cs="Arial"/>
                <w:sz w:val="16"/>
                <w:szCs w:val="16"/>
              </w:rPr>
            </w:pPr>
            <w:r w:rsidRPr="00DD0F9B">
              <w:rPr>
                <w:rFonts w:ascii="Arial" w:hAnsi="Arial" w:cs="Arial"/>
                <w:sz w:val="16"/>
                <w:szCs w:val="16"/>
              </w:rPr>
              <w:t>suterén</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3FA3D86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3</w:t>
            </w:r>
          </w:p>
        </w:tc>
        <w:tc>
          <w:tcPr>
            <w:tcW w:w="1887" w:type="dxa"/>
            <w:tcBorders>
              <w:top w:val="nil"/>
              <w:left w:val="nil"/>
              <w:bottom w:val="single" w:sz="4" w:space="0" w:color="auto"/>
              <w:right w:val="single" w:sz="4" w:space="0" w:color="auto"/>
            </w:tcBorders>
            <w:shd w:val="clear" w:color="auto" w:fill="auto"/>
            <w:noWrap/>
            <w:vAlign w:val="bottom"/>
            <w:hideMark/>
          </w:tcPr>
          <w:p w14:paraId="0BB135E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286D433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2B7A71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5A90D8BE"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01D7D941"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50B6502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7D2CE0B2"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3DB51449"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66D805AA"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085E4019"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22CDC3C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6854B839"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1D1D7502"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0E1E7F08"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42FC1D50" w14:textId="77777777" w:rsidR="00DD0F9B" w:rsidRPr="00DD0F9B" w:rsidRDefault="00DD0F9B" w:rsidP="00DD0F9B">
            <w:pPr>
              <w:rPr>
                <w:rFonts w:ascii="Arial" w:hAnsi="Arial" w:cs="Arial"/>
                <w:sz w:val="16"/>
                <w:szCs w:val="16"/>
              </w:rPr>
            </w:pPr>
            <w:r w:rsidRPr="00DD0F9B">
              <w:rPr>
                <w:rFonts w:ascii="Arial" w:hAnsi="Arial" w:cs="Arial"/>
                <w:sz w:val="16"/>
                <w:szCs w:val="16"/>
              </w:rPr>
              <w:t>suterén</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5CFD63D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9</w:t>
            </w:r>
          </w:p>
        </w:tc>
        <w:tc>
          <w:tcPr>
            <w:tcW w:w="1887" w:type="dxa"/>
            <w:tcBorders>
              <w:top w:val="nil"/>
              <w:left w:val="nil"/>
              <w:bottom w:val="single" w:sz="4" w:space="0" w:color="auto"/>
              <w:right w:val="single" w:sz="4" w:space="0" w:color="auto"/>
            </w:tcBorders>
            <w:shd w:val="clear" w:color="auto" w:fill="auto"/>
            <w:noWrap/>
            <w:vAlign w:val="bottom"/>
            <w:hideMark/>
          </w:tcPr>
          <w:p w14:paraId="7FED4BB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4D7F507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283E2E0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477E195"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36160FAF"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07647E7A"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3554AFE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0CEC7FB2"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67EB762D"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4F21841F"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53D6890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642D1735"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152C5041"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600F9684"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510E3C0A" w14:textId="77777777" w:rsidR="00DD0F9B" w:rsidRPr="00DD0F9B" w:rsidRDefault="00DD0F9B" w:rsidP="00DD0F9B">
            <w:pPr>
              <w:rPr>
                <w:rFonts w:ascii="Arial" w:hAnsi="Arial" w:cs="Arial"/>
                <w:sz w:val="16"/>
                <w:szCs w:val="16"/>
              </w:rPr>
            </w:pPr>
            <w:r w:rsidRPr="00DD0F9B">
              <w:rPr>
                <w:rFonts w:ascii="Arial" w:hAnsi="Arial" w:cs="Arial"/>
                <w:sz w:val="16"/>
                <w:szCs w:val="16"/>
              </w:rPr>
              <w:t>podkroví 3.p - JIP</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2A222FAA"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887" w:type="dxa"/>
            <w:tcBorders>
              <w:top w:val="nil"/>
              <w:left w:val="nil"/>
              <w:bottom w:val="single" w:sz="4" w:space="0" w:color="auto"/>
              <w:right w:val="single" w:sz="4" w:space="0" w:color="auto"/>
            </w:tcBorders>
            <w:shd w:val="clear" w:color="auto" w:fill="auto"/>
            <w:noWrap/>
            <w:vAlign w:val="bottom"/>
            <w:hideMark/>
          </w:tcPr>
          <w:p w14:paraId="7C8B530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07FD8F0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25641A9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C5DDF8A"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08557732"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51CA664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5CC24C3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24F3C4EF"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36D6D992"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6B657A39"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2F0EC1C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13314E02"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30E02844"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227594A4"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13D42C8D" w14:textId="77777777" w:rsidR="00DD0F9B" w:rsidRPr="00DD0F9B" w:rsidRDefault="00DD0F9B" w:rsidP="00DD0F9B">
            <w:pPr>
              <w:rPr>
                <w:rFonts w:ascii="Arial" w:hAnsi="Arial" w:cs="Arial"/>
                <w:sz w:val="16"/>
                <w:szCs w:val="16"/>
              </w:rPr>
            </w:pPr>
            <w:r w:rsidRPr="00DD0F9B">
              <w:rPr>
                <w:rFonts w:ascii="Arial" w:hAnsi="Arial" w:cs="Arial"/>
                <w:sz w:val="16"/>
                <w:szCs w:val="16"/>
              </w:rPr>
              <w:t>podkroví 3.p - labor. příz.</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4DBDCFF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2</w:t>
            </w:r>
          </w:p>
        </w:tc>
        <w:tc>
          <w:tcPr>
            <w:tcW w:w="1887" w:type="dxa"/>
            <w:tcBorders>
              <w:top w:val="nil"/>
              <w:left w:val="nil"/>
              <w:bottom w:val="single" w:sz="4" w:space="0" w:color="auto"/>
              <w:right w:val="single" w:sz="4" w:space="0" w:color="auto"/>
            </w:tcBorders>
            <w:shd w:val="clear" w:color="auto" w:fill="auto"/>
            <w:noWrap/>
            <w:vAlign w:val="bottom"/>
            <w:hideMark/>
          </w:tcPr>
          <w:p w14:paraId="05DF75F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68BE6D8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6C7C051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6CDB4C24"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340501BB"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3F20382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5216119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33AECD1D"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53FFAEE5"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12E56D79"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06A56C1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17EF642C"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658A626A"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08EE657C"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3CB80BE1" w14:textId="77777777" w:rsidR="00DD0F9B" w:rsidRPr="00DD0F9B" w:rsidRDefault="00DD0F9B" w:rsidP="00DD0F9B">
            <w:pPr>
              <w:rPr>
                <w:rFonts w:ascii="Arial" w:hAnsi="Arial" w:cs="Arial"/>
                <w:sz w:val="16"/>
                <w:szCs w:val="16"/>
              </w:rPr>
            </w:pPr>
            <w:r w:rsidRPr="00DD0F9B">
              <w:rPr>
                <w:rFonts w:ascii="Arial" w:hAnsi="Arial" w:cs="Arial"/>
                <w:sz w:val="16"/>
                <w:szCs w:val="16"/>
              </w:rPr>
              <w:t>podkroví 3.p - labor. 1. p.</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7BAC9BAA"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4</w:t>
            </w:r>
          </w:p>
        </w:tc>
        <w:tc>
          <w:tcPr>
            <w:tcW w:w="1887" w:type="dxa"/>
            <w:tcBorders>
              <w:top w:val="nil"/>
              <w:left w:val="nil"/>
              <w:bottom w:val="single" w:sz="4" w:space="0" w:color="auto"/>
              <w:right w:val="single" w:sz="4" w:space="0" w:color="auto"/>
            </w:tcBorders>
            <w:shd w:val="clear" w:color="auto" w:fill="auto"/>
            <w:noWrap/>
            <w:vAlign w:val="bottom"/>
            <w:hideMark/>
          </w:tcPr>
          <w:p w14:paraId="27DCBC4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5A308D0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39FCC3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46B39EA"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5099CC94"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374A2C4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339233F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0AE0EBE5"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71C65D25"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61F0540B"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5BD510B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2356D16E"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55E2B317"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74FD61A7"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37983DE0" w14:textId="77777777" w:rsidR="00DD0F9B" w:rsidRPr="00DD0F9B" w:rsidRDefault="00DD0F9B" w:rsidP="00DD0F9B">
            <w:pPr>
              <w:rPr>
                <w:rFonts w:ascii="Arial" w:hAnsi="Arial" w:cs="Arial"/>
                <w:sz w:val="16"/>
                <w:szCs w:val="16"/>
              </w:rPr>
            </w:pPr>
            <w:r w:rsidRPr="00DD0F9B">
              <w:rPr>
                <w:rFonts w:ascii="Arial" w:hAnsi="Arial" w:cs="Arial"/>
                <w:sz w:val="16"/>
                <w:szCs w:val="16"/>
              </w:rPr>
              <w:t>podkroví 3.p - labor. 2. p.</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668A9E1A"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5</w:t>
            </w:r>
          </w:p>
        </w:tc>
        <w:tc>
          <w:tcPr>
            <w:tcW w:w="1887" w:type="dxa"/>
            <w:tcBorders>
              <w:top w:val="nil"/>
              <w:left w:val="nil"/>
              <w:bottom w:val="single" w:sz="4" w:space="0" w:color="auto"/>
              <w:right w:val="single" w:sz="4" w:space="0" w:color="auto"/>
            </w:tcBorders>
            <w:shd w:val="clear" w:color="auto" w:fill="auto"/>
            <w:noWrap/>
            <w:vAlign w:val="bottom"/>
            <w:hideMark/>
          </w:tcPr>
          <w:p w14:paraId="6EE0429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2C6720A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B5B738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4E6B5D2D"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07E27978"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165A963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2C415023"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60AC233B"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46D08A71"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495BDC21"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6418B7F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0E92A7E7"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54AD3A1B"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149B1326"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1C3A5D84" w14:textId="77777777" w:rsidR="00DD0F9B" w:rsidRPr="00DD0F9B" w:rsidRDefault="00DD0F9B" w:rsidP="00DD0F9B">
            <w:pPr>
              <w:rPr>
                <w:rFonts w:ascii="Arial" w:hAnsi="Arial" w:cs="Arial"/>
                <w:sz w:val="16"/>
                <w:szCs w:val="16"/>
              </w:rPr>
            </w:pPr>
            <w:r w:rsidRPr="00DD0F9B">
              <w:rPr>
                <w:rFonts w:ascii="Arial" w:hAnsi="Arial" w:cs="Arial"/>
                <w:sz w:val="16"/>
                <w:szCs w:val="16"/>
              </w:rPr>
              <w:t>podkroví 3.p - labor. 3. p.</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06225A1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7</w:t>
            </w:r>
          </w:p>
        </w:tc>
        <w:tc>
          <w:tcPr>
            <w:tcW w:w="1887" w:type="dxa"/>
            <w:tcBorders>
              <w:top w:val="nil"/>
              <w:left w:val="nil"/>
              <w:bottom w:val="single" w:sz="4" w:space="0" w:color="auto"/>
              <w:right w:val="single" w:sz="4" w:space="0" w:color="auto"/>
            </w:tcBorders>
            <w:shd w:val="clear" w:color="auto" w:fill="auto"/>
            <w:noWrap/>
            <w:vAlign w:val="bottom"/>
            <w:hideMark/>
          </w:tcPr>
          <w:p w14:paraId="6EE6BC4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24D107A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21F0C8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C2F4FE1"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3E187296"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4AF0BB0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10441A3F"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1FAF8B6D"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2C849257"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74EEE0DB"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0B3515D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5AE565DC"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2B400C81"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532C848F"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6DE637AA" w14:textId="77777777" w:rsidR="00DD0F9B" w:rsidRPr="00DD0F9B" w:rsidRDefault="00DD0F9B" w:rsidP="00DD0F9B">
            <w:pPr>
              <w:rPr>
                <w:rFonts w:ascii="Arial" w:hAnsi="Arial" w:cs="Arial"/>
                <w:sz w:val="16"/>
                <w:szCs w:val="16"/>
              </w:rPr>
            </w:pPr>
            <w:r w:rsidRPr="00DD0F9B">
              <w:rPr>
                <w:rFonts w:ascii="Arial" w:hAnsi="Arial" w:cs="Arial"/>
                <w:sz w:val="16"/>
                <w:szCs w:val="16"/>
              </w:rPr>
              <w:t>podkroví 3.p - sociálky</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33F26D2B"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10</w:t>
            </w:r>
          </w:p>
        </w:tc>
        <w:tc>
          <w:tcPr>
            <w:tcW w:w="1887" w:type="dxa"/>
            <w:tcBorders>
              <w:top w:val="nil"/>
              <w:left w:val="nil"/>
              <w:bottom w:val="single" w:sz="4" w:space="0" w:color="auto"/>
              <w:right w:val="single" w:sz="4" w:space="0" w:color="auto"/>
            </w:tcBorders>
            <w:shd w:val="clear" w:color="auto" w:fill="auto"/>
            <w:noWrap/>
            <w:vAlign w:val="bottom"/>
            <w:hideMark/>
          </w:tcPr>
          <w:p w14:paraId="7652E09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647DDB4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4B51895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20F571B"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718D61A0"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57E7278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59E3DE79"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15DABAE6"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0340D576"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6949C36A"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4DDAB88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3BA7E922"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2D8194D2"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5F370558"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5CD4DEA1" w14:textId="77777777" w:rsidR="00DD0F9B" w:rsidRPr="00DD0F9B" w:rsidRDefault="00DD0F9B" w:rsidP="00DD0F9B">
            <w:pPr>
              <w:rPr>
                <w:rFonts w:ascii="Arial" w:hAnsi="Arial" w:cs="Arial"/>
                <w:sz w:val="16"/>
                <w:szCs w:val="16"/>
              </w:rPr>
            </w:pPr>
            <w:r w:rsidRPr="00DD0F9B">
              <w:rPr>
                <w:rFonts w:ascii="Arial" w:hAnsi="Arial" w:cs="Arial"/>
                <w:sz w:val="16"/>
                <w:szCs w:val="16"/>
              </w:rPr>
              <w:t>podkroví 3.p - sociálky</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6D6DA24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14</w:t>
            </w:r>
          </w:p>
        </w:tc>
        <w:tc>
          <w:tcPr>
            <w:tcW w:w="1887" w:type="dxa"/>
            <w:tcBorders>
              <w:top w:val="nil"/>
              <w:left w:val="nil"/>
              <w:bottom w:val="single" w:sz="4" w:space="0" w:color="auto"/>
              <w:right w:val="single" w:sz="4" w:space="0" w:color="auto"/>
            </w:tcBorders>
            <w:shd w:val="clear" w:color="auto" w:fill="auto"/>
            <w:noWrap/>
            <w:vAlign w:val="bottom"/>
            <w:hideMark/>
          </w:tcPr>
          <w:p w14:paraId="21F744D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261833F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98F228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532BDEDE"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5511DE56"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298B747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65FFD04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21E6D000"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2EC6420E"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06E0D374"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7A1CBDB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1AE891FB"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33A77F5D"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3BCDED99"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6620E61D" w14:textId="77777777" w:rsidR="00DD0F9B" w:rsidRPr="00DD0F9B" w:rsidRDefault="00DD0F9B" w:rsidP="00DD0F9B">
            <w:pPr>
              <w:rPr>
                <w:rFonts w:ascii="Arial" w:hAnsi="Arial" w:cs="Arial"/>
                <w:sz w:val="16"/>
                <w:szCs w:val="16"/>
              </w:rPr>
            </w:pPr>
            <w:r w:rsidRPr="00DD0F9B">
              <w:rPr>
                <w:rFonts w:ascii="Arial" w:hAnsi="Arial" w:cs="Arial"/>
                <w:sz w:val="16"/>
                <w:szCs w:val="16"/>
              </w:rPr>
              <w:t>podkroví 3.p - sociálky</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1728D71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15</w:t>
            </w:r>
          </w:p>
        </w:tc>
        <w:tc>
          <w:tcPr>
            <w:tcW w:w="1887" w:type="dxa"/>
            <w:tcBorders>
              <w:top w:val="nil"/>
              <w:left w:val="nil"/>
              <w:bottom w:val="single" w:sz="4" w:space="0" w:color="auto"/>
              <w:right w:val="single" w:sz="4" w:space="0" w:color="auto"/>
            </w:tcBorders>
            <w:shd w:val="clear" w:color="auto" w:fill="auto"/>
            <w:noWrap/>
            <w:vAlign w:val="bottom"/>
            <w:hideMark/>
          </w:tcPr>
          <w:p w14:paraId="14CFED5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07D1CD2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6B6EAE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25EE5E2"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0DA5BE89"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2A8B406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3B3357F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3BC335D7"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4AF54409"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3E3FD952"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328106A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7ADD6831"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6734F9D6"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766174A9"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13C56325" w14:textId="77777777" w:rsidR="00DD0F9B" w:rsidRPr="00DD0F9B" w:rsidRDefault="00DD0F9B" w:rsidP="00DD0F9B">
            <w:pPr>
              <w:rPr>
                <w:rFonts w:ascii="Arial" w:hAnsi="Arial" w:cs="Arial"/>
                <w:sz w:val="16"/>
                <w:szCs w:val="16"/>
              </w:rPr>
            </w:pPr>
            <w:r w:rsidRPr="00DD0F9B">
              <w:rPr>
                <w:rFonts w:ascii="Arial" w:hAnsi="Arial" w:cs="Arial"/>
                <w:sz w:val="16"/>
                <w:szCs w:val="16"/>
              </w:rPr>
              <w:t>podkroví 4.p - chodby</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16793DB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12</w:t>
            </w:r>
          </w:p>
        </w:tc>
        <w:tc>
          <w:tcPr>
            <w:tcW w:w="1887" w:type="dxa"/>
            <w:tcBorders>
              <w:top w:val="nil"/>
              <w:left w:val="nil"/>
              <w:bottom w:val="single" w:sz="4" w:space="0" w:color="auto"/>
              <w:right w:val="single" w:sz="4" w:space="0" w:color="auto"/>
            </w:tcBorders>
            <w:shd w:val="clear" w:color="auto" w:fill="auto"/>
            <w:noWrap/>
            <w:vAlign w:val="bottom"/>
            <w:hideMark/>
          </w:tcPr>
          <w:p w14:paraId="44413C9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15BE660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445C764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2A325EEE"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6970A1D5"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20FD4C4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30635EB0"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6F345030"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44F541DD"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0FECA204"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0410280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5DED2D1F" w14:textId="77777777" w:rsidTr="00DD0F9B">
        <w:trPr>
          <w:trHeight w:val="255"/>
          <w:jc w:val="center"/>
        </w:trPr>
        <w:tc>
          <w:tcPr>
            <w:tcW w:w="948" w:type="dxa"/>
            <w:vMerge w:val="restart"/>
            <w:tcBorders>
              <w:top w:val="nil"/>
              <w:left w:val="single" w:sz="8" w:space="0" w:color="auto"/>
              <w:bottom w:val="single" w:sz="4" w:space="0" w:color="000000"/>
              <w:right w:val="single" w:sz="4" w:space="0" w:color="auto"/>
            </w:tcBorders>
            <w:shd w:val="clear" w:color="000000" w:fill="FFFF99"/>
            <w:noWrap/>
            <w:vAlign w:val="center"/>
            <w:hideMark/>
          </w:tcPr>
          <w:p w14:paraId="1AF3081B" w14:textId="77777777" w:rsidR="00DD0F9B" w:rsidRPr="00DD0F9B" w:rsidRDefault="00DD0F9B" w:rsidP="00DD0F9B">
            <w:pPr>
              <w:jc w:val="center"/>
              <w:rPr>
                <w:rFonts w:ascii="Arial" w:hAnsi="Arial" w:cs="Arial"/>
                <w:b/>
                <w:bCs/>
              </w:rPr>
            </w:pPr>
            <w:r w:rsidRPr="00DD0F9B">
              <w:rPr>
                <w:rFonts w:ascii="Arial" w:hAnsi="Arial" w:cs="Arial"/>
                <w:b/>
                <w:bCs/>
              </w:rPr>
              <w:t>E4</w:t>
            </w:r>
          </w:p>
        </w:tc>
        <w:tc>
          <w:tcPr>
            <w:tcW w:w="133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788AA14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KDDL - Pavilon E4 (D)</w:t>
            </w:r>
          </w:p>
        </w:tc>
        <w:tc>
          <w:tcPr>
            <w:tcW w:w="2367" w:type="dxa"/>
            <w:tcBorders>
              <w:top w:val="nil"/>
              <w:left w:val="nil"/>
              <w:bottom w:val="single" w:sz="4" w:space="0" w:color="auto"/>
              <w:right w:val="single" w:sz="4" w:space="0" w:color="auto"/>
            </w:tcBorders>
            <w:shd w:val="clear" w:color="auto" w:fill="auto"/>
            <w:noWrap/>
            <w:vAlign w:val="bottom"/>
            <w:hideMark/>
          </w:tcPr>
          <w:p w14:paraId="795A7789" w14:textId="77777777" w:rsidR="00DD0F9B" w:rsidRPr="00DD0F9B" w:rsidRDefault="00DD0F9B" w:rsidP="00DD0F9B">
            <w:pPr>
              <w:rPr>
                <w:rFonts w:ascii="Arial" w:hAnsi="Arial" w:cs="Arial"/>
                <w:sz w:val="16"/>
                <w:szCs w:val="16"/>
              </w:rPr>
            </w:pPr>
            <w:r w:rsidRPr="00DD0F9B">
              <w:rPr>
                <w:rFonts w:ascii="Arial" w:hAnsi="Arial" w:cs="Arial"/>
                <w:sz w:val="16"/>
                <w:szCs w:val="16"/>
              </w:rPr>
              <w:t>přízemí - lékárna</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1EA8B31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48EB379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02C1A66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5A1A915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4847A0F6"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7EF6D7BA"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5EBEFD0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5FFD8BC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40</w:t>
            </w:r>
          </w:p>
        </w:tc>
        <w:tc>
          <w:tcPr>
            <w:tcW w:w="976" w:type="dxa"/>
            <w:tcBorders>
              <w:top w:val="nil"/>
              <w:left w:val="nil"/>
              <w:bottom w:val="single" w:sz="4" w:space="0" w:color="auto"/>
              <w:right w:val="single" w:sz="4" w:space="0" w:color="auto"/>
            </w:tcBorders>
            <w:shd w:val="clear" w:color="auto" w:fill="auto"/>
            <w:noWrap/>
            <w:vAlign w:val="bottom"/>
            <w:hideMark/>
          </w:tcPr>
          <w:p w14:paraId="1CE8E8EE"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2E3CA171"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670A419E"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0F8434E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5492F6FC"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6EE8DD7E"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768625CD"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13653392" w14:textId="77777777" w:rsidR="00DD0F9B" w:rsidRPr="00DD0F9B" w:rsidRDefault="00DD0F9B" w:rsidP="00DD0F9B">
            <w:pPr>
              <w:rPr>
                <w:rFonts w:ascii="Arial" w:hAnsi="Arial" w:cs="Arial"/>
                <w:sz w:val="16"/>
                <w:szCs w:val="16"/>
              </w:rPr>
            </w:pPr>
            <w:r w:rsidRPr="00DD0F9B">
              <w:rPr>
                <w:rFonts w:ascii="Arial" w:hAnsi="Arial" w:cs="Arial"/>
                <w:sz w:val="16"/>
                <w:szCs w:val="16"/>
              </w:rPr>
              <w:t>půda - VZT pro 1. patro</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2C78128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887" w:type="dxa"/>
            <w:tcBorders>
              <w:top w:val="nil"/>
              <w:left w:val="nil"/>
              <w:bottom w:val="single" w:sz="4" w:space="0" w:color="auto"/>
              <w:right w:val="single" w:sz="4" w:space="0" w:color="auto"/>
            </w:tcBorders>
            <w:shd w:val="clear" w:color="auto" w:fill="auto"/>
            <w:noWrap/>
            <w:vAlign w:val="bottom"/>
            <w:hideMark/>
          </w:tcPr>
          <w:p w14:paraId="156B782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56ECF8A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5C0B4CD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388FED2F"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048B0170"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63C2E59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46EF1C7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45</w:t>
            </w:r>
          </w:p>
        </w:tc>
        <w:tc>
          <w:tcPr>
            <w:tcW w:w="976" w:type="dxa"/>
            <w:tcBorders>
              <w:top w:val="nil"/>
              <w:left w:val="nil"/>
              <w:bottom w:val="single" w:sz="4" w:space="0" w:color="auto"/>
              <w:right w:val="single" w:sz="4" w:space="0" w:color="auto"/>
            </w:tcBorders>
            <w:shd w:val="clear" w:color="auto" w:fill="auto"/>
            <w:noWrap/>
            <w:vAlign w:val="bottom"/>
            <w:hideMark/>
          </w:tcPr>
          <w:p w14:paraId="5E23BAB3"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1BBE4B15"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6E53273D"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07153B5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09DD8C7E" w14:textId="77777777" w:rsidTr="00DD0F9B">
        <w:trPr>
          <w:trHeight w:val="270"/>
          <w:jc w:val="center"/>
        </w:trPr>
        <w:tc>
          <w:tcPr>
            <w:tcW w:w="948" w:type="dxa"/>
            <w:vMerge/>
            <w:tcBorders>
              <w:top w:val="nil"/>
              <w:left w:val="single" w:sz="8" w:space="0" w:color="auto"/>
              <w:bottom w:val="single" w:sz="4" w:space="0" w:color="000000"/>
              <w:right w:val="single" w:sz="4" w:space="0" w:color="auto"/>
            </w:tcBorders>
            <w:vAlign w:val="center"/>
            <w:hideMark/>
          </w:tcPr>
          <w:p w14:paraId="251A1517"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74A7CA46" w14:textId="77777777" w:rsidR="00DD0F9B" w:rsidRPr="00DD0F9B" w:rsidRDefault="00DD0F9B" w:rsidP="00DD0F9B">
            <w:pPr>
              <w:rPr>
                <w:rFonts w:ascii="Arial" w:hAnsi="Arial" w:cs="Arial"/>
                <w:b/>
                <w:bCs/>
                <w:sz w:val="16"/>
                <w:szCs w:val="16"/>
              </w:rPr>
            </w:pPr>
          </w:p>
        </w:tc>
        <w:tc>
          <w:tcPr>
            <w:tcW w:w="2367" w:type="dxa"/>
            <w:tcBorders>
              <w:top w:val="nil"/>
              <w:left w:val="nil"/>
              <w:bottom w:val="single" w:sz="8" w:space="0" w:color="auto"/>
              <w:right w:val="single" w:sz="4" w:space="0" w:color="auto"/>
            </w:tcBorders>
            <w:shd w:val="clear" w:color="auto" w:fill="auto"/>
            <w:noWrap/>
            <w:vAlign w:val="bottom"/>
            <w:hideMark/>
          </w:tcPr>
          <w:p w14:paraId="6407E51A" w14:textId="77777777" w:rsidR="00DD0F9B" w:rsidRPr="00DD0F9B" w:rsidRDefault="00DD0F9B" w:rsidP="00DD0F9B">
            <w:pPr>
              <w:rPr>
                <w:rFonts w:ascii="Arial" w:hAnsi="Arial" w:cs="Arial"/>
                <w:sz w:val="16"/>
                <w:szCs w:val="16"/>
              </w:rPr>
            </w:pPr>
            <w:r w:rsidRPr="00DD0F9B">
              <w:rPr>
                <w:rFonts w:ascii="Arial" w:hAnsi="Arial" w:cs="Arial"/>
                <w:sz w:val="16"/>
                <w:szCs w:val="16"/>
              </w:rPr>
              <w:t>půda - VZT pro 2. patro</w:t>
            </w:r>
          </w:p>
        </w:tc>
        <w:tc>
          <w:tcPr>
            <w:tcW w:w="616" w:type="dxa"/>
            <w:tcBorders>
              <w:top w:val="nil"/>
              <w:left w:val="single" w:sz="4" w:space="0" w:color="auto"/>
              <w:bottom w:val="single" w:sz="8" w:space="0" w:color="auto"/>
              <w:right w:val="single" w:sz="4" w:space="0" w:color="auto"/>
            </w:tcBorders>
            <w:shd w:val="clear" w:color="auto" w:fill="auto"/>
            <w:noWrap/>
            <w:vAlign w:val="bottom"/>
            <w:hideMark/>
          </w:tcPr>
          <w:p w14:paraId="1DECF21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2</w:t>
            </w:r>
          </w:p>
        </w:tc>
        <w:tc>
          <w:tcPr>
            <w:tcW w:w="1887" w:type="dxa"/>
            <w:tcBorders>
              <w:top w:val="nil"/>
              <w:left w:val="nil"/>
              <w:bottom w:val="single" w:sz="8" w:space="0" w:color="auto"/>
              <w:right w:val="single" w:sz="4" w:space="0" w:color="auto"/>
            </w:tcBorders>
            <w:shd w:val="clear" w:color="auto" w:fill="auto"/>
            <w:noWrap/>
            <w:vAlign w:val="bottom"/>
            <w:hideMark/>
          </w:tcPr>
          <w:p w14:paraId="260FEF1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8" w:space="0" w:color="auto"/>
              <w:right w:val="nil"/>
            </w:tcBorders>
            <w:shd w:val="clear" w:color="auto" w:fill="auto"/>
            <w:noWrap/>
            <w:vAlign w:val="bottom"/>
            <w:hideMark/>
          </w:tcPr>
          <w:p w14:paraId="4C54089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8" w:space="0" w:color="auto"/>
              <w:right w:val="nil"/>
            </w:tcBorders>
            <w:shd w:val="clear" w:color="auto" w:fill="auto"/>
            <w:noWrap/>
            <w:vAlign w:val="bottom"/>
            <w:hideMark/>
          </w:tcPr>
          <w:p w14:paraId="4ED979E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8" w:space="0" w:color="auto"/>
              <w:right w:val="nil"/>
            </w:tcBorders>
            <w:shd w:val="clear" w:color="auto" w:fill="auto"/>
            <w:noWrap/>
            <w:vAlign w:val="bottom"/>
            <w:hideMark/>
          </w:tcPr>
          <w:p w14:paraId="08260A28"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8" w:space="0" w:color="auto"/>
              <w:right w:val="single" w:sz="4" w:space="0" w:color="auto"/>
            </w:tcBorders>
            <w:shd w:val="clear" w:color="auto" w:fill="auto"/>
            <w:noWrap/>
            <w:vAlign w:val="bottom"/>
            <w:hideMark/>
          </w:tcPr>
          <w:p w14:paraId="36604A58"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8" w:space="0" w:color="auto"/>
              <w:right w:val="single" w:sz="4" w:space="0" w:color="auto"/>
            </w:tcBorders>
            <w:shd w:val="clear" w:color="auto" w:fill="auto"/>
            <w:noWrap/>
            <w:vAlign w:val="bottom"/>
            <w:hideMark/>
          </w:tcPr>
          <w:p w14:paraId="2710D31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8" w:space="0" w:color="auto"/>
              <w:right w:val="single" w:sz="4" w:space="0" w:color="auto"/>
            </w:tcBorders>
            <w:shd w:val="clear" w:color="auto" w:fill="auto"/>
            <w:noWrap/>
            <w:vAlign w:val="bottom"/>
            <w:hideMark/>
          </w:tcPr>
          <w:p w14:paraId="4B7EA08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35</w:t>
            </w:r>
          </w:p>
        </w:tc>
        <w:tc>
          <w:tcPr>
            <w:tcW w:w="976" w:type="dxa"/>
            <w:tcBorders>
              <w:top w:val="nil"/>
              <w:left w:val="nil"/>
              <w:bottom w:val="single" w:sz="8" w:space="0" w:color="auto"/>
              <w:right w:val="single" w:sz="4" w:space="0" w:color="auto"/>
            </w:tcBorders>
            <w:shd w:val="clear" w:color="auto" w:fill="auto"/>
            <w:noWrap/>
            <w:vAlign w:val="bottom"/>
            <w:hideMark/>
          </w:tcPr>
          <w:p w14:paraId="53E2057B"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8" w:space="0" w:color="auto"/>
              <w:right w:val="single" w:sz="4" w:space="0" w:color="auto"/>
            </w:tcBorders>
            <w:shd w:val="clear" w:color="auto" w:fill="auto"/>
            <w:noWrap/>
            <w:vAlign w:val="bottom"/>
            <w:hideMark/>
          </w:tcPr>
          <w:p w14:paraId="20F92BBB"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8" w:space="0" w:color="auto"/>
              <w:right w:val="single" w:sz="4" w:space="0" w:color="auto"/>
            </w:tcBorders>
            <w:shd w:val="clear" w:color="auto" w:fill="auto"/>
            <w:noWrap/>
            <w:vAlign w:val="bottom"/>
            <w:hideMark/>
          </w:tcPr>
          <w:p w14:paraId="120F7BEE"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8" w:space="0" w:color="auto"/>
              <w:right w:val="single" w:sz="4" w:space="0" w:color="auto"/>
            </w:tcBorders>
            <w:shd w:val="clear" w:color="auto" w:fill="auto"/>
            <w:noWrap/>
            <w:vAlign w:val="bottom"/>
            <w:hideMark/>
          </w:tcPr>
          <w:p w14:paraId="7712088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3BF61F3A" w14:textId="77777777" w:rsidTr="00DD0F9B">
        <w:trPr>
          <w:trHeight w:val="450"/>
          <w:jc w:val="center"/>
        </w:trPr>
        <w:tc>
          <w:tcPr>
            <w:tcW w:w="948" w:type="dxa"/>
            <w:tcBorders>
              <w:top w:val="nil"/>
              <w:left w:val="single" w:sz="8" w:space="0" w:color="auto"/>
              <w:bottom w:val="single" w:sz="4" w:space="0" w:color="auto"/>
              <w:right w:val="single" w:sz="4" w:space="0" w:color="auto"/>
            </w:tcBorders>
            <w:shd w:val="clear" w:color="000000" w:fill="FFFF99"/>
            <w:noWrap/>
            <w:vAlign w:val="center"/>
            <w:hideMark/>
          </w:tcPr>
          <w:p w14:paraId="13637DD7" w14:textId="77777777" w:rsidR="00DD0F9B" w:rsidRPr="00DD0F9B" w:rsidRDefault="00DD0F9B" w:rsidP="00DD0F9B">
            <w:pPr>
              <w:jc w:val="center"/>
              <w:rPr>
                <w:rFonts w:ascii="Arial" w:hAnsi="Arial" w:cs="Arial"/>
                <w:b/>
                <w:bCs/>
              </w:rPr>
            </w:pPr>
            <w:r w:rsidRPr="00DD0F9B">
              <w:rPr>
                <w:rFonts w:ascii="Arial" w:hAnsi="Arial" w:cs="Arial"/>
                <w:b/>
                <w:bCs/>
              </w:rPr>
              <w:t>F2</w:t>
            </w:r>
          </w:p>
        </w:tc>
        <w:tc>
          <w:tcPr>
            <w:tcW w:w="1332" w:type="dxa"/>
            <w:tcBorders>
              <w:top w:val="nil"/>
              <w:left w:val="nil"/>
              <w:bottom w:val="single" w:sz="4" w:space="0" w:color="auto"/>
              <w:right w:val="single" w:sz="4" w:space="0" w:color="auto"/>
            </w:tcBorders>
            <w:shd w:val="clear" w:color="000000" w:fill="FFFF99"/>
            <w:vAlign w:val="center"/>
            <w:hideMark/>
          </w:tcPr>
          <w:p w14:paraId="6ADF6031"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Gyn-por, pavilon F2</w:t>
            </w:r>
          </w:p>
        </w:tc>
        <w:tc>
          <w:tcPr>
            <w:tcW w:w="2367" w:type="dxa"/>
            <w:tcBorders>
              <w:top w:val="single" w:sz="4" w:space="0" w:color="auto"/>
              <w:left w:val="nil"/>
              <w:bottom w:val="single" w:sz="4" w:space="0" w:color="auto"/>
              <w:right w:val="single" w:sz="4" w:space="0" w:color="auto"/>
            </w:tcBorders>
            <w:shd w:val="clear" w:color="auto" w:fill="auto"/>
            <w:noWrap/>
            <w:vAlign w:val="bottom"/>
            <w:hideMark/>
          </w:tcPr>
          <w:p w14:paraId="167A35C2" w14:textId="77777777" w:rsidR="00DD0F9B" w:rsidRPr="00DD0F9B" w:rsidRDefault="00DD0F9B" w:rsidP="00DD0F9B">
            <w:pPr>
              <w:rPr>
                <w:rFonts w:ascii="Arial" w:hAnsi="Arial" w:cs="Arial"/>
                <w:sz w:val="16"/>
                <w:szCs w:val="16"/>
              </w:rPr>
            </w:pPr>
            <w:r w:rsidRPr="00DD0F9B">
              <w:rPr>
                <w:rFonts w:ascii="Arial" w:hAnsi="Arial" w:cs="Arial"/>
                <w:sz w:val="16"/>
                <w:szCs w:val="16"/>
              </w:rPr>
              <w:t>podkroví - intermediál</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D13F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14:paraId="18A4B9D0" w14:textId="77777777" w:rsidR="00DD0F9B" w:rsidRPr="00DD0F9B" w:rsidRDefault="00DD0F9B" w:rsidP="00DD0F9B">
            <w:pPr>
              <w:rPr>
                <w:rFonts w:ascii="Arial" w:hAnsi="Arial" w:cs="Arial"/>
                <w:sz w:val="16"/>
                <w:szCs w:val="16"/>
              </w:rPr>
            </w:pPr>
            <w:r w:rsidRPr="00DD0F9B">
              <w:rPr>
                <w:rFonts w:ascii="Arial" w:hAnsi="Arial" w:cs="Arial"/>
                <w:sz w:val="16"/>
                <w:szCs w:val="16"/>
              </w:rPr>
              <w:t>neonatologie</w:t>
            </w:r>
          </w:p>
        </w:tc>
        <w:tc>
          <w:tcPr>
            <w:tcW w:w="347" w:type="dxa"/>
            <w:tcBorders>
              <w:top w:val="single" w:sz="4" w:space="0" w:color="auto"/>
              <w:left w:val="nil"/>
              <w:bottom w:val="single" w:sz="4" w:space="0" w:color="auto"/>
              <w:right w:val="nil"/>
            </w:tcBorders>
            <w:shd w:val="clear" w:color="auto" w:fill="auto"/>
            <w:noWrap/>
            <w:vAlign w:val="bottom"/>
            <w:hideMark/>
          </w:tcPr>
          <w:p w14:paraId="02791F6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single" w:sz="4" w:space="0" w:color="auto"/>
              <w:left w:val="nil"/>
              <w:bottom w:val="single" w:sz="4" w:space="0" w:color="auto"/>
              <w:right w:val="nil"/>
            </w:tcBorders>
            <w:shd w:val="clear" w:color="auto" w:fill="auto"/>
            <w:noWrap/>
            <w:vAlign w:val="bottom"/>
            <w:hideMark/>
          </w:tcPr>
          <w:p w14:paraId="7BB781A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single" w:sz="4" w:space="0" w:color="auto"/>
              <w:left w:val="nil"/>
              <w:bottom w:val="single" w:sz="4" w:space="0" w:color="auto"/>
              <w:right w:val="nil"/>
            </w:tcBorders>
            <w:shd w:val="clear" w:color="auto" w:fill="auto"/>
            <w:noWrap/>
            <w:vAlign w:val="bottom"/>
            <w:hideMark/>
          </w:tcPr>
          <w:p w14:paraId="49F58A1C"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BC0259E"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14:paraId="4570093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14:paraId="761F909F"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20</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33FC22B1"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6ACBAEC0"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22FBDC69"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334367E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13D86815" w14:textId="77777777" w:rsidTr="00DD0F9B">
        <w:trPr>
          <w:trHeight w:val="255"/>
          <w:jc w:val="center"/>
        </w:trPr>
        <w:tc>
          <w:tcPr>
            <w:tcW w:w="948" w:type="dxa"/>
            <w:vMerge w:val="restart"/>
            <w:tcBorders>
              <w:top w:val="nil"/>
              <w:left w:val="single" w:sz="8" w:space="0" w:color="auto"/>
              <w:bottom w:val="single" w:sz="4" w:space="0" w:color="000000"/>
              <w:right w:val="single" w:sz="4" w:space="0" w:color="auto"/>
            </w:tcBorders>
            <w:shd w:val="clear" w:color="000000" w:fill="FFFF99"/>
            <w:noWrap/>
            <w:vAlign w:val="center"/>
            <w:hideMark/>
          </w:tcPr>
          <w:p w14:paraId="6C18B5C8" w14:textId="77777777" w:rsidR="00DD0F9B" w:rsidRPr="00DD0F9B" w:rsidRDefault="00DD0F9B" w:rsidP="00DD0F9B">
            <w:pPr>
              <w:jc w:val="center"/>
              <w:rPr>
                <w:rFonts w:ascii="Arial" w:hAnsi="Arial" w:cs="Arial"/>
                <w:b/>
                <w:bCs/>
              </w:rPr>
            </w:pPr>
            <w:r w:rsidRPr="00DD0F9B">
              <w:rPr>
                <w:rFonts w:ascii="Arial" w:hAnsi="Arial" w:cs="Arial"/>
                <w:b/>
                <w:bCs/>
              </w:rPr>
              <w:t>F5</w:t>
            </w:r>
          </w:p>
        </w:tc>
        <w:tc>
          <w:tcPr>
            <w:tcW w:w="133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0B029EF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Gyn-por, pavilon F5</w:t>
            </w:r>
          </w:p>
        </w:tc>
        <w:tc>
          <w:tcPr>
            <w:tcW w:w="2367" w:type="dxa"/>
            <w:tcBorders>
              <w:top w:val="nil"/>
              <w:left w:val="nil"/>
              <w:bottom w:val="single" w:sz="4" w:space="0" w:color="auto"/>
              <w:right w:val="single" w:sz="4" w:space="0" w:color="auto"/>
            </w:tcBorders>
            <w:shd w:val="clear" w:color="auto" w:fill="auto"/>
            <w:noWrap/>
            <w:vAlign w:val="bottom"/>
            <w:hideMark/>
          </w:tcPr>
          <w:p w14:paraId="7E990D05" w14:textId="77777777" w:rsidR="00DD0F9B" w:rsidRPr="00DD0F9B" w:rsidRDefault="00DD0F9B" w:rsidP="00DD0F9B">
            <w:pPr>
              <w:rPr>
                <w:rFonts w:ascii="Arial" w:hAnsi="Arial" w:cs="Arial"/>
                <w:sz w:val="16"/>
                <w:szCs w:val="16"/>
              </w:rPr>
            </w:pPr>
            <w:r w:rsidRPr="00DD0F9B">
              <w:rPr>
                <w:rFonts w:ascii="Arial" w:hAnsi="Arial" w:cs="Arial"/>
                <w:sz w:val="16"/>
                <w:szCs w:val="16"/>
              </w:rPr>
              <w:t>podkroví - porodní sál</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509567D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0EBE444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344D499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40C960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41E517B0"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0CCA7FCD"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4F958C2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372F76B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52,2</w:t>
            </w:r>
          </w:p>
        </w:tc>
        <w:tc>
          <w:tcPr>
            <w:tcW w:w="976" w:type="dxa"/>
            <w:tcBorders>
              <w:top w:val="nil"/>
              <w:left w:val="nil"/>
              <w:bottom w:val="single" w:sz="4" w:space="0" w:color="auto"/>
              <w:right w:val="single" w:sz="4" w:space="0" w:color="auto"/>
            </w:tcBorders>
            <w:shd w:val="clear" w:color="auto" w:fill="auto"/>
            <w:noWrap/>
            <w:vAlign w:val="bottom"/>
            <w:hideMark/>
          </w:tcPr>
          <w:p w14:paraId="32EAE2B7"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27,1</w:t>
            </w:r>
          </w:p>
        </w:tc>
        <w:tc>
          <w:tcPr>
            <w:tcW w:w="976" w:type="dxa"/>
            <w:tcBorders>
              <w:top w:val="nil"/>
              <w:left w:val="nil"/>
              <w:bottom w:val="single" w:sz="4" w:space="0" w:color="auto"/>
              <w:right w:val="single" w:sz="4" w:space="0" w:color="auto"/>
            </w:tcBorders>
            <w:shd w:val="clear" w:color="auto" w:fill="auto"/>
            <w:noWrap/>
            <w:vAlign w:val="bottom"/>
            <w:hideMark/>
          </w:tcPr>
          <w:p w14:paraId="780846D7"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3 900</w:t>
            </w:r>
          </w:p>
        </w:tc>
        <w:tc>
          <w:tcPr>
            <w:tcW w:w="1345" w:type="dxa"/>
            <w:tcBorders>
              <w:top w:val="nil"/>
              <w:left w:val="nil"/>
              <w:bottom w:val="single" w:sz="4" w:space="0" w:color="auto"/>
              <w:right w:val="single" w:sz="4" w:space="0" w:color="auto"/>
            </w:tcBorders>
            <w:shd w:val="clear" w:color="auto" w:fill="auto"/>
            <w:noWrap/>
            <w:vAlign w:val="bottom"/>
            <w:hideMark/>
          </w:tcPr>
          <w:p w14:paraId="7092A76E"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452E149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170F42AB"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701D99D6"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3AA38707"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2E7FDAC1" w14:textId="77777777" w:rsidR="00DD0F9B" w:rsidRPr="00DD0F9B" w:rsidRDefault="00DD0F9B" w:rsidP="00DD0F9B">
            <w:pPr>
              <w:rPr>
                <w:rFonts w:ascii="Arial" w:hAnsi="Arial" w:cs="Arial"/>
                <w:sz w:val="16"/>
                <w:szCs w:val="16"/>
              </w:rPr>
            </w:pPr>
            <w:r w:rsidRPr="00DD0F9B">
              <w:rPr>
                <w:rFonts w:ascii="Arial" w:hAnsi="Arial" w:cs="Arial"/>
                <w:sz w:val="16"/>
                <w:szCs w:val="16"/>
              </w:rPr>
              <w:t>podkroví - Intermediál</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79F7F55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388B81D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5B00E55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4C6B9C2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5751E0E0"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7B2CDC5F"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030F110A"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4" w:space="0" w:color="auto"/>
              <w:right w:val="single" w:sz="4" w:space="0" w:color="auto"/>
            </w:tcBorders>
            <w:shd w:val="clear" w:color="auto" w:fill="auto"/>
            <w:noWrap/>
            <w:vAlign w:val="bottom"/>
            <w:hideMark/>
          </w:tcPr>
          <w:p w14:paraId="740D6F17"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52,2</w:t>
            </w:r>
          </w:p>
        </w:tc>
        <w:tc>
          <w:tcPr>
            <w:tcW w:w="976" w:type="dxa"/>
            <w:tcBorders>
              <w:top w:val="nil"/>
              <w:left w:val="nil"/>
              <w:bottom w:val="single" w:sz="4" w:space="0" w:color="auto"/>
              <w:right w:val="single" w:sz="4" w:space="0" w:color="auto"/>
            </w:tcBorders>
            <w:shd w:val="clear" w:color="auto" w:fill="auto"/>
            <w:noWrap/>
            <w:vAlign w:val="bottom"/>
            <w:hideMark/>
          </w:tcPr>
          <w:p w14:paraId="426BC9F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27,1</w:t>
            </w:r>
          </w:p>
        </w:tc>
        <w:tc>
          <w:tcPr>
            <w:tcW w:w="976" w:type="dxa"/>
            <w:tcBorders>
              <w:top w:val="nil"/>
              <w:left w:val="nil"/>
              <w:bottom w:val="single" w:sz="4" w:space="0" w:color="auto"/>
              <w:right w:val="single" w:sz="4" w:space="0" w:color="auto"/>
            </w:tcBorders>
            <w:shd w:val="clear" w:color="auto" w:fill="auto"/>
            <w:noWrap/>
            <w:vAlign w:val="bottom"/>
            <w:hideMark/>
          </w:tcPr>
          <w:p w14:paraId="3C308012"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3 900</w:t>
            </w:r>
          </w:p>
        </w:tc>
        <w:tc>
          <w:tcPr>
            <w:tcW w:w="1345" w:type="dxa"/>
            <w:tcBorders>
              <w:top w:val="nil"/>
              <w:left w:val="nil"/>
              <w:bottom w:val="single" w:sz="4" w:space="0" w:color="auto"/>
              <w:right w:val="single" w:sz="4" w:space="0" w:color="auto"/>
            </w:tcBorders>
            <w:shd w:val="clear" w:color="auto" w:fill="auto"/>
            <w:noWrap/>
            <w:vAlign w:val="bottom"/>
            <w:hideMark/>
          </w:tcPr>
          <w:p w14:paraId="2BADFCDF"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4CCAB1A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644A7929"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3F7D6786"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48F94B82"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1ED28D2D" w14:textId="77777777" w:rsidR="00DD0F9B" w:rsidRPr="00DD0F9B" w:rsidRDefault="00DD0F9B" w:rsidP="00DD0F9B">
            <w:pPr>
              <w:rPr>
                <w:rFonts w:ascii="Arial" w:hAnsi="Arial" w:cs="Arial"/>
                <w:sz w:val="16"/>
                <w:szCs w:val="16"/>
              </w:rPr>
            </w:pPr>
            <w:r w:rsidRPr="00DD0F9B">
              <w:rPr>
                <w:rFonts w:ascii="Arial" w:hAnsi="Arial" w:cs="Arial"/>
                <w:sz w:val="16"/>
                <w:szCs w:val="16"/>
              </w:rPr>
              <w:t>suterén - OS</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0E7EADC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2CDC4D4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1A8D954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44A4A1A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AD97959"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04113FB3"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24C56CF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44F1859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40</w:t>
            </w:r>
          </w:p>
        </w:tc>
        <w:tc>
          <w:tcPr>
            <w:tcW w:w="976" w:type="dxa"/>
            <w:tcBorders>
              <w:top w:val="nil"/>
              <w:left w:val="nil"/>
              <w:bottom w:val="single" w:sz="4" w:space="0" w:color="auto"/>
              <w:right w:val="single" w:sz="4" w:space="0" w:color="auto"/>
            </w:tcBorders>
            <w:shd w:val="clear" w:color="auto" w:fill="auto"/>
            <w:noWrap/>
            <w:vAlign w:val="bottom"/>
            <w:hideMark/>
          </w:tcPr>
          <w:p w14:paraId="009EA722"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617E7C72"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4C790AFD"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5AA76E9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5699A75F"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1816FFBA"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455D3047"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2311E5FE" w14:textId="77777777" w:rsidR="00DD0F9B" w:rsidRPr="00DD0F9B" w:rsidRDefault="00DD0F9B" w:rsidP="00DD0F9B">
            <w:pPr>
              <w:rPr>
                <w:rFonts w:ascii="Arial" w:hAnsi="Arial" w:cs="Arial"/>
                <w:sz w:val="16"/>
                <w:szCs w:val="16"/>
              </w:rPr>
            </w:pPr>
            <w:r w:rsidRPr="00DD0F9B">
              <w:rPr>
                <w:rFonts w:ascii="Arial" w:hAnsi="Arial" w:cs="Arial"/>
                <w:sz w:val="16"/>
                <w:szCs w:val="16"/>
              </w:rPr>
              <w:t>suterén - JIP</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00B0FEB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21288A3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2B4B7B1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9BDB9D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nil"/>
              <w:right w:val="nil"/>
            </w:tcBorders>
            <w:shd w:val="clear" w:color="auto" w:fill="auto"/>
            <w:noWrap/>
            <w:vAlign w:val="bottom"/>
            <w:hideMark/>
          </w:tcPr>
          <w:p w14:paraId="4E8E7FAC"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4BC4CB87"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57C0DAB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1C92EB02"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40</w:t>
            </w:r>
          </w:p>
        </w:tc>
        <w:tc>
          <w:tcPr>
            <w:tcW w:w="976" w:type="dxa"/>
            <w:tcBorders>
              <w:top w:val="nil"/>
              <w:left w:val="nil"/>
              <w:bottom w:val="single" w:sz="4" w:space="0" w:color="auto"/>
              <w:right w:val="single" w:sz="4" w:space="0" w:color="auto"/>
            </w:tcBorders>
            <w:shd w:val="clear" w:color="auto" w:fill="auto"/>
            <w:noWrap/>
            <w:vAlign w:val="bottom"/>
            <w:hideMark/>
          </w:tcPr>
          <w:p w14:paraId="4B4E675E"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19E07178"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526DC6C9"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586FDDB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74805884"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5FB6C4F2"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01AE652A"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1A6BA94B" w14:textId="77777777" w:rsidR="00DD0F9B" w:rsidRPr="00DD0F9B" w:rsidRDefault="00DD0F9B" w:rsidP="00DD0F9B">
            <w:pPr>
              <w:rPr>
                <w:rFonts w:ascii="Arial" w:hAnsi="Arial" w:cs="Arial"/>
                <w:sz w:val="16"/>
                <w:szCs w:val="16"/>
              </w:rPr>
            </w:pPr>
            <w:r w:rsidRPr="00DD0F9B">
              <w:rPr>
                <w:rFonts w:ascii="Arial" w:hAnsi="Arial" w:cs="Arial"/>
                <w:sz w:val="16"/>
                <w:szCs w:val="16"/>
              </w:rPr>
              <w:t>suterén - sterilizace</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2F4A5C18"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52BBD7E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0B56112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FDC0DE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single" w:sz="4" w:space="0" w:color="auto"/>
              <w:left w:val="nil"/>
              <w:bottom w:val="single" w:sz="4" w:space="0" w:color="auto"/>
              <w:right w:val="nil"/>
            </w:tcBorders>
            <w:shd w:val="clear" w:color="auto" w:fill="auto"/>
            <w:noWrap/>
            <w:vAlign w:val="bottom"/>
            <w:hideMark/>
          </w:tcPr>
          <w:p w14:paraId="380D6A59"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75B5AAAD"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5561A09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1D5A9082"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40</w:t>
            </w:r>
          </w:p>
        </w:tc>
        <w:tc>
          <w:tcPr>
            <w:tcW w:w="976" w:type="dxa"/>
            <w:tcBorders>
              <w:top w:val="nil"/>
              <w:left w:val="nil"/>
              <w:bottom w:val="single" w:sz="4" w:space="0" w:color="auto"/>
              <w:right w:val="single" w:sz="4" w:space="0" w:color="auto"/>
            </w:tcBorders>
            <w:shd w:val="clear" w:color="auto" w:fill="auto"/>
            <w:noWrap/>
            <w:vAlign w:val="bottom"/>
            <w:hideMark/>
          </w:tcPr>
          <w:p w14:paraId="366681ED"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15932B81"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49F8B580"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6557CDD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73DA8F1D" w14:textId="77777777" w:rsidTr="00DD0F9B">
        <w:trPr>
          <w:trHeight w:val="255"/>
          <w:jc w:val="center"/>
        </w:trPr>
        <w:tc>
          <w:tcPr>
            <w:tcW w:w="948" w:type="dxa"/>
            <w:vMerge w:val="restart"/>
            <w:tcBorders>
              <w:top w:val="nil"/>
              <w:left w:val="single" w:sz="8" w:space="0" w:color="auto"/>
              <w:bottom w:val="single" w:sz="4" w:space="0" w:color="000000"/>
              <w:right w:val="single" w:sz="4" w:space="0" w:color="auto"/>
            </w:tcBorders>
            <w:shd w:val="clear" w:color="000000" w:fill="FFFF99"/>
            <w:noWrap/>
            <w:vAlign w:val="center"/>
            <w:hideMark/>
          </w:tcPr>
          <w:p w14:paraId="7AD0AE9E" w14:textId="77777777" w:rsidR="00DD0F9B" w:rsidRPr="00DD0F9B" w:rsidRDefault="00DD0F9B" w:rsidP="00DD0F9B">
            <w:pPr>
              <w:jc w:val="center"/>
              <w:rPr>
                <w:rFonts w:ascii="Arial" w:hAnsi="Arial" w:cs="Arial"/>
                <w:b/>
                <w:bCs/>
              </w:rPr>
            </w:pPr>
            <w:r w:rsidRPr="00DD0F9B">
              <w:rPr>
                <w:rFonts w:ascii="Arial" w:hAnsi="Arial" w:cs="Arial"/>
                <w:b/>
                <w:bCs/>
              </w:rPr>
              <w:t>F8</w:t>
            </w:r>
          </w:p>
        </w:tc>
        <w:tc>
          <w:tcPr>
            <w:tcW w:w="133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32C7EE8B"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Gyn-por, pavilon F8</w:t>
            </w:r>
          </w:p>
        </w:tc>
        <w:tc>
          <w:tcPr>
            <w:tcW w:w="2367" w:type="dxa"/>
            <w:tcBorders>
              <w:top w:val="nil"/>
              <w:left w:val="nil"/>
              <w:bottom w:val="single" w:sz="4" w:space="0" w:color="auto"/>
              <w:right w:val="single" w:sz="4" w:space="0" w:color="auto"/>
            </w:tcBorders>
            <w:shd w:val="clear" w:color="auto" w:fill="auto"/>
            <w:noWrap/>
            <w:vAlign w:val="bottom"/>
            <w:hideMark/>
          </w:tcPr>
          <w:p w14:paraId="3B1709D0" w14:textId="77777777" w:rsidR="00DD0F9B" w:rsidRPr="00DD0F9B" w:rsidRDefault="00DD0F9B" w:rsidP="00DD0F9B">
            <w:pPr>
              <w:rPr>
                <w:rFonts w:ascii="Arial" w:hAnsi="Arial" w:cs="Arial"/>
                <w:sz w:val="16"/>
                <w:szCs w:val="16"/>
              </w:rPr>
            </w:pPr>
            <w:r w:rsidRPr="00DD0F9B">
              <w:rPr>
                <w:rFonts w:ascii="Arial" w:hAnsi="Arial" w:cs="Arial"/>
                <w:sz w:val="16"/>
                <w:szCs w:val="16"/>
              </w:rPr>
              <w:t>půda - neonatologie</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7DE036B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1D9F251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7D5F399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4930A22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69C9A5C8"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77E9CDE8"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5F8D3ED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48B04D77"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39,2</w:t>
            </w:r>
          </w:p>
        </w:tc>
        <w:tc>
          <w:tcPr>
            <w:tcW w:w="976" w:type="dxa"/>
            <w:tcBorders>
              <w:top w:val="nil"/>
              <w:left w:val="nil"/>
              <w:bottom w:val="single" w:sz="4" w:space="0" w:color="auto"/>
              <w:right w:val="single" w:sz="4" w:space="0" w:color="auto"/>
            </w:tcBorders>
            <w:shd w:val="clear" w:color="auto" w:fill="auto"/>
            <w:noWrap/>
            <w:vAlign w:val="bottom"/>
            <w:hideMark/>
          </w:tcPr>
          <w:p w14:paraId="2E98B123"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8,6</w:t>
            </w:r>
          </w:p>
        </w:tc>
        <w:tc>
          <w:tcPr>
            <w:tcW w:w="976" w:type="dxa"/>
            <w:tcBorders>
              <w:top w:val="nil"/>
              <w:left w:val="nil"/>
              <w:bottom w:val="single" w:sz="4" w:space="0" w:color="auto"/>
              <w:right w:val="single" w:sz="4" w:space="0" w:color="auto"/>
            </w:tcBorders>
            <w:shd w:val="clear" w:color="auto" w:fill="auto"/>
            <w:noWrap/>
            <w:vAlign w:val="bottom"/>
            <w:hideMark/>
          </w:tcPr>
          <w:p w14:paraId="32D05C90"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2 250</w:t>
            </w:r>
          </w:p>
        </w:tc>
        <w:tc>
          <w:tcPr>
            <w:tcW w:w="1345" w:type="dxa"/>
            <w:tcBorders>
              <w:top w:val="nil"/>
              <w:left w:val="nil"/>
              <w:bottom w:val="single" w:sz="4" w:space="0" w:color="auto"/>
              <w:right w:val="single" w:sz="4" w:space="0" w:color="auto"/>
            </w:tcBorders>
            <w:shd w:val="clear" w:color="auto" w:fill="auto"/>
            <w:noWrap/>
            <w:vAlign w:val="bottom"/>
            <w:hideMark/>
          </w:tcPr>
          <w:p w14:paraId="7E7BD9C6"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705E7C7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74BA3610"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22B1454C"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05BC2E88"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1F51DA8B" w14:textId="77777777" w:rsidR="00DD0F9B" w:rsidRPr="00DD0F9B" w:rsidRDefault="00DD0F9B" w:rsidP="00DD0F9B">
            <w:pPr>
              <w:rPr>
                <w:rFonts w:ascii="Arial" w:hAnsi="Arial" w:cs="Arial"/>
                <w:sz w:val="16"/>
                <w:szCs w:val="16"/>
              </w:rPr>
            </w:pPr>
            <w:r w:rsidRPr="00DD0F9B">
              <w:rPr>
                <w:rFonts w:ascii="Arial" w:hAnsi="Arial" w:cs="Arial"/>
                <w:sz w:val="16"/>
                <w:szCs w:val="16"/>
              </w:rPr>
              <w:t>půda - neonatologie</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2239D6B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nil"/>
              <w:right w:val="single" w:sz="4" w:space="0" w:color="auto"/>
            </w:tcBorders>
            <w:shd w:val="clear" w:color="auto" w:fill="auto"/>
            <w:noWrap/>
            <w:vAlign w:val="bottom"/>
            <w:hideMark/>
          </w:tcPr>
          <w:p w14:paraId="1FF0257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nil"/>
              <w:right w:val="nil"/>
            </w:tcBorders>
            <w:shd w:val="clear" w:color="auto" w:fill="auto"/>
            <w:noWrap/>
            <w:vAlign w:val="bottom"/>
            <w:hideMark/>
          </w:tcPr>
          <w:p w14:paraId="5ADA3C64" w14:textId="77777777" w:rsidR="00DD0F9B" w:rsidRPr="00DD0F9B" w:rsidRDefault="00DD0F9B" w:rsidP="00DD0F9B">
            <w:pPr>
              <w:rPr>
                <w:rFonts w:ascii="Arial" w:hAnsi="Arial" w:cs="Arial"/>
                <w:sz w:val="16"/>
                <w:szCs w:val="16"/>
              </w:rPr>
            </w:pPr>
          </w:p>
        </w:tc>
        <w:tc>
          <w:tcPr>
            <w:tcW w:w="335" w:type="dxa"/>
            <w:tcBorders>
              <w:top w:val="nil"/>
              <w:left w:val="nil"/>
              <w:bottom w:val="nil"/>
              <w:right w:val="nil"/>
            </w:tcBorders>
            <w:shd w:val="clear" w:color="auto" w:fill="auto"/>
            <w:noWrap/>
            <w:vAlign w:val="bottom"/>
            <w:hideMark/>
          </w:tcPr>
          <w:p w14:paraId="014BB354" w14:textId="77777777" w:rsidR="00DD0F9B" w:rsidRPr="00DD0F9B" w:rsidRDefault="00DD0F9B" w:rsidP="00DD0F9B"/>
        </w:tc>
        <w:tc>
          <w:tcPr>
            <w:tcW w:w="335" w:type="dxa"/>
            <w:tcBorders>
              <w:top w:val="nil"/>
              <w:left w:val="nil"/>
              <w:bottom w:val="single" w:sz="4" w:space="0" w:color="auto"/>
              <w:right w:val="nil"/>
            </w:tcBorders>
            <w:shd w:val="clear" w:color="auto" w:fill="auto"/>
            <w:noWrap/>
            <w:vAlign w:val="bottom"/>
            <w:hideMark/>
          </w:tcPr>
          <w:p w14:paraId="502B5FAD"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2B02589A"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140DC85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6FCB748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43,7</w:t>
            </w:r>
          </w:p>
        </w:tc>
        <w:tc>
          <w:tcPr>
            <w:tcW w:w="976" w:type="dxa"/>
            <w:tcBorders>
              <w:top w:val="nil"/>
              <w:left w:val="nil"/>
              <w:bottom w:val="single" w:sz="4" w:space="0" w:color="auto"/>
              <w:right w:val="single" w:sz="4" w:space="0" w:color="auto"/>
            </w:tcBorders>
            <w:shd w:val="clear" w:color="auto" w:fill="auto"/>
            <w:noWrap/>
            <w:vAlign w:val="bottom"/>
            <w:hideMark/>
          </w:tcPr>
          <w:p w14:paraId="6B41CDA8"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12,7</w:t>
            </w:r>
          </w:p>
        </w:tc>
        <w:tc>
          <w:tcPr>
            <w:tcW w:w="976" w:type="dxa"/>
            <w:tcBorders>
              <w:top w:val="nil"/>
              <w:left w:val="nil"/>
              <w:bottom w:val="single" w:sz="4" w:space="0" w:color="auto"/>
              <w:right w:val="single" w:sz="4" w:space="0" w:color="auto"/>
            </w:tcBorders>
            <w:shd w:val="clear" w:color="auto" w:fill="auto"/>
            <w:noWrap/>
            <w:vAlign w:val="bottom"/>
            <w:hideMark/>
          </w:tcPr>
          <w:p w14:paraId="567BA0D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3 300</w:t>
            </w:r>
          </w:p>
        </w:tc>
        <w:tc>
          <w:tcPr>
            <w:tcW w:w="1345" w:type="dxa"/>
            <w:tcBorders>
              <w:top w:val="nil"/>
              <w:left w:val="nil"/>
              <w:bottom w:val="single" w:sz="4" w:space="0" w:color="auto"/>
              <w:right w:val="single" w:sz="4" w:space="0" w:color="auto"/>
            </w:tcBorders>
            <w:shd w:val="clear" w:color="auto" w:fill="auto"/>
            <w:noWrap/>
            <w:vAlign w:val="bottom"/>
            <w:hideMark/>
          </w:tcPr>
          <w:p w14:paraId="5FD626DA"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359D75B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17308666" w14:textId="77777777" w:rsidTr="00DD0F9B">
        <w:trPr>
          <w:trHeight w:val="255"/>
          <w:jc w:val="center"/>
        </w:trPr>
        <w:tc>
          <w:tcPr>
            <w:tcW w:w="948" w:type="dxa"/>
            <w:vMerge w:val="restart"/>
            <w:tcBorders>
              <w:top w:val="nil"/>
              <w:left w:val="single" w:sz="8" w:space="0" w:color="auto"/>
              <w:bottom w:val="single" w:sz="4" w:space="0" w:color="000000"/>
              <w:right w:val="single" w:sz="4" w:space="0" w:color="auto"/>
            </w:tcBorders>
            <w:shd w:val="clear" w:color="000000" w:fill="FFFF99"/>
            <w:noWrap/>
            <w:vAlign w:val="center"/>
            <w:hideMark/>
          </w:tcPr>
          <w:p w14:paraId="26B8E752" w14:textId="77777777" w:rsidR="00DD0F9B" w:rsidRPr="00DD0F9B" w:rsidRDefault="00DD0F9B" w:rsidP="00DD0F9B">
            <w:pPr>
              <w:jc w:val="center"/>
              <w:rPr>
                <w:rFonts w:ascii="Arial" w:hAnsi="Arial" w:cs="Arial"/>
                <w:b/>
                <w:bCs/>
              </w:rPr>
            </w:pPr>
            <w:r w:rsidRPr="00DD0F9B">
              <w:rPr>
                <w:rFonts w:ascii="Arial" w:hAnsi="Arial" w:cs="Arial"/>
                <w:b/>
                <w:bCs/>
              </w:rPr>
              <w:t>F9</w:t>
            </w:r>
          </w:p>
        </w:tc>
        <w:tc>
          <w:tcPr>
            <w:tcW w:w="133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1E8EF0A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Gyn-por, pavilon F9</w:t>
            </w:r>
          </w:p>
        </w:tc>
        <w:tc>
          <w:tcPr>
            <w:tcW w:w="2367" w:type="dxa"/>
            <w:tcBorders>
              <w:top w:val="single" w:sz="4" w:space="0" w:color="auto"/>
              <w:left w:val="nil"/>
              <w:bottom w:val="single" w:sz="4" w:space="0" w:color="auto"/>
              <w:right w:val="single" w:sz="4" w:space="0" w:color="auto"/>
            </w:tcBorders>
            <w:shd w:val="clear" w:color="auto" w:fill="auto"/>
            <w:noWrap/>
            <w:vAlign w:val="bottom"/>
            <w:hideMark/>
          </w:tcPr>
          <w:p w14:paraId="6CB33BE3" w14:textId="77777777" w:rsidR="00DD0F9B" w:rsidRPr="00DD0F9B" w:rsidRDefault="00DD0F9B" w:rsidP="00DD0F9B">
            <w:pPr>
              <w:rPr>
                <w:rFonts w:ascii="Arial" w:hAnsi="Arial" w:cs="Arial"/>
                <w:sz w:val="16"/>
                <w:szCs w:val="16"/>
              </w:rPr>
            </w:pPr>
            <w:r w:rsidRPr="00DD0F9B">
              <w:rPr>
                <w:rFonts w:ascii="Arial" w:hAnsi="Arial" w:cs="Arial"/>
                <w:sz w:val="16"/>
                <w:szCs w:val="16"/>
              </w:rPr>
              <w:t>půda - endoskopie</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330D720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single" w:sz="4" w:space="0" w:color="auto"/>
              <w:left w:val="nil"/>
              <w:bottom w:val="single" w:sz="4" w:space="0" w:color="auto"/>
              <w:right w:val="single" w:sz="4" w:space="0" w:color="auto"/>
            </w:tcBorders>
            <w:shd w:val="clear" w:color="auto" w:fill="auto"/>
            <w:noWrap/>
            <w:vAlign w:val="bottom"/>
            <w:hideMark/>
          </w:tcPr>
          <w:p w14:paraId="25DBFBB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single" w:sz="4" w:space="0" w:color="auto"/>
              <w:left w:val="nil"/>
              <w:bottom w:val="single" w:sz="4" w:space="0" w:color="auto"/>
              <w:right w:val="nil"/>
            </w:tcBorders>
            <w:shd w:val="clear" w:color="auto" w:fill="auto"/>
            <w:noWrap/>
            <w:vAlign w:val="bottom"/>
            <w:hideMark/>
          </w:tcPr>
          <w:p w14:paraId="0354636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single" w:sz="4" w:space="0" w:color="auto"/>
              <w:left w:val="nil"/>
              <w:bottom w:val="single" w:sz="4" w:space="0" w:color="auto"/>
              <w:right w:val="nil"/>
            </w:tcBorders>
            <w:shd w:val="clear" w:color="auto" w:fill="auto"/>
            <w:noWrap/>
            <w:vAlign w:val="bottom"/>
            <w:hideMark/>
          </w:tcPr>
          <w:p w14:paraId="57769B5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C335863"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58D2CCBE"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2A057BC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2F694FB7"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56,8</w:t>
            </w:r>
          </w:p>
        </w:tc>
        <w:tc>
          <w:tcPr>
            <w:tcW w:w="976" w:type="dxa"/>
            <w:tcBorders>
              <w:top w:val="nil"/>
              <w:left w:val="nil"/>
              <w:bottom w:val="single" w:sz="4" w:space="0" w:color="auto"/>
              <w:right w:val="single" w:sz="4" w:space="0" w:color="auto"/>
            </w:tcBorders>
            <w:shd w:val="clear" w:color="auto" w:fill="auto"/>
            <w:noWrap/>
            <w:vAlign w:val="bottom"/>
            <w:hideMark/>
          </w:tcPr>
          <w:p w14:paraId="7623E69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15,9</w:t>
            </w:r>
          </w:p>
        </w:tc>
        <w:tc>
          <w:tcPr>
            <w:tcW w:w="976" w:type="dxa"/>
            <w:tcBorders>
              <w:top w:val="nil"/>
              <w:left w:val="nil"/>
              <w:bottom w:val="single" w:sz="4" w:space="0" w:color="auto"/>
              <w:right w:val="single" w:sz="4" w:space="0" w:color="auto"/>
            </w:tcBorders>
            <w:shd w:val="clear" w:color="auto" w:fill="auto"/>
            <w:noWrap/>
            <w:vAlign w:val="bottom"/>
            <w:hideMark/>
          </w:tcPr>
          <w:p w14:paraId="5A51F0C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4 200</w:t>
            </w:r>
          </w:p>
        </w:tc>
        <w:tc>
          <w:tcPr>
            <w:tcW w:w="1345" w:type="dxa"/>
            <w:tcBorders>
              <w:top w:val="nil"/>
              <w:left w:val="nil"/>
              <w:bottom w:val="single" w:sz="4" w:space="0" w:color="auto"/>
              <w:right w:val="single" w:sz="4" w:space="0" w:color="auto"/>
            </w:tcBorders>
            <w:shd w:val="clear" w:color="auto" w:fill="auto"/>
            <w:noWrap/>
            <w:vAlign w:val="bottom"/>
            <w:hideMark/>
          </w:tcPr>
          <w:p w14:paraId="148F6F98"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5DB8D78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0B6DC121"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3BA0A74F"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1D3F5AA4"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2285105C" w14:textId="77777777" w:rsidR="00DD0F9B" w:rsidRPr="00DD0F9B" w:rsidRDefault="00DD0F9B" w:rsidP="00DD0F9B">
            <w:pPr>
              <w:rPr>
                <w:rFonts w:ascii="Arial" w:hAnsi="Arial" w:cs="Arial"/>
                <w:sz w:val="16"/>
                <w:szCs w:val="16"/>
              </w:rPr>
            </w:pPr>
            <w:r w:rsidRPr="00DD0F9B">
              <w:rPr>
                <w:rFonts w:ascii="Arial" w:hAnsi="Arial" w:cs="Arial"/>
                <w:sz w:val="16"/>
                <w:szCs w:val="16"/>
              </w:rPr>
              <w:t>půda - endoskopie</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65D1578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2B1812D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559877E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553DE8E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431C16DE"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27A62AA7"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auto" w:fill="auto"/>
            <w:noWrap/>
            <w:vAlign w:val="bottom"/>
            <w:hideMark/>
          </w:tcPr>
          <w:p w14:paraId="2CBF00A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3688615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31,2</w:t>
            </w:r>
          </w:p>
        </w:tc>
        <w:tc>
          <w:tcPr>
            <w:tcW w:w="976" w:type="dxa"/>
            <w:tcBorders>
              <w:top w:val="nil"/>
              <w:left w:val="nil"/>
              <w:bottom w:val="single" w:sz="4" w:space="0" w:color="auto"/>
              <w:right w:val="single" w:sz="4" w:space="0" w:color="auto"/>
            </w:tcBorders>
            <w:shd w:val="clear" w:color="auto" w:fill="auto"/>
            <w:noWrap/>
            <w:vAlign w:val="bottom"/>
            <w:hideMark/>
          </w:tcPr>
          <w:p w14:paraId="290BA85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9</w:t>
            </w:r>
          </w:p>
        </w:tc>
        <w:tc>
          <w:tcPr>
            <w:tcW w:w="976" w:type="dxa"/>
            <w:tcBorders>
              <w:top w:val="nil"/>
              <w:left w:val="nil"/>
              <w:bottom w:val="single" w:sz="4" w:space="0" w:color="auto"/>
              <w:right w:val="single" w:sz="4" w:space="0" w:color="auto"/>
            </w:tcBorders>
            <w:shd w:val="clear" w:color="auto" w:fill="auto"/>
            <w:noWrap/>
            <w:vAlign w:val="bottom"/>
            <w:hideMark/>
          </w:tcPr>
          <w:p w14:paraId="3F46DC7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2 350</w:t>
            </w:r>
          </w:p>
        </w:tc>
        <w:tc>
          <w:tcPr>
            <w:tcW w:w="1345" w:type="dxa"/>
            <w:tcBorders>
              <w:top w:val="nil"/>
              <w:left w:val="nil"/>
              <w:bottom w:val="single" w:sz="4" w:space="0" w:color="auto"/>
              <w:right w:val="single" w:sz="4" w:space="0" w:color="auto"/>
            </w:tcBorders>
            <w:shd w:val="clear" w:color="auto" w:fill="auto"/>
            <w:noWrap/>
            <w:vAlign w:val="bottom"/>
            <w:hideMark/>
          </w:tcPr>
          <w:p w14:paraId="1C85860C"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49743DA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6D379720" w14:textId="77777777" w:rsidTr="00DD0F9B">
        <w:trPr>
          <w:trHeight w:val="690"/>
          <w:jc w:val="center"/>
        </w:trPr>
        <w:tc>
          <w:tcPr>
            <w:tcW w:w="948" w:type="dxa"/>
            <w:tcBorders>
              <w:top w:val="nil"/>
              <w:left w:val="single" w:sz="8" w:space="0" w:color="auto"/>
              <w:bottom w:val="single" w:sz="8" w:space="0" w:color="auto"/>
              <w:right w:val="single" w:sz="4" w:space="0" w:color="auto"/>
            </w:tcBorders>
            <w:shd w:val="clear" w:color="000000" w:fill="FFFF99"/>
            <w:noWrap/>
            <w:vAlign w:val="center"/>
            <w:hideMark/>
          </w:tcPr>
          <w:p w14:paraId="0C96CED5" w14:textId="77777777" w:rsidR="00DD0F9B" w:rsidRPr="00DD0F9B" w:rsidRDefault="00DD0F9B" w:rsidP="00DD0F9B">
            <w:pPr>
              <w:jc w:val="center"/>
              <w:rPr>
                <w:rFonts w:ascii="Arial" w:hAnsi="Arial" w:cs="Arial"/>
                <w:b/>
                <w:bCs/>
              </w:rPr>
            </w:pPr>
            <w:r w:rsidRPr="00DD0F9B">
              <w:rPr>
                <w:rFonts w:ascii="Arial" w:hAnsi="Arial" w:cs="Arial"/>
                <w:b/>
                <w:bCs/>
              </w:rPr>
              <w:t>F11</w:t>
            </w:r>
          </w:p>
        </w:tc>
        <w:tc>
          <w:tcPr>
            <w:tcW w:w="1332" w:type="dxa"/>
            <w:tcBorders>
              <w:top w:val="nil"/>
              <w:left w:val="nil"/>
              <w:bottom w:val="single" w:sz="8" w:space="0" w:color="auto"/>
              <w:right w:val="single" w:sz="4" w:space="0" w:color="auto"/>
            </w:tcBorders>
            <w:shd w:val="clear" w:color="000000" w:fill="FFFF99"/>
            <w:vAlign w:val="center"/>
            <w:hideMark/>
          </w:tcPr>
          <w:p w14:paraId="10896B9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Gyn-por, pavilon F11</w:t>
            </w:r>
          </w:p>
        </w:tc>
        <w:tc>
          <w:tcPr>
            <w:tcW w:w="2367" w:type="dxa"/>
            <w:tcBorders>
              <w:top w:val="single" w:sz="4" w:space="0" w:color="auto"/>
              <w:left w:val="nil"/>
              <w:bottom w:val="single" w:sz="8" w:space="0" w:color="auto"/>
              <w:right w:val="single" w:sz="4" w:space="0" w:color="auto"/>
            </w:tcBorders>
            <w:shd w:val="clear" w:color="000000" w:fill="FFFF99"/>
            <w:noWrap/>
            <w:vAlign w:val="bottom"/>
            <w:hideMark/>
          </w:tcPr>
          <w:p w14:paraId="02F05745" w14:textId="77777777" w:rsidR="00DD0F9B" w:rsidRPr="00DD0F9B" w:rsidRDefault="00DD0F9B" w:rsidP="00DD0F9B">
            <w:pPr>
              <w:rPr>
                <w:rFonts w:ascii="Arial" w:hAnsi="Arial" w:cs="Arial"/>
                <w:sz w:val="16"/>
                <w:szCs w:val="16"/>
              </w:rPr>
            </w:pPr>
            <w:r w:rsidRPr="00DD0F9B">
              <w:rPr>
                <w:rFonts w:ascii="Arial" w:hAnsi="Arial" w:cs="Arial"/>
                <w:sz w:val="16"/>
                <w:szCs w:val="16"/>
              </w:rPr>
              <w:t>stravovák</w:t>
            </w:r>
          </w:p>
        </w:tc>
        <w:tc>
          <w:tcPr>
            <w:tcW w:w="616" w:type="dxa"/>
            <w:tcBorders>
              <w:top w:val="nil"/>
              <w:left w:val="single" w:sz="4" w:space="0" w:color="auto"/>
              <w:bottom w:val="single" w:sz="8" w:space="0" w:color="auto"/>
              <w:right w:val="single" w:sz="4" w:space="0" w:color="auto"/>
            </w:tcBorders>
            <w:shd w:val="clear" w:color="000000" w:fill="FFFF99"/>
            <w:noWrap/>
            <w:vAlign w:val="bottom"/>
            <w:hideMark/>
          </w:tcPr>
          <w:p w14:paraId="5950B16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8" w:space="0" w:color="auto"/>
              <w:right w:val="single" w:sz="4" w:space="0" w:color="auto"/>
            </w:tcBorders>
            <w:shd w:val="clear" w:color="000000" w:fill="FFFF99"/>
            <w:noWrap/>
            <w:vAlign w:val="bottom"/>
            <w:hideMark/>
          </w:tcPr>
          <w:p w14:paraId="07B1C2B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8" w:space="0" w:color="auto"/>
              <w:right w:val="nil"/>
            </w:tcBorders>
            <w:shd w:val="clear" w:color="000000" w:fill="FFFF99"/>
            <w:noWrap/>
            <w:vAlign w:val="bottom"/>
            <w:hideMark/>
          </w:tcPr>
          <w:p w14:paraId="498897B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8" w:space="0" w:color="auto"/>
              <w:right w:val="nil"/>
            </w:tcBorders>
            <w:shd w:val="clear" w:color="000000" w:fill="FFFF99"/>
            <w:noWrap/>
            <w:vAlign w:val="bottom"/>
            <w:hideMark/>
          </w:tcPr>
          <w:p w14:paraId="183207A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8" w:space="0" w:color="auto"/>
              <w:right w:val="nil"/>
            </w:tcBorders>
            <w:shd w:val="clear" w:color="000000" w:fill="FFFF99"/>
            <w:noWrap/>
            <w:vAlign w:val="bottom"/>
            <w:hideMark/>
          </w:tcPr>
          <w:p w14:paraId="525C4AEA"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8" w:space="0" w:color="auto"/>
              <w:right w:val="single" w:sz="4" w:space="0" w:color="auto"/>
            </w:tcBorders>
            <w:shd w:val="clear" w:color="000000" w:fill="FFFF99"/>
            <w:noWrap/>
            <w:vAlign w:val="bottom"/>
            <w:hideMark/>
          </w:tcPr>
          <w:p w14:paraId="39B2C428"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8" w:space="0" w:color="auto"/>
              <w:right w:val="single" w:sz="4" w:space="0" w:color="auto"/>
            </w:tcBorders>
            <w:shd w:val="clear" w:color="000000" w:fill="FFFF99"/>
            <w:noWrap/>
            <w:vAlign w:val="bottom"/>
            <w:hideMark/>
          </w:tcPr>
          <w:p w14:paraId="1A1C0182"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8" w:space="0" w:color="auto"/>
              <w:right w:val="single" w:sz="4" w:space="0" w:color="auto"/>
            </w:tcBorders>
            <w:shd w:val="clear" w:color="000000" w:fill="FFFF99"/>
            <w:noWrap/>
            <w:vAlign w:val="bottom"/>
            <w:hideMark/>
          </w:tcPr>
          <w:p w14:paraId="3F729CF0"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350</w:t>
            </w:r>
          </w:p>
        </w:tc>
        <w:tc>
          <w:tcPr>
            <w:tcW w:w="976" w:type="dxa"/>
            <w:tcBorders>
              <w:top w:val="nil"/>
              <w:left w:val="nil"/>
              <w:bottom w:val="single" w:sz="8" w:space="0" w:color="auto"/>
              <w:right w:val="single" w:sz="4" w:space="0" w:color="auto"/>
            </w:tcBorders>
            <w:shd w:val="clear" w:color="000000" w:fill="FFFF99"/>
            <w:noWrap/>
            <w:vAlign w:val="bottom"/>
            <w:hideMark/>
          </w:tcPr>
          <w:p w14:paraId="2AFB6C52"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8" w:space="0" w:color="auto"/>
              <w:right w:val="single" w:sz="4" w:space="0" w:color="auto"/>
            </w:tcBorders>
            <w:shd w:val="clear" w:color="000000" w:fill="FFFF99"/>
            <w:noWrap/>
            <w:vAlign w:val="bottom"/>
            <w:hideMark/>
          </w:tcPr>
          <w:p w14:paraId="0A77440F"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8" w:space="0" w:color="auto"/>
              <w:right w:val="single" w:sz="4" w:space="0" w:color="auto"/>
            </w:tcBorders>
            <w:shd w:val="clear" w:color="000000" w:fill="FFFF99"/>
            <w:noWrap/>
            <w:vAlign w:val="bottom"/>
            <w:hideMark/>
          </w:tcPr>
          <w:p w14:paraId="1C7AA4C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976" w:type="dxa"/>
            <w:tcBorders>
              <w:top w:val="nil"/>
              <w:left w:val="nil"/>
              <w:bottom w:val="single" w:sz="8" w:space="0" w:color="auto"/>
              <w:right w:val="single" w:sz="4" w:space="0" w:color="auto"/>
            </w:tcBorders>
            <w:shd w:val="clear" w:color="000000" w:fill="FFFF99"/>
            <w:noWrap/>
            <w:vAlign w:val="bottom"/>
            <w:hideMark/>
          </w:tcPr>
          <w:p w14:paraId="280F478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005369E6" w14:textId="77777777" w:rsidTr="00DD0F9B">
        <w:trPr>
          <w:trHeight w:val="255"/>
          <w:jc w:val="center"/>
        </w:trPr>
        <w:tc>
          <w:tcPr>
            <w:tcW w:w="948" w:type="dxa"/>
            <w:vMerge w:val="restart"/>
            <w:tcBorders>
              <w:top w:val="nil"/>
              <w:left w:val="single" w:sz="8" w:space="0" w:color="auto"/>
              <w:bottom w:val="single" w:sz="8" w:space="0" w:color="000000"/>
              <w:right w:val="single" w:sz="4" w:space="0" w:color="auto"/>
            </w:tcBorders>
            <w:shd w:val="clear" w:color="000000" w:fill="FFFF99"/>
            <w:noWrap/>
            <w:vAlign w:val="center"/>
            <w:hideMark/>
          </w:tcPr>
          <w:p w14:paraId="08AD905A" w14:textId="77777777" w:rsidR="00DD0F9B" w:rsidRPr="00DD0F9B" w:rsidRDefault="00DD0F9B" w:rsidP="00DD0F9B">
            <w:pPr>
              <w:jc w:val="center"/>
              <w:rPr>
                <w:rFonts w:ascii="Arial" w:hAnsi="Arial" w:cs="Arial"/>
                <w:b/>
                <w:bCs/>
              </w:rPr>
            </w:pPr>
            <w:r w:rsidRPr="00DD0F9B">
              <w:rPr>
                <w:rFonts w:ascii="Arial" w:hAnsi="Arial" w:cs="Arial"/>
                <w:b/>
                <w:bCs/>
              </w:rPr>
              <w:t>G1</w:t>
            </w:r>
          </w:p>
        </w:tc>
        <w:tc>
          <w:tcPr>
            <w:tcW w:w="1332" w:type="dxa"/>
            <w:vMerge w:val="restart"/>
            <w:tcBorders>
              <w:top w:val="nil"/>
              <w:left w:val="single" w:sz="4" w:space="0" w:color="auto"/>
              <w:bottom w:val="single" w:sz="8" w:space="0" w:color="000000"/>
              <w:right w:val="single" w:sz="4" w:space="0" w:color="auto"/>
            </w:tcBorders>
            <w:shd w:val="clear" w:color="000000" w:fill="FFFF99"/>
            <w:vAlign w:val="center"/>
            <w:hideMark/>
          </w:tcPr>
          <w:p w14:paraId="05878B9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Urologie</w:t>
            </w:r>
          </w:p>
        </w:tc>
        <w:tc>
          <w:tcPr>
            <w:tcW w:w="2367" w:type="dxa"/>
            <w:tcBorders>
              <w:top w:val="nil"/>
              <w:left w:val="nil"/>
              <w:bottom w:val="single" w:sz="4" w:space="0" w:color="auto"/>
              <w:right w:val="single" w:sz="4" w:space="0" w:color="auto"/>
            </w:tcBorders>
            <w:shd w:val="clear" w:color="000000" w:fill="CCFFFF"/>
            <w:noWrap/>
            <w:vAlign w:val="bottom"/>
            <w:hideMark/>
          </w:tcPr>
          <w:p w14:paraId="3C01D600" w14:textId="77777777" w:rsidR="00DD0F9B" w:rsidRPr="00DD0F9B" w:rsidRDefault="00DD0F9B" w:rsidP="00DD0F9B">
            <w:pPr>
              <w:rPr>
                <w:rFonts w:ascii="Arial" w:hAnsi="Arial" w:cs="Arial"/>
                <w:sz w:val="16"/>
                <w:szCs w:val="16"/>
              </w:rPr>
            </w:pPr>
            <w:r w:rsidRPr="00DD0F9B">
              <w:rPr>
                <w:rFonts w:ascii="Arial" w:hAnsi="Arial" w:cs="Arial"/>
                <w:sz w:val="16"/>
                <w:szCs w:val="16"/>
              </w:rPr>
              <w:t>1. patro - JIP</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2D7B8ACE"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887" w:type="dxa"/>
            <w:tcBorders>
              <w:top w:val="nil"/>
              <w:left w:val="nil"/>
              <w:bottom w:val="single" w:sz="4" w:space="0" w:color="auto"/>
              <w:right w:val="single" w:sz="4" w:space="0" w:color="auto"/>
            </w:tcBorders>
            <w:shd w:val="clear" w:color="000000" w:fill="CCFFFF"/>
            <w:noWrap/>
            <w:vAlign w:val="bottom"/>
            <w:hideMark/>
          </w:tcPr>
          <w:p w14:paraId="7788BB47" w14:textId="77777777" w:rsidR="00DD0F9B" w:rsidRPr="00DD0F9B" w:rsidRDefault="00DD0F9B" w:rsidP="00DD0F9B">
            <w:pPr>
              <w:rPr>
                <w:rFonts w:ascii="Arial" w:hAnsi="Arial" w:cs="Arial"/>
                <w:sz w:val="16"/>
                <w:szCs w:val="16"/>
              </w:rPr>
            </w:pPr>
            <w:r w:rsidRPr="00DD0F9B">
              <w:rPr>
                <w:rFonts w:ascii="Arial" w:hAnsi="Arial" w:cs="Arial"/>
                <w:sz w:val="16"/>
                <w:szCs w:val="16"/>
              </w:rPr>
              <w:t>JIP</w:t>
            </w:r>
          </w:p>
        </w:tc>
        <w:tc>
          <w:tcPr>
            <w:tcW w:w="347" w:type="dxa"/>
            <w:tcBorders>
              <w:top w:val="nil"/>
              <w:left w:val="nil"/>
              <w:bottom w:val="single" w:sz="4" w:space="0" w:color="auto"/>
              <w:right w:val="nil"/>
            </w:tcBorders>
            <w:shd w:val="clear" w:color="000000" w:fill="CCFFFF"/>
            <w:noWrap/>
            <w:vAlign w:val="bottom"/>
            <w:hideMark/>
          </w:tcPr>
          <w:p w14:paraId="538586B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448DA79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96343E5"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40305B38"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1A284192"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156849C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47,6</w:t>
            </w:r>
          </w:p>
        </w:tc>
        <w:tc>
          <w:tcPr>
            <w:tcW w:w="976" w:type="dxa"/>
            <w:tcBorders>
              <w:top w:val="nil"/>
              <w:left w:val="nil"/>
              <w:bottom w:val="single" w:sz="4" w:space="0" w:color="auto"/>
              <w:right w:val="single" w:sz="4" w:space="0" w:color="auto"/>
            </w:tcBorders>
            <w:shd w:val="clear" w:color="000000" w:fill="CCFFFF"/>
            <w:noWrap/>
            <w:vAlign w:val="bottom"/>
            <w:hideMark/>
          </w:tcPr>
          <w:p w14:paraId="5CE3BCB9"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18,9</w:t>
            </w:r>
          </w:p>
        </w:tc>
        <w:tc>
          <w:tcPr>
            <w:tcW w:w="976" w:type="dxa"/>
            <w:tcBorders>
              <w:top w:val="nil"/>
              <w:left w:val="nil"/>
              <w:bottom w:val="single" w:sz="4" w:space="0" w:color="auto"/>
              <w:right w:val="single" w:sz="4" w:space="0" w:color="auto"/>
            </w:tcBorders>
            <w:shd w:val="clear" w:color="000000" w:fill="CCFFFF"/>
            <w:noWrap/>
            <w:vAlign w:val="bottom"/>
            <w:hideMark/>
          </w:tcPr>
          <w:p w14:paraId="27CBE617"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3 500</w:t>
            </w:r>
          </w:p>
        </w:tc>
        <w:tc>
          <w:tcPr>
            <w:tcW w:w="1345" w:type="dxa"/>
            <w:tcBorders>
              <w:top w:val="nil"/>
              <w:left w:val="nil"/>
              <w:bottom w:val="single" w:sz="4" w:space="0" w:color="auto"/>
              <w:right w:val="single" w:sz="4" w:space="0" w:color="auto"/>
            </w:tcBorders>
            <w:shd w:val="clear" w:color="000000" w:fill="CCFFFF"/>
            <w:noWrap/>
            <w:vAlign w:val="bottom"/>
            <w:hideMark/>
          </w:tcPr>
          <w:p w14:paraId="5446D4E0"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3C616B05"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46BA9064"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1B12502F"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289AD453"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56D02D52" w14:textId="77777777" w:rsidR="00DD0F9B" w:rsidRPr="00DD0F9B" w:rsidRDefault="00DD0F9B" w:rsidP="00DD0F9B">
            <w:pPr>
              <w:rPr>
                <w:rFonts w:ascii="Arial" w:hAnsi="Arial" w:cs="Arial"/>
                <w:sz w:val="16"/>
                <w:szCs w:val="16"/>
              </w:rPr>
            </w:pPr>
            <w:r w:rsidRPr="00DD0F9B">
              <w:rPr>
                <w:rFonts w:ascii="Arial" w:hAnsi="Arial" w:cs="Arial"/>
                <w:sz w:val="16"/>
                <w:szCs w:val="16"/>
              </w:rPr>
              <w:t>1. patro - JIP</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0B67935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2</w:t>
            </w:r>
          </w:p>
        </w:tc>
        <w:tc>
          <w:tcPr>
            <w:tcW w:w="1887" w:type="dxa"/>
            <w:tcBorders>
              <w:top w:val="nil"/>
              <w:left w:val="nil"/>
              <w:bottom w:val="single" w:sz="4" w:space="0" w:color="auto"/>
              <w:right w:val="single" w:sz="4" w:space="0" w:color="auto"/>
            </w:tcBorders>
            <w:shd w:val="clear" w:color="000000" w:fill="CCFFFF"/>
            <w:noWrap/>
            <w:vAlign w:val="bottom"/>
            <w:hideMark/>
          </w:tcPr>
          <w:p w14:paraId="1F8BF6FA" w14:textId="77777777" w:rsidR="00DD0F9B" w:rsidRPr="00DD0F9B" w:rsidRDefault="00DD0F9B" w:rsidP="00DD0F9B">
            <w:pPr>
              <w:rPr>
                <w:rFonts w:ascii="Arial" w:hAnsi="Arial" w:cs="Arial"/>
                <w:sz w:val="16"/>
                <w:szCs w:val="16"/>
              </w:rPr>
            </w:pPr>
            <w:r w:rsidRPr="00DD0F9B">
              <w:rPr>
                <w:rFonts w:ascii="Arial" w:hAnsi="Arial" w:cs="Arial"/>
                <w:sz w:val="16"/>
                <w:szCs w:val="16"/>
              </w:rPr>
              <w:t>JIP</w:t>
            </w:r>
          </w:p>
        </w:tc>
        <w:tc>
          <w:tcPr>
            <w:tcW w:w="347" w:type="dxa"/>
            <w:tcBorders>
              <w:top w:val="nil"/>
              <w:left w:val="nil"/>
              <w:bottom w:val="single" w:sz="4" w:space="0" w:color="auto"/>
              <w:right w:val="nil"/>
            </w:tcBorders>
            <w:shd w:val="clear" w:color="000000" w:fill="CCFFFF"/>
            <w:noWrap/>
            <w:vAlign w:val="bottom"/>
            <w:hideMark/>
          </w:tcPr>
          <w:p w14:paraId="578E992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1496603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67F4BDF1"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3327C2B5"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176572C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29F0C151"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76,2</w:t>
            </w:r>
          </w:p>
        </w:tc>
        <w:tc>
          <w:tcPr>
            <w:tcW w:w="976" w:type="dxa"/>
            <w:tcBorders>
              <w:top w:val="nil"/>
              <w:left w:val="nil"/>
              <w:bottom w:val="single" w:sz="4" w:space="0" w:color="auto"/>
              <w:right w:val="single" w:sz="4" w:space="0" w:color="auto"/>
            </w:tcBorders>
            <w:shd w:val="clear" w:color="000000" w:fill="CCFFFF"/>
            <w:noWrap/>
            <w:vAlign w:val="bottom"/>
            <w:hideMark/>
          </w:tcPr>
          <w:p w14:paraId="1434FA6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30,3</w:t>
            </w:r>
          </w:p>
        </w:tc>
        <w:tc>
          <w:tcPr>
            <w:tcW w:w="976" w:type="dxa"/>
            <w:tcBorders>
              <w:top w:val="nil"/>
              <w:left w:val="nil"/>
              <w:bottom w:val="single" w:sz="4" w:space="0" w:color="auto"/>
              <w:right w:val="single" w:sz="4" w:space="0" w:color="auto"/>
            </w:tcBorders>
            <w:shd w:val="clear" w:color="000000" w:fill="CCFFFF"/>
            <w:noWrap/>
            <w:vAlign w:val="bottom"/>
            <w:hideMark/>
          </w:tcPr>
          <w:p w14:paraId="4F77CB5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5 600</w:t>
            </w:r>
          </w:p>
        </w:tc>
        <w:tc>
          <w:tcPr>
            <w:tcW w:w="1345" w:type="dxa"/>
            <w:tcBorders>
              <w:top w:val="nil"/>
              <w:left w:val="nil"/>
              <w:bottom w:val="single" w:sz="4" w:space="0" w:color="auto"/>
              <w:right w:val="single" w:sz="4" w:space="0" w:color="auto"/>
            </w:tcBorders>
            <w:shd w:val="clear" w:color="000000" w:fill="CCFFFF"/>
            <w:noWrap/>
            <w:vAlign w:val="bottom"/>
            <w:hideMark/>
          </w:tcPr>
          <w:p w14:paraId="41C094BC"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1416B8C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2863CDBA"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7E4222B8"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4A3AD73E"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4E603CAA" w14:textId="77777777" w:rsidR="00DD0F9B" w:rsidRPr="00DD0F9B" w:rsidRDefault="00DD0F9B" w:rsidP="00DD0F9B">
            <w:pPr>
              <w:rPr>
                <w:rFonts w:ascii="Arial" w:hAnsi="Arial" w:cs="Arial"/>
                <w:sz w:val="16"/>
                <w:szCs w:val="16"/>
              </w:rPr>
            </w:pPr>
            <w:r w:rsidRPr="00DD0F9B">
              <w:rPr>
                <w:rFonts w:ascii="Arial" w:hAnsi="Arial" w:cs="Arial"/>
                <w:sz w:val="16"/>
                <w:szCs w:val="16"/>
              </w:rPr>
              <w:t>mezipatro 1-2 pro OS</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5D04291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887" w:type="dxa"/>
            <w:tcBorders>
              <w:top w:val="nil"/>
              <w:left w:val="nil"/>
              <w:bottom w:val="single" w:sz="4" w:space="0" w:color="auto"/>
              <w:right w:val="single" w:sz="4" w:space="0" w:color="auto"/>
            </w:tcBorders>
            <w:shd w:val="clear" w:color="000000" w:fill="CCFFFF"/>
            <w:noWrap/>
            <w:vAlign w:val="bottom"/>
            <w:hideMark/>
          </w:tcPr>
          <w:p w14:paraId="03AA11D5" w14:textId="77777777" w:rsidR="00DD0F9B" w:rsidRPr="00DD0F9B" w:rsidRDefault="00DD0F9B" w:rsidP="00DD0F9B">
            <w:pPr>
              <w:rPr>
                <w:rFonts w:ascii="Arial" w:hAnsi="Arial" w:cs="Arial"/>
                <w:sz w:val="16"/>
                <w:szCs w:val="16"/>
              </w:rPr>
            </w:pPr>
            <w:r w:rsidRPr="00DD0F9B">
              <w:rPr>
                <w:rFonts w:ascii="Arial" w:hAnsi="Arial" w:cs="Arial"/>
                <w:sz w:val="16"/>
                <w:szCs w:val="16"/>
              </w:rPr>
              <w:t>OPS</w:t>
            </w:r>
          </w:p>
        </w:tc>
        <w:tc>
          <w:tcPr>
            <w:tcW w:w="347" w:type="dxa"/>
            <w:tcBorders>
              <w:top w:val="nil"/>
              <w:left w:val="nil"/>
              <w:bottom w:val="single" w:sz="4" w:space="0" w:color="auto"/>
              <w:right w:val="nil"/>
            </w:tcBorders>
            <w:shd w:val="clear" w:color="000000" w:fill="CCFFFF"/>
            <w:noWrap/>
            <w:vAlign w:val="bottom"/>
            <w:hideMark/>
          </w:tcPr>
          <w:p w14:paraId="2E7AD91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39E82B5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1AD38179"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3F1AC2C4"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00AEC1C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4B4DC531"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58,5</w:t>
            </w:r>
          </w:p>
        </w:tc>
        <w:tc>
          <w:tcPr>
            <w:tcW w:w="976" w:type="dxa"/>
            <w:tcBorders>
              <w:top w:val="nil"/>
              <w:left w:val="nil"/>
              <w:bottom w:val="single" w:sz="4" w:space="0" w:color="auto"/>
              <w:right w:val="single" w:sz="4" w:space="0" w:color="auto"/>
            </w:tcBorders>
            <w:shd w:val="clear" w:color="000000" w:fill="CCFFFF"/>
            <w:noWrap/>
            <w:vAlign w:val="bottom"/>
            <w:hideMark/>
          </w:tcPr>
          <w:p w14:paraId="0192BBFA"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34,4</w:t>
            </w:r>
          </w:p>
        </w:tc>
        <w:tc>
          <w:tcPr>
            <w:tcW w:w="976" w:type="dxa"/>
            <w:tcBorders>
              <w:top w:val="nil"/>
              <w:left w:val="nil"/>
              <w:bottom w:val="single" w:sz="4" w:space="0" w:color="auto"/>
              <w:right w:val="single" w:sz="4" w:space="0" w:color="auto"/>
            </w:tcBorders>
            <w:shd w:val="clear" w:color="000000" w:fill="CCFFFF"/>
            <w:noWrap/>
            <w:vAlign w:val="bottom"/>
            <w:hideMark/>
          </w:tcPr>
          <w:p w14:paraId="75421639"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4 300</w:t>
            </w:r>
          </w:p>
        </w:tc>
        <w:tc>
          <w:tcPr>
            <w:tcW w:w="1345" w:type="dxa"/>
            <w:tcBorders>
              <w:top w:val="nil"/>
              <w:left w:val="nil"/>
              <w:bottom w:val="single" w:sz="4" w:space="0" w:color="auto"/>
              <w:right w:val="single" w:sz="4" w:space="0" w:color="auto"/>
            </w:tcBorders>
            <w:shd w:val="clear" w:color="000000" w:fill="CCFFFF"/>
            <w:noWrap/>
            <w:vAlign w:val="bottom"/>
            <w:hideMark/>
          </w:tcPr>
          <w:p w14:paraId="035B6F97"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65D49BA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65C86A20"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17D828AC"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5A9D08A1"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5560E087" w14:textId="77777777" w:rsidR="00DD0F9B" w:rsidRPr="00DD0F9B" w:rsidRDefault="00DD0F9B" w:rsidP="00DD0F9B">
            <w:pPr>
              <w:rPr>
                <w:rFonts w:ascii="Arial" w:hAnsi="Arial" w:cs="Arial"/>
                <w:sz w:val="16"/>
                <w:szCs w:val="16"/>
              </w:rPr>
            </w:pPr>
            <w:r w:rsidRPr="00DD0F9B">
              <w:rPr>
                <w:rFonts w:ascii="Arial" w:hAnsi="Arial" w:cs="Arial"/>
                <w:sz w:val="16"/>
                <w:szCs w:val="16"/>
              </w:rPr>
              <w:t>mezipatro 1-2 pro OS</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0092854C"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2</w:t>
            </w:r>
          </w:p>
        </w:tc>
        <w:tc>
          <w:tcPr>
            <w:tcW w:w="1887" w:type="dxa"/>
            <w:tcBorders>
              <w:top w:val="nil"/>
              <w:left w:val="nil"/>
              <w:bottom w:val="single" w:sz="4" w:space="0" w:color="auto"/>
              <w:right w:val="single" w:sz="4" w:space="0" w:color="auto"/>
            </w:tcBorders>
            <w:shd w:val="clear" w:color="000000" w:fill="CCFFFF"/>
            <w:noWrap/>
            <w:vAlign w:val="bottom"/>
            <w:hideMark/>
          </w:tcPr>
          <w:p w14:paraId="10105774" w14:textId="77777777" w:rsidR="00DD0F9B" w:rsidRPr="00DD0F9B" w:rsidRDefault="00DD0F9B" w:rsidP="00DD0F9B">
            <w:pPr>
              <w:rPr>
                <w:rFonts w:ascii="Arial" w:hAnsi="Arial" w:cs="Arial"/>
                <w:sz w:val="16"/>
                <w:szCs w:val="16"/>
              </w:rPr>
            </w:pPr>
            <w:r w:rsidRPr="00DD0F9B">
              <w:rPr>
                <w:rFonts w:ascii="Arial" w:hAnsi="Arial" w:cs="Arial"/>
                <w:sz w:val="16"/>
                <w:szCs w:val="16"/>
              </w:rPr>
              <w:t>OPS</w:t>
            </w:r>
          </w:p>
        </w:tc>
        <w:tc>
          <w:tcPr>
            <w:tcW w:w="347" w:type="dxa"/>
            <w:tcBorders>
              <w:top w:val="nil"/>
              <w:left w:val="nil"/>
              <w:bottom w:val="single" w:sz="4" w:space="0" w:color="auto"/>
              <w:right w:val="nil"/>
            </w:tcBorders>
            <w:shd w:val="clear" w:color="000000" w:fill="CCFFFF"/>
            <w:noWrap/>
            <w:vAlign w:val="bottom"/>
            <w:hideMark/>
          </w:tcPr>
          <w:p w14:paraId="5DF7C26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4E8BBE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6F7E2333"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55194CE5"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46A7C04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2C889B38"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58,5</w:t>
            </w:r>
          </w:p>
        </w:tc>
        <w:tc>
          <w:tcPr>
            <w:tcW w:w="976" w:type="dxa"/>
            <w:tcBorders>
              <w:top w:val="nil"/>
              <w:left w:val="nil"/>
              <w:bottom w:val="single" w:sz="4" w:space="0" w:color="auto"/>
              <w:right w:val="single" w:sz="4" w:space="0" w:color="auto"/>
            </w:tcBorders>
            <w:shd w:val="clear" w:color="000000" w:fill="CCFFFF"/>
            <w:noWrap/>
            <w:vAlign w:val="bottom"/>
            <w:hideMark/>
          </w:tcPr>
          <w:p w14:paraId="0FB78000"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34,4</w:t>
            </w:r>
          </w:p>
        </w:tc>
        <w:tc>
          <w:tcPr>
            <w:tcW w:w="976" w:type="dxa"/>
            <w:tcBorders>
              <w:top w:val="nil"/>
              <w:left w:val="nil"/>
              <w:bottom w:val="single" w:sz="4" w:space="0" w:color="auto"/>
              <w:right w:val="single" w:sz="4" w:space="0" w:color="auto"/>
            </w:tcBorders>
            <w:shd w:val="clear" w:color="000000" w:fill="CCFFFF"/>
            <w:noWrap/>
            <w:vAlign w:val="bottom"/>
            <w:hideMark/>
          </w:tcPr>
          <w:p w14:paraId="0DB62C83"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4 300</w:t>
            </w:r>
          </w:p>
        </w:tc>
        <w:tc>
          <w:tcPr>
            <w:tcW w:w="1345" w:type="dxa"/>
            <w:tcBorders>
              <w:top w:val="nil"/>
              <w:left w:val="nil"/>
              <w:bottom w:val="single" w:sz="4" w:space="0" w:color="auto"/>
              <w:right w:val="single" w:sz="4" w:space="0" w:color="auto"/>
            </w:tcBorders>
            <w:shd w:val="clear" w:color="000000" w:fill="CCFFFF"/>
            <w:noWrap/>
            <w:vAlign w:val="bottom"/>
            <w:hideMark/>
          </w:tcPr>
          <w:p w14:paraId="20D64D06"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585591D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7CDEC8F7"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549C2DFB"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069CE6A8"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4C4960CB" w14:textId="77777777" w:rsidR="00DD0F9B" w:rsidRPr="00DD0F9B" w:rsidRDefault="00DD0F9B" w:rsidP="00DD0F9B">
            <w:pPr>
              <w:rPr>
                <w:rFonts w:ascii="Arial" w:hAnsi="Arial" w:cs="Arial"/>
                <w:sz w:val="16"/>
                <w:szCs w:val="16"/>
              </w:rPr>
            </w:pPr>
            <w:r w:rsidRPr="00DD0F9B">
              <w:rPr>
                <w:rFonts w:ascii="Arial" w:hAnsi="Arial" w:cs="Arial"/>
                <w:sz w:val="16"/>
                <w:szCs w:val="16"/>
              </w:rPr>
              <w:t>mezipatro 1-2 pro OS</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36133A9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3</w:t>
            </w:r>
          </w:p>
        </w:tc>
        <w:tc>
          <w:tcPr>
            <w:tcW w:w="1887" w:type="dxa"/>
            <w:tcBorders>
              <w:top w:val="nil"/>
              <w:left w:val="nil"/>
              <w:bottom w:val="single" w:sz="4" w:space="0" w:color="auto"/>
              <w:right w:val="single" w:sz="4" w:space="0" w:color="auto"/>
            </w:tcBorders>
            <w:shd w:val="clear" w:color="000000" w:fill="CCFFFF"/>
            <w:noWrap/>
            <w:vAlign w:val="bottom"/>
            <w:hideMark/>
          </w:tcPr>
          <w:p w14:paraId="1ABA98F5" w14:textId="77777777" w:rsidR="00DD0F9B" w:rsidRPr="00DD0F9B" w:rsidRDefault="00DD0F9B" w:rsidP="00DD0F9B">
            <w:pPr>
              <w:rPr>
                <w:rFonts w:ascii="Arial" w:hAnsi="Arial" w:cs="Arial"/>
                <w:sz w:val="16"/>
                <w:szCs w:val="16"/>
              </w:rPr>
            </w:pPr>
            <w:r w:rsidRPr="00DD0F9B">
              <w:rPr>
                <w:rFonts w:ascii="Arial" w:hAnsi="Arial" w:cs="Arial"/>
                <w:sz w:val="16"/>
                <w:szCs w:val="16"/>
              </w:rPr>
              <w:t>OPS</w:t>
            </w:r>
          </w:p>
        </w:tc>
        <w:tc>
          <w:tcPr>
            <w:tcW w:w="347" w:type="dxa"/>
            <w:tcBorders>
              <w:top w:val="nil"/>
              <w:left w:val="nil"/>
              <w:bottom w:val="single" w:sz="4" w:space="0" w:color="auto"/>
              <w:right w:val="nil"/>
            </w:tcBorders>
            <w:shd w:val="clear" w:color="000000" w:fill="CCFFFF"/>
            <w:noWrap/>
            <w:vAlign w:val="bottom"/>
            <w:hideMark/>
          </w:tcPr>
          <w:p w14:paraId="038A9F0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7803E04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47C0E77A"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4E7D16C0"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2FDE9F04"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0A871913"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58,5</w:t>
            </w:r>
          </w:p>
        </w:tc>
        <w:tc>
          <w:tcPr>
            <w:tcW w:w="976" w:type="dxa"/>
            <w:tcBorders>
              <w:top w:val="nil"/>
              <w:left w:val="nil"/>
              <w:bottom w:val="single" w:sz="4" w:space="0" w:color="auto"/>
              <w:right w:val="single" w:sz="4" w:space="0" w:color="auto"/>
            </w:tcBorders>
            <w:shd w:val="clear" w:color="000000" w:fill="CCFFFF"/>
            <w:noWrap/>
            <w:vAlign w:val="bottom"/>
            <w:hideMark/>
          </w:tcPr>
          <w:p w14:paraId="7BD99F5A"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34,4</w:t>
            </w:r>
          </w:p>
        </w:tc>
        <w:tc>
          <w:tcPr>
            <w:tcW w:w="976" w:type="dxa"/>
            <w:tcBorders>
              <w:top w:val="nil"/>
              <w:left w:val="nil"/>
              <w:bottom w:val="single" w:sz="4" w:space="0" w:color="auto"/>
              <w:right w:val="single" w:sz="4" w:space="0" w:color="auto"/>
            </w:tcBorders>
            <w:shd w:val="clear" w:color="000000" w:fill="CCFFFF"/>
            <w:noWrap/>
            <w:vAlign w:val="bottom"/>
            <w:hideMark/>
          </w:tcPr>
          <w:p w14:paraId="66C33B6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4 300</w:t>
            </w:r>
          </w:p>
        </w:tc>
        <w:tc>
          <w:tcPr>
            <w:tcW w:w="1345" w:type="dxa"/>
            <w:tcBorders>
              <w:top w:val="nil"/>
              <w:left w:val="nil"/>
              <w:bottom w:val="single" w:sz="4" w:space="0" w:color="auto"/>
              <w:right w:val="single" w:sz="4" w:space="0" w:color="auto"/>
            </w:tcBorders>
            <w:shd w:val="clear" w:color="000000" w:fill="CCFFFF"/>
            <w:noWrap/>
            <w:vAlign w:val="bottom"/>
            <w:hideMark/>
          </w:tcPr>
          <w:p w14:paraId="6ACAB40F"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7D6A94E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7F189568"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09D0995B"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2297E1A5"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37B84983" w14:textId="77777777" w:rsidR="00DD0F9B" w:rsidRPr="00DD0F9B" w:rsidRDefault="00DD0F9B" w:rsidP="00DD0F9B">
            <w:pPr>
              <w:rPr>
                <w:rFonts w:ascii="Arial" w:hAnsi="Arial" w:cs="Arial"/>
                <w:sz w:val="16"/>
                <w:szCs w:val="16"/>
              </w:rPr>
            </w:pPr>
            <w:r w:rsidRPr="00DD0F9B">
              <w:rPr>
                <w:rFonts w:ascii="Arial" w:hAnsi="Arial" w:cs="Arial"/>
                <w:sz w:val="16"/>
                <w:szCs w:val="16"/>
              </w:rPr>
              <w:t>mezipatro 1-2 pro OS</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33E906E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4</w:t>
            </w:r>
          </w:p>
        </w:tc>
        <w:tc>
          <w:tcPr>
            <w:tcW w:w="1887" w:type="dxa"/>
            <w:tcBorders>
              <w:top w:val="nil"/>
              <w:left w:val="nil"/>
              <w:bottom w:val="single" w:sz="4" w:space="0" w:color="auto"/>
              <w:right w:val="single" w:sz="4" w:space="0" w:color="auto"/>
            </w:tcBorders>
            <w:shd w:val="clear" w:color="000000" w:fill="CCFFFF"/>
            <w:noWrap/>
            <w:vAlign w:val="bottom"/>
            <w:hideMark/>
          </w:tcPr>
          <w:p w14:paraId="0DB98284" w14:textId="77777777" w:rsidR="00DD0F9B" w:rsidRPr="00DD0F9B" w:rsidRDefault="00DD0F9B" w:rsidP="00DD0F9B">
            <w:pPr>
              <w:rPr>
                <w:rFonts w:ascii="Arial" w:hAnsi="Arial" w:cs="Arial"/>
                <w:sz w:val="16"/>
                <w:szCs w:val="16"/>
              </w:rPr>
            </w:pPr>
            <w:r w:rsidRPr="00DD0F9B">
              <w:rPr>
                <w:rFonts w:ascii="Arial" w:hAnsi="Arial" w:cs="Arial"/>
                <w:sz w:val="16"/>
                <w:szCs w:val="16"/>
              </w:rPr>
              <w:t>OPS</w:t>
            </w:r>
          </w:p>
        </w:tc>
        <w:tc>
          <w:tcPr>
            <w:tcW w:w="347" w:type="dxa"/>
            <w:tcBorders>
              <w:top w:val="nil"/>
              <w:left w:val="nil"/>
              <w:bottom w:val="single" w:sz="4" w:space="0" w:color="auto"/>
              <w:right w:val="nil"/>
            </w:tcBorders>
            <w:shd w:val="clear" w:color="000000" w:fill="CCFFFF"/>
            <w:noWrap/>
            <w:vAlign w:val="bottom"/>
            <w:hideMark/>
          </w:tcPr>
          <w:p w14:paraId="20D0ABD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05D1F3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F82443D"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13809CCD"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480C0EA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119A6F05"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58,5</w:t>
            </w:r>
          </w:p>
        </w:tc>
        <w:tc>
          <w:tcPr>
            <w:tcW w:w="976" w:type="dxa"/>
            <w:tcBorders>
              <w:top w:val="nil"/>
              <w:left w:val="nil"/>
              <w:bottom w:val="single" w:sz="4" w:space="0" w:color="auto"/>
              <w:right w:val="single" w:sz="4" w:space="0" w:color="auto"/>
            </w:tcBorders>
            <w:shd w:val="clear" w:color="000000" w:fill="CCFFFF"/>
            <w:noWrap/>
            <w:vAlign w:val="bottom"/>
            <w:hideMark/>
          </w:tcPr>
          <w:p w14:paraId="6CA1DCC5"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34,4</w:t>
            </w:r>
          </w:p>
        </w:tc>
        <w:tc>
          <w:tcPr>
            <w:tcW w:w="976" w:type="dxa"/>
            <w:tcBorders>
              <w:top w:val="nil"/>
              <w:left w:val="nil"/>
              <w:bottom w:val="single" w:sz="4" w:space="0" w:color="auto"/>
              <w:right w:val="single" w:sz="4" w:space="0" w:color="auto"/>
            </w:tcBorders>
            <w:shd w:val="clear" w:color="000000" w:fill="CCFFFF"/>
            <w:noWrap/>
            <w:vAlign w:val="bottom"/>
            <w:hideMark/>
          </w:tcPr>
          <w:p w14:paraId="189F561F"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4 300</w:t>
            </w:r>
          </w:p>
        </w:tc>
        <w:tc>
          <w:tcPr>
            <w:tcW w:w="1345" w:type="dxa"/>
            <w:tcBorders>
              <w:top w:val="nil"/>
              <w:left w:val="nil"/>
              <w:bottom w:val="single" w:sz="4" w:space="0" w:color="auto"/>
              <w:right w:val="single" w:sz="4" w:space="0" w:color="auto"/>
            </w:tcBorders>
            <w:shd w:val="clear" w:color="000000" w:fill="CCFFFF"/>
            <w:noWrap/>
            <w:vAlign w:val="bottom"/>
            <w:hideMark/>
          </w:tcPr>
          <w:p w14:paraId="33B7B41C"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29856FA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1EC24E40"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6D28A4C6"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4B4632A5"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5F11C160" w14:textId="77777777" w:rsidR="00DD0F9B" w:rsidRPr="00DD0F9B" w:rsidRDefault="00DD0F9B" w:rsidP="00DD0F9B">
            <w:pPr>
              <w:rPr>
                <w:rFonts w:ascii="Arial" w:hAnsi="Arial" w:cs="Arial"/>
                <w:sz w:val="16"/>
                <w:szCs w:val="16"/>
              </w:rPr>
            </w:pPr>
            <w:r w:rsidRPr="00DD0F9B">
              <w:rPr>
                <w:rFonts w:ascii="Arial" w:hAnsi="Arial" w:cs="Arial"/>
                <w:sz w:val="16"/>
                <w:szCs w:val="16"/>
              </w:rPr>
              <w:t>mezipatro 1-2 pro OS</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47346D1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5</w:t>
            </w:r>
          </w:p>
        </w:tc>
        <w:tc>
          <w:tcPr>
            <w:tcW w:w="1887" w:type="dxa"/>
            <w:tcBorders>
              <w:top w:val="nil"/>
              <w:left w:val="nil"/>
              <w:bottom w:val="single" w:sz="4" w:space="0" w:color="auto"/>
              <w:right w:val="single" w:sz="4" w:space="0" w:color="auto"/>
            </w:tcBorders>
            <w:shd w:val="clear" w:color="000000" w:fill="CCFFFF"/>
            <w:noWrap/>
            <w:vAlign w:val="bottom"/>
            <w:hideMark/>
          </w:tcPr>
          <w:p w14:paraId="414B11A8" w14:textId="77777777" w:rsidR="00DD0F9B" w:rsidRPr="00DD0F9B" w:rsidRDefault="00DD0F9B" w:rsidP="00DD0F9B">
            <w:pPr>
              <w:rPr>
                <w:rFonts w:ascii="Arial" w:hAnsi="Arial" w:cs="Arial"/>
                <w:sz w:val="16"/>
                <w:szCs w:val="16"/>
              </w:rPr>
            </w:pPr>
            <w:r w:rsidRPr="00DD0F9B">
              <w:rPr>
                <w:rFonts w:ascii="Arial" w:hAnsi="Arial" w:cs="Arial"/>
                <w:sz w:val="16"/>
                <w:szCs w:val="16"/>
              </w:rPr>
              <w:t>OPS</w:t>
            </w:r>
          </w:p>
        </w:tc>
        <w:tc>
          <w:tcPr>
            <w:tcW w:w="347" w:type="dxa"/>
            <w:tcBorders>
              <w:top w:val="nil"/>
              <w:left w:val="nil"/>
              <w:bottom w:val="single" w:sz="4" w:space="0" w:color="auto"/>
              <w:right w:val="nil"/>
            </w:tcBorders>
            <w:shd w:val="clear" w:color="000000" w:fill="CCFFFF"/>
            <w:noWrap/>
            <w:vAlign w:val="bottom"/>
            <w:hideMark/>
          </w:tcPr>
          <w:p w14:paraId="77F13A3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7C5418B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414412BF"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6B8FF822"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0D2F2CE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65D9AFB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58,5</w:t>
            </w:r>
          </w:p>
        </w:tc>
        <w:tc>
          <w:tcPr>
            <w:tcW w:w="976" w:type="dxa"/>
            <w:tcBorders>
              <w:top w:val="nil"/>
              <w:left w:val="nil"/>
              <w:bottom w:val="single" w:sz="4" w:space="0" w:color="auto"/>
              <w:right w:val="single" w:sz="4" w:space="0" w:color="auto"/>
            </w:tcBorders>
            <w:shd w:val="clear" w:color="000000" w:fill="CCFFFF"/>
            <w:noWrap/>
            <w:vAlign w:val="bottom"/>
            <w:hideMark/>
          </w:tcPr>
          <w:p w14:paraId="6B37FD76"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34,4</w:t>
            </w:r>
          </w:p>
        </w:tc>
        <w:tc>
          <w:tcPr>
            <w:tcW w:w="976" w:type="dxa"/>
            <w:tcBorders>
              <w:top w:val="nil"/>
              <w:left w:val="nil"/>
              <w:bottom w:val="single" w:sz="4" w:space="0" w:color="auto"/>
              <w:right w:val="single" w:sz="4" w:space="0" w:color="auto"/>
            </w:tcBorders>
            <w:shd w:val="clear" w:color="000000" w:fill="CCFFFF"/>
            <w:noWrap/>
            <w:vAlign w:val="bottom"/>
            <w:hideMark/>
          </w:tcPr>
          <w:p w14:paraId="5E039838"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4 300</w:t>
            </w:r>
          </w:p>
        </w:tc>
        <w:tc>
          <w:tcPr>
            <w:tcW w:w="1345" w:type="dxa"/>
            <w:tcBorders>
              <w:top w:val="nil"/>
              <w:left w:val="nil"/>
              <w:bottom w:val="single" w:sz="4" w:space="0" w:color="auto"/>
              <w:right w:val="single" w:sz="4" w:space="0" w:color="auto"/>
            </w:tcBorders>
            <w:shd w:val="clear" w:color="000000" w:fill="CCFFFF"/>
            <w:noWrap/>
            <w:vAlign w:val="bottom"/>
            <w:hideMark/>
          </w:tcPr>
          <w:p w14:paraId="4AF37C07"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79E9F0A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7B817E9F"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1F40B269"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100932B9"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4BEBAF1C" w14:textId="77777777" w:rsidR="00DD0F9B" w:rsidRPr="00DD0F9B" w:rsidRDefault="00DD0F9B" w:rsidP="00DD0F9B">
            <w:pPr>
              <w:rPr>
                <w:rFonts w:ascii="Arial" w:hAnsi="Arial" w:cs="Arial"/>
                <w:sz w:val="16"/>
                <w:szCs w:val="16"/>
              </w:rPr>
            </w:pPr>
            <w:r w:rsidRPr="00DD0F9B">
              <w:rPr>
                <w:rFonts w:ascii="Arial" w:hAnsi="Arial" w:cs="Arial"/>
                <w:sz w:val="16"/>
                <w:szCs w:val="16"/>
              </w:rPr>
              <w:t>suterén - RTG 1</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2BA99F1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15</w:t>
            </w:r>
          </w:p>
        </w:tc>
        <w:tc>
          <w:tcPr>
            <w:tcW w:w="1887" w:type="dxa"/>
            <w:tcBorders>
              <w:top w:val="nil"/>
              <w:left w:val="nil"/>
              <w:bottom w:val="single" w:sz="4" w:space="0" w:color="auto"/>
              <w:right w:val="single" w:sz="4" w:space="0" w:color="auto"/>
            </w:tcBorders>
            <w:shd w:val="clear" w:color="000000" w:fill="CCFFFF"/>
            <w:noWrap/>
            <w:vAlign w:val="bottom"/>
            <w:hideMark/>
          </w:tcPr>
          <w:p w14:paraId="2548E7A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78EB071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6B7CFED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354A2C98"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799D81A1"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2A83097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000E8CA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59,9</w:t>
            </w:r>
          </w:p>
        </w:tc>
        <w:tc>
          <w:tcPr>
            <w:tcW w:w="976" w:type="dxa"/>
            <w:tcBorders>
              <w:top w:val="nil"/>
              <w:left w:val="nil"/>
              <w:bottom w:val="single" w:sz="4" w:space="0" w:color="auto"/>
              <w:right w:val="single" w:sz="4" w:space="0" w:color="auto"/>
            </w:tcBorders>
            <w:shd w:val="clear" w:color="000000" w:fill="CCFFFF"/>
            <w:noWrap/>
            <w:vAlign w:val="bottom"/>
            <w:hideMark/>
          </w:tcPr>
          <w:p w14:paraId="49375AA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25,5</w:t>
            </w:r>
          </w:p>
        </w:tc>
        <w:tc>
          <w:tcPr>
            <w:tcW w:w="976" w:type="dxa"/>
            <w:tcBorders>
              <w:top w:val="nil"/>
              <w:left w:val="nil"/>
              <w:bottom w:val="single" w:sz="4" w:space="0" w:color="auto"/>
              <w:right w:val="single" w:sz="4" w:space="0" w:color="auto"/>
            </w:tcBorders>
            <w:shd w:val="clear" w:color="000000" w:fill="CCFFFF"/>
            <w:noWrap/>
            <w:vAlign w:val="bottom"/>
            <w:hideMark/>
          </w:tcPr>
          <w:p w14:paraId="6B9EA7E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4 400</w:t>
            </w:r>
          </w:p>
        </w:tc>
        <w:tc>
          <w:tcPr>
            <w:tcW w:w="1345" w:type="dxa"/>
            <w:tcBorders>
              <w:top w:val="nil"/>
              <w:left w:val="nil"/>
              <w:bottom w:val="single" w:sz="4" w:space="0" w:color="auto"/>
              <w:right w:val="single" w:sz="4" w:space="0" w:color="auto"/>
            </w:tcBorders>
            <w:shd w:val="clear" w:color="000000" w:fill="CCFFFF"/>
            <w:noWrap/>
            <w:vAlign w:val="bottom"/>
            <w:hideMark/>
          </w:tcPr>
          <w:p w14:paraId="409BC5C5"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32FEFEC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33A27496"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31E3818A"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7FED54A2"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4ED4D252" w14:textId="77777777" w:rsidR="00DD0F9B" w:rsidRPr="00DD0F9B" w:rsidRDefault="00DD0F9B" w:rsidP="00DD0F9B">
            <w:pPr>
              <w:rPr>
                <w:rFonts w:ascii="Arial" w:hAnsi="Arial" w:cs="Arial"/>
                <w:sz w:val="16"/>
                <w:szCs w:val="16"/>
              </w:rPr>
            </w:pPr>
            <w:r w:rsidRPr="00DD0F9B">
              <w:rPr>
                <w:rFonts w:ascii="Arial" w:hAnsi="Arial" w:cs="Arial"/>
                <w:sz w:val="16"/>
                <w:szCs w:val="16"/>
              </w:rPr>
              <w:t>suterén - RTG 2</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55957D3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14</w:t>
            </w:r>
          </w:p>
        </w:tc>
        <w:tc>
          <w:tcPr>
            <w:tcW w:w="1887" w:type="dxa"/>
            <w:tcBorders>
              <w:top w:val="nil"/>
              <w:left w:val="nil"/>
              <w:bottom w:val="single" w:sz="4" w:space="0" w:color="auto"/>
              <w:right w:val="single" w:sz="4" w:space="0" w:color="auto"/>
            </w:tcBorders>
            <w:shd w:val="clear" w:color="000000" w:fill="CCFFFF"/>
            <w:noWrap/>
            <w:vAlign w:val="bottom"/>
            <w:hideMark/>
          </w:tcPr>
          <w:p w14:paraId="62F1704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636C868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557251E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1DBD92E5"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0CB90B99"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31FEAD1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12435A9F"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59,9</w:t>
            </w:r>
          </w:p>
        </w:tc>
        <w:tc>
          <w:tcPr>
            <w:tcW w:w="976" w:type="dxa"/>
            <w:tcBorders>
              <w:top w:val="nil"/>
              <w:left w:val="nil"/>
              <w:bottom w:val="single" w:sz="4" w:space="0" w:color="auto"/>
              <w:right w:val="single" w:sz="4" w:space="0" w:color="auto"/>
            </w:tcBorders>
            <w:shd w:val="clear" w:color="000000" w:fill="CCFFFF"/>
            <w:noWrap/>
            <w:vAlign w:val="bottom"/>
            <w:hideMark/>
          </w:tcPr>
          <w:p w14:paraId="3CF844A1"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25,5</w:t>
            </w:r>
          </w:p>
        </w:tc>
        <w:tc>
          <w:tcPr>
            <w:tcW w:w="976" w:type="dxa"/>
            <w:tcBorders>
              <w:top w:val="nil"/>
              <w:left w:val="nil"/>
              <w:bottom w:val="single" w:sz="4" w:space="0" w:color="auto"/>
              <w:right w:val="single" w:sz="4" w:space="0" w:color="auto"/>
            </w:tcBorders>
            <w:shd w:val="clear" w:color="000000" w:fill="CCFFFF"/>
            <w:noWrap/>
            <w:vAlign w:val="bottom"/>
            <w:hideMark/>
          </w:tcPr>
          <w:p w14:paraId="1B6D972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4 400</w:t>
            </w:r>
          </w:p>
        </w:tc>
        <w:tc>
          <w:tcPr>
            <w:tcW w:w="1345" w:type="dxa"/>
            <w:tcBorders>
              <w:top w:val="nil"/>
              <w:left w:val="nil"/>
              <w:bottom w:val="single" w:sz="4" w:space="0" w:color="auto"/>
              <w:right w:val="single" w:sz="4" w:space="0" w:color="auto"/>
            </w:tcBorders>
            <w:shd w:val="clear" w:color="000000" w:fill="CCFFFF"/>
            <w:noWrap/>
            <w:vAlign w:val="bottom"/>
            <w:hideMark/>
          </w:tcPr>
          <w:p w14:paraId="564D6626"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7254A09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09F3669E"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7A5F7854"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3B98268D"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570BC8C3" w14:textId="77777777" w:rsidR="00DD0F9B" w:rsidRPr="00DD0F9B" w:rsidRDefault="00DD0F9B" w:rsidP="00DD0F9B">
            <w:pPr>
              <w:rPr>
                <w:rFonts w:ascii="Arial" w:hAnsi="Arial" w:cs="Arial"/>
                <w:sz w:val="16"/>
                <w:szCs w:val="16"/>
              </w:rPr>
            </w:pPr>
            <w:r w:rsidRPr="00DD0F9B">
              <w:rPr>
                <w:rFonts w:ascii="Arial" w:hAnsi="Arial" w:cs="Arial"/>
                <w:sz w:val="16"/>
                <w:szCs w:val="16"/>
              </w:rPr>
              <w:t>suterén - výměník+stroj.</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7A21BD0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12</w:t>
            </w:r>
          </w:p>
        </w:tc>
        <w:tc>
          <w:tcPr>
            <w:tcW w:w="1887" w:type="dxa"/>
            <w:tcBorders>
              <w:top w:val="nil"/>
              <w:left w:val="nil"/>
              <w:bottom w:val="single" w:sz="4" w:space="0" w:color="auto"/>
              <w:right w:val="single" w:sz="4" w:space="0" w:color="auto"/>
            </w:tcBorders>
            <w:shd w:val="clear" w:color="000000" w:fill="CCFFFF"/>
            <w:noWrap/>
            <w:vAlign w:val="bottom"/>
            <w:hideMark/>
          </w:tcPr>
          <w:p w14:paraId="7B5C92D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297B682E"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7E58673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207D16F4"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79E66448"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16A20F9A"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623D3AB8"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44,2</w:t>
            </w:r>
          </w:p>
        </w:tc>
        <w:tc>
          <w:tcPr>
            <w:tcW w:w="976" w:type="dxa"/>
            <w:tcBorders>
              <w:top w:val="nil"/>
              <w:left w:val="nil"/>
              <w:bottom w:val="single" w:sz="4" w:space="0" w:color="auto"/>
              <w:right w:val="single" w:sz="4" w:space="0" w:color="auto"/>
            </w:tcBorders>
            <w:shd w:val="clear" w:color="000000" w:fill="CCFFFF"/>
            <w:noWrap/>
            <w:vAlign w:val="bottom"/>
            <w:hideMark/>
          </w:tcPr>
          <w:p w14:paraId="62029263"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w:t>
            </w:r>
          </w:p>
        </w:tc>
        <w:tc>
          <w:tcPr>
            <w:tcW w:w="976" w:type="dxa"/>
            <w:tcBorders>
              <w:top w:val="nil"/>
              <w:left w:val="nil"/>
              <w:bottom w:val="single" w:sz="4" w:space="0" w:color="auto"/>
              <w:right w:val="single" w:sz="4" w:space="0" w:color="auto"/>
            </w:tcBorders>
            <w:shd w:val="clear" w:color="000000" w:fill="CCFFFF"/>
            <w:noWrap/>
            <w:vAlign w:val="bottom"/>
            <w:hideMark/>
          </w:tcPr>
          <w:p w14:paraId="17B6CF3C"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4 000</w:t>
            </w:r>
          </w:p>
        </w:tc>
        <w:tc>
          <w:tcPr>
            <w:tcW w:w="1345" w:type="dxa"/>
            <w:tcBorders>
              <w:top w:val="nil"/>
              <w:left w:val="nil"/>
              <w:bottom w:val="single" w:sz="4" w:space="0" w:color="auto"/>
              <w:right w:val="single" w:sz="4" w:space="0" w:color="auto"/>
            </w:tcBorders>
            <w:shd w:val="clear" w:color="000000" w:fill="CCFFFF"/>
            <w:noWrap/>
            <w:vAlign w:val="bottom"/>
            <w:hideMark/>
          </w:tcPr>
          <w:p w14:paraId="5B390085"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34D5D25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534AD080"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59B47D69"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7C3BFFF4"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24D7398A" w14:textId="77777777" w:rsidR="00DD0F9B" w:rsidRPr="00DD0F9B" w:rsidRDefault="00DD0F9B" w:rsidP="00DD0F9B">
            <w:pPr>
              <w:rPr>
                <w:rFonts w:ascii="Arial" w:hAnsi="Arial" w:cs="Arial"/>
                <w:sz w:val="16"/>
                <w:szCs w:val="16"/>
              </w:rPr>
            </w:pPr>
            <w:r w:rsidRPr="00DD0F9B">
              <w:rPr>
                <w:rFonts w:ascii="Arial" w:hAnsi="Arial" w:cs="Arial"/>
                <w:sz w:val="16"/>
                <w:szCs w:val="16"/>
              </w:rPr>
              <w:t>suterén - chodby suterén</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6FC72D62"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11</w:t>
            </w:r>
          </w:p>
        </w:tc>
        <w:tc>
          <w:tcPr>
            <w:tcW w:w="1887" w:type="dxa"/>
            <w:tcBorders>
              <w:top w:val="nil"/>
              <w:left w:val="nil"/>
              <w:bottom w:val="single" w:sz="4" w:space="0" w:color="auto"/>
              <w:right w:val="single" w:sz="4" w:space="0" w:color="auto"/>
            </w:tcBorders>
            <w:shd w:val="clear" w:color="000000" w:fill="CCFFFF"/>
            <w:noWrap/>
            <w:vAlign w:val="bottom"/>
            <w:hideMark/>
          </w:tcPr>
          <w:p w14:paraId="4725090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72D8384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6BF38A0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79031C29"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075C4736"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7A248EE6"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678AF4C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55,3</w:t>
            </w:r>
          </w:p>
        </w:tc>
        <w:tc>
          <w:tcPr>
            <w:tcW w:w="976" w:type="dxa"/>
            <w:tcBorders>
              <w:top w:val="nil"/>
              <w:left w:val="nil"/>
              <w:bottom w:val="single" w:sz="4" w:space="0" w:color="auto"/>
              <w:right w:val="single" w:sz="4" w:space="0" w:color="auto"/>
            </w:tcBorders>
            <w:shd w:val="clear" w:color="000000" w:fill="CCFFFF"/>
            <w:noWrap/>
            <w:vAlign w:val="bottom"/>
            <w:hideMark/>
          </w:tcPr>
          <w:p w14:paraId="58DE685D"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w:t>
            </w:r>
          </w:p>
        </w:tc>
        <w:tc>
          <w:tcPr>
            <w:tcW w:w="976" w:type="dxa"/>
            <w:tcBorders>
              <w:top w:val="nil"/>
              <w:left w:val="nil"/>
              <w:bottom w:val="single" w:sz="4" w:space="0" w:color="auto"/>
              <w:right w:val="single" w:sz="4" w:space="0" w:color="auto"/>
            </w:tcBorders>
            <w:shd w:val="clear" w:color="000000" w:fill="CCFFFF"/>
            <w:noWrap/>
            <w:vAlign w:val="bottom"/>
            <w:hideMark/>
          </w:tcPr>
          <w:p w14:paraId="67569658"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5 200</w:t>
            </w:r>
          </w:p>
        </w:tc>
        <w:tc>
          <w:tcPr>
            <w:tcW w:w="1345" w:type="dxa"/>
            <w:tcBorders>
              <w:top w:val="nil"/>
              <w:left w:val="nil"/>
              <w:bottom w:val="single" w:sz="4" w:space="0" w:color="auto"/>
              <w:right w:val="single" w:sz="4" w:space="0" w:color="auto"/>
            </w:tcBorders>
            <w:shd w:val="clear" w:color="000000" w:fill="CCFFFF"/>
            <w:noWrap/>
            <w:vAlign w:val="bottom"/>
            <w:hideMark/>
          </w:tcPr>
          <w:p w14:paraId="7FD290A5"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4C04129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510CC599"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782D9291"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075CBD3D"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0BD48AAE" w14:textId="77777777" w:rsidR="00DD0F9B" w:rsidRPr="00DD0F9B" w:rsidRDefault="00DD0F9B" w:rsidP="00DD0F9B">
            <w:pPr>
              <w:rPr>
                <w:rFonts w:ascii="Arial" w:hAnsi="Arial" w:cs="Arial"/>
                <w:sz w:val="16"/>
                <w:szCs w:val="16"/>
              </w:rPr>
            </w:pPr>
            <w:r w:rsidRPr="00DD0F9B">
              <w:rPr>
                <w:rFonts w:ascii="Arial" w:hAnsi="Arial" w:cs="Arial"/>
                <w:sz w:val="16"/>
                <w:szCs w:val="16"/>
              </w:rPr>
              <w:t>suterén - kuchyň</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73D8ED8E"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10</w:t>
            </w:r>
          </w:p>
        </w:tc>
        <w:tc>
          <w:tcPr>
            <w:tcW w:w="1887" w:type="dxa"/>
            <w:tcBorders>
              <w:top w:val="nil"/>
              <w:left w:val="nil"/>
              <w:bottom w:val="single" w:sz="4" w:space="0" w:color="auto"/>
              <w:right w:val="single" w:sz="4" w:space="0" w:color="auto"/>
            </w:tcBorders>
            <w:shd w:val="clear" w:color="000000" w:fill="CCFFFF"/>
            <w:noWrap/>
            <w:vAlign w:val="bottom"/>
            <w:hideMark/>
          </w:tcPr>
          <w:p w14:paraId="641E5134"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7A1E120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6EA6841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5262F6A"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24F5ACE2"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7FF6167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1EC9C90D"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41,8</w:t>
            </w:r>
          </w:p>
        </w:tc>
        <w:tc>
          <w:tcPr>
            <w:tcW w:w="976" w:type="dxa"/>
            <w:tcBorders>
              <w:top w:val="nil"/>
              <w:left w:val="nil"/>
              <w:bottom w:val="single" w:sz="4" w:space="0" w:color="auto"/>
              <w:right w:val="single" w:sz="4" w:space="0" w:color="auto"/>
            </w:tcBorders>
            <w:shd w:val="clear" w:color="000000" w:fill="CCFFFF"/>
            <w:noWrap/>
            <w:vAlign w:val="bottom"/>
            <w:hideMark/>
          </w:tcPr>
          <w:p w14:paraId="3E32B32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19,2</w:t>
            </w:r>
          </w:p>
        </w:tc>
        <w:tc>
          <w:tcPr>
            <w:tcW w:w="976" w:type="dxa"/>
            <w:tcBorders>
              <w:top w:val="nil"/>
              <w:left w:val="nil"/>
              <w:bottom w:val="single" w:sz="4" w:space="0" w:color="auto"/>
              <w:right w:val="single" w:sz="4" w:space="0" w:color="auto"/>
            </w:tcBorders>
            <w:shd w:val="clear" w:color="000000" w:fill="CCFFFF"/>
            <w:noWrap/>
            <w:vAlign w:val="bottom"/>
            <w:hideMark/>
          </w:tcPr>
          <w:p w14:paraId="3A0F477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3 200</w:t>
            </w:r>
          </w:p>
        </w:tc>
        <w:tc>
          <w:tcPr>
            <w:tcW w:w="1345" w:type="dxa"/>
            <w:tcBorders>
              <w:top w:val="nil"/>
              <w:left w:val="nil"/>
              <w:bottom w:val="single" w:sz="4" w:space="0" w:color="auto"/>
              <w:right w:val="single" w:sz="4" w:space="0" w:color="auto"/>
            </w:tcBorders>
            <w:shd w:val="clear" w:color="000000" w:fill="CCFFFF"/>
            <w:noWrap/>
            <w:vAlign w:val="bottom"/>
            <w:hideMark/>
          </w:tcPr>
          <w:p w14:paraId="77367753"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7F8CA11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6662A125" w14:textId="77777777" w:rsidTr="00DD0F9B">
        <w:trPr>
          <w:trHeight w:val="255"/>
          <w:jc w:val="center"/>
        </w:trPr>
        <w:tc>
          <w:tcPr>
            <w:tcW w:w="948" w:type="dxa"/>
            <w:vMerge/>
            <w:tcBorders>
              <w:top w:val="nil"/>
              <w:left w:val="single" w:sz="8" w:space="0" w:color="auto"/>
              <w:bottom w:val="single" w:sz="8" w:space="0" w:color="000000"/>
              <w:right w:val="single" w:sz="4" w:space="0" w:color="auto"/>
            </w:tcBorders>
            <w:vAlign w:val="center"/>
            <w:hideMark/>
          </w:tcPr>
          <w:p w14:paraId="72055B1E"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52857440"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64C999E2" w14:textId="77777777" w:rsidR="00DD0F9B" w:rsidRPr="00DD0F9B" w:rsidRDefault="00DD0F9B" w:rsidP="00DD0F9B">
            <w:pPr>
              <w:rPr>
                <w:rFonts w:ascii="Arial" w:hAnsi="Arial" w:cs="Arial"/>
                <w:sz w:val="16"/>
                <w:szCs w:val="16"/>
              </w:rPr>
            </w:pPr>
            <w:r w:rsidRPr="00DD0F9B">
              <w:rPr>
                <w:rFonts w:ascii="Arial" w:hAnsi="Arial" w:cs="Arial"/>
                <w:sz w:val="16"/>
                <w:szCs w:val="16"/>
              </w:rPr>
              <w:t>suterén-chodby 1.p.+příz.</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25215CC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9</w:t>
            </w:r>
          </w:p>
        </w:tc>
        <w:tc>
          <w:tcPr>
            <w:tcW w:w="1887" w:type="dxa"/>
            <w:tcBorders>
              <w:top w:val="nil"/>
              <w:left w:val="nil"/>
              <w:bottom w:val="single" w:sz="4" w:space="0" w:color="auto"/>
              <w:right w:val="single" w:sz="4" w:space="0" w:color="auto"/>
            </w:tcBorders>
            <w:shd w:val="clear" w:color="000000" w:fill="CCFFFF"/>
            <w:noWrap/>
            <w:vAlign w:val="bottom"/>
            <w:hideMark/>
          </w:tcPr>
          <w:p w14:paraId="0BF00FF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13A02A0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02791F1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7BAA994E"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5AC85161"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51E6D36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1F47DB40"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68,5</w:t>
            </w:r>
          </w:p>
        </w:tc>
        <w:tc>
          <w:tcPr>
            <w:tcW w:w="976" w:type="dxa"/>
            <w:tcBorders>
              <w:top w:val="nil"/>
              <w:left w:val="nil"/>
              <w:bottom w:val="single" w:sz="4" w:space="0" w:color="auto"/>
              <w:right w:val="single" w:sz="4" w:space="0" w:color="auto"/>
            </w:tcBorders>
            <w:shd w:val="clear" w:color="000000" w:fill="CCFFFF"/>
            <w:noWrap/>
            <w:vAlign w:val="bottom"/>
            <w:hideMark/>
          </w:tcPr>
          <w:p w14:paraId="22B2E3C5"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w:t>
            </w:r>
          </w:p>
        </w:tc>
        <w:tc>
          <w:tcPr>
            <w:tcW w:w="976" w:type="dxa"/>
            <w:tcBorders>
              <w:top w:val="nil"/>
              <w:left w:val="nil"/>
              <w:bottom w:val="single" w:sz="4" w:space="0" w:color="auto"/>
              <w:right w:val="single" w:sz="4" w:space="0" w:color="auto"/>
            </w:tcBorders>
            <w:shd w:val="clear" w:color="000000" w:fill="CCFFFF"/>
            <w:noWrap/>
            <w:vAlign w:val="bottom"/>
            <w:hideMark/>
          </w:tcPr>
          <w:p w14:paraId="43D8B4EA"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6 200</w:t>
            </w:r>
          </w:p>
        </w:tc>
        <w:tc>
          <w:tcPr>
            <w:tcW w:w="1345" w:type="dxa"/>
            <w:tcBorders>
              <w:top w:val="nil"/>
              <w:left w:val="nil"/>
              <w:bottom w:val="single" w:sz="4" w:space="0" w:color="auto"/>
              <w:right w:val="single" w:sz="4" w:space="0" w:color="auto"/>
            </w:tcBorders>
            <w:shd w:val="clear" w:color="000000" w:fill="CCFFFF"/>
            <w:noWrap/>
            <w:vAlign w:val="bottom"/>
            <w:hideMark/>
          </w:tcPr>
          <w:p w14:paraId="6BA13F42"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2404C76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71845828" w14:textId="77777777" w:rsidTr="00DD0F9B">
        <w:trPr>
          <w:trHeight w:val="270"/>
          <w:jc w:val="center"/>
        </w:trPr>
        <w:tc>
          <w:tcPr>
            <w:tcW w:w="948" w:type="dxa"/>
            <w:vMerge/>
            <w:tcBorders>
              <w:top w:val="nil"/>
              <w:left w:val="single" w:sz="8" w:space="0" w:color="auto"/>
              <w:bottom w:val="single" w:sz="8" w:space="0" w:color="000000"/>
              <w:right w:val="single" w:sz="4" w:space="0" w:color="auto"/>
            </w:tcBorders>
            <w:vAlign w:val="center"/>
            <w:hideMark/>
          </w:tcPr>
          <w:p w14:paraId="70CCE367"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8" w:space="0" w:color="000000"/>
              <w:right w:val="single" w:sz="4" w:space="0" w:color="auto"/>
            </w:tcBorders>
            <w:vAlign w:val="center"/>
            <w:hideMark/>
          </w:tcPr>
          <w:p w14:paraId="7F3CD3E2"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000000" w:fill="CCFFFF"/>
            <w:noWrap/>
            <w:vAlign w:val="bottom"/>
            <w:hideMark/>
          </w:tcPr>
          <w:p w14:paraId="5B9993D7" w14:textId="77777777" w:rsidR="00DD0F9B" w:rsidRPr="00DD0F9B" w:rsidRDefault="00DD0F9B" w:rsidP="00DD0F9B">
            <w:pPr>
              <w:rPr>
                <w:rFonts w:ascii="Arial" w:hAnsi="Arial" w:cs="Arial"/>
                <w:sz w:val="16"/>
                <w:szCs w:val="16"/>
              </w:rPr>
            </w:pPr>
            <w:r w:rsidRPr="00DD0F9B">
              <w:rPr>
                <w:rFonts w:ascii="Arial" w:hAnsi="Arial" w:cs="Arial"/>
                <w:sz w:val="16"/>
                <w:szCs w:val="16"/>
              </w:rPr>
              <w:t>suterén - sterilizace</w:t>
            </w:r>
          </w:p>
        </w:tc>
        <w:tc>
          <w:tcPr>
            <w:tcW w:w="616" w:type="dxa"/>
            <w:tcBorders>
              <w:top w:val="nil"/>
              <w:left w:val="single" w:sz="4" w:space="0" w:color="auto"/>
              <w:bottom w:val="single" w:sz="4" w:space="0" w:color="auto"/>
              <w:right w:val="single" w:sz="4" w:space="0" w:color="auto"/>
            </w:tcBorders>
            <w:shd w:val="clear" w:color="000000" w:fill="CCFFFF"/>
            <w:noWrap/>
            <w:vAlign w:val="bottom"/>
            <w:hideMark/>
          </w:tcPr>
          <w:p w14:paraId="2DC979F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8</w:t>
            </w:r>
          </w:p>
        </w:tc>
        <w:tc>
          <w:tcPr>
            <w:tcW w:w="1887" w:type="dxa"/>
            <w:tcBorders>
              <w:top w:val="nil"/>
              <w:left w:val="nil"/>
              <w:bottom w:val="single" w:sz="4" w:space="0" w:color="auto"/>
              <w:right w:val="single" w:sz="4" w:space="0" w:color="auto"/>
            </w:tcBorders>
            <w:shd w:val="clear" w:color="000000" w:fill="CCFFFF"/>
            <w:noWrap/>
            <w:vAlign w:val="bottom"/>
            <w:hideMark/>
          </w:tcPr>
          <w:p w14:paraId="2559EBC7"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000000" w:fill="CCFFFF"/>
            <w:noWrap/>
            <w:vAlign w:val="bottom"/>
            <w:hideMark/>
          </w:tcPr>
          <w:p w14:paraId="05B6F75B"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573C0B2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000000" w:fill="CCFFFF"/>
            <w:noWrap/>
            <w:vAlign w:val="bottom"/>
            <w:hideMark/>
          </w:tcPr>
          <w:p w14:paraId="3585316F"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51C64DBC"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Sauter 2400</w:t>
            </w:r>
          </w:p>
        </w:tc>
        <w:tc>
          <w:tcPr>
            <w:tcW w:w="915" w:type="dxa"/>
            <w:tcBorders>
              <w:top w:val="nil"/>
              <w:left w:val="nil"/>
              <w:bottom w:val="single" w:sz="4" w:space="0" w:color="auto"/>
              <w:right w:val="single" w:sz="4" w:space="0" w:color="auto"/>
            </w:tcBorders>
            <w:shd w:val="clear" w:color="000000" w:fill="CCFFFF"/>
            <w:noWrap/>
            <w:vAlign w:val="bottom"/>
            <w:hideMark/>
          </w:tcPr>
          <w:p w14:paraId="3FA0FA0B"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000000" w:fill="CCFFFF"/>
            <w:noWrap/>
            <w:vAlign w:val="bottom"/>
            <w:hideMark/>
          </w:tcPr>
          <w:p w14:paraId="1DA53C2F"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41,3</w:t>
            </w:r>
          </w:p>
        </w:tc>
        <w:tc>
          <w:tcPr>
            <w:tcW w:w="976" w:type="dxa"/>
            <w:tcBorders>
              <w:top w:val="nil"/>
              <w:left w:val="nil"/>
              <w:bottom w:val="single" w:sz="4" w:space="0" w:color="auto"/>
              <w:right w:val="single" w:sz="4" w:space="0" w:color="auto"/>
            </w:tcBorders>
            <w:shd w:val="clear" w:color="000000" w:fill="CCFFFF"/>
            <w:noWrap/>
            <w:vAlign w:val="bottom"/>
            <w:hideMark/>
          </w:tcPr>
          <w:p w14:paraId="670295CA"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17,3</w:t>
            </w:r>
          </w:p>
        </w:tc>
        <w:tc>
          <w:tcPr>
            <w:tcW w:w="976" w:type="dxa"/>
            <w:tcBorders>
              <w:top w:val="nil"/>
              <w:left w:val="nil"/>
              <w:bottom w:val="single" w:sz="4" w:space="0" w:color="auto"/>
              <w:right w:val="single" w:sz="4" w:space="0" w:color="auto"/>
            </w:tcBorders>
            <w:shd w:val="clear" w:color="000000" w:fill="CCFFFF"/>
            <w:noWrap/>
            <w:vAlign w:val="bottom"/>
            <w:hideMark/>
          </w:tcPr>
          <w:p w14:paraId="6939417E"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3 200</w:t>
            </w:r>
          </w:p>
        </w:tc>
        <w:tc>
          <w:tcPr>
            <w:tcW w:w="1345" w:type="dxa"/>
            <w:tcBorders>
              <w:top w:val="nil"/>
              <w:left w:val="nil"/>
              <w:bottom w:val="single" w:sz="4" w:space="0" w:color="auto"/>
              <w:right w:val="single" w:sz="4" w:space="0" w:color="auto"/>
            </w:tcBorders>
            <w:shd w:val="clear" w:color="000000" w:fill="CCFFFF"/>
            <w:noWrap/>
            <w:vAlign w:val="bottom"/>
            <w:hideMark/>
          </w:tcPr>
          <w:p w14:paraId="54927A2E"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000000" w:fill="CCFFFF"/>
            <w:noWrap/>
            <w:vAlign w:val="bottom"/>
            <w:hideMark/>
          </w:tcPr>
          <w:p w14:paraId="126616C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120130F2" w14:textId="77777777" w:rsidTr="00DD0F9B">
        <w:trPr>
          <w:trHeight w:val="270"/>
          <w:jc w:val="center"/>
        </w:trPr>
        <w:tc>
          <w:tcPr>
            <w:tcW w:w="948" w:type="dxa"/>
            <w:tcBorders>
              <w:top w:val="nil"/>
              <w:left w:val="single" w:sz="8" w:space="0" w:color="auto"/>
              <w:bottom w:val="single" w:sz="8" w:space="0" w:color="auto"/>
              <w:right w:val="single" w:sz="4" w:space="0" w:color="auto"/>
            </w:tcBorders>
            <w:shd w:val="clear" w:color="000000" w:fill="FFFF99"/>
            <w:noWrap/>
            <w:vAlign w:val="center"/>
            <w:hideMark/>
          </w:tcPr>
          <w:p w14:paraId="7D36F981" w14:textId="77777777" w:rsidR="00DD0F9B" w:rsidRPr="00DD0F9B" w:rsidRDefault="00DD0F9B" w:rsidP="00DD0F9B">
            <w:pPr>
              <w:jc w:val="center"/>
              <w:rPr>
                <w:rFonts w:ascii="Arial" w:hAnsi="Arial" w:cs="Arial"/>
                <w:b/>
                <w:bCs/>
              </w:rPr>
            </w:pPr>
            <w:r w:rsidRPr="00DD0F9B">
              <w:rPr>
                <w:rFonts w:ascii="Arial" w:hAnsi="Arial" w:cs="Arial"/>
                <w:b/>
                <w:bCs/>
              </w:rPr>
              <w:t>R1</w:t>
            </w:r>
          </w:p>
        </w:tc>
        <w:tc>
          <w:tcPr>
            <w:tcW w:w="1332" w:type="dxa"/>
            <w:tcBorders>
              <w:top w:val="nil"/>
              <w:left w:val="nil"/>
              <w:bottom w:val="single" w:sz="8" w:space="0" w:color="auto"/>
              <w:right w:val="single" w:sz="4" w:space="0" w:color="auto"/>
            </w:tcBorders>
            <w:shd w:val="clear" w:color="000000" w:fill="FFFF99"/>
            <w:vAlign w:val="center"/>
            <w:hideMark/>
          </w:tcPr>
          <w:p w14:paraId="410EB72F"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Geriatrie</w:t>
            </w:r>
          </w:p>
        </w:tc>
        <w:tc>
          <w:tcPr>
            <w:tcW w:w="2367" w:type="dxa"/>
            <w:tcBorders>
              <w:top w:val="single" w:sz="8" w:space="0" w:color="auto"/>
              <w:left w:val="nil"/>
              <w:bottom w:val="single" w:sz="8" w:space="0" w:color="auto"/>
              <w:right w:val="single" w:sz="4" w:space="0" w:color="auto"/>
            </w:tcBorders>
            <w:shd w:val="clear" w:color="auto" w:fill="auto"/>
            <w:noWrap/>
            <w:vAlign w:val="bottom"/>
            <w:hideMark/>
          </w:tcPr>
          <w:p w14:paraId="6C966083" w14:textId="77777777" w:rsidR="00DD0F9B" w:rsidRPr="00DD0F9B" w:rsidRDefault="00DD0F9B" w:rsidP="00DD0F9B">
            <w:pPr>
              <w:rPr>
                <w:rFonts w:ascii="Arial" w:hAnsi="Arial" w:cs="Arial"/>
                <w:sz w:val="16"/>
                <w:szCs w:val="16"/>
              </w:rPr>
            </w:pPr>
            <w:r w:rsidRPr="00DD0F9B">
              <w:rPr>
                <w:rFonts w:ascii="Arial" w:hAnsi="Arial" w:cs="Arial"/>
                <w:sz w:val="16"/>
                <w:szCs w:val="16"/>
              </w:rPr>
              <w:t>VZT se nepoužívá</w:t>
            </w:r>
          </w:p>
        </w:tc>
        <w:tc>
          <w:tcPr>
            <w:tcW w:w="61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00164A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single" w:sz="8" w:space="0" w:color="auto"/>
              <w:left w:val="nil"/>
              <w:bottom w:val="single" w:sz="8" w:space="0" w:color="auto"/>
              <w:right w:val="single" w:sz="4" w:space="0" w:color="auto"/>
            </w:tcBorders>
            <w:shd w:val="clear" w:color="auto" w:fill="auto"/>
            <w:noWrap/>
            <w:vAlign w:val="bottom"/>
            <w:hideMark/>
          </w:tcPr>
          <w:p w14:paraId="307EECE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single" w:sz="8" w:space="0" w:color="auto"/>
              <w:left w:val="nil"/>
              <w:bottom w:val="single" w:sz="8" w:space="0" w:color="auto"/>
              <w:right w:val="nil"/>
            </w:tcBorders>
            <w:shd w:val="clear" w:color="auto" w:fill="auto"/>
            <w:noWrap/>
            <w:vAlign w:val="bottom"/>
            <w:hideMark/>
          </w:tcPr>
          <w:p w14:paraId="10522C8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single" w:sz="8" w:space="0" w:color="auto"/>
              <w:left w:val="nil"/>
              <w:bottom w:val="single" w:sz="8" w:space="0" w:color="auto"/>
              <w:right w:val="nil"/>
            </w:tcBorders>
            <w:shd w:val="clear" w:color="auto" w:fill="auto"/>
            <w:noWrap/>
            <w:vAlign w:val="bottom"/>
            <w:hideMark/>
          </w:tcPr>
          <w:p w14:paraId="3B83517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single" w:sz="8" w:space="0" w:color="auto"/>
              <w:left w:val="nil"/>
              <w:bottom w:val="single" w:sz="8" w:space="0" w:color="auto"/>
              <w:right w:val="nil"/>
            </w:tcBorders>
            <w:shd w:val="clear" w:color="auto" w:fill="auto"/>
            <w:noWrap/>
            <w:vAlign w:val="bottom"/>
            <w:hideMark/>
          </w:tcPr>
          <w:p w14:paraId="37D9504C"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14:paraId="26EA3613"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single" w:sz="8" w:space="0" w:color="auto"/>
              <w:left w:val="nil"/>
              <w:bottom w:val="single" w:sz="8" w:space="0" w:color="auto"/>
              <w:right w:val="single" w:sz="4" w:space="0" w:color="auto"/>
            </w:tcBorders>
            <w:shd w:val="clear" w:color="auto" w:fill="auto"/>
            <w:noWrap/>
            <w:vAlign w:val="bottom"/>
            <w:hideMark/>
          </w:tcPr>
          <w:p w14:paraId="02292ECE"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single" w:sz="8" w:space="0" w:color="auto"/>
              <w:left w:val="nil"/>
              <w:bottom w:val="single" w:sz="8" w:space="0" w:color="auto"/>
              <w:right w:val="single" w:sz="4" w:space="0" w:color="auto"/>
            </w:tcBorders>
            <w:shd w:val="clear" w:color="auto" w:fill="auto"/>
            <w:noWrap/>
            <w:vAlign w:val="bottom"/>
            <w:hideMark/>
          </w:tcPr>
          <w:p w14:paraId="00F53549"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0</w:t>
            </w:r>
          </w:p>
        </w:tc>
        <w:tc>
          <w:tcPr>
            <w:tcW w:w="976" w:type="dxa"/>
            <w:tcBorders>
              <w:top w:val="single" w:sz="8" w:space="0" w:color="auto"/>
              <w:left w:val="nil"/>
              <w:bottom w:val="single" w:sz="8" w:space="0" w:color="auto"/>
              <w:right w:val="single" w:sz="4" w:space="0" w:color="auto"/>
            </w:tcBorders>
            <w:shd w:val="clear" w:color="auto" w:fill="auto"/>
            <w:noWrap/>
            <w:vAlign w:val="bottom"/>
            <w:hideMark/>
          </w:tcPr>
          <w:p w14:paraId="5A09D796"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single" w:sz="8" w:space="0" w:color="auto"/>
              <w:left w:val="nil"/>
              <w:bottom w:val="single" w:sz="8" w:space="0" w:color="auto"/>
              <w:right w:val="single" w:sz="4" w:space="0" w:color="auto"/>
            </w:tcBorders>
            <w:shd w:val="clear" w:color="auto" w:fill="auto"/>
            <w:noWrap/>
            <w:vAlign w:val="bottom"/>
            <w:hideMark/>
          </w:tcPr>
          <w:p w14:paraId="46A06A74"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single" w:sz="8" w:space="0" w:color="auto"/>
              <w:left w:val="nil"/>
              <w:bottom w:val="single" w:sz="8" w:space="0" w:color="auto"/>
              <w:right w:val="single" w:sz="4" w:space="0" w:color="auto"/>
            </w:tcBorders>
            <w:shd w:val="clear" w:color="auto" w:fill="auto"/>
            <w:noWrap/>
            <w:vAlign w:val="bottom"/>
            <w:hideMark/>
          </w:tcPr>
          <w:p w14:paraId="1320D07D"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976" w:type="dxa"/>
            <w:tcBorders>
              <w:top w:val="single" w:sz="8" w:space="0" w:color="auto"/>
              <w:left w:val="nil"/>
              <w:bottom w:val="single" w:sz="8" w:space="0" w:color="auto"/>
              <w:right w:val="single" w:sz="4" w:space="0" w:color="auto"/>
            </w:tcBorders>
            <w:shd w:val="clear" w:color="auto" w:fill="auto"/>
            <w:noWrap/>
            <w:vAlign w:val="bottom"/>
            <w:hideMark/>
          </w:tcPr>
          <w:p w14:paraId="6CEB17E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6D7AD1C8" w14:textId="77777777" w:rsidTr="00DD0F9B">
        <w:trPr>
          <w:trHeight w:val="255"/>
          <w:jc w:val="center"/>
        </w:trPr>
        <w:tc>
          <w:tcPr>
            <w:tcW w:w="948" w:type="dxa"/>
            <w:vMerge w:val="restart"/>
            <w:tcBorders>
              <w:top w:val="nil"/>
              <w:left w:val="single" w:sz="8" w:space="0" w:color="auto"/>
              <w:bottom w:val="single" w:sz="4" w:space="0" w:color="000000"/>
              <w:right w:val="single" w:sz="4" w:space="0" w:color="auto"/>
            </w:tcBorders>
            <w:shd w:val="clear" w:color="000000" w:fill="FFFF99"/>
            <w:noWrap/>
            <w:vAlign w:val="center"/>
            <w:hideMark/>
          </w:tcPr>
          <w:p w14:paraId="52BF6B96" w14:textId="77777777" w:rsidR="00DD0F9B" w:rsidRPr="00DD0F9B" w:rsidRDefault="00DD0F9B" w:rsidP="00DD0F9B">
            <w:pPr>
              <w:jc w:val="center"/>
              <w:rPr>
                <w:rFonts w:ascii="Arial" w:hAnsi="Arial" w:cs="Arial"/>
                <w:b/>
                <w:bCs/>
              </w:rPr>
            </w:pPr>
            <w:r w:rsidRPr="00DD0F9B">
              <w:rPr>
                <w:rFonts w:ascii="Arial" w:hAnsi="Arial" w:cs="Arial"/>
                <w:b/>
                <w:bCs/>
              </w:rPr>
              <w:t>S5</w:t>
            </w:r>
          </w:p>
        </w:tc>
        <w:tc>
          <w:tcPr>
            <w:tcW w:w="1332" w:type="dxa"/>
            <w:vMerge w:val="restart"/>
            <w:tcBorders>
              <w:top w:val="nil"/>
              <w:left w:val="single" w:sz="4" w:space="0" w:color="auto"/>
              <w:bottom w:val="single" w:sz="4" w:space="0" w:color="000000"/>
              <w:right w:val="single" w:sz="4" w:space="0" w:color="auto"/>
            </w:tcBorders>
            <w:shd w:val="clear" w:color="000000" w:fill="FFFF99"/>
            <w:vAlign w:val="center"/>
            <w:hideMark/>
          </w:tcPr>
          <w:p w14:paraId="148F31C3"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FTO Zbraslav</w:t>
            </w:r>
          </w:p>
        </w:tc>
        <w:tc>
          <w:tcPr>
            <w:tcW w:w="2367" w:type="dxa"/>
            <w:tcBorders>
              <w:top w:val="nil"/>
              <w:left w:val="nil"/>
              <w:bottom w:val="single" w:sz="4" w:space="0" w:color="auto"/>
              <w:right w:val="single" w:sz="4" w:space="0" w:color="auto"/>
            </w:tcBorders>
            <w:shd w:val="clear" w:color="auto" w:fill="auto"/>
            <w:noWrap/>
            <w:vAlign w:val="bottom"/>
            <w:hideMark/>
          </w:tcPr>
          <w:p w14:paraId="5474B844" w14:textId="77777777" w:rsidR="00DD0F9B" w:rsidRPr="00DD0F9B" w:rsidRDefault="00DD0F9B" w:rsidP="00DD0F9B">
            <w:pPr>
              <w:rPr>
                <w:rFonts w:ascii="Arial" w:hAnsi="Arial" w:cs="Arial"/>
                <w:sz w:val="16"/>
                <w:szCs w:val="16"/>
              </w:rPr>
            </w:pPr>
            <w:r w:rsidRPr="00DD0F9B">
              <w:rPr>
                <w:rFonts w:ascii="Arial" w:hAnsi="Arial" w:cs="Arial"/>
                <w:sz w:val="16"/>
                <w:szCs w:val="16"/>
              </w:rPr>
              <w:t>původní</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1CCDEBE9"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22E0100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08D2BF5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180369A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55F9584D"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59BD6EFE"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analog</w:t>
            </w:r>
          </w:p>
        </w:tc>
        <w:tc>
          <w:tcPr>
            <w:tcW w:w="915" w:type="dxa"/>
            <w:tcBorders>
              <w:top w:val="nil"/>
              <w:left w:val="nil"/>
              <w:bottom w:val="single" w:sz="4" w:space="0" w:color="auto"/>
              <w:right w:val="single" w:sz="4" w:space="0" w:color="auto"/>
            </w:tcBorders>
            <w:shd w:val="clear" w:color="auto" w:fill="auto"/>
            <w:noWrap/>
            <w:vAlign w:val="bottom"/>
            <w:hideMark/>
          </w:tcPr>
          <w:p w14:paraId="5357EB20"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4" w:space="0" w:color="auto"/>
              <w:right w:val="single" w:sz="4" w:space="0" w:color="auto"/>
            </w:tcBorders>
            <w:shd w:val="clear" w:color="auto" w:fill="auto"/>
            <w:noWrap/>
            <w:vAlign w:val="bottom"/>
            <w:hideMark/>
          </w:tcPr>
          <w:p w14:paraId="6EE41732"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50</w:t>
            </w:r>
          </w:p>
        </w:tc>
        <w:tc>
          <w:tcPr>
            <w:tcW w:w="976" w:type="dxa"/>
            <w:tcBorders>
              <w:top w:val="nil"/>
              <w:left w:val="nil"/>
              <w:bottom w:val="single" w:sz="4" w:space="0" w:color="auto"/>
              <w:right w:val="single" w:sz="4" w:space="0" w:color="auto"/>
            </w:tcBorders>
            <w:shd w:val="clear" w:color="auto" w:fill="auto"/>
            <w:noWrap/>
            <w:vAlign w:val="bottom"/>
            <w:hideMark/>
          </w:tcPr>
          <w:p w14:paraId="3F5ABA92"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16B451FA"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1EB99C9E"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51BA2719"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54F3A6D4"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1BCECE7C"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67D42304"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50504497" w14:textId="77777777" w:rsidR="00DD0F9B" w:rsidRPr="00DD0F9B" w:rsidRDefault="00DD0F9B" w:rsidP="00DD0F9B">
            <w:pPr>
              <w:rPr>
                <w:rFonts w:ascii="Arial" w:hAnsi="Arial" w:cs="Arial"/>
                <w:sz w:val="16"/>
                <w:szCs w:val="16"/>
              </w:rPr>
            </w:pPr>
            <w:r w:rsidRPr="00DD0F9B">
              <w:rPr>
                <w:rFonts w:ascii="Arial" w:hAnsi="Arial" w:cs="Arial"/>
                <w:sz w:val="16"/>
                <w:szCs w:val="16"/>
              </w:rPr>
              <w:t>nová</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3264438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4B7F5062"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6E3B9E3C"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00324D73"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nil"/>
              <w:right w:val="nil"/>
            </w:tcBorders>
            <w:shd w:val="clear" w:color="auto" w:fill="auto"/>
            <w:noWrap/>
            <w:vAlign w:val="bottom"/>
            <w:hideMark/>
          </w:tcPr>
          <w:p w14:paraId="24D1ECC0" w14:textId="77777777" w:rsidR="00DD0F9B" w:rsidRPr="00DD0F9B" w:rsidRDefault="00DD0F9B" w:rsidP="00DD0F9B">
            <w:pPr>
              <w:rPr>
                <w:rFonts w:ascii="Arial" w:hAnsi="Arial" w:cs="Arial"/>
                <w:sz w:val="16"/>
                <w:szCs w:val="16"/>
              </w:rPr>
            </w:pPr>
          </w:p>
        </w:tc>
        <w:tc>
          <w:tcPr>
            <w:tcW w:w="993" w:type="dxa"/>
            <w:tcBorders>
              <w:top w:val="nil"/>
              <w:left w:val="nil"/>
              <w:bottom w:val="single" w:sz="4" w:space="0" w:color="auto"/>
              <w:right w:val="single" w:sz="4" w:space="0" w:color="auto"/>
            </w:tcBorders>
            <w:shd w:val="clear" w:color="auto" w:fill="auto"/>
            <w:noWrap/>
            <w:vAlign w:val="bottom"/>
            <w:hideMark/>
          </w:tcPr>
          <w:p w14:paraId="24744F87"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1D1BC4BD"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0</w:t>
            </w:r>
          </w:p>
        </w:tc>
        <w:tc>
          <w:tcPr>
            <w:tcW w:w="1021" w:type="dxa"/>
            <w:tcBorders>
              <w:top w:val="nil"/>
              <w:left w:val="nil"/>
              <w:bottom w:val="single" w:sz="4" w:space="0" w:color="auto"/>
              <w:right w:val="single" w:sz="4" w:space="0" w:color="auto"/>
            </w:tcBorders>
            <w:shd w:val="clear" w:color="auto" w:fill="auto"/>
            <w:noWrap/>
            <w:vAlign w:val="bottom"/>
            <w:hideMark/>
          </w:tcPr>
          <w:p w14:paraId="4D574034"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20</w:t>
            </w:r>
          </w:p>
        </w:tc>
        <w:tc>
          <w:tcPr>
            <w:tcW w:w="976" w:type="dxa"/>
            <w:tcBorders>
              <w:top w:val="nil"/>
              <w:left w:val="nil"/>
              <w:bottom w:val="single" w:sz="4" w:space="0" w:color="auto"/>
              <w:right w:val="single" w:sz="4" w:space="0" w:color="auto"/>
            </w:tcBorders>
            <w:shd w:val="clear" w:color="auto" w:fill="auto"/>
            <w:noWrap/>
            <w:vAlign w:val="bottom"/>
            <w:hideMark/>
          </w:tcPr>
          <w:p w14:paraId="2746F7EA"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68A18A7F"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184B16B6"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13B2FF2A"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74387F75" w14:textId="77777777" w:rsidTr="00DD0F9B">
        <w:trPr>
          <w:trHeight w:val="255"/>
          <w:jc w:val="center"/>
        </w:trPr>
        <w:tc>
          <w:tcPr>
            <w:tcW w:w="948" w:type="dxa"/>
            <w:vMerge/>
            <w:tcBorders>
              <w:top w:val="nil"/>
              <w:left w:val="single" w:sz="8" w:space="0" w:color="auto"/>
              <w:bottom w:val="single" w:sz="4" w:space="0" w:color="000000"/>
              <w:right w:val="single" w:sz="4" w:space="0" w:color="auto"/>
            </w:tcBorders>
            <w:vAlign w:val="center"/>
            <w:hideMark/>
          </w:tcPr>
          <w:p w14:paraId="2253F22D" w14:textId="77777777" w:rsidR="00DD0F9B" w:rsidRPr="00DD0F9B" w:rsidRDefault="00DD0F9B" w:rsidP="00DD0F9B">
            <w:pPr>
              <w:rPr>
                <w:rFonts w:ascii="Arial" w:hAnsi="Arial" w:cs="Arial"/>
                <w:b/>
                <w:bCs/>
              </w:rPr>
            </w:pPr>
          </w:p>
        </w:tc>
        <w:tc>
          <w:tcPr>
            <w:tcW w:w="1332" w:type="dxa"/>
            <w:vMerge/>
            <w:tcBorders>
              <w:top w:val="nil"/>
              <w:left w:val="single" w:sz="4" w:space="0" w:color="auto"/>
              <w:bottom w:val="single" w:sz="4" w:space="0" w:color="000000"/>
              <w:right w:val="single" w:sz="4" w:space="0" w:color="auto"/>
            </w:tcBorders>
            <w:vAlign w:val="center"/>
            <w:hideMark/>
          </w:tcPr>
          <w:p w14:paraId="097E760D" w14:textId="77777777" w:rsidR="00DD0F9B" w:rsidRPr="00DD0F9B" w:rsidRDefault="00DD0F9B" w:rsidP="00DD0F9B">
            <w:pPr>
              <w:rPr>
                <w:rFonts w:ascii="Arial" w:hAnsi="Arial" w:cs="Arial"/>
                <w:b/>
                <w:bCs/>
                <w:sz w:val="16"/>
                <w:szCs w:val="16"/>
              </w:rPr>
            </w:pPr>
          </w:p>
        </w:tc>
        <w:tc>
          <w:tcPr>
            <w:tcW w:w="2367" w:type="dxa"/>
            <w:tcBorders>
              <w:top w:val="nil"/>
              <w:left w:val="nil"/>
              <w:bottom w:val="single" w:sz="4" w:space="0" w:color="auto"/>
              <w:right w:val="single" w:sz="4" w:space="0" w:color="auto"/>
            </w:tcBorders>
            <w:shd w:val="clear" w:color="auto" w:fill="auto"/>
            <w:noWrap/>
            <w:vAlign w:val="bottom"/>
            <w:hideMark/>
          </w:tcPr>
          <w:p w14:paraId="5383920F" w14:textId="77777777" w:rsidR="00DD0F9B" w:rsidRPr="00DD0F9B" w:rsidRDefault="00DD0F9B" w:rsidP="00DD0F9B">
            <w:pPr>
              <w:rPr>
                <w:rFonts w:ascii="Arial" w:hAnsi="Arial" w:cs="Arial"/>
                <w:sz w:val="16"/>
                <w:szCs w:val="16"/>
              </w:rPr>
            </w:pPr>
            <w:r w:rsidRPr="00DD0F9B">
              <w:rPr>
                <w:rFonts w:ascii="Arial" w:hAnsi="Arial" w:cs="Arial"/>
                <w:sz w:val="16"/>
                <w:szCs w:val="16"/>
              </w:rPr>
              <w:t>nová</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7987324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52A085B0"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73359E4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6B05245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single" w:sz="4" w:space="0" w:color="auto"/>
              <w:left w:val="nil"/>
              <w:bottom w:val="single" w:sz="4" w:space="0" w:color="auto"/>
              <w:right w:val="nil"/>
            </w:tcBorders>
            <w:shd w:val="clear" w:color="auto" w:fill="auto"/>
            <w:noWrap/>
            <w:vAlign w:val="bottom"/>
            <w:hideMark/>
          </w:tcPr>
          <w:p w14:paraId="3F4FF9D8"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7A309E05"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362B1BC1"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1</w:t>
            </w:r>
          </w:p>
        </w:tc>
        <w:tc>
          <w:tcPr>
            <w:tcW w:w="1021" w:type="dxa"/>
            <w:tcBorders>
              <w:top w:val="nil"/>
              <w:left w:val="nil"/>
              <w:bottom w:val="single" w:sz="4" w:space="0" w:color="auto"/>
              <w:right w:val="single" w:sz="4" w:space="0" w:color="auto"/>
            </w:tcBorders>
            <w:shd w:val="clear" w:color="auto" w:fill="auto"/>
            <w:noWrap/>
            <w:vAlign w:val="bottom"/>
            <w:hideMark/>
          </w:tcPr>
          <w:p w14:paraId="2ED4915B" w14:textId="77777777" w:rsidR="00DD0F9B" w:rsidRPr="00DD0F9B" w:rsidRDefault="00DD0F9B" w:rsidP="00DD0F9B">
            <w:pPr>
              <w:jc w:val="right"/>
              <w:rPr>
                <w:rFonts w:ascii="Arial" w:hAnsi="Arial" w:cs="Arial"/>
                <w:b/>
                <w:bCs/>
                <w:sz w:val="16"/>
                <w:szCs w:val="16"/>
              </w:rPr>
            </w:pPr>
            <w:r w:rsidRPr="00DD0F9B">
              <w:rPr>
                <w:rFonts w:ascii="Arial" w:hAnsi="Arial" w:cs="Arial"/>
                <w:b/>
                <w:bCs/>
                <w:sz w:val="16"/>
                <w:szCs w:val="16"/>
              </w:rPr>
              <w:t>60</w:t>
            </w:r>
          </w:p>
        </w:tc>
        <w:tc>
          <w:tcPr>
            <w:tcW w:w="976" w:type="dxa"/>
            <w:tcBorders>
              <w:top w:val="nil"/>
              <w:left w:val="nil"/>
              <w:bottom w:val="single" w:sz="4" w:space="0" w:color="auto"/>
              <w:right w:val="single" w:sz="4" w:space="0" w:color="auto"/>
            </w:tcBorders>
            <w:shd w:val="clear" w:color="auto" w:fill="auto"/>
            <w:noWrap/>
            <w:vAlign w:val="bottom"/>
            <w:hideMark/>
          </w:tcPr>
          <w:p w14:paraId="2BD92C86"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458DC9B3"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6B7FBAA1"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1E27B431"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r w:rsidR="00DD0F9B" w:rsidRPr="00DD0F9B" w14:paraId="10AAF403" w14:textId="77777777" w:rsidTr="00DD0F9B">
        <w:trPr>
          <w:trHeight w:val="450"/>
          <w:jc w:val="center"/>
        </w:trPr>
        <w:tc>
          <w:tcPr>
            <w:tcW w:w="948" w:type="dxa"/>
            <w:tcBorders>
              <w:top w:val="nil"/>
              <w:left w:val="single" w:sz="8" w:space="0" w:color="auto"/>
              <w:bottom w:val="single" w:sz="4" w:space="0" w:color="auto"/>
              <w:right w:val="single" w:sz="4" w:space="0" w:color="auto"/>
            </w:tcBorders>
            <w:shd w:val="clear" w:color="000000" w:fill="FFFF99"/>
            <w:noWrap/>
            <w:vAlign w:val="center"/>
            <w:hideMark/>
          </w:tcPr>
          <w:p w14:paraId="367EAC88" w14:textId="77777777" w:rsidR="00DD0F9B" w:rsidRPr="00DD0F9B" w:rsidRDefault="00DD0F9B" w:rsidP="00DD0F9B">
            <w:pPr>
              <w:jc w:val="center"/>
              <w:rPr>
                <w:rFonts w:ascii="Arial" w:hAnsi="Arial" w:cs="Arial"/>
                <w:b/>
                <w:bCs/>
              </w:rPr>
            </w:pPr>
            <w:r w:rsidRPr="00DD0F9B">
              <w:rPr>
                <w:rFonts w:ascii="Arial" w:hAnsi="Arial" w:cs="Arial"/>
                <w:b/>
                <w:bCs/>
              </w:rPr>
              <w:t>IV</w:t>
            </w:r>
          </w:p>
        </w:tc>
        <w:tc>
          <w:tcPr>
            <w:tcW w:w="1332" w:type="dxa"/>
            <w:tcBorders>
              <w:top w:val="nil"/>
              <w:left w:val="nil"/>
              <w:bottom w:val="single" w:sz="4" w:space="0" w:color="auto"/>
              <w:right w:val="single" w:sz="4" w:space="0" w:color="auto"/>
            </w:tcBorders>
            <w:shd w:val="clear" w:color="000000" w:fill="FFFF99"/>
            <w:vAlign w:val="center"/>
            <w:hideMark/>
          </w:tcPr>
          <w:p w14:paraId="34ADAF27"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Faustův dům</w:t>
            </w:r>
          </w:p>
        </w:tc>
        <w:tc>
          <w:tcPr>
            <w:tcW w:w="2367" w:type="dxa"/>
            <w:tcBorders>
              <w:top w:val="nil"/>
              <w:left w:val="nil"/>
              <w:bottom w:val="single" w:sz="4" w:space="0" w:color="auto"/>
              <w:right w:val="single" w:sz="4" w:space="0" w:color="auto"/>
            </w:tcBorders>
            <w:shd w:val="clear" w:color="auto" w:fill="auto"/>
            <w:noWrap/>
            <w:vAlign w:val="bottom"/>
            <w:hideMark/>
          </w:tcPr>
          <w:p w14:paraId="06254B8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616" w:type="dxa"/>
            <w:tcBorders>
              <w:top w:val="nil"/>
              <w:left w:val="nil"/>
              <w:bottom w:val="single" w:sz="4" w:space="0" w:color="auto"/>
              <w:right w:val="single" w:sz="4" w:space="0" w:color="auto"/>
            </w:tcBorders>
            <w:shd w:val="clear" w:color="auto" w:fill="auto"/>
            <w:noWrap/>
            <w:vAlign w:val="bottom"/>
            <w:hideMark/>
          </w:tcPr>
          <w:p w14:paraId="5FCF4425"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887" w:type="dxa"/>
            <w:tcBorders>
              <w:top w:val="nil"/>
              <w:left w:val="nil"/>
              <w:bottom w:val="single" w:sz="4" w:space="0" w:color="auto"/>
              <w:right w:val="single" w:sz="4" w:space="0" w:color="auto"/>
            </w:tcBorders>
            <w:shd w:val="clear" w:color="auto" w:fill="auto"/>
            <w:noWrap/>
            <w:vAlign w:val="bottom"/>
            <w:hideMark/>
          </w:tcPr>
          <w:p w14:paraId="2D7631E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47" w:type="dxa"/>
            <w:tcBorders>
              <w:top w:val="nil"/>
              <w:left w:val="nil"/>
              <w:bottom w:val="single" w:sz="4" w:space="0" w:color="auto"/>
              <w:right w:val="nil"/>
            </w:tcBorders>
            <w:shd w:val="clear" w:color="auto" w:fill="auto"/>
            <w:noWrap/>
            <w:vAlign w:val="bottom"/>
            <w:hideMark/>
          </w:tcPr>
          <w:p w14:paraId="2A666648"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356EA46F"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c>
          <w:tcPr>
            <w:tcW w:w="335" w:type="dxa"/>
            <w:tcBorders>
              <w:top w:val="nil"/>
              <w:left w:val="nil"/>
              <w:bottom w:val="single" w:sz="4" w:space="0" w:color="auto"/>
              <w:right w:val="nil"/>
            </w:tcBorders>
            <w:shd w:val="clear" w:color="auto" w:fill="auto"/>
            <w:noWrap/>
            <w:vAlign w:val="bottom"/>
            <w:hideMark/>
          </w:tcPr>
          <w:p w14:paraId="70A70CB7" w14:textId="77777777" w:rsidR="00DD0F9B" w:rsidRPr="00DD0F9B" w:rsidRDefault="00DD0F9B" w:rsidP="00DD0F9B">
            <w:pPr>
              <w:rPr>
                <w:rFonts w:ascii="Arial CE" w:hAnsi="Arial CE" w:cs="Arial CE"/>
              </w:rPr>
            </w:pPr>
            <w:r w:rsidRPr="00DD0F9B">
              <w:rPr>
                <w:rFonts w:ascii="Arial CE" w:hAnsi="Arial CE" w:cs="Arial CE"/>
              </w:rPr>
              <w:t> </w:t>
            </w:r>
          </w:p>
        </w:tc>
        <w:tc>
          <w:tcPr>
            <w:tcW w:w="993" w:type="dxa"/>
            <w:tcBorders>
              <w:top w:val="nil"/>
              <w:left w:val="nil"/>
              <w:bottom w:val="single" w:sz="4" w:space="0" w:color="auto"/>
              <w:right w:val="single" w:sz="4" w:space="0" w:color="auto"/>
            </w:tcBorders>
            <w:shd w:val="clear" w:color="auto" w:fill="auto"/>
            <w:noWrap/>
            <w:vAlign w:val="bottom"/>
            <w:hideMark/>
          </w:tcPr>
          <w:p w14:paraId="539FB2E1" w14:textId="77777777" w:rsidR="00DD0F9B" w:rsidRPr="00DD0F9B" w:rsidRDefault="00DD0F9B" w:rsidP="00DD0F9B">
            <w:pPr>
              <w:jc w:val="center"/>
              <w:rPr>
                <w:rFonts w:ascii="Arial" w:hAnsi="Arial" w:cs="Arial"/>
                <w:sz w:val="16"/>
                <w:szCs w:val="16"/>
              </w:rPr>
            </w:pPr>
            <w:r w:rsidRPr="00DD0F9B">
              <w:rPr>
                <w:rFonts w:ascii="Arial" w:hAnsi="Arial" w:cs="Arial"/>
                <w:sz w:val="16"/>
                <w:szCs w:val="16"/>
              </w:rPr>
              <w:t> </w:t>
            </w:r>
          </w:p>
        </w:tc>
        <w:tc>
          <w:tcPr>
            <w:tcW w:w="915" w:type="dxa"/>
            <w:tcBorders>
              <w:top w:val="nil"/>
              <w:left w:val="nil"/>
              <w:bottom w:val="single" w:sz="4" w:space="0" w:color="auto"/>
              <w:right w:val="single" w:sz="4" w:space="0" w:color="auto"/>
            </w:tcBorders>
            <w:shd w:val="clear" w:color="auto" w:fill="auto"/>
            <w:noWrap/>
            <w:vAlign w:val="bottom"/>
            <w:hideMark/>
          </w:tcPr>
          <w:p w14:paraId="309E38E2" w14:textId="77777777" w:rsidR="00DD0F9B" w:rsidRPr="00DD0F9B" w:rsidRDefault="00DD0F9B" w:rsidP="00DD0F9B">
            <w:pPr>
              <w:jc w:val="center"/>
              <w:rPr>
                <w:rFonts w:ascii="Arial" w:hAnsi="Arial" w:cs="Arial"/>
                <w:b/>
                <w:bCs/>
                <w:sz w:val="16"/>
                <w:szCs w:val="16"/>
              </w:rPr>
            </w:pPr>
            <w:r w:rsidRPr="00DD0F9B">
              <w:rPr>
                <w:rFonts w:ascii="Arial" w:hAnsi="Arial" w:cs="Arial"/>
                <w:b/>
                <w:bCs/>
                <w:sz w:val="16"/>
                <w:szCs w:val="16"/>
              </w:rPr>
              <w:t> </w:t>
            </w:r>
          </w:p>
        </w:tc>
        <w:tc>
          <w:tcPr>
            <w:tcW w:w="1021" w:type="dxa"/>
            <w:tcBorders>
              <w:top w:val="nil"/>
              <w:left w:val="nil"/>
              <w:bottom w:val="single" w:sz="4" w:space="0" w:color="auto"/>
              <w:right w:val="single" w:sz="4" w:space="0" w:color="auto"/>
            </w:tcBorders>
            <w:shd w:val="clear" w:color="auto" w:fill="auto"/>
            <w:noWrap/>
            <w:vAlign w:val="bottom"/>
            <w:hideMark/>
          </w:tcPr>
          <w:p w14:paraId="40F8F318"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2992B404"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976" w:type="dxa"/>
            <w:tcBorders>
              <w:top w:val="nil"/>
              <w:left w:val="nil"/>
              <w:bottom w:val="single" w:sz="4" w:space="0" w:color="auto"/>
              <w:right w:val="single" w:sz="4" w:space="0" w:color="auto"/>
            </w:tcBorders>
            <w:shd w:val="clear" w:color="auto" w:fill="auto"/>
            <w:noWrap/>
            <w:vAlign w:val="bottom"/>
            <w:hideMark/>
          </w:tcPr>
          <w:p w14:paraId="7C10BE30" w14:textId="77777777" w:rsidR="00DD0F9B" w:rsidRPr="00DD0F9B" w:rsidRDefault="00DD0F9B" w:rsidP="00DD0F9B">
            <w:pPr>
              <w:rPr>
                <w:rFonts w:ascii="Arial" w:hAnsi="Arial" w:cs="Arial"/>
                <w:b/>
                <w:bCs/>
                <w:sz w:val="16"/>
                <w:szCs w:val="16"/>
              </w:rPr>
            </w:pPr>
            <w:r w:rsidRPr="00DD0F9B">
              <w:rPr>
                <w:rFonts w:ascii="Arial" w:hAnsi="Arial" w:cs="Arial"/>
                <w:b/>
                <w:bCs/>
                <w:sz w:val="16"/>
                <w:szCs w:val="16"/>
              </w:rPr>
              <w:t> </w:t>
            </w:r>
          </w:p>
        </w:tc>
        <w:tc>
          <w:tcPr>
            <w:tcW w:w="1345" w:type="dxa"/>
            <w:tcBorders>
              <w:top w:val="nil"/>
              <w:left w:val="nil"/>
              <w:bottom w:val="single" w:sz="4" w:space="0" w:color="auto"/>
              <w:right w:val="single" w:sz="4" w:space="0" w:color="auto"/>
            </w:tcBorders>
            <w:shd w:val="clear" w:color="auto" w:fill="auto"/>
            <w:noWrap/>
            <w:vAlign w:val="bottom"/>
            <w:hideMark/>
          </w:tcPr>
          <w:p w14:paraId="295D353E" w14:textId="77777777" w:rsidR="00DD0F9B" w:rsidRPr="00DD0F9B" w:rsidRDefault="00DD0F9B" w:rsidP="00DD0F9B">
            <w:pPr>
              <w:rPr>
                <w:rFonts w:ascii="Arial" w:hAnsi="Arial" w:cs="Arial"/>
                <w:sz w:val="16"/>
                <w:szCs w:val="16"/>
              </w:rPr>
            </w:pPr>
            <w:r w:rsidRPr="00DD0F9B">
              <w:rPr>
                <w:rFonts w:ascii="Arial" w:hAnsi="Arial" w:cs="Arial"/>
                <w:sz w:val="16"/>
                <w:szCs w:val="16"/>
              </w:rPr>
              <w:t>top. voda centrální</w:t>
            </w:r>
          </w:p>
        </w:tc>
        <w:tc>
          <w:tcPr>
            <w:tcW w:w="976" w:type="dxa"/>
            <w:tcBorders>
              <w:top w:val="nil"/>
              <w:left w:val="nil"/>
              <w:bottom w:val="single" w:sz="4" w:space="0" w:color="auto"/>
              <w:right w:val="single" w:sz="4" w:space="0" w:color="auto"/>
            </w:tcBorders>
            <w:shd w:val="clear" w:color="auto" w:fill="auto"/>
            <w:noWrap/>
            <w:vAlign w:val="bottom"/>
            <w:hideMark/>
          </w:tcPr>
          <w:p w14:paraId="77D06476" w14:textId="77777777" w:rsidR="00DD0F9B" w:rsidRPr="00DD0F9B" w:rsidRDefault="00DD0F9B" w:rsidP="00DD0F9B">
            <w:pPr>
              <w:rPr>
                <w:rFonts w:ascii="Arial" w:hAnsi="Arial" w:cs="Arial"/>
                <w:sz w:val="16"/>
                <w:szCs w:val="16"/>
              </w:rPr>
            </w:pPr>
            <w:r w:rsidRPr="00DD0F9B">
              <w:rPr>
                <w:rFonts w:ascii="Arial" w:hAnsi="Arial" w:cs="Arial"/>
                <w:sz w:val="16"/>
                <w:szCs w:val="16"/>
              </w:rPr>
              <w:t> </w:t>
            </w:r>
          </w:p>
        </w:tc>
      </w:tr>
    </w:tbl>
    <w:p w14:paraId="53EA0FE1" w14:textId="3A63E8EF" w:rsidR="00DD0F9B" w:rsidRDefault="00DD0F9B" w:rsidP="00834EE3">
      <w:pPr>
        <w:autoSpaceDE w:val="0"/>
        <w:autoSpaceDN w:val="0"/>
        <w:adjustRightInd w:val="0"/>
        <w:ind w:left="3540" w:hanging="3540"/>
        <w:rPr>
          <w:rFonts w:ascii="Tahoma" w:hAnsi="Tahoma" w:cs="Tahoma"/>
        </w:rPr>
      </w:pPr>
    </w:p>
    <w:p w14:paraId="25EBF9B5" w14:textId="68D76945" w:rsidR="00DD0F9B" w:rsidRDefault="00DD0F9B" w:rsidP="00834EE3">
      <w:pPr>
        <w:autoSpaceDE w:val="0"/>
        <w:autoSpaceDN w:val="0"/>
        <w:adjustRightInd w:val="0"/>
        <w:ind w:left="3540" w:hanging="3540"/>
        <w:rPr>
          <w:rFonts w:ascii="Tahoma" w:hAnsi="Tahoma" w:cs="Tahoma"/>
        </w:rPr>
      </w:pPr>
    </w:p>
    <w:p w14:paraId="2AEE7813" w14:textId="19813BFC" w:rsidR="00DD0F9B" w:rsidRDefault="00DD0F9B" w:rsidP="00834EE3">
      <w:pPr>
        <w:autoSpaceDE w:val="0"/>
        <w:autoSpaceDN w:val="0"/>
        <w:adjustRightInd w:val="0"/>
        <w:ind w:left="3540" w:hanging="3540"/>
        <w:rPr>
          <w:rFonts w:ascii="Tahoma" w:hAnsi="Tahoma" w:cs="Tahoma"/>
        </w:rPr>
      </w:pPr>
    </w:p>
    <w:p w14:paraId="0DE6E62D" w14:textId="6E190597" w:rsidR="00DD0F9B" w:rsidRDefault="00DD0F9B" w:rsidP="00834EE3">
      <w:pPr>
        <w:autoSpaceDE w:val="0"/>
        <w:autoSpaceDN w:val="0"/>
        <w:adjustRightInd w:val="0"/>
        <w:ind w:left="3540" w:hanging="3540"/>
        <w:rPr>
          <w:rFonts w:ascii="Tahoma" w:hAnsi="Tahoma" w:cs="Tahoma"/>
        </w:rPr>
      </w:pPr>
    </w:p>
    <w:p w14:paraId="50F8695E" w14:textId="77777777" w:rsidR="00DD0F9B" w:rsidRDefault="00DD0F9B" w:rsidP="00834EE3">
      <w:pPr>
        <w:autoSpaceDE w:val="0"/>
        <w:autoSpaceDN w:val="0"/>
        <w:adjustRightInd w:val="0"/>
        <w:ind w:left="3540" w:hanging="3540"/>
        <w:rPr>
          <w:rFonts w:ascii="Tahoma" w:hAnsi="Tahoma" w:cs="Tahoma"/>
        </w:rPr>
      </w:pPr>
    </w:p>
    <w:p w14:paraId="2BF1F834" w14:textId="77777777" w:rsidR="00B55CCF" w:rsidRDefault="00B55CCF" w:rsidP="00834EE3">
      <w:pPr>
        <w:autoSpaceDE w:val="0"/>
        <w:autoSpaceDN w:val="0"/>
        <w:adjustRightInd w:val="0"/>
        <w:ind w:left="3540" w:hanging="3540"/>
        <w:rPr>
          <w:rFonts w:ascii="Tahoma" w:hAnsi="Tahoma" w:cs="Tahoma"/>
        </w:rPr>
      </w:pPr>
    </w:p>
    <w:p w14:paraId="2F4AC126" w14:textId="77777777" w:rsidR="00B55CCF" w:rsidRDefault="00B55CCF" w:rsidP="00834EE3">
      <w:pPr>
        <w:autoSpaceDE w:val="0"/>
        <w:autoSpaceDN w:val="0"/>
        <w:adjustRightInd w:val="0"/>
        <w:ind w:left="3540" w:hanging="3540"/>
        <w:rPr>
          <w:rFonts w:ascii="Tahoma" w:hAnsi="Tahoma" w:cs="Tahoma"/>
        </w:rPr>
      </w:pPr>
    </w:p>
    <w:p w14:paraId="0267D6FB" w14:textId="77777777" w:rsidR="00B55CCF" w:rsidRDefault="00B55CCF" w:rsidP="00834EE3">
      <w:pPr>
        <w:autoSpaceDE w:val="0"/>
        <w:autoSpaceDN w:val="0"/>
        <w:adjustRightInd w:val="0"/>
        <w:ind w:left="3540" w:hanging="3540"/>
        <w:rPr>
          <w:rFonts w:ascii="Tahoma" w:hAnsi="Tahoma" w:cs="Tahoma"/>
        </w:rPr>
      </w:pPr>
    </w:p>
    <w:p w14:paraId="2990498E" w14:textId="77777777" w:rsidR="00B55CCF" w:rsidRDefault="00B55CCF" w:rsidP="00834EE3">
      <w:pPr>
        <w:autoSpaceDE w:val="0"/>
        <w:autoSpaceDN w:val="0"/>
        <w:adjustRightInd w:val="0"/>
        <w:ind w:left="3540" w:hanging="3540"/>
        <w:rPr>
          <w:rFonts w:ascii="Tahoma" w:hAnsi="Tahoma" w:cs="Tahoma"/>
        </w:rPr>
      </w:pPr>
    </w:p>
    <w:p w14:paraId="2466EE7D" w14:textId="77777777" w:rsidR="00B55CCF" w:rsidRDefault="00B55CCF" w:rsidP="00834EE3">
      <w:pPr>
        <w:autoSpaceDE w:val="0"/>
        <w:autoSpaceDN w:val="0"/>
        <w:adjustRightInd w:val="0"/>
        <w:ind w:left="3540" w:hanging="3540"/>
        <w:rPr>
          <w:rFonts w:ascii="Tahoma" w:hAnsi="Tahoma" w:cs="Tahoma"/>
        </w:rPr>
      </w:pPr>
    </w:p>
    <w:p w14:paraId="49D58C30" w14:textId="77777777" w:rsidR="00B55CCF" w:rsidRDefault="00B55CCF" w:rsidP="00834EE3">
      <w:pPr>
        <w:autoSpaceDE w:val="0"/>
        <w:autoSpaceDN w:val="0"/>
        <w:adjustRightInd w:val="0"/>
        <w:ind w:left="3540" w:hanging="3540"/>
        <w:rPr>
          <w:rFonts w:ascii="Tahoma" w:hAnsi="Tahoma" w:cs="Tahoma"/>
        </w:rPr>
      </w:pPr>
    </w:p>
    <w:p w14:paraId="03191D2A" w14:textId="77777777" w:rsidR="00B55CCF" w:rsidRDefault="00B55CCF" w:rsidP="00834EE3">
      <w:pPr>
        <w:autoSpaceDE w:val="0"/>
        <w:autoSpaceDN w:val="0"/>
        <w:adjustRightInd w:val="0"/>
        <w:ind w:left="3540" w:hanging="3540"/>
        <w:rPr>
          <w:rFonts w:ascii="Tahoma" w:hAnsi="Tahoma" w:cs="Tahoma"/>
        </w:rPr>
      </w:pPr>
    </w:p>
    <w:p w14:paraId="5CF2BF58" w14:textId="77777777" w:rsidR="00B55CCF" w:rsidRDefault="00B55CCF" w:rsidP="00834EE3">
      <w:pPr>
        <w:autoSpaceDE w:val="0"/>
        <w:autoSpaceDN w:val="0"/>
        <w:adjustRightInd w:val="0"/>
        <w:ind w:left="3540" w:hanging="3540"/>
        <w:rPr>
          <w:rFonts w:ascii="Tahoma" w:hAnsi="Tahoma" w:cs="Tahoma"/>
        </w:rPr>
      </w:pPr>
    </w:p>
    <w:p w14:paraId="048F077F" w14:textId="77777777" w:rsidR="00B55CCF" w:rsidRDefault="00B55CCF" w:rsidP="00834EE3">
      <w:pPr>
        <w:autoSpaceDE w:val="0"/>
        <w:autoSpaceDN w:val="0"/>
        <w:adjustRightInd w:val="0"/>
        <w:ind w:left="3540" w:hanging="3540"/>
        <w:rPr>
          <w:rFonts w:ascii="Tahoma" w:hAnsi="Tahoma" w:cs="Tahoma"/>
        </w:rPr>
      </w:pPr>
    </w:p>
    <w:p w14:paraId="0E38A57D" w14:textId="77777777" w:rsidR="00B55CCF" w:rsidRDefault="00B55CCF" w:rsidP="00834EE3">
      <w:pPr>
        <w:autoSpaceDE w:val="0"/>
        <w:autoSpaceDN w:val="0"/>
        <w:adjustRightInd w:val="0"/>
        <w:ind w:left="3540" w:hanging="3540"/>
        <w:rPr>
          <w:rFonts w:ascii="Tahoma" w:hAnsi="Tahoma" w:cs="Tahoma"/>
        </w:rPr>
      </w:pPr>
    </w:p>
    <w:p w14:paraId="3A68B469" w14:textId="77777777" w:rsidR="00B55CCF" w:rsidRDefault="00B55CCF" w:rsidP="00834EE3">
      <w:pPr>
        <w:autoSpaceDE w:val="0"/>
        <w:autoSpaceDN w:val="0"/>
        <w:adjustRightInd w:val="0"/>
        <w:ind w:left="3540" w:hanging="3540"/>
        <w:rPr>
          <w:rFonts w:ascii="Tahoma" w:hAnsi="Tahoma" w:cs="Tahoma"/>
        </w:rPr>
      </w:pPr>
    </w:p>
    <w:p w14:paraId="24CF6C9F" w14:textId="77777777" w:rsidR="00B55CCF" w:rsidRDefault="00B55CCF" w:rsidP="00834EE3">
      <w:pPr>
        <w:autoSpaceDE w:val="0"/>
        <w:autoSpaceDN w:val="0"/>
        <w:adjustRightInd w:val="0"/>
        <w:ind w:left="3540" w:hanging="3540"/>
        <w:rPr>
          <w:rFonts w:ascii="Tahoma" w:hAnsi="Tahoma" w:cs="Tahoma"/>
        </w:rPr>
      </w:pPr>
    </w:p>
    <w:p w14:paraId="0438A797" w14:textId="77777777" w:rsidR="00B55CCF" w:rsidRDefault="00B55CCF" w:rsidP="00834EE3">
      <w:pPr>
        <w:autoSpaceDE w:val="0"/>
        <w:autoSpaceDN w:val="0"/>
        <w:adjustRightInd w:val="0"/>
        <w:ind w:left="3540" w:hanging="3540"/>
        <w:rPr>
          <w:rFonts w:ascii="Tahoma" w:hAnsi="Tahoma" w:cs="Tahoma"/>
        </w:rPr>
      </w:pPr>
    </w:p>
    <w:p w14:paraId="7277EE2F" w14:textId="77777777" w:rsidR="00B55CCF" w:rsidRDefault="00B55CCF" w:rsidP="00834EE3">
      <w:pPr>
        <w:autoSpaceDE w:val="0"/>
        <w:autoSpaceDN w:val="0"/>
        <w:adjustRightInd w:val="0"/>
        <w:ind w:left="3540" w:hanging="3540"/>
        <w:rPr>
          <w:rFonts w:ascii="Tahoma" w:hAnsi="Tahoma" w:cs="Tahoma"/>
        </w:rPr>
      </w:pPr>
    </w:p>
    <w:p w14:paraId="6900C59B" w14:textId="77777777" w:rsidR="00B55CCF" w:rsidRDefault="00B55CCF" w:rsidP="00834EE3">
      <w:pPr>
        <w:autoSpaceDE w:val="0"/>
        <w:autoSpaceDN w:val="0"/>
        <w:adjustRightInd w:val="0"/>
        <w:ind w:left="3540" w:hanging="3540"/>
        <w:rPr>
          <w:rFonts w:ascii="Tahoma" w:hAnsi="Tahoma" w:cs="Tahoma"/>
        </w:rPr>
      </w:pPr>
    </w:p>
    <w:p w14:paraId="52A9D806" w14:textId="77777777" w:rsidR="00B55CCF" w:rsidRDefault="00B55CCF" w:rsidP="00834EE3">
      <w:pPr>
        <w:autoSpaceDE w:val="0"/>
        <w:autoSpaceDN w:val="0"/>
        <w:adjustRightInd w:val="0"/>
        <w:ind w:left="3540" w:hanging="3540"/>
        <w:rPr>
          <w:rFonts w:ascii="Tahoma" w:hAnsi="Tahoma" w:cs="Tahoma"/>
        </w:rPr>
      </w:pPr>
    </w:p>
    <w:p w14:paraId="6F6A11F3" w14:textId="77777777" w:rsidR="00B55CCF" w:rsidRDefault="00B55CCF" w:rsidP="00834EE3">
      <w:pPr>
        <w:autoSpaceDE w:val="0"/>
        <w:autoSpaceDN w:val="0"/>
        <w:adjustRightInd w:val="0"/>
        <w:ind w:left="3540" w:hanging="3540"/>
        <w:rPr>
          <w:rFonts w:ascii="Tahoma" w:hAnsi="Tahoma" w:cs="Tahoma"/>
        </w:rPr>
      </w:pPr>
    </w:p>
    <w:p w14:paraId="466740AD" w14:textId="77777777" w:rsidR="00B55CCF" w:rsidRDefault="00B55CCF" w:rsidP="00834EE3">
      <w:pPr>
        <w:autoSpaceDE w:val="0"/>
        <w:autoSpaceDN w:val="0"/>
        <w:adjustRightInd w:val="0"/>
        <w:ind w:left="3540" w:hanging="3540"/>
        <w:rPr>
          <w:rFonts w:ascii="Tahoma" w:hAnsi="Tahoma" w:cs="Tahoma"/>
        </w:rPr>
      </w:pPr>
    </w:p>
    <w:p w14:paraId="7B90787E" w14:textId="77777777" w:rsidR="00B55CCF" w:rsidRDefault="00B55CCF" w:rsidP="00834EE3">
      <w:pPr>
        <w:autoSpaceDE w:val="0"/>
        <w:autoSpaceDN w:val="0"/>
        <w:adjustRightInd w:val="0"/>
        <w:ind w:left="3540" w:hanging="3540"/>
        <w:rPr>
          <w:rFonts w:ascii="Tahoma" w:hAnsi="Tahoma" w:cs="Tahoma"/>
        </w:rPr>
      </w:pPr>
    </w:p>
    <w:p w14:paraId="66A92F44" w14:textId="77777777" w:rsidR="00B55CCF" w:rsidRDefault="00B55CCF" w:rsidP="00834EE3">
      <w:pPr>
        <w:autoSpaceDE w:val="0"/>
        <w:autoSpaceDN w:val="0"/>
        <w:adjustRightInd w:val="0"/>
        <w:ind w:left="3540" w:hanging="3540"/>
        <w:rPr>
          <w:rFonts w:ascii="Tahoma" w:hAnsi="Tahoma" w:cs="Tahoma"/>
        </w:rPr>
      </w:pPr>
    </w:p>
    <w:p w14:paraId="74930BFD" w14:textId="77777777" w:rsidR="00B55CCF" w:rsidRDefault="00B55CCF" w:rsidP="00834EE3">
      <w:pPr>
        <w:autoSpaceDE w:val="0"/>
        <w:autoSpaceDN w:val="0"/>
        <w:adjustRightInd w:val="0"/>
        <w:ind w:left="3540" w:hanging="3540"/>
        <w:rPr>
          <w:rFonts w:ascii="Tahoma" w:hAnsi="Tahoma" w:cs="Tahoma"/>
        </w:rPr>
      </w:pPr>
    </w:p>
    <w:p w14:paraId="15794B04" w14:textId="77777777" w:rsidR="00B55CCF" w:rsidRDefault="00B55CCF" w:rsidP="009927A9">
      <w:pPr>
        <w:autoSpaceDE w:val="0"/>
        <w:autoSpaceDN w:val="0"/>
        <w:adjustRightInd w:val="0"/>
        <w:rPr>
          <w:rFonts w:ascii="Tahoma" w:hAnsi="Tahoma" w:cs="Tahoma"/>
        </w:rPr>
      </w:pPr>
    </w:p>
    <w:p w14:paraId="47CAE568" w14:textId="77777777" w:rsidR="00B55CCF" w:rsidRDefault="00B55CCF" w:rsidP="00834EE3">
      <w:pPr>
        <w:autoSpaceDE w:val="0"/>
        <w:autoSpaceDN w:val="0"/>
        <w:adjustRightInd w:val="0"/>
        <w:ind w:left="3540" w:hanging="3540"/>
        <w:rPr>
          <w:rFonts w:ascii="Tahoma" w:hAnsi="Tahoma" w:cs="Tahoma"/>
        </w:rPr>
      </w:pPr>
    </w:p>
    <w:p w14:paraId="4EF2FB12" w14:textId="77777777" w:rsidR="00B55CCF" w:rsidRDefault="00B55CCF" w:rsidP="00B55CCF">
      <w:pPr>
        <w:tabs>
          <w:tab w:val="left" w:pos="1560"/>
        </w:tabs>
        <w:jc w:val="both"/>
        <w:rPr>
          <w:rFonts w:ascii="Tahoma" w:hAnsi="Tahoma" w:cs="Tahoma"/>
        </w:rPr>
      </w:pPr>
      <w:r w:rsidRPr="004403FB">
        <w:rPr>
          <w:rFonts w:ascii="Tahoma" w:hAnsi="Tahoma" w:cs="Tahoma"/>
        </w:rPr>
        <w:lastRenderedPageBreak/>
        <w:t>Příloha č. 2:</w:t>
      </w:r>
      <w:r w:rsidRPr="004403FB">
        <w:rPr>
          <w:rFonts w:ascii="Tahoma" w:hAnsi="Tahoma" w:cs="Tahoma"/>
        </w:rPr>
        <w:tab/>
        <w:t>Cena plnění</w:t>
      </w:r>
    </w:p>
    <w:p w14:paraId="30FB8951" w14:textId="77777777" w:rsidR="00B55CCF" w:rsidRDefault="00B55CCF" w:rsidP="00834EE3">
      <w:pPr>
        <w:autoSpaceDE w:val="0"/>
        <w:autoSpaceDN w:val="0"/>
        <w:adjustRightInd w:val="0"/>
        <w:ind w:left="3540" w:hanging="3540"/>
        <w:rPr>
          <w:rFonts w:ascii="Tahoma" w:hAnsi="Tahoma" w:cs="Tahoma"/>
        </w:rPr>
      </w:pPr>
    </w:p>
    <w:p w14:paraId="493327D5" w14:textId="77777777" w:rsidR="00B55CCF" w:rsidRDefault="00B55CCF" w:rsidP="009927A9">
      <w:pPr>
        <w:autoSpaceDE w:val="0"/>
        <w:autoSpaceDN w:val="0"/>
        <w:adjustRightInd w:val="0"/>
        <w:rPr>
          <w:rFonts w:ascii="Tahoma" w:hAnsi="Tahoma" w:cs="Tahoma"/>
        </w:rPr>
      </w:pPr>
    </w:p>
    <w:p w14:paraId="73779DF0" w14:textId="7BE0A555" w:rsidR="00B55CCF" w:rsidRDefault="007913E8" w:rsidP="00834EE3">
      <w:pPr>
        <w:autoSpaceDE w:val="0"/>
        <w:autoSpaceDN w:val="0"/>
        <w:adjustRightInd w:val="0"/>
        <w:ind w:left="3540" w:hanging="3540"/>
        <w:rPr>
          <w:rFonts w:ascii="Tahoma" w:hAnsi="Tahoma" w:cs="Tahoma"/>
        </w:rPr>
      </w:pPr>
      <w:r>
        <w:rPr>
          <w:noProof/>
        </w:rPr>
        <w:drawing>
          <wp:inline distT="0" distB="0" distL="0" distR="0" wp14:anchorId="7433A862" wp14:editId="7FA0BB5D">
            <wp:extent cx="5106478" cy="8706803"/>
            <wp:effectExtent l="0" t="9525" r="889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069" t="12468" r="46140" b="4678"/>
                    <a:stretch/>
                  </pic:blipFill>
                  <pic:spPr bwMode="auto">
                    <a:xfrm rot="5400000">
                      <a:off x="0" y="0"/>
                      <a:ext cx="5113097" cy="8718088"/>
                    </a:xfrm>
                    <a:prstGeom prst="rect">
                      <a:avLst/>
                    </a:prstGeom>
                    <a:ln>
                      <a:noFill/>
                    </a:ln>
                    <a:extLst>
                      <a:ext uri="{53640926-AAD7-44D8-BBD7-CCE9431645EC}">
                        <a14:shadowObscured xmlns:a14="http://schemas.microsoft.com/office/drawing/2010/main"/>
                      </a:ext>
                    </a:extLst>
                  </pic:spPr>
                </pic:pic>
              </a:graphicData>
            </a:graphic>
          </wp:inline>
        </w:drawing>
      </w:r>
    </w:p>
    <w:p w14:paraId="6C323FD2" w14:textId="77777777" w:rsidR="00A45B60" w:rsidRDefault="00A45B60" w:rsidP="00834EE3">
      <w:pPr>
        <w:autoSpaceDE w:val="0"/>
        <w:autoSpaceDN w:val="0"/>
        <w:adjustRightInd w:val="0"/>
        <w:ind w:left="3540" w:hanging="3540"/>
        <w:rPr>
          <w:rFonts w:ascii="Tahoma" w:hAnsi="Tahoma" w:cs="Tahoma"/>
        </w:rPr>
      </w:pPr>
    </w:p>
    <w:p w14:paraId="4FFA05CB" w14:textId="107C5EA1" w:rsidR="00120B45" w:rsidRDefault="00120B45" w:rsidP="00834EE3">
      <w:pPr>
        <w:autoSpaceDE w:val="0"/>
        <w:autoSpaceDN w:val="0"/>
        <w:adjustRightInd w:val="0"/>
        <w:ind w:left="3540" w:hanging="3540"/>
        <w:rPr>
          <w:rFonts w:ascii="Tahoma" w:hAnsi="Tahoma" w:cs="Tahoma"/>
        </w:rPr>
      </w:pPr>
      <w:r>
        <w:rPr>
          <w:rFonts w:ascii="Tahoma" w:hAnsi="Tahoma" w:cs="Tahoma"/>
        </w:rPr>
        <w:lastRenderedPageBreak/>
        <w:t>Příloha č.3 - Montážní list</w:t>
      </w:r>
    </w:p>
    <w:p w14:paraId="57826147" w14:textId="77777777" w:rsidR="00120B45" w:rsidRDefault="00120B45" w:rsidP="00834EE3">
      <w:pPr>
        <w:autoSpaceDE w:val="0"/>
        <w:autoSpaceDN w:val="0"/>
        <w:adjustRightInd w:val="0"/>
        <w:ind w:left="3540" w:hanging="3540"/>
        <w:rPr>
          <w:rFonts w:ascii="Tahoma" w:hAnsi="Tahoma" w:cs="Tahoma"/>
        </w:rPr>
      </w:pPr>
    </w:p>
    <w:p w14:paraId="4439B5E7" w14:textId="510B04BE" w:rsidR="00120B45" w:rsidRDefault="00120B45" w:rsidP="00834EE3">
      <w:pPr>
        <w:autoSpaceDE w:val="0"/>
        <w:autoSpaceDN w:val="0"/>
        <w:adjustRightInd w:val="0"/>
        <w:ind w:left="3540" w:hanging="3540"/>
        <w:rPr>
          <w:rFonts w:ascii="Tahoma" w:hAnsi="Tahoma" w:cs="Tahoma"/>
        </w:rPr>
      </w:pPr>
      <w:r>
        <w:rPr>
          <w:noProof/>
        </w:rPr>
        <w:drawing>
          <wp:inline distT="0" distB="0" distL="0" distR="0" wp14:anchorId="2EC1BEEC" wp14:editId="1DC48085">
            <wp:extent cx="7908966" cy="5138413"/>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749" t="15670" r="24675" b="8587"/>
                    <a:stretch/>
                  </pic:blipFill>
                  <pic:spPr bwMode="auto">
                    <a:xfrm>
                      <a:off x="0" y="0"/>
                      <a:ext cx="7928959" cy="5151403"/>
                    </a:xfrm>
                    <a:prstGeom prst="rect">
                      <a:avLst/>
                    </a:prstGeom>
                    <a:ln>
                      <a:noFill/>
                    </a:ln>
                    <a:extLst>
                      <a:ext uri="{53640926-AAD7-44D8-BBD7-CCE9431645EC}">
                        <a14:shadowObscured xmlns:a14="http://schemas.microsoft.com/office/drawing/2010/main"/>
                      </a:ext>
                    </a:extLst>
                  </pic:spPr>
                </pic:pic>
              </a:graphicData>
            </a:graphic>
          </wp:inline>
        </w:drawing>
      </w:r>
    </w:p>
    <w:p w14:paraId="40D3AD7C" w14:textId="77777777" w:rsidR="00EA5022" w:rsidRDefault="00EA5022" w:rsidP="00834EE3">
      <w:pPr>
        <w:autoSpaceDE w:val="0"/>
        <w:autoSpaceDN w:val="0"/>
        <w:adjustRightInd w:val="0"/>
        <w:ind w:left="3540" w:hanging="3540"/>
        <w:rPr>
          <w:rFonts w:ascii="Tahoma" w:hAnsi="Tahoma" w:cs="Tahoma"/>
        </w:rPr>
      </w:pPr>
    </w:p>
    <w:p w14:paraId="6143D0D7" w14:textId="77777777" w:rsidR="00EA5022" w:rsidRDefault="00EA5022" w:rsidP="00834EE3">
      <w:pPr>
        <w:autoSpaceDE w:val="0"/>
        <w:autoSpaceDN w:val="0"/>
        <w:adjustRightInd w:val="0"/>
        <w:ind w:left="3540" w:hanging="3540"/>
        <w:rPr>
          <w:rFonts w:ascii="Tahoma" w:hAnsi="Tahoma" w:cs="Tahoma"/>
        </w:rPr>
      </w:pPr>
    </w:p>
    <w:p w14:paraId="36D269DA" w14:textId="4C2CA7EB" w:rsidR="00120B45" w:rsidRDefault="00120B45" w:rsidP="00834EE3">
      <w:pPr>
        <w:autoSpaceDE w:val="0"/>
        <w:autoSpaceDN w:val="0"/>
        <w:adjustRightInd w:val="0"/>
        <w:ind w:left="3540" w:hanging="3540"/>
        <w:rPr>
          <w:rFonts w:ascii="Tahoma" w:hAnsi="Tahoma" w:cs="Tahoma"/>
        </w:rPr>
      </w:pPr>
    </w:p>
    <w:p w14:paraId="6832C520" w14:textId="7EC145E5" w:rsidR="00AF5CC3" w:rsidRDefault="00AF5CC3" w:rsidP="00AF5CC3">
      <w:pPr>
        <w:rPr>
          <w:rFonts w:ascii="Tahoma" w:hAnsi="Tahoma" w:cs="Tahoma"/>
        </w:rPr>
      </w:pPr>
    </w:p>
    <w:p w14:paraId="57A36A43" w14:textId="333060C9" w:rsidR="00AF5CC3" w:rsidRDefault="00AF5CC3" w:rsidP="00AF5CC3">
      <w:pPr>
        <w:rPr>
          <w:rFonts w:ascii="Tahoma" w:hAnsi="Tahoma" w:cs="Tahoma"/>
        </w:rPr>
      </w:pPr>
    </w:p>
    <w:p w14:paraId="5F100E19" w14:textId="408E23EE" w:rsidR="00C13853" w:rsidRDefault="00C13853" w:rsidP="00C13853">
      <w:pPr>
        <w:pStyle w:val="BodyText21"/>
        <w:widowControl/>
        <w:rPr>
          <w:rFonts w:ascii="Tahoma" w:hAnsi="Tahoma" w:cs="Tahoma"/>
          <w:sz w:val="20"/>
        </w:rPr>
      </w:pPr>
      <w:r>
        <w:rPr>
          <w:rFonts w:ascii="Tahoma" w:hAnsi="Tahoma" w:cs="Tahoma"/>
          <w:sz w:val="20"/>
        </w:rPr>
        <w:t>Příloha č. 4  Směrnice SM-VFN-27   Nakládání s</w:t>
      </w:r>
      <w:r w:rsidR="003B400C">
        <w:rPr>
          <w:rFonts w:ascii="Tahoma" w:hAnsi="Tahoma" w:cs="Tahoma"/>
          <w:sz w:val="20"/>
        </w:rPr>
        <w:t> </w:t>
      </w:r>
      <w:r>
        <w:rPr>
          <w:rFonts w:ascii="Tahoma" w:hAnsi="Tahoma" w:cs="Tahoma"/>
          <w:sz w:val="20"/>
        </w:rPr>
        <w:t>odpady</w:t>
      </w:r>
    </w:p>
    <w:p w14:paraId="448F28B4" w14:textId="28054425" w:rsidR="003B400C" w:rsidRDefault="003B400C" w:rsidP="00C13853">
      <w:pPr>
        <w:pStyle w:val="BodyText21"/>
        <w:widowControl/>
        <w:rPr>
          <w:rFonts w:ascii="Tahoma" w:hAnsi="Tahoma" w:cs="Tahoma"/>
          <w:sz w:val="20"/>
        </w:rPr>
      </w:pPr>
    </w:p>
    <w:p w14:paraId="6D13FB62" w14:textId="11804B37" w:rsidR="003B400C" w:rsidRDefault="003B400C" w:rsidP="00C13853">
      <w:pPr>
        <w:pStyle w:val="BodyText21"/>
        <w:widowControl/>
        <w:rPr>
          <w:rFonts w:ascii="Tahoma" w:hAnsi="Tahoma" w:cs="Tahoma"/>
          <w:sz w:val="20"/>
        </w:rPr>
      </w:pPr>
      <w:r>
        <w:rPr>
          <w:rFonts w:ascii="Tahoma" w:hAnsi="Tahoma" w:cs="Tahoma"/>
          <w:sz w:val="20"/>
        </w:rPr>
        <w:t>XXXXXXXXXXXXXXXXXXXXXXXXXXXXXXXXXXXXXXXXXXXX</w:t>
      </w:r>
    </w:p>
    <w:p w14:paraId="61FDCDB1" w14:textId="3FA3C6F2" w:rsidR="002B5260" w:rsidRDefault="00AF5CC3" w:rsidP="00AF5CC3">
      <w:pPr>
        <w:tabs>
          <w:tab w:val="left" w:pos="6340"/>
        </w:tabs>
        <w:rPr>
          <w:rFonts w:ascii="Tahoma" w:hAnsi="Tahoma" w:cs="Tahoma"/>
        </w:rPr>
      </w:pPr>
      <w:r>
        <w:rPr>
          <w:rFonts w:ascii="Tahoma" w:hAnsi="Tahoma" w:cs="Tahoma"/>
        </w:rPr>
        <w:tab/>
      </w:r>
    </w:p>
    <w:sectPr w:rsidR="002B5260" w:rsidSect="00F01D68">
      <w:pgSz w:w="16838" w:h="11906" w:orient="landscape"/>
      <w:pgMar w:top="1417" w:right="1417" w:bottom="1417" w:left="1417" w:header="284" w:footer="708"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E8700" w14:textId="77777777" w:rsidR="00101DD7" w:rsidRDefault="00101DD7">
      <w:r>
        <w:separator/>
      </w:r>
    </w:p>
  </w:endnote>
  <w:endnote w:type="continuationSeparator" w:id="0">
    <w:p w14:paraId="56988F08" w14:textId="77777777" w:rsidR="00101DD7" w:rsidRDefault="00101DD7">
      <w:r>
        <w:continuationSeparator/>
      </w:r>
    </w:p>
  </w:endnote>
  <w:endnote w:type="continuationNotice" w:id="1">
    <w:p w14:paraId="59AB62EA" w14:textId="77777777" w:rsidR="00101DD7" w:rsidRDefault="00101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49FC" w14:textId="77777777" w:rsidR="006925C8" w:rsidRDefault="006925C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14:paraId="72D24FF1" w14:textId="77777777" w:rsidR="006925C8" w:rsidRDefault="006925C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0113" w14:textId="5E3E08B2" w:rsidR="006925C8" w:rsidRDefault="006925C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5A06A7">
      <w:rPr>
        <w:rStyle w:val="slostrnky"/>
        <w:noProof/>
      </w:rPr>
      <w:t>11</w:t>
    </w:r>
    <w:r>
      <w:rPr>
        <w:rStyle w:val="slostrnky"/>
      </w:rPr>
      <w:fldChar w:fldCharType="end"/>
    </w:r>
  </w:p>
  <w:p w14:paraId="7E460493" w14:textId="77777777" w:rsidR="006925C8" w:rsidRDefault="006925C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0EBF" w14:textId="77777777" w:rsidR="00F90024" w:rsidRDefault="00F9002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208C4" w14:textId="77777777" w:rsidR="00101DD7" w:rsidRDefault="00101DD7">
      <w:r>
        <w:separator/>
      </w:r>
    </w:p>
  </w:footnote>
  <w:footnote w:type="continuationSeparator" w:id="0">
    <w:p w14:paraId="362393A7" w14:textId="77777777" w:rsidR="00101DD7" w:rsidRDefault="00101DD7">
      <w:r>
        <w:continuationSeparator/>
      </w:r>
    </w:p>
  </w:footnote>
  <w:footnote w:type="continuationNotice" w:id="1">
    <w:p w14:paraId="09085E5E" w14:textId="77777777" w:rsidR="00101DD7" w:rsidRDefault="00101D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C43E" w14:textId="77777777" w:rsidR="00F90024" w:rsidRDefault="00F9002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96BA3" w14:textId="77777777" w:rsidR="00F90024" w:rsidRDefault="00F9002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E169" w14:textId="549D171D" w:rsidR="009E1DED" w:rsidRPr="00F57530" w:rsidRDefault="006C785B" w:rsidP="009E1DED">
    <w:pPr>
      <w:pStyle w:val="VFNhl-1"/>
      <w:rPr>
        <w:bCs/>
      </w:rPr>
    </w:pPr>
    <w:r>
      <w:rPr>
        <w:b w:val="0"/>
        <w:i/>
        <w:noProof/>
      </w:rPr>
      <w:drawing>
        <wp:anchor distT="0" distB="0" distL="114300" distR="114300" simplePos="0" relativeHeight="251658240" behindDoc="0" locked="0" layoutInCell="1" allowOverlap="1" wp14:anchorId="45E45E86" wp14:editId="0F6D4D48">
          <wp:simplePos x="0" y="0"/>
          <wp:positionH relativeFrom="page">
            <wp:posOffset>0</wp:posOffset>
          </wp:positionH>
          <wp:positionV relativeFrom="paragraph">
            <wp:posOffset>-440055</wp:posOffset>
          </wp:positionV>
          <wp:extent cx="1515110" cy="151511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pic:spPr>
              </pic:pic>
            </a:graphicData>
          </a:graphic>
          <wp14:sizeRelH relativeFrom="page">
            <wp14:pctWidth>0</wp14:pctWidth>
          </wp14:sizeRelH>
          <wp14:sizeRelV relativeFrom="page">
            <wp14:pctHeight>0</wp14:pctHeight>
          </wp14:sizeRelV>
        </wp:anchor>
      </w:drawing>
    </w:r>
    <w:r w:rsidR="00553747" w:rsidRPr="0038554F">
      <w:rPr>
        <w:b w:val="0"/>
      </w:rPr>
      <w:t xml:space="preserve"> </w:t>
    </w:r>
    <w:r w:rsidR="00553747" w:rsidRPr="0038554F">
      <w:rPr>
        <w:bCs/>
      </w:rPr>
      <w:t>VŠEOBECNÁ FAKULTNÍ</w:t>
    </w:r>
    <w:r w:rsidR="00553747" w:rsidRPr="00DE15FF">
      <w:rPr>
        <w:b w:val="0"/>
      </w:rPr>
      <w:t xml:space="preserve"> </w:t>
    </w:r>
    <w:r w:rsidR="00553747" w:rsidRPr="0038554F">
      <w:rPr>
        <w:bCs/>
      </w:rPr>
      <w:t>NEMOCNICE</w:t>
    </w:r>
    <w:r w:rsidR="00553747" w:rsidRPr="00F57530">
      <w:rPr>
        <w:bCs/>
      </w:rPr>
      <w:t xml:space="preserve"> V</w:t>
    </w:r>
    <w:r w:rsidR="009E1DED">
      <w:rPr>
        <w:bCs/>
      </w:rPr>
      <w:t> </w:t>
    </w:r>
    <w:r w:rsidR="00553747" w:rsidRPr="00F57530">
      <w:rPr>
        <w:bCs/>
      </w:rPr>
      <w:t>PRAZE</w:t>
    </w:r>
  </w:p>
  <w:p w14:paraId="2FA56E22" w14:textId="55B18FA2" w:rsidR="009E1DED" w:rsidRDefault="00553747" w:rsidP="00DE15FF">
    <w:pPr>
      <w:pStyle w:val="Zhlav"/>
      <w:tabs>
        <w:tab w:val="clear" w:pos="4536"/>
      </w:tabs>
      <w:rPr>
        <w:rStyle w:val="Hypertextovodkaz"/>
        <w:b/>
        <w:bCs/>
        <w:color w:val="002060"/>
        <w:u w:val="none"/>
      </w:rPr>
    </w:pPr>
    <w:r>
      <w:rPr>
        <w:rStyle w:val="VFNhl-dkyChar"/>
        <w:b/>
        <w:bCs/>
      </w:rPr>
      <w:t xml:space="preserve">                              </w:t>
    </w:r>
    <w:r w:rsidRPr="00DE15FF">
      <w:rPr>
        <w:rStyle w:val="Hypertextovodkaz"/>
        <w:b/>
        <w:bCs/>
        <w:color w:val="002060"/>
        <w:u w:val="none"/>
      </w:rPr>
      <w:t xml:space="preserve">U Nemocnice 499/2, </w:t>
    </w:r>
    <w:r w:rsidR="009E1DED">
      <w:rPr>
        <w:rStyle w:val="Hypertextovodkaz"/>
        <w:b/>
        <w:bCs/>
        <w:color w:val="002060"/>
        <w:u w:val="none"/>
      </w:rPr>
      <w:t xml:space="preserve">PSČ: </w:t>
    </w:r>
    <w:r w:rsidRPr="00DE15FF">
      <w:rPr>
        <w:rStyle w:val="Hypertextovodkaz"/>
        <w:b/>
        <w:bCs/>
        <w:color w:val="002060"/>
        <w:u w:val="none"/>
      </w:rPr>
      <w:t>128 08</w:t>
    </w:r>
    <w:r w:rsidR="009E1DED">
      <w:rPr>
        <w:rStyle w:val="Hypertextovodkaz"/>
        <w:b/>
        <w:bCs/>
        <w:color w:val="002060"/>
        <w:u w:val="none"/>
      </w:rPr>
      <w:t>,</w:t>
    </w:r>
    <w:r w:rsidRPr="00DE15FF">
      <w:rPr>
        <w:rStyle w:val="Hypertextovodkaz"/>
        <w:b/>
        <w:bCs/>
        <w:color w:val="002060"/>
        <w:u w:val="none"/>
      </w:rPr>
      <w:t xml:space="preserve"> Praha </w:t>
    </w:r>
    <w:r w:rsidR="009E1DED" w:rsidRPr="00DE15FF">
      <w:rPr>
        <w:rStyle w:val="Hypertextovodkaz"/>
        <w:b/>
        <w:bCs/>
        <w:color w:val="002060"/>
        <w:u w:val="none"/>
      </w:rPr>
      <w:t>2</w:t>
    </w:r>
  </w:p>
  <w:p w14:paraId="7D383DDF" w14:textId="77777777" w:rsidR="00D60CE6" w:rsidRDefault="00D60CE6" w:rsidP="00DE15FF">
    <w:pPr>
      <w:pStyle w:val="Zhlav"/>
      <w:tabs>
        <w:tab w:val="clear" w:pos="4536"/>
      </w:tabs>
      <w:rPr>
        <w:rStyle w:val="Hypertextovodkaz"/>
        <w:b/>
        <w:bCs/>
        <w:color w:val="002060"/>
        <w:u w:val="none"/>
      </w:rPr>
    </w:pPr>
  </w:p>
  <w:p w14:paraId="388BEDBA" w14:textId="77777777" w:rsidR="00D60CE6" w:rsidRDefault="00D60CE6" w:rsidP="00DE15FF">
    <w:pPr>
      <w:pStyle w:val="Zhlav"/>
      <w:tabs>
        <w:tab w:val="clear" w:pos="4536"/>
      </w:tabs>
      <w:rPr>
        <w:rStyle w:val="Hypertextovodkaz"/>
        <w:b/>
        <w:bCs/>
        <w:color w:val="002060"/>
        <w:u w:val="none"/>
      </w:rPr>
    </w:pPr>
  </w:p>
  <w:p w14:paraId="073485DC" w14:textId="57E813CC" w:rsidR="00D60CE6" w:rsidRPr="00DE15FF" w:rsidRDefault="00D60CE6" w:rsidP="00D60CE6">
    <w:pPr>
      <w:pStyle w:val="Zhlav"/>
      <w:tabs>
        <w:tab w:val="clear" w:pos="4536"/>
      </w:tabs>
      <w:jc w:val="right"/>
      <w:rPr>
        <w:b/>
        <w:bCs/>
        <w:color w:val="002060"/>
      </w:rPr>
    </w:pPr>
    <w:r>
      <w:rPr>
        <w:rStyle w:val="Hypertextovodkaz"/>
        <w:b/>
        <w:bCs/>
        <w:color w:val="002060"/>
        <w:u w:val="none"/>
      </w:rPr>
      <w:t>PO 170/S/23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475F"/>
    <w:multiLevelType w:val="hybridMultilevel"/>
    <w:tmpl w:val="68F0469A"/>
    <w:lvl w:ilvl="0" w:tplc="01B013E4">
      <w:start w:val="1"/>
      <w:numFmt w:val="lowerLetter"/>
      <w:lvlText w:val="%1)"/>
      <w:lvlJc w:val="left"/>
      <w:pPr>
        <w:ind w:left="1065"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 w15:restartNumberingAfterBreak="0">
    <w:nsid w:val="05F71477"/>
    <w:multiLevelType w:val="hybridMultilevel"/>
    <w:tmpl w:val="85406CA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 w15:restartNumberingAfterBreak="0">
    <w:nsid w:val="0CFD6CE5"/>
    <w:multiLevelType w:val="hybridMultilevel"/>
    <w:tmpl w:val="38B28BBE"/>
    <w:lvl w:ilvl="0" w:tplc="6558487A">
      <w:start w:val="1"/>
      <w:numFmt w:val="decimal"/>
      <w:lvlText w:val="%1."/>
      <w:lvlJc w:val="left"/>
      <w:pPr>
        <w:tabs>
          <w:tab w:val="num" w:pos="284"/>
        </w:tabs>
        <w:ind w:left="284" w:hanging="284"/>
      </w:pPr>
      <w:rPr>
        <w:rFonts w:cs="Times New Roman" w:hint="default"/>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E064148"/>
    <w:multiLevelType w:val="hybridMultilevel"/>
    <w:tmpl w:val="39284350"/>
    <w:lvl w:ilvl="0" w:tplc="82A8EC0A">
      <w:start w:val="1"/>
      <w:numFmt w:val="lowerLetter"/>
      <w:lvlText w:val="%1)"/>
      <w:lvlJc w:val="left"/>
      <w:pPr>
        <w:ind w:left="1800" w:hanging="360"/>
      </w:pPr>
      <w:rPr>
        <w:rFonts w:cs="Times New Roman" w:hint="default"/>
      </w:rPr>
    </w:lvl>
    <w:lvl w:ilvl="1" w:tplc="04050019" w:tentative="1">
      <w:start w:val="1"/>
      <w:numFmt w:val="lowerLetter"/>
      <w:lvlText w:val="%2."/>
      <w:lvlJc w:val="left"/>
      <w:pPr>
        <w:ind w:left="2520" w:hanging="360"/>
      </w:pPr>
      <w:rPr>
        <w:rFonts w:cs="Times New Roman"/>
      </w:rPr>
    </w:lvl>
    <w:lvl w:ilvl="2" w:tplc="0405001B" w:tentative="1">
      <w:start w:val="1"/>
      <w:numFmt w:val="lowerRoman"/>
      <w:lvlText w:val="%3."/>
      <w:lvlJc w:val="right"/>
      <w:pPr>
        <w:ind w:left="3240" w:hanging="180"/>
      </w:pPr>
      <w:rPr>
        <w:rFonts w:cs="Times New Roman"/>
      </w:rPr>
    </w:lvl>
    <w:lvl w:ilvl="3" w:tplc="0405000F" w:tentative="1">
      <w:start w:val="1"/>
      <w:numFmt w:val="decimal"/>
      <w:lvlText w:val="%4."/>
      <w:lvlJc w:val="left"/>
      <w:pPr>
        <w:ind w:left="3960" w:hanging="360"/>
      </w:pPr>
      <w:rPr>
        <w:rFonts w:cs="Times New Roman"/>
      </w:rPr>
    </w:lvl>
    <w:lvl w:ilvl="4" w:tplc="04050019" w:tentative="1">
      <w:start w:val="1"/>
      <w:numFmt w:val="lowerLetter"/>
      <w:lvlText w:val="%5."/>
      <w:lvlJc w:val="left"/>
      <w:pPr>
        <w:ind w:left="4680" w:hanging="360"/>
      </w:pPr>
      <w:rPr>
        <w:rFonts w:cs="Times New Roman"/>
      </w:rPr>
    </w:lvl>
    <w:lvl w:ilvl="5" w:tplc="0405001B" w:tentative="1">
      <w:start w:val="1"/>
      <w:numFmt w:val="lowerRoman"/>
      <w:lvlText w:val="%6."/>
      <w:lvlJc w:val="right"/>
      <w:pPr>
        <w:ind w:left="5400" w:hanging="180"/>
      </w:pPr>
      <w:rPr>
        <w:rFonts w:cs="Times New Roman"/>
      </w:rPr>
    </w:lvl>
    <w:lvl w:ilvl="6" w:tplc="0405000F" w:tentative="1">
      <w:start w:val="1"/>
      <w:numFmt w:val="decimal"/>
      <w:lvlText w:val="%7."/>
      <w:lvlJc w:val="left"/>
      <w:pPr>
        <w:ind w:left="6120" w:hanging="360"/>
      </w:pPr>
      <w:rPr>
        <w:rFonts w:cs="Times New Roman"/>
      </w:rPr>
    </w:lvl>
    <w:lvl w:ilvl="7" w:tplc="04050019" w:tentative="1">
      <w:start w:val="1"/>
      <w:numFmt w:val="lowerLetter"/>
      <w:lvlText w:val="%8."/>
      <w:lvlJc w:val="left"/>
      <w:pPr>
        <w:ind w:left="6840" w:hanging="360"/>
      </w:pPr>
      <w:rPr>
        <w:rFonts w:cs="Times New Roman"/>
      </w:rPr>
    </w:lvl>
    <w:lvl w:ilvl="8" w:tplc="0405001B" w:tentative="1">
      <w:start w:val="1"/>
      <w:numFmt w:val="lowerRoman"/>
      <w:lvlText w:val="%9."/>
      <w:lvlJc w:val="right"/>
      <w:pPr>
        <w:ind w:left="7560" w:hanging="180"/>
      </w:pPr>
      <w:rPr>
        <w:rFonts w:cs="Times New Roman"/>
      </w:rPr>
    </w:lvl>
  </w:abstractNum>
  <w:abstractNum w:abstractNumId="4" w15:restartNumberingAfterBreak="0">
    <w:nsid w:val="18C44CA4"/>
    <w:multiLevelType w:val="hybridMultilevel"/>
    <w:tmpl w:val="EA7EA696"/>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15:restartNumberingAfterBreak="0">
    <w:nsid w:val="1A1676A2"/>
    <w:multiLevelType w:val="hybridMultilevel"/>
    <w:tmpl w:val="B726CB32"/>
    <w:lvl w:ilvl="0" w:tplc="BC860270">
      <w:start w:val="1"/>
      <w:numFmt w:val="decimal"/>
      <w:pStyle w:val="slovanodstavec"/>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6" w15:restartNumberingAfterBreak="0">
    <w:nsid w:val="1A3921CA"/>
    <w:multiLevelType w:val="hybridMultilevel"/>
    <w:tmpl w:val="250A7B12"/>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7" w15:restartNumberingAfterBreak="0">
    <w:nsid w:val="1E6A12F2"/>
    <w:multiLevelType w:val="hybridMultilevel"/>
    <w:tmpl w:val="F13C26F0"/>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15:restartNumberingAfterBreak="0">
    <w:nsid w:val="1FAB2950"/>
    <w:multiLevelType w:val="hybridMultilevel"/>
    <w:tmpl w:val="6CD4758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1FDA168A"/>
    <w:multiLevelType w:val="hybridMultilevel"/>
    <w:tmpl w:val="B928A9EE"/>
    <w:lvl w:ilvl="0" w:tplc="7ED641C2">
      <w:start w:val="1"/>
      <w:numFmt w:val="decimal"/>
      <w:lvlText w:val="10.%1."/>
      <w:lvlJc w:val="left"/>
      <w:pPr>
        <w:ind w:left="360" w:hanging="360"/>
      </w:pPr>
      <w:rPr>
        <w:rFonts w:cs="Times New Roman" w:hint="default"/>
        <w:vertAlign w:val="baseline"/>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24EC3581"/>
    <w:multiLevelType w:val="multilevel"/>
    <w:tmpl w:val="34F89602"/>
    <w:lvl w:ilvl="0">
      <w:start w:val="1"/>
      <w:numFmt w:val="decimal"/>
      <w:lvlText w:val="%1."/>
      <w:lvlJc w:val="left"/>
      <w:pPr>
        <w:tabs>
          <w:tab w:val="num" w:pos="397"/>
        </w:tabs>
        <w:ind w:left="397" w:hanging="397"/>
      </w:pPr>
      <w:rPr>
        <w:rFonts w:cs="Times New Roman" w:hint="default"/>
        <w:i w:val="0"/>
      </w:rPr>
    </w:lvl>
    <w:lvl w:ilvl="1">
      <w:start w:val="1"/>
      <w:numFmt w:val="lowerLetter"/>
      <w:lvlText w:val="%2  )"/>
      <w:lvlJc w:val="left"/>
      <w:pPr>
        <w:tabs>
          <w:tab w:val="num" w:pos="851"/>
        </w:tabs>
        <w:ind w:left="851" w:hanging="454"/>
      </w:pPr>
      <w:rPr>
        <w:rFonts w:cs="Times New Roman" w:hint="default"/>
      </w:rPr>
    </w:lvl>
    <w:lvl w:ilvl="2">
      <w:start w:val="1"/>
      <w:numFmt w:val="decimal"/>
      <w:lvlText w:val="6.1.%3"/>
      <w:lvlJc w:val="left"/>
      <w:pPr>
        <w:tabs>
          <w:tab w:val="num" w:pos="964"/>
        </w:tabs>
        <w:ind w:left="964" w:hanging="567"/>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15:restartNumberingAfterBreak="0">
    <w:nsid w:val="2C637E6A"/>
    <w:multiLevelType w:val="hybridMultilevel"/>
    <w:tmpl w:val="A058FCA4"/>
    <w:lvl w:ilvl="0" w:tplc="4A945F48">
      <w:start w:val="1"/>
      <w:numFmt w:val="lowerLetter"/>
      <w:lvlText w:val="%1."/>
      <w:lvlJc w:val="left"/>
      <w:pPr>
        <w:ind w:left="2136" w:hanging="720"/>
      </w:pPr>
      <w:rPr>
        <w:rFonts w:cs="Times New Roman" w:hint="default"/>
      </w:rPr>
    </w:lvl>
    <w:lvl w:ilvl="1" w:tplc="04050019" w:tentative="1">
      <w:start w:val="1"/>
      <w:numFmt w:val="lowerLetter"/>
      <w:lvlText w:val="%2."/>
      <w:lvlJc w:val="left"/>
      <w:pPr>
        <w:ind w:left="2496" w:hanging="360"/>
      </w:pPr>
      <w:rPr>
        <w:rFonts w:cs="Times New Roman"/>
      </w:rPr>
    </w:lvl>
    <w:lvl w:ilvl="2" w:tplc="0405001B" w:tentative="1">
      <w:start w:val="1"/>
      <w:numFmt w:val="lowerRoman"/>
      <w:lvlText w:val="%3."/>
      <w:lvlJc w:val="right"/>
      <w:pPr>
        <w:ind w:left="3216" w:hanging="180"/>
      </w:pPr>
      <w:rPr>
        <w:rFonts w:cs="Times New Roman"/>
      </w:rPr>
    </w:lvl>
    <w:lvl w:ilvl="3" w:tplc="0405000F" w:tentative="1">
      <w:start w:val="1"/>
      <w:numFmt w:val="decimal"/>
      <w:lvlText w:val="%4."/>
      <w:lvlJc w:val="left"/>
      <w:pPr>
        <w:ind w:left="3936" w:hanging="360"/>
      </w:pPr>
      <w:rPr>
        <w:rFonts w:cs="Times New Roman"/>
      </w:rPr>
    </w:lvl>
    <w:lvl w:ilvl="4" w:tplc="04050019" w:tentative="1">
      <w:start w:val="1"/>
      <w:numFmt w:val="lowerLetter"/>
      <w:lvlText w:val="%5."/>
      <w:lvlJc w:val="left"/>
      <w:pPr>
        <w:ind w:left="4656" w:hanging="360"/>
      </w:pPr>
      <w:rPr>
        <w:rFonts w:cs="Times New Roman"/>
      </w:rPr>
    </w:lvl>
    <w:lvl w:ilvl="5" w:tplc="0405001B" w:tentative="1">
      <w:start w:val="1"/>
      <w:numFmt w:val="lowerRoman"/>
      <w:lvlText w:val="%6."/>
      <w:lvlJc w:val="right"/>
      <w:pPr>
        <w:ind w:left="5376" w:hanging="180"/>
      </w:pPr>
      <w:rPr>
        <w:rFonts w:cs="Times New Roman"/>
      </w:rPr>
    </w:lvl>
    <w:lvl w:ilvl="6" w:tplc="0405000F" w:tentative="1">
      <w:start w:val="1"/>
      <w:numFmt w:val="decimal"/>
      <w:lvlText w:val="%7."/>
      <w:lvlJc w:val="left"/>
      <w:pPr>
        <w:ind w:left="6096" w:hanging="360"/>
      </w:pPr>
      <w:rPr>
        <w:rFonts w:cs="Times New Roman"/>
      </w:rPr>
    </w:lvl>
    <w:lvl w:ilvl="7" w:tplc="04050019" w:tentative="1">
      <w:start w:val="1"/>
      <w:numFmt w:val="lowerLetter"/>
      <w:lvlText w:val="%8."/>
      <w:lvlJc w:val="left"/>
      <w:pPr>
        <w:ind w:left="6816" w:hanging="360"/>
      </w:pPr>
      <w:rPr>
        <w:rFonts w:cs="Times New Roman"/>
      </w:rPr>
    </w:lvl>
    <w:lvl w:ilvl="8" w:tplc="0405001B" w:tentative="1">
      <w:start w:val="1"/>
      <w:numFmt w:val="lowerRoman"/>
      <w:lvlText w:val="%9."/>
      <w:lvlJc w:val="right"/>
      <w:pPr>
        <w:ind w:left="7536" w:hanging="180"/>
      </w:pPr>
      <w:rPr>
        <w:rFonts w:cs="Times New Roman"/>
      </w:rPr>
    </w:lvl>
  </w:abstractNum>
  <w:abstractNum w:abstractNumId="12" w15:restartNumberingAfterBreak="0">
    <w:nsid w:val="31053954"/>
    <w:multiLevelType w:val="hybridMultilevel"/>
    <w:tmpl w:val="9FDC3E88"/>
    <w:lvl w:ilvl="0" w:tplc="87DECF6C">
      <w:start w:val="1"/>
      <w:numFmt w:val="decimal"/>
      <w:lvlText w:val="%1."/>
      <w:lvlJc w:val="left"/>
      <w:pPr>
        <w:tabs>
          <w:tab w:val="num" w:pos="720"/>
        </w:tabs>
        <w:ind w:left="720" w:hanging="360"/>
      </w:pPr>
      <w:rPr>
        <w:rFonts w:cs="Times New Roman"/>
      </w:rPr>
    </w:lvl>
    <w:lvl w:ilvl="1" w:tplc="EE40D696">
      <w:start w:val="2"/>
      <w:numFmt w:val="bullet"/>
      <w:lvlText w:val="-"/>
      <w:lvlJc w:val="left"/>
      <w:pPr>
        <w:tabs>
          <w:tab w:val="num" w:pos="1440"/>
        </w:tabs>
        <w:ind w:left="1440" w:hanging="360"/>
      </w:pPr>
      <w:rPr>
        <w:rFonts w:hint="default"/>
        <w:b w:val="0"/>
      </w:rPr>
    </w:lvl>
    <w:lvl w:ilvl="2" w:tplc="6A24468E">
      <w:start w:val="1"/>
      <w:numFmt w:val="lowerLetter"/>
      <w:lvlText w:val="%3)"/>
      <w:lvlJc w:val="left"/>
      <w:pPr>
        <w:ind w:left="2340" w:hanging="360"/>
      </w:pPr>
      <w:rPr>
        <w:rFonts w:cs="Times New Roman" w:hint="default"/>
      </w:rPr>
    </w:lvl>
    <w:lvl w:ilvl="3" w:tplc="D30858D6" w:tentative="1">
      <w:start w:val="1"/>
      <w:numFmt w:val="decimal"/>
      <w:lvlText w:val="%4."/>
      <w:lvlJc w:val="left"/>
      <w:pPr>
        <w:tabs>
          <w:tab w:val="num" w:pos="2880"/>
        </w:tabs>
        <w:ind w:left="2880" w:hanging="360"/>
      </w:pPr>
      <w:rPr>
        <w:rFonts w:cs="Times New Roman"/>
      </w:rPr>
    </w:lvl>
    <w:lvl w:ilvl="4" w:tplc="5DF01964" w:tentative="1">
      <w:start w:val="1"/>
      <w:numFmt w:val="lowerLetter"/>
      <w:lvlText w:val="%5."/>
      <w:lvlJc w:val="left"/>
      <w:pPr>
        <w:tabs>
          <w:tab w:val="num" w:pos="3600"/>
        </w:tabs>
        <w:ind w:left="3600" w:hanging="360"/>
      </w:pPr>
      <w:rPr>
        <w:rFonts w:cs="Times New Roman"/>
      </w:rPr>
    </w:lvl>
    <w:lvl w:ilvl="5" w:tplc="54080E2E" w:tentative="1">
      <w:start w:val="1"/>
      <w:numFmt w:val="lowerRoman"/>
      <w:lvlText w:val="%6."/>
      <w:lvlJc w:val="right"/>
      <w:pPr>
        <w:tabs>
          <w:tab w:val="num" w:pos="4320"/>
        </w:tabs>
        <w:ind w:left="4320" w:hanging="180"/>
      </w:pPr>
      <w:rPr>
        <w:rFonts w:cs="Times New Roman"/>
      </w:rPr>
    </w:lvl>
    <w:lvl w:ilvl="6" w:tplc="5430378E" w:tentative="1">
      <w:start w:val="1"/>
      <w:numFmt w:val="decimal"/>
      <w:lvlText w:val="%7."/>
      <w:lvlJc w:val="left"/>
      <w:pPr>
        <w:tabs>
          <w:tab w:val="num" w:pos="5040"/>
        </w:tabs>
        <w:ind w:left="5040" w:hanging="360"/>
      </w:pPr>
      <w:rPr>
        <w:rFonts w:cs="Times New Roman"/>
      </w:rPr>
    </w:lvl>
    <w:lvl w:ilvl="7" w:tplc="C32C1860" w:tentative="1">
      <w:start w:val="1"/>
      <w:numFmt w:val="lowerLetter"/>
      <w:lvlText w:val="%8."/>
      <w:lvlJc w:val="left"/>
      <w:pPr>
        <w:tabs>
          <w:tab w:val="num" w:pos="5760"/>
        </w:tabs>
        <w:ind w:left="5760" w:hanging="360"/>
      </w:pPr>
      <w:rPr>
        <w:rFonts w:cs="Times New Roman"/>
      </w:rPr>
    </w:lvl>
    <w:lvl w:ilvl="8" w:tplc="77B828A6" w:tentative="1">
      <w:start w:val="1"/>
      <w:numFmt w:val="lowerRoman"/>
      <w:lvlText w:val="%9."/>
      <w:lvlJc w:val="right"/>
      <w:pPr>
        <w:tabs>
          <w:tab w:val="num" w:pos="6480"/>
        </w:tabs>
        <w:ind w:left="6480" w:hanging="180"/>
      </w:pPr>
      <w:rPr>
        <w:rFonts w:cs="Times New Roman"/>
      </w:rPr>
    </w:lvl>
  </w:abstractNum>
  <w:abstractNum w:abstractNumId="13" w15:restartNumberingAfterBreak="0">
    <w:nsid w:val="34DA3BF7"/>
    <w:multiLevelType w:val="hybridMultilevel"/>
    <w:tmpl w:val="48AECFE8"/>
    <w:lvl w:ilvl="0" w:tplc="82A8EC0A">
      <w:start w:val="1"/>
      <w:numFmt w:val="lowerLetter"/>
      <w:lvlText w:val="%1)"/>
      <w:lvlJc w:val="left"/>
      <w:pPr>
        <w:ind w:left="1080" w:hanging="36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4" w15:restartNumberingAfterBreak="0">
    <w:nsid w:val="3C32170C"/>
    <w:multiLevelType w:val="hybridMultilevel"/>
    <w:tmpl w:val="45064592"/>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5" w15:restartNumberingAfterBreak="0">
    <w:nsid w:val="420D3B9E"/>
    <w:multiLevelType w:val="multilevel"/>
    <w:tmpl w:val="AEF470BC"/>
    <w:lvl w:ilvl="0">
      <w:start w:val="1"/>
      <w:numFmt w:val="lowerLetter"/>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43572B95"/>
    <w:multiLevelType w:val="hybridMultilevel"/>
    <w:tmpl w:val="4454AECE"/>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7" w15:restartNumberingAfterBreak="0">
    <w:nsid w:val="4C0821A3"/>
    <w:multiLevelType w:val="hybridMultilevel"/>
    <w:tmpl w:val="4998A74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4EA01501"/>
    <w:multiLevelType w:val="hybridMultilevel"/>
    <w:tmpl w:val="DC66E7CA"/>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4F7A31DB"/>
    <w:multiLevelType w:val="hybridMultilevel"/>
    <w:tmpl w:val="4B0C836C"/>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15:restartNumberingAfterBreak="0">
    <w:nsid w:val="5526549C"/>
    <w:multiLevelType w:val="hybridMultilevel"/>
    <w:tmpl w:val="45064592"/>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1" w15:restartNumberingAfterBreak="0">
    <w:nsid w:val="566A7A47"/>
    <w:multiLevelType w:val="hybridMultilevel"/>
    <w:tmpl w:val="EE9459A6"/>
    <w:lvl w:ilvl="0" w:tplc="82A8EC0A">
      <w:start w:val="1"/>
      <w:numFmt w:val="lowerLetter"/>
      <w:lvlText w:val="%1)"/>
      <w:lvlJc w:val="left"/>
      <w:pPr>
        <w:ind w:left="1429" w:hanging="360"/>
      </w:pPr>
      <w:rPr>
        <w:rFonts w:cs="Times New Roman" w:hint="default"/>
      </w:rPr>
    </w:lvl>
    <w:lvl w:ilvl="1" w:tplc="04050017">
      <w:start w:val="1"/>
      <w:numFmt w:val="lowerLetter"/>
      <w:lvlText w:val="%2)"/>
      <w:lvlJc w:val="left"/>
      <w:pPr>
        <w:ind w:left="2149" w:hanging="360"/>
      </w:pPr>
      <w:rPr>
        <w:rFonts w:cs="Times New Roman"/>
      </w:rPr>
    </w:lvl>
    <w:lvl w:ilvl="2" w:tplc="D8DAABAE">
      <w:start w:val="8"/>
      <w:numFmt w:val="bullet"/>
      <w:lvlText w:val=""/>
      <w:lvlJc w:val="left"/>
      <w:pPr>
        <w:ind w:left="3049" w:hanging="360"/>
      </w:pPr>
      <w:rPr>
        <w:rFonts w:ascii="Symbol" w:eastAsia="Times New Roman" w:hAnsi="Symbol" w:hint="default"/>
        <w:color w:val="000000"/>
        <w:sz w:val="22"/>
      </w:rPr>
    </w:lvl>
    <w:lvl w:ilvl="3" w:tplc="9D1A8D52">
      <w:start w:val="3"/>
      <w:numFmt w:val="bullet"/>
      <w:lvlText w:val="-"/>
      <w:lvlJc w:val="left"/>
      <w:pPr>
        <w:ind w:left="3589" w:hanging="360"/>
      </w:pPr>
      <w:rPr>
        <w:rFonts w:ascii="Tahoma" w:eastAsia="Times New Roman" w:hAnsi="Tahoma" w:hint="default"/>
      </w:rPr>
    </w:lvl>
    <w:lvl w:ilvl="4" w:tplc="04050019" w:tentative="1">
      <w:start w:val="1"/>
      <w:numFmt w:val="lowerLetter"/>
      <w:lvlText w:val="%5."/>
      <w:lvlJc w:val="left"/>
      <w:pPr>
        <w:ind w:left="4309" w:hanging="360"/>
      </w:pPr>
      <w:rPr>
        <w:rFonts w:cs="Times New Roman"/>
      </w:rPr>
    </w:lvl>
    <w:lvl w:ilvl="5" w:tplc="0405001B" w:tentative="1">
      <w:start w:val="1"/>
      <w:numFmt w:val="lowerRoman"/>
      <w:lvlText w:val="%6."/>
      <w:lvlJc w:val="right"/>
      <w:pPr>
        <w:ind w:left="5029" w:hanging="180"/>
      </w:pPr>
      <w:rPr>
        <w:rFonts w:cs="Times New Roman"/>
      </w:rPr>
    </w:lvl>
    <w:lvl w:ilvl="6" w:tplc="0405000F" w:tentative="1">
      <w:start w:val="1"/>
      <w:numFmt w:val="decimal"/>
      <w:lvlText w:val="%7."/>
      <w:lvlJc w:val="left"/>
      <w:pPr>
        <w:ind w:left="5749" w:hanging="360"/>
      </w:pPr>
      <w:rPr>
        <w:rFonts w:cs="Times New Roman"/>
      </w:rPr>
    </w:lvl>
    <w:lvl w:ilvl="7" w:tplc="04050019" w:tentative="1">
      <w:start w:val="1"/>
      <w:numFmt w:val="lowerLetter"/>
      <w:lvlText w:val="%8."/>
      <w:lvlJc w:val="left"/>
      <w:pPr>
        <w:ind w:left="6469" w:hanging="360"/>
      </w:pPr>
      <w:rPr>
        <w:rFonts w:cs="Times New Roman"/>
      </w:rPr>
    </w:lvl>
    <w:lvl w:ilvl="8" w:tplc="0405001B" w:tentative="1">
      <w:start w:val="1"/>
      <w:numFmt w:val="lowerRoman"/>
      <w:lvlText w:val="%9."/>
      <w:lvlJc w:val="right"/>
      <w:pPr>
        <w:ind w:left="7189" w:hanging="180"/>
      </w:pPr>
      <w:rPr>
        <w:rFonts w:cs="Times New Roman"/>
      </w:rPr>
    </w:lvl>
  </w:abstractNum>
  <w:abstractNum w:abstractNumId="22" w15:restartNumberingAfterBreak="0">
    <w:nsid w:val="5A430F07"/>
    <w:multiLevelType w:val="hybridMultilevel"/>
    <w:tmpl w:val="64FEBC7C"/>
    <w:lvl w:ilvl="0" w:tplc="04050017">
      <w:start w:val="1"/>
      <w:numFmt w:val="lowerLetter"/>
      <w:lvlText w:val="%1)"/>
      <w:lvlJc w:val="left"/>
      <w:pPr>
        <w:ind w:left="720" w:hanging="360"/>
      </w:pPr>
      <w:rPr>
        <w:rFonts w:cs="Times New Roman"/>
      </w:rPr>
    </w:lvl>
    <w:lvl w:ilvl="1" w:tplc="04050017">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5B2329C6"/>
    <w:multiLevelType w:val="hybridMultilevel"/>
    <w:tmpl w:val="39F844E2"/>
    <w:lvl w:ilvl="0" w:tplc="82A8EC0A">
      <w:start w:val="1"/>
      <w:numFmt w:val="lowerLetter"/>
      <w:lvlText w:val="%1)"/>
      <w:lvlJc w:val="left"/>
      <w:pPr>
        <w:ind w:left="1425" w:hanging="360"/>
      </w:pPr>
      <w:rPr>
        <w:rFonts w:cs="Times New Roman" w:hint="default"/>
      </w:rPr>
    </w:lvl>
    <w:lvl w:ilvl="1" w:tplc="04050017">
      <w:start w:val="1"/>
      <w:numFmt w:val="lowerLetter"/>
      <w:lvlText w:val="%2)"/>
      <w:lvlJc w:val="left"/>
      <w:pPr>
        <w:ind w:left="2145" w:hanging="360"/>
      </w:pPr>
      <w:rPr>
        <w:rFonts w:cs="Times New Roman"/>
      </w:rPr>
    </w:lvl>
    <w:lvl w:ilvl="2" w:tplc="0405001B">
      <w:start w:val="1"/>
      <w:numFmt w:val="lowerRoman"/>
      <w:lvlText w:val="%3."/>
      <w:lvlJc w:val="right"/>
      <w:pPr>
        <w:ind w:left="2865" w:hanging="180"/>
      </w:pPr>
      <w:rPr>
        <w:rFonts w:cs="Times New Roman"/>
      </w:rPr>
    </w:lvl>
    <w:lvl w:ilvl="3" w:tplc="0405000F" w:tentative="1">
      <w:start w:val="1"/>
      <w:numFmt w:val="decimal"/>
      <w:lvlText w:val="%4."/>
      <w:lvlJc w:val="left"/>
      <w:pPr>
        <w:ind w:left="3585" w:hanging="360"/>
      </w:pPr>
      <w:rPr>
        <w:rFonts w:cs="Times New Roman"/>
      </w:rPr>
    </w:lvl>
    <w:lvl w:ilvl="4" w:tplc="04050019" w:tentative="1">
      <w:start w:val="1"/>
      <w:numFmt w:val="lowerLetter"/>
      <w:lvlText w:val="%5."/>
      <w:lvlJc w:val="left"/>
      <w:pPr>
        <w:ind w:left="4305" w:hanging="360"/>
      </w:pPr>
      <w:rPr>
        <w:rFonts w:cs="Times New Roman"/>
      </w:rPr>
    </w:lvl>
    <w:lvl w:ilvl="5" w:tplc="0405001B" w:tentative="1">
      <w:start w:val="1"/>
      <w:numFmt w:val="lowerRoman"/>
      <w:lvlText w:val="%6."/>
      <w:lvlJc w:val="right"/>
      <w:pPr>
        <w:ind w:left="5025" w:hanging="180"/>
      </w:pPr>
      <w:rPr>
        <w:rFonts w:cs="Times New Roman"/>
      </w:rPr>
    </w:lvl>
    <w:lvl w:ilvl="6" w:tplc="0405000F" w:tentative="1">
      <w:start w:val="1"/>
      <w:numFmt w:val="decimal"/>
      <w:lvlText w:val="%7."/>
      <w:lvlJc w:val="left"/>
      <w:pPr>
        <w:ind w:left="5745" w:hanging="360"/>
      </w:pPr>
      <w:rPr>
        <w:rFonts w:cs="Times New Roman"/>
      </w:rPr>
    </w:lvl>
    <w:lvl w:ilvl="7" w:tplc="04050019" w:tentative="1">
      <w:start w:val="1"/>
      <w:numFmt w:val="lowerLetter"/>
      <w:lvlText w:val="%8."/>
      <w:lvlJc w:val="left"/>
      <w:pPr>
        <w:ind w:left="6465" w:hanging="360"/>
      </w:pPr>
      <w:rPr>
        <w:rFonts w:cs="Times New Roman"/>
      </w:rPr>
    </w:lvl>
    <w:lvl w:ilvl="8" w:tplc="0405001B" w:tentative="1">
      <w:start w:val="1"/>
      <w:numFmt w:val="lowerRoman"/>
      <w:lvlText w:val="%9."/>
      <w:lvlJc w:val="right"/>
      <w:pPr>
        <w:ind w:left="7185" w:hanging="180"/>
      </w:pPr>
      <w:rPr>
        <w:rFonts w:cs="Times New Roman"/>
      </w:rPr>
    </w:lvl>
  </w:abstractNum>
  <w:abstractNum w:abstractNumId="24" w15:restartNumberingAfterBreak="0">
    <w:nsid w:val="5B826233"/>
    <w:multiLevelType w:val="hybridMultilevel"/>
    <w:tmpl w:val="BE487FD0"/>
    <w:lvl w:ilvl="0" w:tplc="D94A9AA8">
      <w:start w:val="1"/>
      <w:numFmt w:val="lowerLetter"/>
      <w:lvlText w:val="%1)"/>
      <w:lvlJc w:val="left"/>
      <w:pPr>
        <w:ind w:left="927" w:hanging="360"/>
      </w:pPr>
      <w:rPr>
        <w:rFonts w:cs="Times New Roman" w:hint="default"/>
        <w:b/>
      </w:rPr>
    </w:lvl>
    <w:lvl w:ilvl="1" w:tplc="04050019">
      <w:start w:val="1"/>
      <w:numFmt w:val="lowerLetter"/>
      <w:lvlText w:val="%2."/>
      <w:lvlJc w:val="left"/>
      <w:pPr>
        <w:ind w:left="1647" w:hanging="360"/>
      </w:pPr>
      <w:rPr>
        <w:rFonts w:cs="Times New Roman"/>
      </w:rPr>
    </w:lvl>
    <w:lvl w:ilvl="2" w:tplc="0405001B">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25" w15:restartNumberingAfterBreak="0">
    <w:nsid w:val="676566B9"/>
    <w:multiLevelType w:val="hybridMultilevel"/>
    <w:tmpl w:val="954E65CC"/>
    <w:lvl w:ilvl="0" w:tplc="E0F4895E">
      <w:start w:val="1"/>
      <w:numFmt w:val="decimal"/>
      <w:lvlText w:val="%1."/>
      <w:lvlJc w:val="left"/>
      <w:pPr>
        <w:tabs>
          <w:tab w:val="num" w:pos="720"/>
        </w:tabs>
        <w:ind w:left="720" w:hanging="360"/>
      </w:pPr>
      <w:rPr>
        <w:rFonts w:cs="Times New Roman" w:hint="default"/>
      </w:rPr>
    </w:lvl>
    <w:lvl w:ilvl="1" w:tplc="5F6AD642" w:tentative="1">
      <w:start w:val="1"/>
      <w:numFmt w:val="lowerLetter"/>
      <w:lvlText w:val="%2."/>
      <w:lvlJc w:val="left"/>
      <w:pPr>
        <w:tabs>
          <w:tab w:val="num" w:pos="1440"/>
        </w:tabs>
        <w:ind w:left="1440" w:hanging="360"/>
      </w:pPr>
      <w:rPr>
        <w:rFonts w:cs="Times New Roman"/>
      </w:rPr>
    </w:lvl>
    <w:lvl w:ilvl="2" w:tplc="5B486E58" w:tentative="1">
      <w:start w:val="1"/>
      <w:numFmt w:val="lowerRoman"/>
      <w:lvlText w:val="%3."/>
      <w:lvlJc w:val="right"/>
      <w:pPr>
        <w:tabs>
          <w:tab w:val="num" w:pos="2160"/>
        </w:tabs>
        <w:ind w:left="2160" w:hanging="180"/>
      </w:pPr>
      <w:rPr>
        <w:rFonts w:cs="Times New Roman"/>
      </w:rPr>
    </w:lvl>
    <w:lvl w:ilvl="3" w:tplc="9DF2E61E" w:tentative="1">
      <w:start w:val="1"/>
      <w:numFmt w:val="decimal"/>
      <w:lvlText w:val="%4."/>
      <w:lvlJc w:val="left"/>
      <w:pPr>
        <w:tabs>
          <w:tab w:val="num" w:pos="2880"/>
        </w:tabs>
        <w:ind w:left="2880" w:hanging="360"/>
      </w:pPr>
      <w:rPr>
        <w:rFonts w:cs="Times New Roman"/>
      </w:rPr>
    </w:lvl>
    <w:lvl w:ilvl="4" w:tplc="C2CCB450" w:tentative="1">
      <w:start w:val="1"/>
      <w:numFmt w:val="lowerLetter"/>
      <w:lvlText w:val="%5."/>
      <w:lvlJc w:val="left"/>
      <w:pPr>
        <w:tabs>
          <w:tab w:val="num" w:pos="3600"/>
        </w:tabs>
        <w:ind w:left="3600" w:hanging="360"/>
      </w:pPr>
      <w:rPr>
        <w:rFonts w:cs="Times New Roman"/>
      </w:rPr>
    </w:lvl>
    <w:lvl w:ilvl="5" w:tplc="D79E71AC" w:tentative="1">
      <w:start w:val="1"/>
      <w:numFmt w:val="lowerRoman"/>
      <w:lvlText w:val="%6."/>
      <w:lvlJc w:val="right"/>
      <w:pPr>
        <w:tabs>
          <w:tab w:val="num" w:pos="4320"/>
        </w:tabs>
        <w:ind w:left="4320" w:hanging="180"/>
      </w:pPr>
      <w:rPr>
        <w:rFonts w:cs="Times New Roman"/>
      </w:rPr>
    </w:lvl>
    <w:lvl w:ilvl="6" w:tplc="3E2EF1E6" w:tentative="1">
      <w:start w:val="1"/>
      <w:numFmt w:val="decimal"/>
      <w:lvlText w:val="%7."/>
      <w:lvlJc w:val="left"/>
      <w:pPr>
        <w:tabs>
          <w:tab w:val="num" w:pos="5040"/>
        </w:tabs>
        <w:ind w:left="5040" w:hanging="360"/>
      </w:pPr>
      <w:rPr>
        <w:rFonts w:cs="Times New Roman"/>
      </w:rPr>
    </w:lvl>
    <w:lvl w:ilvl="7" w:tplc="91FAA05A" w:tentative="1">
      <w:start w:val="1"/>
      <w:numFmt w:val="lowerLetter"/>
      <w:lvlText w:val="%8."/>
      <w:lvlJc w:val="left"/>
      <w:pPr>
        <w:tabs>
          <w:tab w:val="num" w:pos="5760"/>
        </w:tabs>
        <w:ind w:left="5760" w:hanging="360"/>
      </w:pPr>
      <w:rPr>
        <w:rFonts w:cs="Times New Roman"/>
      </w:rPr>
    </w:lvl>
    <w:lvl w:ilvl="8" w:tplc="25941A20" w:tentative="1">
      <w:start w:val="1"/>
      <w:numFmt w:val="lowerRoman"/>
      <w:lvlText w:val="%9."/>
      <w:lvlJc w:val="right"/>
      <w:pPr>
        <w:tabs>
          <w:tab w:val="num" w:pos="6480"/>
        </w:tabs>
        <w:ind w:left="6480" w:hanging="180"/>
      </w:pPr>
      <w:rPr>
        <w:rFonts w:cs="Times New Roman"/>
      </w:rPr>
    </w:lvl>
  </w:abstractNum>
  <w:abstractNum w:abstractNumId="26" w15:restartNumberingAfterBreak="0">
    <w:nsid w:val="6868371F"/>
    <w:multiLevelType w:val="hybridMultilevel"/>
    <w:tmpl w:val="7B6A1156"/>
    <w:lvl w:ilvl="0" w:tplc="82A8EC0A">
      <w:start w:val="1"/>
      <w:numFmt w:val="lowerLetter"/>
      <w:lvlText w:val="%1)"/>
      <w:lvlJc w:val="left"/>
      <w:pPr>
        <w:ind w:left="1425" w:hanging="360"/>
      </w:pPr>
      <w:rPr>
        <w:rFonts w:cs="Times New Roman" w:hint="default"/>
      </w:rPr>
    </w:lvl>
    <w:lvl w:ilvl="1" w:tplc="04050017">
      <w:start w:val="1"/>
      <w:numFmt w:val="lowerLetter"/>
      <w:lvlText w:val="%2)"/>
      <w:lvlJc w:val="left"/>
      <w:pPr>
        <w:ind w:left="2145" w:hanging="360"/>
      </w:pPr>
      <w:rPr>
        <w:rFonts w:cs="Times New Roman"/>
      </w:rPr>
    </w:lvl>
    <w:lvl w:ilvl="2" w:tplc="0405001B">
      <w:start w:val="1"/>
      <w:numFmt w:val="lowerRoman"/>
      <w:lvlText w:val="%3."/>
      <w:lvlJc w:val="right"/>
      <w:pPr>
        <w:ind w:left="2865" w:hanging="180"/>
      </w:pPr>
      <w:rPr>
        <w:rFonts w:cs="Times New Roman"/>
      </w:rPr>
    </w:lvl>
    <w:lvl w:ilvl="3" w:tplc="0405000F" w:tentative="1">
      <w:start w:val="1"/>
      <w:numFmt w:val="decimal"/>
      <w:lvlText w:val="%4."/>
      <w:lvlJc w:val="left"/>
      <w:pPr>
        <w:ind w:left="3585" w:hanging="360"/>
      </w:pPr>
      <w:rPr>
        <w:rFonts w:cs="Times New Roman"/>
      </w:rPr>
    </w:lvl>
    <w:lvl w:ilvl="4" w:tplc="04050019" w:tentative="1">
      <w:start w:val="1"/>
      <w:numFmt w:val="lowerLetter"/>
      <w:lvlText w:val="%5."/>
      <w:lvlJc w:val="left"/>
      <w:pPr>
        <w:ind w:left="4305" w:hanging="360"/>
      </w:pPr>
      <w:rPr>
        <w:rFonts w:cs="Times New Roman"/>
      </w:rPr>
    </w:lvl>
    <w:lvl w:ilvl="5" w:tplc="0405001B" w:tentative="1">
      <w:start w:val="1"/>
      <w:numFmt w:val="lowerRoman"/>
      <w:lvlText w:val="%6."/>
      <w:lvlJc w:val="right"/>
      <w:pPr>
        <w:ind w:left="5025" w:hanging="180"/>
      </w:pPr>
      <w:rPr>
        <w:rFonts w:cs="Times New Roman"/>
      </w:rPr>
    </w:lvl>
    <w:lvl w:ilvl="6" w:tplc="0405000F" w:tentative="1">
      <w:start w:val="1"/>
      <w:numFmt w:val="decimal"/>
      <w:lvlText w:val="%7."/>
      <w:lvlJc w:val="left"/>
      <w:pPr>
        <w:ind w:left="5745" w:hanging="360"/>
      </w:pPr>
      <w:rPr>
        <w:rFonts w:cs="Times New Roman"/>
      </w:rPr>
    </w:lvl>
    <w:lvl w:ilvl="7" w:tplc="04050019" w:tentative="1">
      <w:start w:val="1"/>
      <w:numFmt w:val="lowerLetter"/>
      <w:lvlText w:val="%8."/>
      <w:lvlJc w:val="left"/>
      <w:pPr>
        <w:ind w:left="6465" w:hanging="360"/>
      </w:pPr>
      <w:rPr>
        <w:rFonts w:cs="Times New Roman"/>
      </w:rPr>
    </w:lvl>
    <w:lvl w:ilvl="8" w:tplc="0405001B" w:tentative="1">
      <w:start w:val="1"/>
      <w:numFmt w:val="lowerRoman"/>
      <w:lvlText w:val="%9."/>
      <w:lvlJc w:val="right"/>
      <w:pPr>
        <w:ind w:left="7185" w:hanging="180"/>
      </w:pPr>
      <w:rPr>
        <w:rFonts w:cs="Times New Roman"/>
      </w:rPr>
    </w:lvl>
  </w:abstractNum>
  <w:abstractNum w:abstractNumId="27" w15:restartNumberingAfterBreak="0">
    <w:nsid w:val="6FAF5E23"/>
    <w:multiLevelType w:val="hybridMultilevel"/>
    <w:tmpl w:val="88F6E334"/>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15:restartNumberingAfterBreak="0">
    <w:nsid w:val="798400BC"/>
    <w:multiLevelType w:val="multilevel"/>
    <w:tmpl w:val="CE587E94"/>
    <w:lvl w:ilvl="0">
      <w:start w:val="1"/>
      <w:numFmt w:val="decimal"/>
      <w:lvlText w:val="%1."/>
      <w:lvlJc w:val="left"/>
      <w:pPr>
        <w:tabs>
          <w:tab w:val="num" w:pos="360"/>
        </w:tabs>
        <w:ind w:left="360" w:hanging="360"/>
      </w:pPr>
      <w:rPr>
        <w:rFonts w:cs="Times New Roman"/>
        <w:b/>
        <w:bCs/>
        <w:sz w:val="22"/>
        <w:szCs w:val="22"/>
      </w:rPr>
    </w:lvl>
    <w:lvl w:ilvl="1">
      <w:start w:val="1"/>
      <w:numFmt w:val="decimal"/>
      <w:lvlText w:val="%1.%2."/>
      <w:lvlJc w:val="left"/>
      <w:pPr>
        <w:tabs>
          <w:tab w:val="num" w:pos="716"/>
        </w:tabs>
        <w:ind w:left="716"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9" w15:restartNumberingAfterBreak="0">
    <w:nsid w:val="7BDC0CF4"/>
    <w:multiLevelType w:val="hybridMultilevel"/>
    <w:tmpl w:val="4B9618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D8078CA"/>
    <w:multiLevelType w:val="hybridMultilevel"/>
    <w:tmpl w:val="ADC018B4"/>
    <w:lvl w:ilvl="0" w:tplc="92E49DFE">
      <w:start w:val="1"/>
      <w:numFmt w:val="lowerRoman"/>
      <w:lvlText w:val="(%1)"/>
      <w:lvlJc w:val="left"/>
      <w:pPr>
        <w:tabs>
          <w:tab w:val="num" w:pos="2130"/>
        </w:tabs>
        <w:ind w:left="2130" w:hanging="720"/>
      </w:pPr>
      <w:rPr>
        <w:rFonts w:cs="Times New Roman" w:hint="default"/>
      </w:rPr>
    </w:lvl>
    <w:lvl w:ilvl="1" w:tplc="04050019" w:tentative="1">
      <w:start w:val="1"/>
      <w:numFmt w:val="lowerLetter"/>
      <w:lvlText w:val="%2."/>
      <w:lvlJc w:val="left"/>
      <w:pPr>
        <w:tabs>
          <w:tab w:val="num" w:pos="2490"/>
        </w:tabs>
        <w:ind w:left="2490" w:hanging="360"/>
      </w:pPr>
      <w:rPr>
        <w:rFonts w:cs="Times New Roman"/>
      </w:rPr>
    </w:lvl>
    <w:lvl w:ilvl="2" w:tplc="0405001B" w:tentative="1">
      <w:start w:val="1"/>
      <w:numFmt w:val="lowerRoman"/>
      <w:lvlText w:val="%3."/>
      <w:lvlJc w:val="right"/>
      <w:pPr>
        <w:tabs>
          <w:tab w:val="num" w:pos="3210"/>
        </w:tabs>
        <w:ind w:left="3210" w:hanging="180"/>
      </w:pPr>
      <w:rPr>
        <w:rFonts w:cs="Times New Roman"/>
      </w:rPr>
    </w:lvl>
    <w:lvl w:ilvl="3" w:tplc="0405000F" w:tentative="1">
      <w:start w:val="1"/>
      <w:numFmt w:val="decimal"/>
      <w:lvlText w:val="%4."/>
      <w:lvlJc w:val="left"/>
      <w:pPr>
        <w:tabs>
          <w:tab w:val="num" w:pos="3930"/>
        </w:tabs>
        <w:ind w:left="3930" w:hanging="360"/>
      </w:pPr>
      <w:rPr>
        <w:rFonts w:cs="Times New Roman"/>
      </w:rPr>
    </w:lvl>
    <w:lvl w:ilvl="4" w:tplc="04050019" w:tentative="1">
      <w:start w:val="1"/>
      <w:numFmt w:val="lowerLetter"/>
      <w:lvlText w:val="%5."/>
      <w:lvlJc w:val="left"/>
      <w:pPr>
        <w:tabs>
          <w:tab w:val="num" w:pos="4650"/>
        </w:tabs>
        <w:ind w:left="4650" w:hanging="360"/>
      </w:pPr>
      <w:rPr>
        <w:rFonts w:cs="Times New Roman"/>
      </w:rPr>
    </w:lvl>
    <w:lvl w:ilvl="5" w:tplc="0405001B" w:tentative="1">
      <w:start w:val="1"/>
      <w:numFmt w:val="lowerRoman"/>
      <w:lvlText w:val="%6."/>
      <w:lvlJc w:val="right"/>
      <w:pPr>
        <w:tabs>
          <w:tab w:val="num" w:pos="5370"/>
        </w:tabs>
        <w:ind w:left="5370" w:hanging="180"/>
      </w:pPr>
      <w:rPr>
        <w:rFonts w:cs="Times New Roman"/>
      </w:rPr>
    </w:lvl>
    <w:lvl w:ilvl="6" w:tplc="0405000F" w:tentative="1">
      <w:start w:val="1"/>
      <w:numFmt w:val="decimal"/>
      <w:lvlText w:val="%7."/>
      <w:lvlJc w:val="left"/>
      <w:pPr>
        <w:tabs>
          <w:tab w:val="num" w:pos="6090"/>
        </w:tabs>
        <w:ind w:left="6090" w:hanging="360"/>
      </w:pPr>
      <w:rPr>
        <w:rFonts w:cs="Times New Roman"/>
      </w:rPr>
    </w:lvl>
    <w:lvl w:ilvl="7" w:tplc="04050019" w:tentative="1">
      <w:start w:val="1"/>
      <w:numFmt w:val="lowerLetter"/>
      <w:lvlText w:val="%8."/>
      <w:lvlJc w:val="left"/>
      <w:pPr>
        <w:tabs>
          <w:tab w:val="num" w:pos="6810"/>
        </w:tabs>
        <w:ind w:left="6810" w:hanging="360"/>
      </w:pPr>
      <w:rPr>
        <w:rFonts w:cs="Times New Roman"/>
      </w:rPr>
    </w:lvl>
    <w:lvl w:ilvl="8" w:tplc="0405001B" w:tentative="1">
      <w:start w:val="1"/>
      <w:numFmt w:val="lowerRoman"/>
      <w:lvlText w:val="%9."/>
      <w:lvlJc w:val="right"/>
      <w:pPr>
        <w:tabs>
          <w:tab w:val="num" w:pos="7530"/>
        </w:tabs>
        <w:ind w:left="7530" w:hanging="180"/>
      </w:pPr>
      <w:rPr>
        <w:rFonts w:cs="Times New Roman"/>
      </w:rPr>
    </w:lvl>
  </w:abstractNum>
  <w:num w:numId="1" w16cid:durableId="941184250">
    <w:abstractNumId w:val="30"/>
  </w:num>
  <w:num w:numId="2" w16cid:durableId="2069496530">
    <w:abstractNumId w:val="28"/>
  </w:num>
  <w:num w:numId="3" w16cid:durableId="1656956954">
    <w:abstractNumId w:val="22"/>
  </w:num>
  <w:num w:numId="4" w16cid:durableId="1358197974">
    <w:abstractNumId w:val="26"/>
  </w:num>
  <w:num w:numId="5" w16cid:durableId="576327066">
    <w:abstractNumId w:val="23"/>
  </w:num>
  <w:num w:numId="6" w16cid:durableId="414059827">
    <w:abstractNumId w:val="3"/>
  </w:num>
  <w:num w:numId="7" w16cid:durableId="2049185727">
    <w:abstractNumId w:val="15"/>
  </w:num>
  <w:num w:numId="8" w16cid:durableId="1413118480">
    <w:abstractNumId w:val="21"/>
  </w:num>
  <w:num w:numId="9" w16cid:durableId="1646229606">
    <w:abstractNumId w:val="13"/>
  </w:num>
  <w:num w:numId="10" w16cid:durableId="397753910">
    <w:abstractNumId w:val="14"/>
  </w:num>
  <w:num w:numId="11" w16cid:durableId="470487002">
    <w:abstractNumId w:val="20"/>
  </w:num>
  <w:num w:numId="12" w16cid:durableId="1916820909">
    <w:abstractNumId w:val="8"/>
  </w:num>
  <w:num w:numId="13" w16cid:durableId="8550797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7438072">
    <w:abstractNumId w:val="0"/>
  </w:num>
  <w:num w:numId="15" w16cid:durableId="1430807449">
    <w:abstractNumId w:val="17"/>
  </w:num>
  <w:num w:numId="16" w16cid:durableId="357004588">
    <w:abstractNumId w:val="4"/>
  </w:num>
  <w:num w:numId="17" w16cid:durableId="1415320237">
    <w:abstractNumId w:val="11"/>
  </w:num>
  <w:num w:numId="18" w16cid:durableId="1021391605">
    <w:abstractNumId w:val="6"/>
  </w:num>
  <w:num w:numId="19" w16cid:durableId="296494355">
    <w:abstractNumId w:val="5"/>
  </w:num>
  <w:num w:numId="20" w16cid:durableId="833108036">
    <w:abstractNumId w:val="1"/>
  </w:num>
  <w:num w:numId="21" w16cid:durableId="1196653529">
    <w:abstractNumId w:val="9"/>
  </w:num>
  <w:num w:numId="22" w16cid:durableId="1175071620">
    <w:abstractNumId w:val="24"/>
  </w:num>
  <w:num w:numId="23" w16cid:durableId="1083066887">
    <w:abstractNumId w:val="12"/>
  </w:num>
  <w:num w:numId="24" w16cid:durableId="2037802543">
    <w:abstractNumId w:val="25"/>
  </w:num>
  <w:num w:numId="25" w16cid:durableId="1791194830">
    <w:abstractNumId w:val="10"/>
  </w:num>
  <w:num w:numId="26" w16cid:durableId="1926183533">
    <w:abstractNumId w:val="29"/>
  </w:num>
  <w:num w:numId="27" w16cid:durableId="863834215">
    <w:abstractNumId w:val="2"/>
  </w:num>
  <w:num w:numId="28" w16cid:durableId="597758010">
    <w:abstractNumId w:val="16"/>
  </w:num>
  <w:num w:numId="29" w16cid:durableId="643854010">
    <w:abstractNumId w:val="27"/>
  </w:num>
  <w:num w:numId="30" w16cid:durableId="231157020">
    <w:abstractNumId w:val="19"/>
  </w:num>
  <w:num w:numId="31" w16cid:durableId="2068259535">
    <w:abstractNumId w:val="7"/>
  </w:num>
  <w:num w:numId="32" w16cid:durableId="198209033">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955"/>
    <w:rsid w:val="00001E31"/>
    <w:rsid w:val="00002C05"/>
    <w:rsid w:val="00007B54"/>
    <w:rsid w:val="00007BCC"/>
    <w:rsid w:val="00010C93"/>
    <w:rsid w:val="0001218F"/>
    <w:rsid w:val="00012C90"/>
    <w:rsid w:val="000138D9"/>
    <w:rsid w:val="000212FC"/>
    <w:rsid w:val="000223F6"/>
    <w:rsid w:val="00023781"/>
    <w:rsid w:val="000309FC"/>
    <w:rsid w:val="00032E57"/>
    <w:rsid w:val="00034C44"/>
    <w:rsid w:val="000464A6"/>
    <w:rsid w:val="00051635"/>
    <w:rsid w:val="00054FFB"/>
    <w:rsid w:val="00062ADB"/>
    <w:rsid w:val="000649F4"/>
    <w:rsid w:val="00064A5B"/>
    <w:rsid w:val="00065ECE"/>
    <w:rsid w:val="000723E8"/>
    <w:rsid w:val="000731BA"/>
    <w:rsid w:val="00074693"/>
    <w:rsid w:val="000778F4"/>
    <w:rsid w:val="00085DAF"/>
    <w:rsid w:val="000906F6"/>
    <w:rsid w:val="000A2136"/>
    <w:rsid w:val="000A22E2"/>
    <w:rsid w:val="000B1397"/>
    <w:rsid w:val="000B210B"/>
    <w:rsid w:val="000B22D7"/>
    <w:rsid w:val="000B288B"/>
    <w:rsid w:val="000B555C"/>
    <w:rsid w:val="000B752E"/>
    <w:rsid w:val="000C5662"/>
    <w:rsid w:val="000C6325"/>
    <w:rsid w:val="000D16B2"/>
    <w:rsid w:val="000D3C91"/>
    <w:rsid w:val="000D63C7"/>
    <w:rsid w:val="000D64E6"/>
    <w:rsid w:val="000D7B23"/>
    <w:rsid w:val="000D7C82"/>
    <w:rsid w:val="000E22F3"/>
    <w:rsid w:val="000E25C6"/>
    <w:rsid w:val="000E4D25"/>
    <w:rsid w:val="000E56C6"/>
    <w:rsid w:val="000E5CAF"/>
    <w:rsid w:val="000F0420"/>
    <w:rsid w:val="000F0D04"/>
    <w:rsid w:val="000F288F"/>
    <w:rsid w:val="000F5D92"/>
    <w:rsid w:val="00100D17"/>
    <w:rsid w:val="001019D9"/>
    <w:rsid w:val="00101B8E"/>
    <w:rsid w:val="00101DD7"/>
    <w:rsid w:val="0011303F"/>
    <w:rsid w:val="00115D97"/>
    <w:rsid w:val="00120B45"/>
    <w:rsid w:val="00122835"/>
    <w:rsid w:val="001237D7"/>
    <w:rsid w:val="00125FEB"/>
    <w:rsid w:val="00126C0D"/>
    <w:rsid w:val="00126FF0"/>
    <w:rsid w:val="001312FF"/>
    <w:rsid w:val="001357C1"/>
    <w:rsid w:val="001409B1"/>
    <w:rsid w:val="00143068"/>
    <w:rsid w:val="001437F7"/>
    <w:rsid w:val="00144296"/>
    <w:rsid w:val="00145FAE"/>
    <w:rsid w:val="001513C2"/>
    <w:rsid w:val="0015411C"/>
    <w:rsid w:val="001554FF"/>
    <w:rsid w:val="001565E7"/>
    <w:rsid w:val="00157C7A"/>
    <w:rsid w:val="00166530"/>
    <w:rsid w:val="00167CD5"/>
    <w:rsid w:val="00170F23"/>
    <w:rsid w:val="00171E6A"/>
    <w:rsid w:val="001738F9"/>
    <w:rsid w:val="00174022"/>
    <w:rsid w:val="001778D6"/>
    <w:rsid w:val="001807D9"/>
    <w:rsid w:val="00180D0C"/>
    <w:rsid w:val="00185593"/>
    <w:rsid w:val="00190030"/>
    <w:rsid w:val="001A175E"/>
    <w:rsid w:val="001A175F"/>
    <w:rsid w:val="001A55A9"/>
    <w:rsid w:val="001B38AD"/>
    <w:rsid w:val="001B45B4"/>
    <w:rsid w:val="001C78D4"/>
    <w:rsid w:val="001D3540"/>
    <w:rsid w:val="001D3F7C"/>
    <w:rsid w:val="001D536E"/>
    <w:rsid w:val="001D7973"/>
    <w:rsid w:val="001E07FB"/>
    <w:rsid w:val="001E0979"/>
    <w:rsid w:val="001E1399"/>
    <w:rsid w:val="001E1494"/>
    <w:rsid w:val="001E16D4"/>
    <w:rsid w:val="001E535B"/>
    <w:rsid w:val="001E7CE7"/>
    <w:rsid w:val="001F4DAA"/>
    <w:rsid w:val="001F54B7"/>
    <w:rsid w:val="001F574E"/>
    <w:rsid w:val="001F5955"/>
    <w:rsid w:val="001F6387"/>
    <w:rsid w:val="001F7615"/>
    <w:rsid w:val="00201351"/>
    <w:rsid w:val="00205F30"/>
    <w:rsid w:val="0020712E"/>
    <w:rsid w:val="0021491A"/>
    <w:rsid w:val="00217480"/>
    <w:rsid w:val="00220B9D"/>
    <w:rsid w:val="00220ED1"/>
    <w:rsid w:val="00221548"/>
    <w:rsid w:val="00221B55"/>
    <w:rsid w:val="002250AB"/>
    <w:rsid w:val="002372F7"/>
    <w:rsid w:val="00237996"/>
    <w:rsid w:val="00243BB0"/>
    <w:rsid w:val="002461F0"/>
    <w:rsid w:val="002465EB"/>
    <w:rsid w:val="00247C6A"/>
    <w:rsid w:val="00251670"/>
    <w:rsid w:val="00251F24"/>
    <w:rsid w:val="00254447"/>
    <w:rsid w:val="00260E47"/>
    <w:rsid w:val="00261B7E"/>
    <w:rsid w:val="00261D30"/>
    <w:rsid w:val="002657C7"/>
    <w:rsid w:val="00267A63"/>
    <w:rsid w:val="002723E4"/>
    <w:rsid w:val="0027271A"/>
    <w:rsid w:val="002728C6"/>
    <w:rsid w:val="00272F96"/>
    <w:rsid w:val="00275469"/>
    <w:rsid w:val="002762D2"/>
    <w:rsid w:val="002764B4"/>
    <w:rsid w:val="002802AF"/>
    <w:rsid w:val="0028041E"/>
    <w:rsid w:val="00280428"/>
    <w:rsid w:val="00280AAC"/>
    <w:rsid w:val="00281127"/>
    <w:rsid w:val="00282BBB"/>
    <w:rsid w:val="00295F24"/>
    <w:rsid w:val="002A2259"/>
    <w:rsid w:val="002A61FE"/>
    <w:rsid w:val="002A6AB8"/>
    <w:rsid w:val="002B1E98"/>
    <w:rsid w:val="002B5260"/>
    <w:rsid w:val="002B5CA3"/>
    <w:rsid w:val="002B6132"/>
    <w:rsid w:val="002B72DB"/>
    <w:rsid w:val="002B7A41"/>
    <w:rsid w:val="002C00E2"/>
    <w:rsid w:val="002C3F9C"/>
    <w:rsid w:val="002D0194"/>
    <w:rsid w:val="002E3E87"/>
    <w:rsid w:val="00300532"/>
    <w:rsid w:val="00303EA3"/>
    <w:rsid w:val="00311611"/>
    <w:rsid w:val="00315EDD"/>
    <w:rsid w:val="00315F1B"/>
    <w:rsid w:val="003218CD"/>
    <w:rsid w:val="0032298D"/>
    <w:rsid w:val="00323A46"/>
    <w:rsid w:val="00325526"/>
    <w:rsid w:val="00327D7B"/>
    <w:rsid w:val="00331C98"/>
    <w:rsid w:val="00335DFB"/>
    <w:rsid w:val="00340B63"/>
    <w:rsid w:val="00340B7C"/>
    <w:rsid w:val="00340C75"/>
    <w:rsid w:val="00342785"/>
    <w:rsid w:val="0034397C"/>
    <w:rsid w:val="00345030"/>
    <w:rsid w:val="003465E5"/>
    <w:rsid w:val="00350C7A"/>
    <w:rsid w:val="0035362A"/>
    <w:rsid w:val="00353C5F"/>
    <w:rsid w:val="0036000A"/>
    <w:rsid w:val="00360356"/>
    <w:rsid w:val="00362E43"/>
    <w:rsid w:val="003643E2"/>
    <w:rsid w:val="0036514C"/>
    <w:rsid w:val="00365DC4"/>
    <w:rsid w:val="003676D6"/>
    <w:rsid w:val="00374FDC"/>
    <w:rsid w:val="0037602C"/>
    <w:rsid w:val="00377F16"/>
    <w:rsid w:val="00380924"/>
    <w:rsid w:val="0038554F"/>
    <w:rsid w:val="003869CE"/>
    <w:rsid w:val="00393867"/>
    <w:rsid w:val="003A61B7"/>
    <w:rsid w:val="003A721B"/>
    <w:rsid w:val="003B0CC0"/>
    <w:rsid w:val="003B2187"/>
    <w:rsid w:val="003B23E0"/>
    <w:rsid w:val="003B400C"/>
    <w:rsid w:val="003C2F62"/>
    <w:rsid w:val="003C7E29"/>
    <w:rsid w:val="003D2009"/>
    <w:rsid w:val="003D22E4"/>
    <w:rsid w:val="003D7293"/>
    <w:rsid w:val="003D77E7"/>
    <w:rsid w:val="003E0EC1"/>
    <w:rsid w:val="003E14B1"/>
    <w:rsid w:val="003E444A"/>
    <w:rsid w:val="003F0F96"/>
    <w:rsid w:val="003F43C0"/>
    <w:rsid w:val="003F5FA5"/>
    <w:rsid w:val="00402E6E"/>
    <w:rsid w:val="00405C33"/>
    <w:rsid w:val="0040737D"/>
    <w:rsid w:val="004121AE"/>
    <w:rsid w:val="004148BE"/>
    <w:rsid w:val="00416441"/>
    <w:rsid w:val="00420354"/>
    <w:rsid w:val="00421925"/>
    <w:rsid w:val="00422360"/>
    <w:rsid w:val="004225CE"/>
    <w:rsid w:val="00425328"/>
    <w:rsid w:val="00426251"/>
    <w:rsid w:val="00427717"/>
    <w:rsid w:val="00433CA9"/>
    <w:rsid w:val="00436155"/>
    <w:rsid w:val="004403FB"/>
    <w:rsid w:val="00441402"/>
    <w:rsid w:val="00450101"/>
    <w:rsid w:val="00460864"/>
    <w:rsid w:val="004612E2"/>
    <w:rsid w:val="00461C55"/>
    <w:rsid w:val="00463088"/>
    <w:rsid w:val="00463270"/>
    <w:rsid w:val="0046328C"/>
    <w:rsid w:val="0046389F"/>
    <w:rsid w:val="00464530"/>
    <w:rsid w:val="00467BF0"/>
    <w:rsid w:val="00470531"/>
    <w:rsid w:val="00472430"/>
    <w:rsid w:val="0047480B"/>
    <w:rsid w:val="00483FEF"/>
    <w:rsid w:val="00484F06"/>
    <w:rsid w:val="004870E5"/>
    <w:rsid w:val="00493AB4"/>
    <w:rsid w:val="004947CE"/>
    <w:rsid w:val="0049510C"/>
    <w:rsid w:val="00497FD3"/>
    <w:rsid w:val="004A03C7"/>
    <w:rsid w:val="004A04A2"/>
    <w:rsid w:val="004A3264"/>
    <w:rsid w:val="004A38BC"/>
    <w:rsid w:val="004A6EDF"/>
    <w:rsid w:val="004A7B3D"/>
    <w:rsid w:val="004B0D80"/>
    <w:rsid w:val="004C4B1D"/>
    <w:rsid w:val="004D190F"/>
    <w:rsid w:val="004D2F55"/>
    <w:rsid w:val="004D445F"/>
    <w:rsid w:val="004D63C0"/>
    <w:rsid w:val="004D7C10"/>
    <w:rsid w:val="004E03A5"/>
    <w:rsid w:val="004E0C68"/>
    <w:rsid w:val="004F0694"/>
    <w:rsid w:val="004F3E8A"/>
    <w:rsid w:val="004F6843"/>
    <w:rsid w:val="004F7529"/>
    <w:rsid w:val="004F7966"/>
    <w:rsid w:val="00500C3E"/>
    <w:rsid w:val="005025F8"/>
    <w:rsid w:val="00517321"/>
    <w:rsid w:val="00521379"/>
    <w:rsid w:val="00526E14"/>
    <w:rsid w:val="005412E5"/>
    <w:rsid w:val="005421DC"/>
    <w:rsid w:val="005436EE"/>
    <w:rsid w:val="005446D6"/>
    <w:rsid w:val="005522E7"/>
    <w:rsid w:val="0055317F"/>
    <w:rsid w:val="00553747"/>
    <w:rsid w:val="00554A61"/>
    <w:rsid w:val="00556ABF"/>
    <w:rsid w:val="005630AA"/>
    <w:rsid w:val="005631EF"/>
    <w:rsid w:val="00566426"/>
    <w:rsid w:val="0057480F"/>
    <w:rsid w:val="00574F2F"/>
    <w:rsid w:val="00597E54"/>
    <w:rsid w:val="005A06A7"/>
    <w:rsid w:val="005A280B"/>
    <w:rsid w:val="005A404C"/>
    <w:rsid w:val="005A6747"/>
    <w:rsid w:val="005B0EDA"/>
    <w:rsid w:val="005B292B"/>
    <w:rsid w:val="005D1861"/>
    <w:rsid w:val="005D28C1"/>
    <w:rsid w:val="005D4D54"/>
    <w:rsid w:val="005E605B"/>
    <w:rsid w:val="005E792F"/>
    <w:rsid w:val="005F1068"/>
    <w:rsid w:val="005F179A"/>
    <w:rsid w:val="005F3BAB"/>
    <w:rsid w:val="005F6F55"/>
    <w:rsid w:val="0060670C"/>
    <w:rsid w:val="006124EA"/>
    <w:rsid w:val="00616C2C"/>
    <w:rsid w:val="00616F84"/>
    <w:rsid w:val="00617858"/>
    <w:rsid w:val="006228CA"/>
    <w:rsid w:val="00631A59"/>
    <w:rsid w:val="00635A10"/>
    <w:rsid w:val="00640839"/>
    <w:rsid w:val="00640954"/>
    <w:rsid w:val="00640BAF"/>
    <w:rsid w:val="0064291A"/>
    <w:rsid w:val="006430C5"/>
    <w:rsid w:val="00643FB8"/>
    <w:rsid w:val="00644F08"/>
    <w:rsid w:val="006467D0"/>
    <w:rsid w:val="00655EB0"/>
    <w:rsid w:val="00665704"/>
    <w:rsid w:val="00675B7B"/>
    <w:rsid w:val="006808E1"/>
    <w:rsid w:val="0068115D"/>
    <w:rsid w:val="006834D2"/>
    <w:rsid w:val="006925C8"/>
    <w:rsid w:val="006925FB"/>
    <w:rsid w:val="0069343A"/>
    <w:rsid w:val="00694080"/>
    <w:rsid w:val="0069551F"/>
    <w:rsid w:val="006962D5"/>
    <w:rsid w:val="006A082A"/>
    <w:rsid w:val="006A0B68"/>
    <w:rsid w:val="006A34C0"/>
    <w:rsid w:val="006A5D04"/>
    <w:rsid w:val="006A7B7A"/>
    <w:rsid w:val="006B0803"/>
    <w:rsid w:val="006B6ED4"/>
    <w:rsid w:val="006C785B"/>
    <w:rsid w:val="006D4CC1"/>
    <w:rsid w:val="006D6D24"/>
    <w:rsid w:val="006E0AB2"/>
    <w:rsid w:val="006E0FC7"/>
    <w:rsid w:val="006E210E"/>
    <w:rsid w:val="006E3EC9"/>
    <w:rsid w:val="006E4625"/>
    <w:rsid w:val="006F0678"/>
    <w:rsid w:val="006F3833"/>
    <w:rsid w:val="006F5958"/>
    <w:rsid w:val="006F69A7"/>
    <w:rsid w:val="006F77BE"/>
    <w:rsid w:val="0070231F"/>
    <w:rsid w:val="00703F58"/>
    <w:rsid w:val="007100AF"/>
    <w:rsid w:val="0071132B"/>
    <w:rsid w:val="00713E16"/>
    <w:rsid w:val="00713E56"/>
    <w:rsid w:val="00713FF9"/>
    <w:rsid w:val="0071422E"/>
    <w:rsid w:val="00716FBC"/>
    <w:rsid w:val="0071796D"/>
    <w:rsid w:val="0072000D"/>
    <w:rsid w:val="00720EAA"/>
    <w:rsid w:val="00722FBA"/>
    <w:rsid w:val="00731873"/>
    <w:rsid w:val="00740E01"/>
    <w:rsid w:val="00743BDB"/>
    <w:rsid w:val="00744F37"/>
    <w:rsid w:val="0074793B"/>
    <w:rsid w:val="00747E5D"/>
    <w:rsid w:val="007503AF"/>
    <w:rsid w:val="00751250"/>
    <w:rsid w:val="00755487"/>
    <w:rsid w:val="00756C58"/>
    <w:rsid w:val="007621C8"/>
    <w:rsid w:val="00762633"/>
    <w:rsid w:val="00765731"/>
    <w:rsid w:val="0076623F"/>
    <w:rsid w:val="00767494"/>
    <w:rsid w:val="00767B16"/>
    <w:rsid w:val="00773282"/>
    <w:rsid w:val="00773523"/>
    <w:rsid w:val="00777FE9"/>
    <w:rsid w:val="007821E6"/>
    <w:rsid w:val="00783234"/>
    <w:rsid w:val="00786F86"/>
    <w:rsid w:val="007913E8"/>
    <w:rsid w:val="00791914"/>
    <w:rsid w:val="00791B05"/>
    <w:rsid w:val="0079294C"/>
    <w:rsid w:val="00795319"/>
    <w:rsid w:val="007964AE"/>
    <w:rsid w:val="007969BF"/>
    <w:rsid w:val="0079794A"/>
    <w:rsid w:val="007A45B0"/>
    <w:rsid w:val="007A6B98"/>
    <w:rsid w:val="007A7C75"/>
    <w:rsid w:val="007B717C"/>
    <w:rsid w:val="007C01F5"/>
    <w:rsid w:val="007C181C"/>
    <w:rsid w:val="007C1AFC"/>
    <w:rsid w:val="007C3016"/>
    <w:rsid w:val="007D0698"/>
    <w:rsid w:val="007D2736"/>
    <w:rsid w:val="007D5CCD"/>
    <w:rsid w:val="007D698E"/>
    <w:rsid w:val="007E2DD4"/>
    <w:rsid w:val="007E6092"/>
    <w:rsid w:val="007E770A"/>
    <w:rsid w:val="007F0437"/>
    <w:rsid w:val="007F1F90"/>
    <w:rsid w:val="007F2530"/>
    <w:rsid w:val="007F3015"/>
    <w:rsid w:val="007F5509"/>
    <w:rsid w:val="00801A4D"/>
    <w:rsid w:val="00802364"/>
    <w:rsid w:val="00804951"/>
    <w:rsid w:val="0081542F"/>
    <w:rsid w:val="0081712D"/>
    <w:rsid w:val="008204BF"/>
    <w:rsid w:val="00825601"/>
    <w:rsid w:val="008346CD"/>
    <w:rsid w:val="00834EE3"/>
    <w:rsid w:val="00836556"/>
    <w:rsid w:val="00843382"/>
    <w:rsid w:val="008473A1"/>
    <w:rsid w:val="00855547"/>
    <w:rsid w:val="00860210"/>
    <w:rsid w:val="00861712"/>
    <w:rsid w:val="008661C4"/>
    <w:rsid w:val="00873A2E"/>
    <w:rsid w:val="0087535F"/>
    <w:rsid w:val="008753BE"/>
    <w:rsid w:val="00877B7F"/>
    <w:rsid w:val="008806EF"/>
    <w:rsid w:val="008813F2"/>
    <w:rsid w:val="00882BB3"/>
    <w:rsid w:val="00885C88"/>
    <w:rsid w:val="00886489"/>
    <w:rsid w:val="00890F8B"/>
    <w:rsid w:val="008912B0"/>
    <w:rsid w:val="00891EB2"/>
    <w:rsid w:val="00892A81"/>
    <w:rsid w:val="00892BFE"/>
    <w:rsid w:val="0089415C"/>
    <w:rsid w:val="00896D92"/>
    <w:rsid w:val="008A2870"/>
    <w:rsid w:val="008A299C"/>
    <w:rsid w:val="008A5235"/>
    <w:rsid w:val="008A640F"/>
    <w:rsid w:val="008A6456"/>
    <w:rsid w:val="008A7124"/>
    <w:rsid w:val="008B0ACE"/>
    <w:rsid w:val="008B0F2E"/>
    <w:rsid w:val="008B12CC"/>
    <w:rsid w:val="008C4BBC"/>
    <w:rsid w:val="008C55A4"/>
    <w:rsid w:val="008C6385"/>
    <w:rsid w:val="008D1F25"/>
    <w:rsid w:val="008D3313"/>
    <w:rsid w:val="008D4675"/>
    <w:rsid w:val="008D4893"/>
    <w:rsid w:val="008D4E1B"/>
    <w:rsid w:val="008E280F"/>
    <w:rsid w:val="008E42C4"/>
    <w:rsid w:val="008E473A"/>
    <w:rsid w:val="008F49A5"/>
    <w:rsid w:val="00900CD0"/>
    <w:rsid w:val="0090118A"/>
    <w:rsid w:val="009017D0"/>
    <w:rsid w:val="00901BEC"/>
    <w:rsid w:val="00906474"/>
    <w:rsid w:val="00907E0B"/>
    <w:rsid w:val="00912267"/>
    <w:rsid w:val="009160BE"/>
    <w:rsid w:val="00921C7F"/>
    <w:rsid w:val="00931ECD"/>
    <w:rsid w:val="00933096"/>
    <w:rsid w:val="009512C0"/>
    <w:rsid w:val="00953453"/>
    <w:rsid w:val="00954F37"/>
    <w:rsid w:val="009658CC"/>
    <w:rsid w:val="00966777"/>
    <w:rsid w:val="00966BF0"/>
    <w:rsid w:val="00980577"/>
    <w:rsid w:val="009813F9"/>
    <w:rsid w:val="00981843"/>
    <w:rsid w:val="00984A14"/>
    <w:rsid w:val="00990427"/>
    <w:rsid w:val="009914B7"/>
    <w:rsid w:val="00992180"/>
    <w:rsid w:val="009927A9"/>
    <w:rsid w:val="009955C2"/>
    <w:rsid w:val="009A64E2"/>
    <w:rsid w:val="009A6C7D"/>
    <w:rsid w:val="009A6FA5"/>
    <w:rsid w:val="009B0BDF"/>
    <w:rsid w:val="009B26EC"/>
    <w:rsid w:val="009B599B"/>
    <w:rsid w:val="009D0C9E"/>
    <w:rsid w:val="009D54D5"/>
    <w:rsid w:val="009D560F"/>
    <w:rsid w:val="009E1DED"/>
    <w:rsid w:val="009E26A5"/>
    <w:rsid w:val="009E29A5"/>
    <w:rsid w:val="009E4900"/>
    <w:rsid w:val="009E56AC"/>
    <w:rsid w:val="009F06DC"/>
    <w:rsid w:val="009F55E8"/>
    <w:rsid w:val="009F5762"/>
    <w:rsid w:val="009F6E90"/>
    <w:rsid w:val="00A032DB"/>
    <w:rsid w:val="00A03CDB"/>
    <w:rsid w:val="00A04F49"/>
    <w:rsid w:val="00A05216"/>
    <w:rsid w:val="00A07EE0"/>
    <w:rsid w:val="00A131D0"/>
    <w:rsid w:val="00A13305"/>
    <w:rsid w:val="00A14B64"/>
    <w:rsid w:val="00A151CE"/>
    <w:rsid w:val="00A2054A"/>
    <w:rsid w:val="00A24A48"/>
    <w:rsid w:val="00A272E5"/>
    <w:rsid w:val="00A33D50"/>
    <w:rsid w:val="00A34AD7"/>
    <w:rsid w:val="00A401D1"/>
    <w:rsid w:val="00A40484"/>
    <w:rsid w:val="00A40FD0"/>
    <w:rsid w:val="00A41E40"/>
    <w:rsid w:val="00A43F9C"/>
    <w:rsid w:val="00A45B60"/>
    <w:rsid w:val="00A467AD"/>
    <w:rsid w:val="00A503E5"/>
    <w:rsid w:val="00A51FF0"/>
    <w:rsid w:val="00A57296"/>
    <w:rsid w:val="00A62889"/>
    <w:rsid w:val="00A64C8A"/>
    <w:rsid w:val="00A65783"/>
    <w:rsid w:val="00A67702"/>
    <w:rsid w:val="00A76EC8"/>
    <w:rsid w:val="00A8384E"/>
    <w:rsid w:val="00A87DE6"/>
    <w:rsid w:val="00A92140"/>
    <w:rsid w:val="00A92236"/>
    <w:rsid w:val="00AB18E9"/>
    <w:rsid w:val="00AB2646"/>
    <w:rsid w:val="00AB42DE"/>
    <w:rsid w:val="00AB7BFD"/>
    <w:rsid w:val="00AC19BF"/>
    <w:rsid w:val="00AC530B"/>
    <w:rsid w:val="00AD09CE"/>
    <w:rsid w:val="00AD65C7"/>
    <w:rsid w:val="00AE59D6"/>
    <w:rsid w:val="00AE6447"/>
    <w:rsid w:val="00AF2E85"/>
    <w:rsid w:val="00AF5CC3"/>
    <w:rsid w:val="00AF7199"/>
    <w:rsid w:val="00B0004B"/>
    <w:rsid w:val="00B01EFF"/>
    <w:rsid w:val="00B01F40"/>
    <w:rsid w:val="00B05A50"/>
    <w:rsid w:val="00B05FAB"/>
    <w:rsid w:val="00B10046"/>
    <w:rsid w:val="00B109D6"/>
    <w:rsid w:val="00B113F9"/>
    <w:rsid w:val="00B16A6D"/>
    <w:rsid w:val="00B21834"/>
    <w:rsid w:val="00B229EA"/>
    <w:rsid w:val="00B22ED9"/>
    <w:rsid w:val="00B30AD3"/>
    <w:rsid w:val="00B31F16"/>
    <w:rsid w:val="00B4019B"/>
    <w:rsid w:val="00B451A9"/>
    <w:rsid w:val="00B51B14"/>
    <w:rsid w:val="00B55CCF"/>
    <w:rsid w:val="00B567B6"/>
    <w:rsid w:val="00B56C8B"/>
    <w:rsid w:val="00B61026"/>
    <w:rsid w:val="00B61D47"/>
    <w:rsid w:val="00B673DF"/>
    <w:rsid w:val="00B7034A"/>
    <w:rsid w:val="00B70ACB"/>
    <w:rsid w:val="00B70F27"/>
    <w:rsid w:val="00B70F80"/>
    <w:rsid w:val="00B71DAC"/>
    <w:rsid w:val="00B73083"/>
    <w:rsid w:val="00B73DD4"/>
    <w:rsid w:val="00B76FDF"/>
    <w:rsid w:val="00B77007"/>
    <w:rsid w:val="00B806B9"/>
    <w:rsid w:val="00B80CCB"/>
    <w:rsid w:val="00B82460"/>
    <w:rsid w:val="00B833ED"/>
    <w:rsid w:val="00B85827"/>
    <w:rsid w:val="00B872EC"/>
    <w:rsid w:val="00B96D61"/>
    <w:rsid w:val="00BA175B"/>
    <w:rsid w:val="00BA58BD"/>
    <w:rsid w:val="00BB063C"/>
    <w:rsid w:val="00BB215B"/>
    <w:rsid w:val="00BB27EA"/>
    <w:rsid w:val="00BB5AD0"/>
    <w:rsid w:val="00BC26B8"/>
    <w:rsid w:val="00BC2800"/>
    <w:rsid w:val="00BC292B"/>
    <w:rsid w:val="00BC35A0"/>
    <w:rsid w:val="00BC6D73"/>
    <w:rsid w:val="00BC74C9"/>
    <w:rsid w:val="00BD0F28"/>
    <w:rsid w:val="00BD686F"/>
    <w:rsid w:val="00BE4521"/>
    <w:rsid w:val="00BE7AD6"/>
    <w:rsid w:val="00BF085C"/>
    <w:rsid w:val="00BF344A"/>
    <w:rsid w:val="00C00000"/>
    <w:rsid w:val="00C01892"/>
    <w:rsid w:val="00C03994"/>
    <w:rsid w:val="00C11916"/>
    <w:rsid w:val="00C13853"/>
    <w:rsid w:val="00C141BA"/>
    <w:rsid w:val="00C16BF9"/>
    <w:rsid w:val="00C16EB6"/>
    <w:rsid w:val="00C21807"/>
    <w:rsid w:val="00C2402D"/>
    <w:rsid w:val="00C24187"/>
    <w:rsid w:val="00C24C0B"/>
    <w:rsid w:val="00C24DD1"/>
    <w:rsid w:val="00C25BCA"/>
    <w:rsid w:val="00C3011D"/>
    <w:rsid w:val="00C33369"/>
    <w:rsid w:val="00C34BA2"/>
    <w:rsid w:val="00C35D6A"/>
    <w:rsid w:val="00C40713"/>
    <w:rsid w:val="00C41206"/>
    <w:rsid w:val="00C42DF8"/>
    <w:rsid w:val="00C43765"/>
    <w:rsid w:val="00C51CB8"/>
    <w:rsid w:val="00C524E0"/>
    <w:rsid w:val="00C54159"/>
    <w:rsid w:val="00C542F2"/>
    <w:rsid w:val="00C549DF"/>
    <w:rsid w:val="00C57137"/>
    <w:rsid w:val="00C70061"/>
    <w:rsid w:val="00C70F44"/>
    <w:rsid w:val="00C7275A"/>
    <w:rsid w:val="00C72B29"/>
    <w:rsid w:val="00C752FD"/>
    <w:rsid w:val="00C76A12"/>
    <w:rsid w:val="00C76A20"/>
    <w:rsid w:val="00C8236C"/>
    <w:rsid w:val="00C91FA6"/>
    <w:rsid w:val="00C92B0D"/>
    <w:rsid w:val="00C948AC"/>
    <w:rsid w:val="00C952E1"/>
    <w:rsid w:val="00CA2D9A"/>
    <w:rsid w:val="00CA3A01"/>
    <w:rsid w:val="00CA3AD5"/>
    <w:rsid w:val="00CA4132"/>
    <w:rsid w:val="00CB2792"/>
    <w:rsid w:val="00CB28F4"/>
    <w:rsid w:val="00CB2A3B"/>
    <w:rsid w:val="00CB5EA0"/>
    <w:rsid w:val="00CB6781"/>
    <w:rsid w:val="00CC014C"/>
    <w:rsid w:val="00CC3BF9"/>
    <w:rsid w:val="00CC3D1D"/>
    <w:rsid w:val="00CC454C"/>
    <w:rsid w:val="00CC47B3"/>
    <w:rsid w:val="00CC47E5"/>
    <w:rsid w:val="00CD4357"/>
    <w:rsid w:val="00CD59CE"/>
    <w:rsid w:val="00CE2051"/>
    <w:rsid w:val="00CE7BAD"/>
    <w:rsid w:val="00CF06F2"/>
    <w:rsid w:val="00CF3CD9"/>
    <w:rsid w:val="00CF4E00"/>
    <w:rsid w:val="00CF54B6"/>
    <w:rsid w:val="00D032FA"/>
    <w:rsid w:val="00D05E8B"/>
    <w:rsid w:val="00D07293"/>
    <w:rsid w:val="00D141DC"/>
    <w:rsid w:val="00D15251"/>
    <w:rsid w:val="00D1606E"/>
    <w:rsid w:val="00D212D9"/>
    <w:rsid w:val="00D2239D"/>
    <w:rsid w:val="00D2367F"/>
    <w:rsid w:val="00D252EF"/>
    <w:rsid w:val="00D307FB"/>
    <w:rsid w:val="00D35182"/>
    <w:rsid w:val="00D37055"/>
    <w:rsid w:val="00D37E33"/>
    <w:rsid w:val="00D51328"/>
    <w:rsid w:val="00D54570"/>
    <w:rsid w:val="00D60CE6"/>
    <w:rsid w:val="00D64F2A"/>
    <w:rsid w:val="00D66B17"/>
    <w:rsid w:val="00D71391"/>
    <w:rsid w:val="00D71F97"/>
    <w:rsid w:val="00D750DA"/>
    <w:rsid w:val="00D758C7"/>
    <w:rsid w:val="00D764CB"/>
    <w:rsid w:val="00D76B94"/>
    <w:rsid w:val="00D76D39"/>
    <w:rsid w:val="00D772A5"/>
    <w:rsid w:val="00D80930"/>
    <w:rsid w:val="00D82F22"/>
    <w:rsid w:val="00D832E8"/>
    <w:rsid w:val="00D91E41"/>
    <w:rsid w:val="00D92BD1"/>
    <w:rsid w:val="00D93213"/>
    <w:rsid w:val="00D93FE5"/>
    <w:rsid w:val="00D96530"/>
    <w:rsid w:val="00D96860"/>
    <w:rsid w:val="00D97755"/>
    <w:rsid w:val="00DA3BD0"/>
    <w:rsid w:val="00DA437C"/>
    <w:rsid w:val="00DA43F9"/>
    <w:rsid w:val="00DA4F16"/>
    <w:rsid w:val="00DA6A0B"/>
    <w:rsid w:val="00DA79AD"/>
    <w:rsid w:val="00DB2BB2"/>
    <w:rsid w:val="00DB79F5"/>
    <w:rsid w:val="00DC0795"/>
    <w:rsid w:val="00DC0ACD"/>
    <w:rsid w:val="00DC5423"/>
    <w:rsid w:val="00DC7B2E"/>
    <w:rsid w:val="00DD0F9B"/>
    <w:rsid w:val="00DD264E"/>
    <w:rsid w:val="00DD44A9"/>
    <w:rsid w:val="00DD5376"/>
    <w:rsid w:val="00DE11F1"/>
    <w:rsid w:val="00DE1528"/>
    <w:rsid w:val="00DE15FF"/>
    <w:rsid w:val="00DE2BFD"/>
    <w:rsid w:val="00DE4576"/>
    <w:rsid w:val="00DE4595"/>
    <w:rsid w:val="00DE6FE4"/>
    <w:rsid w:val="00DE7044"/>
    <w:rsid w:val="00DF79D3"/>
    <w:rsid w:val="00E01D4A"/>
    <w:rsid w:val="00E03144"/>
    <w:rsid w:val="00E05A5D"/>
    <w:rsid w:val="00E07070"/>
    <w:rsid w:val="00E1288E"/>
    <w:rsid w:val="00E13D42"/>
    <w:rsid w:val="00E15EFA"/>
    <w:rsid w:val="00E20241"/>
    <w:rsid w:val="00E20974"/>
    <w:rsid w:val="00E2178F"/>
    <w:rsid w:val="00E238A9"/>
    <w:rsid w:val="00E261B9"/>
    <w:rsid w:val="00E265EA"/>
    <w:rsid w:val="00E27AB9"/>
    <w:rsid w:val="00E32C1D"/>
    <w:rsid w:val="00E33E4A"/>
    <w:rsid w:val="00E36953"/>
    <w:rsid w:val="00E443D5"/>
    <w:rsid w:val="00E44A02"/>
    <w:rsid w:val="00E5357D"/>
    <w:rsid w:val="00E53840"/>
    <w:rsid w:val="00E5689E"/>
    <w:rsid w:val="00E6069F"/>
    <w:rsid w:val="00E61B38"/>
    <w:rsid w:val="00E665FC"/>
    <w:rsid w:val="00E71FBB"/>
    <w:rsid w:val="00E72349"/>
    <w:rsid w:val="00E742C1"/>
    <w:rsid w:val="00E74818"/>
    <w:rsid w:val="00E81EF4"/>
    <w:rsid w:val="00E8269C"/>
    <w:rsid w:val="00E831DE"/>
    <w:rsid w:val="00E85699"/>
    <w:rsid w:val="00E86A57"/>
    <w:rsid w:val="00E87287"/>
    <w:rsid w:val="00E90A97"/>
    <w:rsid w:val="00E91997"/>
    <w:rsid w:val="00E93F77"/>
    <w:rsid w:val="00E977CD"/>
    <w:rsid w:val="00EA0066"/>
    <w:rsid w:val="00EA140A"/>
    <w:rsid w:val="00EA44BD"/>
    <w:rsid w:val="00EA5022"/>
    <w:rsid w:val="00EA586E"/>
    <w:rsid w:val="00EA7D7A"/>
    <w:rsid w:val="00EA7F58"/>
    <w:rsid w:val="00EB66FB"/>
    <w:rsid w:val="00EC13CB"/>
    <w:rsid w:val="00EC2278"/>
    <w:rsid w:val="00EC4A5E"/>
    <w:rsid w:val="00ED1DBF"/>
    <w:rsid w:val="00ED2CF4"/>
    <w:rsid w:val="00EE0D7C"/>
    <w:rsid w:val="00EE17F4"/>
    <w:rsid w:val="00EE18EF"/>
    <w:rsid w:val="00EE4524"/>
    <w:rsid w:val="00EE52FF"/>
    <w:rsid w:val="00EE6E0D"/>
    <w:rsid w:val="00F0169B"/>
    <w:rsid w:val="00F01D68"/>
    <w:rsid w:val="00F06BAA"/>
    <w:rsid w:val="00F07464"/>
    <w:rsid w:val="00F07804"/>
    <w:rsid w:val="00F07ECC"/>
    <w:rsid w:val="00F154BE"/>
    <w:rsid w:val="00F1556A"/>
    <w:rsid w:val="00F22ED4"/>
    <w:rsid w:val="00F23BEB"/>
    <w:rsid w:val="00F25C54"/>
    <w:rsid w:val="00F26D4F"/>
    <w:rsid w:val="00F30935"/>
    <w:rsid w:val="00F35EE8"/>
    <w:rsid w:val="00F36B6A"/>
    <w:rsid w:val="00F3701E"/>
    <w:rsid w:val="00F37A00"/>
    <w:rsid w:val="00F405A8"/>
    <w:rsid w:val="00F62057"/>
    <w:rsid w:val="00F657CB"/>
    <w:rsid w:val="00F67F2A"/>
    <w:rsid w:val="00F70A53"/>
    <w:rsid w:val="00F7419A"/>
    <w:rsid w:val="00F80237"/>
    <w:rsid w:val="00F823CB"/>
    <w:rsid w:val="00F86FEC"/>
    <w:rsid w:val="00F90024"/>
    <w:rsid w:val="00F9215C"/>
    <w:rsid w:val="00F93E77"/>
    <w:rsid w:val="00F963A2"/>
    <w:rsid w:val="00FA04A1"/>
    <w:rsid w:val="00FA1997"/>
    <w:rsid w:val="00FA5C10"/>
    <w:rsid w:val="00FA6005"/>
    <w:rsid w:val="00FB141F"/>
    <w:rsid w:val="00FB24A2"/>
    <w:rsid w:val="00FB282F"/>
    <w:rsid w:val="00FB35BC"/>
    <w:rsid w:val="00FB4794"/>
    <w:rsid w:val="00FB571A"/>
    <w:rsid w:val="00FC12B7"/>
    <w:rsid w:val="00FD0244"/>
    <w:rsid w:val="00FD163C"/>
    <w:rsid w:val="00FD322A"/>
    <w:rsid w:val="00FD52C0"/>
    <w:rsid w:val="00FE0BA8"/>
    <w:rsid w:val="00FE0EA2"/>
    <w:rsid w:val="00FE3AAA"/>
    <w:rsid w:val="00FF24A0"/>
    <w:rsid w:val="00FF2C2C"/>
    <w:rsid w:val="00FF7A50"/>
    <w:rsid w:val="0100C001"/>
    <w:rsid w:val="035B7648"/>
    <w:rsid w:val="043AC88B"/>
    <w:rsid w:val="059EA67D"/>
    <w:rsid w:val="0649FC68"/>
    <w:rsid w:val="0B69FA09"/>
    <w:rsid w:val="0B6F3106"/>
    <w:rsid w:val="0DE3EC35"/>
    <w:rsid w:val="2735C0E2"/>
    <w:rsid w:val="2F365C7A"/>
    <w:rsid w:val="2FCA384D"/>
    <w:rsid w:val="32E0DEFA"/>
    <w:rsid w:val="3D5AB720"/>
    <w:rsid w:val="3FB43BA5"/>
    <w:rsid w:val="4DB31E9C"/>
    <w:rsid w:val="4E2D435C"/>
    <w:rsid w:val="5153890A"/>
    <w:rsid w:val="52EF596B"/>
    <w:rsid w:val="54A83B46"/>
    <w:rsid w:val="5721F476"/>
    <w:rsid w:val="5D606FA1"/>
    <w:rsid w:val="5DA14C89"/>
    <w:rsid w:val="5FE6B75B"/>
    <w:rsid w:val="62A9AC7F"/>
    <w:rsid w:val="64E7AB47"/>
    <w:rsid w:val="6ADAE3D3"/>
    <w:rsid w:val="6C1D2CF5"/>
    <w:rsid w:val="6C2C36E1"/>
    <w:rsid w:val="71044025"/>
    <w:rsid w:val="76A57F67"/>
    <w:rsid w:val="775C6C75"/>
    <w:rsid w:val="77CF81DD"/>
    <w:rsid w:val="7B9A4D3D"/>
    <w:rsid w:val="7BF50039"/>
    <w:rsid w:val="7F740D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66B7FFCA"/>
  <w15:docId w15:val="{95A64D26-286C-4792-BA4C-9AD2055F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50C7A"/>
  </w:style>
  <w:style w:type="paragraph" w:styleId="Nadpis1">
    <w:name w:val="heading 1"/>
    <w:basedOn w:val="Normln"/>
    <w:next w:val="Normln"/>
    <w:link w:val="Nadpis1Char"/>
    <w:uiPriority w:val="99"/>
    <w:qFormat/>
    <w:rsid w:val="00861712"/>
    <w:pPr>
      <w:keepNext/>
      <w:jc w:val="center"/>
      <w:outlineLvl w:val="0"/>
    </w:pPr>
    <w:rPr>
      <w:b/>
      <w:sz w:val="24"/>
    </w:rPr>
  </w:style>
  <w:style w:type="paragraph" w:styleId="Nadpis2">
    <w:name w:val="heading 2"/>
    <w:basedOn w:val="Normln"/>
    <w:next w:val="Normln"/>
    <w:link w:val="Nadpis2Char"/>
    <w:uiPriority w:val="99"/>
    <w:qFormat/>
    <w:rsid w:val="00861712"/>
    <w:pPr>
      <w:keepNext/>
      <w:jc w:val="center"/>
      <w:outlineLvl w:val="1"/>
    </w:pPr>
    <w:rPr>
      <w:sz w:val="24"/>
    </w:rPr>
  </w:style>
  <w:style w:type="paragraph" w:styleId="Nadpis3">
    <w:name w:val="heading 3"/>
    <w:basedOn w:val="Normln"/>
    <w:next w:val="Normln"/>
    <w:link w:val="Nadpis3Char"/>
    <w:uiPriority w:val="99"/>
    <w:qFormat/>
    <w:rsid w:val="00861712"/>
    <w:pPr>
      <w:keepNext/>
      <w:jc w:val="center"/>
      <w:outlineLvl w:val="2"/>
    </w:pPr>
    <w:rPr>
      <w:b/>
      <w:sz w:val="32"/>
    </w:rPr>
  </w:style>
  <w:style w:type="paragraph" w:styleId="Nadpis4">
    <w:name w:val="heading 4"/>
    <w:basedOn w:val="Normln"/>
    <w:next w:val="Normln"/>
    <w:link w:val="Nadpis4Char"/>
    <w:uiPriority w:val="99"/>
    <w:qFormat/>
    <w:rsid w:val="00861712"/>
    <w:pPr>
      <w:keepNext/>
      <w:jc w:val="both"/>
      <w:outlineLvl w:val="3"/>
    </w:pPr>
    <w:rPr>
      <w:b/>
      <w:sz w:val="22"/>
    </w:rPr>
  </w:style>
  <w:style w:type="paragraph" w:styleId="Nadpis5">
    <w:name w:val="heading 5"/>
    <w:basedOn w:val="Normln"/>
    <w:next w:val="Normln"/>
    <w:link w:val="Nadpis5Char"/>
    <w:uiPriority w:val="99"/>
    <w:qFormat/>
    <w:rsid w:val="00861712"/>
    <w:pPr>
      <w:keepNext/>
      <w:jc w:val="center"/>
      <w:outlineLvl w:val="4"/>
    </w:pPr>
    <w:rPr>
      <w:b/>
      <w:sz w:val="24"/>
    </w:rPr>
  </w:style>
  <w:style w:type="paragraph" w:styleId="Nadpis6">
    <w:name w:val="heading 6"/>
    <w:basedOn w:val="Normln"/>
    <w:next w:val="Normln"/>
    <w:link w:val="Nadpis6Char"/>
    <w:uiPriority w:val="99"/>
    <w:qFormat/>
    <w:rsid w:val="00861712"/>
    <w:pPr>
      <w:spacing w:before="240" w:after="60"/>
      <w:outlineLvl w:val="5"/>
    </w:pPr>
    <w:rPr>
      <w:i/>
      <w:sz w:val="22"/>
    </w:rPr>
  </w:style>
  <w:style w:type="paragraph" w:styleId="Nadpis7">
    <w:name w:val="heading 7"/>
    <w:basedOn w:val="Normln"/>
    <w:next w:val="Normln"/>
    <w:link w:val="Nadpis7Char"/>
    <w:uiPriority w:val="99"/>
    <w:qFormat/>
    <w:rsid w:val="00861712"/>
    <w:pPr>
      <w:spacing w:before="240" w:after="60"/>
      <w:outlineLvl w:val="6"/>
    </w:pPr>
    <w:rPr>
      <w:rFonts w:ascii="Arial" w:hAnsi="Arial"/>
    </w:rPr>
  </w:style>
  <w:style w:type="paragraph" w:styleId="Nadpis8">
    <w:name w:val="heading 8"/>
    <w:basedOn w:val="Normln"/>
    <w:next w:val="Normln"/>
    <w:link w:val="Nadpis8Char"/>
    <w:uiPriority w:val="99"/>
    <w:qFormat/>
    <w:rsid w:val="00861712"/>
    <w:pPr>
      <w:spacing w:before="240" w:after="60"/>
      <w:outlineLvl w:val="7"/>
    </w:pPr>
    <w:rPr>
      <w:rFonts w:ascii="Arial" w:hAnsi="Arial"/>
      <w:i/>
    </w:rPr>
  </w:style>
  <w:style w:type="paragraph" w:styleId="Nadpis9">
    <w:name w:val="heading 9"/>
    <w:basedOn w:val="Normln"/>
    <w:next w:val="Normln"/>
    <w:link w:val="Nadpis9Char"/>
    <w:uiPriority w:val="99"/>
    <w:qFormat/>
    <w:rsid w:val="00861712"/>
    <w:pPr>
      <w:keepNext/>
      <w:jc w:val="both"/>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765731"/>
    <w:rPr>
      <w:rFonts w:ascii="Cambria" w:hAnsi="Cambria" w:cs="Times New Roman"/>
      <w:b/>
      <w:bCs/>
      <w:kern w:val="32"/>
      <w:sz w:val="32"/>
      <w:szCs w:val="32"/>
    </w:rPr>
  </w:style>
  <w:style w:type="character" w:customStyle="1" w:styleId="Nadpis2Char">
    <w:name w:val="Nadpis 2 Char"/>
    <w:link w:val="Nadpis2"/>
    <w:uiPriority w:val="99"/>
    <w:semiHidden/>
    <w:locked/>
    <w:rsid w:val="00765731"/>
    <w:rPr>
      <w:rFonts w:ascii="Cambria" w:hAnsi="Cambria" w:cs="Times New Roman"/>
      <w:b/>
      <w:bCs/>
      <w:i/>
      <w:iCs/>
      <w:sz w:val="28"/>
      <w:szCs w:val="28"/>
    </w:rPr>
  </w:style>
  <w:style w:type="character" w:customStyle="1" w:styleId="Nadpis3Char">
    <w:name w:val="Nadpis 3 Char"/>
    <w:link w:val="Nadpis3"/>
    <w:uiPriority w:val="99"/>
    <w:semiHidden/>
    <w:locked/>
    <w:rsid w:val="00765731"/>
    <w:rPr>
      <w:rFonts w:ascii="Cambria" w:hAnsi="Cambria" w:cs="Times New Roman"/>
      <w:b/>
      <w:bCs/>
      <w:sz w:val="26"/>
      <w:szCs w:val="26"/>
    </w:rPr>
  </w:style>
  <w:style w:type="character" w:customStyle="1" w:styleId="Nadpis4Char">
    <w:name w:val="Nadpis 4 Char"/>
    <w:link w:val="Nadpis4"/>
    <w:uiPriority w:val="99"/>
    <w:semiHidden/>
    <w:locked/>
    <w:rsid w:val="00765731"/>
    <w:rPr>
      <w:rFonts w:ascii="Calibri" w:hAnsi="Calibri" w:cs="Times New Roman"/>
      <w:b/>
      <w:bCs/>
      <w:sz w:val="28"/>
      <w:szCs w:val="28"/>
    </w:rPr>
  </w:style>
  <w:style w:type="character" w:customStyle="1" w:styleId="Nadpis5Char">
    <w:name w:val="Nadpis 5 Char"/>
    <w:link w:val="Nadpis5"/>
    <w:uiPriority w:val="99"/>
    <w:semiHidden/>
    <w:locked/>
    <w:rsid w:val="00765731"/>
    <w:rPr>
      <w:rFonts w:ascii="Calibri" w:hAnsi="Calibri" w:cs="Times New Roman"/>
      <w:b/>
      <w:bCs/>
      <w:i/>
      <w:iCs/>
      <w:sz w:val="26"/>
      <w:szCs w:val="26"/>
    </w:rPr>
  </w:style>
  <w:style w:type="character" w:customStyle="1" w:styleId="Nadpis6Char">
    <w:name w:val="Nadpis 6 Char"/>
    <w:link w:val="Nadpis6"/>
    <w:uiPriority w:val="99"/>
    <w:semiHidden/>
    <w:locked/>
    <w:rsid w:val="00765731"/>
    <w:rPr>
      <w:rFonts w:ascii="Calibri" w:hAnsi="Calibri" w:cs="Times New Roman"/>
      <w:b/>
      <w:bCs/>
    </w:rPr>
  </w:style>
  <w:style w:type="character" w:customStyle="1" w:styleId="Nadpis7Char">
    <w:name w:val="Nadpis 7 Char"/>
    <w:link w:val="Nadpis7"/>
    <w:uiPriority w:val="99"/>
    <w:semiHidden/>
    <w:locked/>
    <w:rsid w:val="00765731"/>
    <w:rPr>
      <w:rFonts w:ascii="Calibri" w:hAnsi="Calibri" w:cs="Times New Roman"/>
      <w:sz w:val="24"/>
      <w:szCs w:val="24"/>
    </w:rPr>
  </w:style>
  <w:style w:type="character" w:customStyle="1" w:styleId="Nadpis8Char">
    <w:name w:val="Nadpis 8 Char"/>
    <w:link w:val="Nadpis8"/>
    <w:uiPriority w:val="99"/>
    <w:semiHidden/>
    <w:locked/>
    <w:rsid w:val="00765731"/>
    <w:rPr>
      <w:rFonts w:ascii="Calibri" w:hAnsi="Calibri" w:cs="Times New Roman"/>
      <w:i/>
      <w:iCs/>
      <w:sz w:val="24"/>
      <w:szCs w:val="24"/>
    </w:rPr>
  </w:style>
  <w:style w:type="character" w:customStyle="1" w:styleId="Nadpis9Char">
    <w:name w:val="Nadpis 9 Char"/>
    <w:link w:val="Nadpis9"/>
    <w:uiPriority w:val="99"/>
    <w:semiHidden/>
    <w:locked/>
    <w:rsid w:val="00765731"/>
    <w:rPr>
      <w:rFonts w:ascii="Cambria" w:hAnsi="Cambria" w:cs="Times New Roman"/>
    </w:rPr>
  </w:style>
  <w:style w:type="paragraph" w:customStyle="1" w:styleId="BodyText21">
    <w:name w:val="Body Text 21"/>
    <w:basedOn w:val="Normln"/>
    <w:uiPriority w:val="99"/>
    <w:rsid w:val="00861712"/>
    <w:pPr>
      <w:widowControl w:val="0"/>
      <w:jc w:val="both"/>
    </w:pPr>
    <w:rPr>
      <w:sz w:val="22"/>
    </w:rPr>
  </w:style>
  <w:style w:type="paragraph" w:styleId="Zkladntextodsazen3">
    <w:name w:val="Body Text Indent 3"/>
    <w:basedOn w:val="Normln"/>
    <w:link w:val="Zkladntextodsazen3Char"/>
    <w:uiPriority w:val="99"/>
    <w:semiHidden/>
    <w:rsid w:val="00861712"/>
    <w:pPr>
      <w:ind w:left="567" w:hanging="567"/>
      <w:jc w:val="both"/>
    </w:pPr>
    <w:rPr>
      <w:sz w:val="22"/>
    </w:rPr>
  </w:style>
  <w:style w:type="character" w:customStyle="1" w:styleId="Zkladntextodsazen3Char">
    <w:name w:val="Základní text odsazený 3 Char"/>
    <w:link w:val="Zkladntextodsazen3"/>
    <w:uiPriority w:val="99"/>
    <w:semiHidden/>
    <w:locked/>
    <w:rsid w:val="00765731"/>
    <w:rPr>
      <w:rFonts w:cs="Times New Roman"/>
      <w:sz w:val="16"/>
      <w:szCs w:val="16"/>
    </w:rPr>
  </w:style>
  <w:style w:type="paragraph" w:styleId="Zkladntextodsazen">
    <w:name w:val="Body Text Indent"/>
    <w:basedOn w:val="Normln"/>
    <w:link w:val="ZkladntextodsazenChar"/>
    <w:uiPriority w:val="99"/>
    <w:semiHidden/>
    <w:rsid w:val="00861712"/>
    <w:pPr>
      <w:ind w:left="709" w:hanging="142"/>
      <w:jc w:val="both"/>
    </w:pPr>
    <w:rPr>
      <w:sz w:val="22"/>
    </w:rPr>
  </w:style>
  <w:style w:type="character" w:customStyle="1" w:styleId="ZkladntextodsazenChar">
    <w:name w:val="Základní text odsazený Char"/>
    <w:link w:val="Zkladntextodsazen"/>
    <w:uiPriority w:val="99"/>
    <w:semiHidden/>
    <w:locked/>
    <w:rsid w:val="00765731"/>
    <w:rPr>
      <w:rFonts w:cs="Times New Roman"/>
      <w:sz w:val="20"/>
      <w:szCs w:val="20"/>
    </w:rPr>
  </w:style>
  <w:style w:type="paragraph" w:styleId="Zkladntext2">
    <w:name w:val="Body Text 2"/>
    <w:basedOn w:val="Normln"/>
    <w:link w:val="Zkladntext2Char"/>
    <w:uiPriority w:val="99"/>
    <w:semiHidden/>
    <w:rsid w:val="00861712"/>
    <w:pPr>
      <w:jc w:val="both"/>
    </w:pPr>
    <w:rPr>
      <w:sz w:val="22"/>
    </w:rPr>
  </w:style>
  <w:style w:type="character" w:customStyle="1" w:styleId="Zkladntext2Char">
    <w:name w:val="Základní text 2 Char"/>
    <w:link w:val="Zkladntext2"/>
    <w:uiPriority w:val="99"/>
    <w:semiHidden/>
    <w:locked/>
    <w:rsid w:val="006430C5"/>
    <w:rPr>
      <w:rFonts w:cs="Times New Roman"/>
      <w:sz w:val="22"/>
    </w:rPr>
  </w:style>
  <w:style w:type="paragraph" w:styleId="Zkladntextodsazen2">
    <w:name w:val="Body Text Indent 2"/>
    <w:basedOn w:val="Normln"/>
    <w:link w:val="Zkladntextodsazen2Char"/>
    <w:uiPriority w:val="99"/>
    <w:semiHidden/>
    <w:rsid w:val="00861712"/>
    <w:pPr>
      <w:ind w:left="2124" w:hanging="708"/>
      <w:jc w:val="both"/>
    </w:pPr>
    <w:rPr>
      <w:sz w:val="22"/>
    </w:rPr>
  </w:style>
  <w:style w:type="character" w:customStyle="1" w:styleId="Zkladntextodsazen2Char">
    <w:name w:val="Základní text odsazený 2 Char"/>
    <w:link w:val="Zkladntextodsazen2"/>
    <w:uiPriority w:val="99"/>
    <w:semiHidden/>
    <w:locked/>
    <w:rsid w:val="00765731"/>
    <w:rPr>
      <w:rFonts w:cs="Times New Roman"/>
      <w:sz w:val="20"/>
      <w:szCs w:val="20"/>
    </w:rPr>
  </w:style>
  <w:style w:type="paragraph" w:styleId="Zpat">
    <w:name w:val="footer"/>
    <w:basedOn w:val="Normln"/>
    <w:link w:val="ZpatChar"/>
    <w:uiPriority w:val="99"/>
    <w:semiHidden/>
    <w:rsid w:val="00861712"/>
    <w:pPr>
      <w:tabs>
        <w:tab w:val="center" w:pos="4536"/>
        <w:tab w:val="right" w:pos="9072"/>
      </w:tabs>
    </w:pPr>
  </w:style>
  <w:style w:type="character" w:customStyle="1" w:styleId="ZpatChar">
    <w:name w:val="Zápatí Char"/>
    <w:link w:val="Zpat"/>
    <w:uiPriority w:val="99"/>
    <w:semiHidden/>
    <w:locked/>
    <w:rsid w:val="00765731"/>
    <w:rPr>
      <w:rFonts w:cs="Times New Roman"/>
      <w:sz w:val="20"/>
      <w:szCs w:val="20"/>
    </w:rPr>
  </w:style>
  <w:style w:type="character" w:styleId="slostrnky">
    <w:name w:val="page number"/>
    <w:uiPriority w:val="99"/>
    <w:semiHidden/>
    <w:rsid w:val="00861712"/>
    <w:rPr>
      <w:rFonts w:cs="Times New Roman"/>
    </w:rPr>
  </w:style>
  <w:style w:type="paragraph" w:styleId="Zkladntext3">
    <w:name w:val="Body Text 3"/>
    <w:basedOn w:val="Normln"/>
    <w:link w:val="Zkladntext3Char"/>
    <w:uiPriority w:val="99"/>
    <w:semiHidden/>
    <w:rsid w:val="00861712"/>
    <w:pPr>
      <w:jc w:val="both"/>
    </w:pPr>
  </w:style>
  <w:style w:type="character" w:customStyle="1" w:styleId="Zkladntext3Char">
    <w:name w:val="Základní text 3 Char"/>
    <w:link w:val="Zkladntext3"/>
    <w:uiPriority w:val="99"/>
    <w:semiHidden/>
    <w:locked/>
    <w:rsid w:val="00765731"/>
    <w:rPr>
      <w:rFonts w:cs="Times New Roman"/>
      <w:sz w:val="16"/>
      <w:szCs w:val="16"/>
    </w:rPr>
  </w:style>
  <w:style w:type="paragraph" w:customStyle="1" w:styleId="Zkladntext21">
    <w:name w:val="Základní text 21"/>
    <w:basedOn w:val="Normln"/>
    <w:uiPriority w:val="99"/>
    <w:rsid w:val="00861712"/>
    <w:pPr>
      <w:jc w:val="both"/>
    </w:pPr>
    <w:rPr>
      <w:sz w:val="22"/>
    </w:rPr>
  </w:style>
  <w:style w:type="paragraph" w:customStyle="1" w:styleId="Zkladntext31">
    <w:name w:val="Základní text 31"/>
    <w:basedOn w:val="Normln"/>
    <w:uiPriority w:val="99"/>
    <w:rsid w:val="00861712"/>
    <w:pPr>
      <w:jc w:val="both"/>
    </w:pPr>
    <w:rPr>
      <w:i/>
      <w:sz w:val="22"/>
    </w:rPr>
  </w:style>
  <w:style w:type="paragraph" w:customStyle="1" w:styleId="Zkladntextodsazen21">
    <w:name w:val="Základní text odsazený 21"/>
    <w:basedOn w:val="Normln"/>
    <w:uiPriority w:val="99"/>
    <w:rsid w:val="00861712"/>
    <w:pPr>
      <w:ind w:left="284"/>
      <w:jc w:val="both"/>
    </w:pPr>
    <w:rPr>
      <w:sz w:val="22"/>
    </w:rPr>
  </w:style>
  <w:style w:type="paragraph" w:styleId="Zkladntext">
    <w:name w:val="Body Text"/>
    <w:basedOn w:val="Normln"/>
    <w:link w:val="ZkladntextChar"/>
    <w:uiPriority w:val="99"/>
    <w:semiHidden/>
    <w:rsid w:val="00861712"/>
    <w:pPr>
      <w:widowControl w:val="0"/>
      <w:ind w:right="-48"/>
      <w:jc w:val="both"/>
    </w:pPr>
    <w:rPr>
      <w:sz w:val="22"/>
    </w:rPr>
  </w:style>
  <w:style w:type="character" w:customStyle="1" w:styleId="ZkladntextChar">
    <w:name w:val="Základní text Char"/>
    <w:link w:val="Zkladntext"/>
    <w:uiPriority w:val="99"/>
    <w:semiHidden/>
    <w:locked/>
    <w:rsid w:val="00765731"/>
    <w:rPr>
      <w:rFonts w:cs="Times New Roman"/>
      <w:sz w:val="20"/>
      <w:szCs w:val="20"/>
    </w:rPr>
  </w:style>
  <w:style w:type="paragraph" w:styleId="Textvbloku">
    <w:name w:val="Block Text"/>
    <w:basedOn w:val="Normln"/>
    <w:uiPriority w:val="99"/>
    <w:semiHidden/>
    <w:rsid w:val="00861712"/>
    <w:pPr>
      <w:widowControl w:val="0"/>
      <w:ind w:left="720" w:right="-48" w:hanging="720"/>
      <w:jc w:val="both"/>
    </w:pPr>
    <w:rPr>
      <w:sz w:val="22"/>
    </w:rPr>
  </w:style>
  <w:style w:type="paragraph" w:styleId="Normlnodsazen">
    <w:name w:val="Normal Indent"/>
    <w:basedOn w:val="Normln"/>
    <w:uiPriority w:val="99"/>
    <w:semiHidden/>
    <w:rsid w:val="00861712"/>
    <w:pPr>
      <w:spacing w:after="240"/>
      <w:ind w:left="1134"/>
    </w:pPr>
    <w:rPr>
      <w:sz w:val="22"/>
    </w:rPr>
  </w:style>
  <w:style w:type="paragraph" w:styleId="Zhlav">
    <w:name w:val="header"/>
    <w:basedOn w:val="Normln"/>
    <w:link w:val="ZhlavChar"/>
    <w:uiPriority w:val="99"/>
    <w:semiHidden/>
    <w:rsid w:val="00861712"/>
    <w:pPr>
      <w:tabs>
        <w:tab w:val="center" w:pos="4536"/>
        <w:tab w:val="right" w:pos="9072"/>
      </w:tabs>
    </w:pPr>
  </w:style>
  <w:style w:type="character" w:customStyle="1" w:styleId="ZhlavChar">
    <w:name w:val="Záhlaví Char"/>
    <w:link w:val="Zhlav"/>
    <w:uiPriority w:val="99"/>
    <w:semiHidden/>
    <w:locked/>
    <w:rsid w:val="00765731"/>
    <w:rPr>
      <w:rFonts w:cs="Times New Roman"/>
      <w:sz w:val="20"/>
      <w:szCs w:val="20"/>
    </w:rPr>
  </w:style>
  <w:style w:type="character" w:styleId="Siln">
    <w:name w:val="Strong"/>
    <w:uiPriority w:val="99"/>
    <w:qFormat/>
    <w:rsid w:val="00861712"/>
    <w:rPr>
      <w:rFonts w:cs="Times New Roman"/>
      <w:b/>
    </w:rPr>
  </w:style>
  <w:style w:type="character" w:styleId="Odkaznakoment">
    <w:name w:val="annotation reference"/>
    <w:uiPriority w:val="99"/>
    <w:semiHidden/>
    <w:rsid w:val="00861712"/>
    <w:rPr>
      <w:rFonts w:cs="Times New Roman"/>
      <w:sz w:val="16"/>
    </w:rPr>
  </w:style>
  <w:style w:type="paragraph" w:styleId="Textkomente">
    <w:name w:val="annotation text"/>
    <w:basedOn w:val="Normln"/>
    <w:link w:val="TextkomenteChar"/>
    <w:uiPriority w:val="99"/>
    <w:semiHidden/>
    <w:rsid w:val="00861712"/>
  </w:style>
  <w:style w:type="character" w:customStyle="1" w:styleId="TextkomenteChar">
    <w:name w:val="Text komentáře Char"/>
    <w:link w:val="Textkomente"/>
    <w:uiPriority w:val="99"/>
    <w:semiHidden/>
    <w:locked/>
    <w:rsid w:val="00221B55"/>
    <w:rPr>
      <w:rFonts w:cs="Times New Roman"/>
    </w:rPr>
  </w:style>
  <w:style w:type="paragraph" w:styleId="Textbubliny">
    <w:name w:val="Balloon Text"/>
    <w:basedOn w:val="Normln"/>
    <w:link w:val="TextbublinyChar1"/>
    <w:uiPriority w:val="99"/>
    <w:semiHidden/>
    <w:rsid w:val="00861712"/>
    <w:rPr>
      <w:rFonts w:ascii="Tahoma" w:hAnsi="Tahoma" w:cs="Tahoma"/>
      <w:sz w:val="16"/>
      <w:szCs w:val="16"/>
    </w:rPr>
  </w:style>
  <w:style w:type="character" w:customStyle="1" w:styleId="TextbublinyChar1">
    <w:name w:val="Text bubliny Char1"/>
    <w:link w:val="Textbubliny"/>
    <w:uiPriority w:val="99"/>
    <w:semiHidden/>
    <w:locked/>
    <w:rsid w:val="00765731"/>
    <w:rPr>
      <w:rFonts w:cs="Times New Roman"/>
      <w:sz w:val="2"/>
    </w:rPr>
  </w:style>
  <w:style w:type="character" w:customStyle="1" w:styleId="TextbublinyChar">
    <w:name w:val="Text bubliny Char"/>
    <w:uiPriority w:val="99"/>
    <w:semiHidden/>
    <w:rsid w:val="00861712"/>
    <w:rPr>
      <w:rFonts w:ascii="Tahoma" w:hAnsi="Tahoma"/>
      <w:sz w:val="16"/>
    </w:rPr>
  </w:style>
  <w:style w:type="paragraph" w:customStyle="1" w:styleId="Odstavecseseznamem1">
    <w:name w:val="Odstavec se seznamem1"/>
    <w:basedOn w:val="Normln"/>
    <w:uiPriority w:val="99"/>
    <w:rsid w:val="00A34AD7"/>
    <w:pPr>
      <w:spacing w:after="200" w:line="276" w:lineRule="auto"/>
      <w:ind w:left="720"/>
      <w:contextualSpacing/>
    </w:pPr>
    <w:rPr>
      <w:rFonts w:ascii="Calibri" w:hAnsi="Calibri"/>
      <w:sz w:val="22"/>
      <w:szCs w:val="22"/>
      <w:lang w:eastAsia="en-US"/>
    </w:rPr>
  </w:style>
  <w:style w:type="paragraph" w:styleId="Pedmtkomente">
    <w:name w:val="annotation subject"/>
    <w:basedOn w:val="Textkomente"/>
    <w:next w:val="Textkomente"/>
    <w:link w:val="PedmtkomenteChar"/>
    <w:uiPriority w:val="99"/>
    <w:semiHidden/>
    <w:rsid w:val="00221B55"/>
    <w:rPr>
      <w:b/>
      <w:bCs/>
    </w:rPr>
  </w:style>
  <w:style w:type="character" w:customStyle="1" w:styleId="PedmtkomenteChar">
    <w:name w:val="Předmět komentáře Char"/>
    <w:link w:val="Pedmtkomente"/>
    <w:uiPriority w:val="99"/>
    <w:semiHidden/>
    <w:locked/>
    <w:rsid w:val="00221B55"/>
    <w:rPr>
      <w:rFonts w:cs="Times New Roman"/>
      <w:b/>
    </w:rPr>
  </w:style>
  <w:style w:type="paragraph" w:styleId="Odstavecseseznamem">
    <w:name w:val="List Paragraph"/>
    <w:aliases w:val="Nad,Odstavec cíl se seznamem,Odstavec se seznamem5,Odstavec_muj,Reference List,Odstavec se seznamem a odrážkou,1 úroveň Odstavec se seznamem,List Paragraph (Czech Tourism),Odstavec,A-Odrážky1"/>
    <w:basedOn w:val="Normln"/>
    <w:link w:val="OdstavecseseznamemChar"/>
    <w:uiPriority w:val="34"/>
    <w:qFormat/>
    <w:rsid w:val="002723E4"/>
    <w:pPr>
      <w:spacing w:after="200" w:line="276" w:lineRule="auto"/>
      <w:ind w:left="720"/>
      <w:contextualSpacing/>
    </w:pPr>
    <w:rPr>
      <w:rFonts w:ascii="Calibri" w:hAnsi="Calibri"/>
      <w:sz w:val="22"/>
      <w:lang w:eastAsia="en-US"/>
    </w:rPr>
  </w:style>
  <w:style w:type="character" w:customStyle="1" w:styleId="OdstavecseseznamemChar">
    <w:name w:val="Odstavec se seznamem Char"/>
    <w:aliases w:val="Nad Char,Odstavec cíl se seznamem Char,Odstavec se seznamem5 Char,Odstavec_muj Char,Reference List Char,Odstavec se seznamem a odrážkou Char,1 úroveň Odstavec se seznamem Char,List Paragraph (Czech Tourism) Char,Odstavec Char"/>
    <w:link w:val="Odstavecseseznamem"/>
    <w:uiPriority w:val="34"/>
    <w:qFormat/>
    <w:locked/>
    <w:rsid w:val="002723E4"/>
    <w:rPr>
      <w:rFonts w:ascii="Calibri" w:hAnsi="Calibri"/>
      <w:sz w:val="22"/>
      <w:lang w:eastAsia="en-US"/>
    </w:rPr>
  </w:style>
  <w:style w:type="paragraph" w:customStyle="1" w:styleId="rltextlnkuslovan">
    <w:name w:val="rltextlnkuslovan"/>
    <w:basedOn w:val="Normln"/>
    <w:uiPriority w:val="99"/>
    <w:rsid w:val="00E20974"/>
    <w:pPr>
      <w:spacing w:before="100" w:beforeAutospacing="1" w:after="100" w:afterAutospacing="1"/>
    </w:pPr>
    <w:rPr>
      <w:sz w:val="24"/>
      <w:szCs w:val="24"/>
    </w:rPr>
  </w:style>
  <w:style w:type="paragraph" w:styleId="Revize">
    <w:name w:val="Revision"/>
    <w:hidden/>
    <w:uiPriority w:val="99"/>
    <w:semiHidden/>
    <w:rsid w:val="00E20974"/>
  </w:style>
  <w:style w:type="character" w:styleId="Hypertextovodkaz">
    <w:name w:val="Hyperlink"/>
    <w:uiPriority w:val="99"/>
    <w:rsid w:val="00C54159"/>
    <w:rPr>
      <w:rFonts w:cs="Times New Roman"/>
      <w:color w:val="0000FF"/>
      <w:u w:val="single"/>
    </w:rPr>
  </w:style>
  <w:style w:type="paragraph" w:styleId="Nzev">
    <w:name w:val="Title"/>
    <w:basedOn w:val="Normln"/>
    <w:link w:val="NzevChar"/>
    <w:uiPriority w:val="99"/>
    <w:qFormat/>
    <w:rsid w:val="0036000A"/>
    <w:pPr>
      <w:jc w:val="center"/>
    </w:pPr>
    <w:rPr>
      <w:rFonts w:ascii="Arial" w:hAnsi="Arial"/>
      <w:sz w:val="28"/>
      <w:szCs w:val="24"/>
    </w:rPr>
  </w:style>
  <w:style w:type="character" w:customStyle="1" w:styleId="NzevChar">
    <w:name w:val="Název Char"/>
    <w:link w:val="Nzev"/>
    <w:uiPriority w:val="99"/>
    <w:locked/>
    <w:rsid w:val="0036000A"/>
    <w:rPr>
      <w:rFonts w:ascii="Arial" w:hAnsi="Arial" w:cs="Times New Roman"/>
      <w:sz w:val="24"/>
    </w:rPr>
  </w:style>
  <w:style w:type="character" w:customStyle="1" w:styleId="platne1">
    <w:name w:val="platne1"/>
    <w:uiPriority w:val="99"/>
    <w:rsid w:val="00DD264E"/>
    <w:rPr>
      <w:rFonts w:cs="Times New Roman"/>
    </w:rPr>
  </w:style>
  <w:style w:type="paragraph" w:customStyle="1" w:styleId="slovanodstavec">
    <w:name w:val="Číslovaný odstavec"/>
    <w:basedOn w:val="Zkladntext"/>
    <w:autoRedefine/>
    <w:uiPriority w:val="99"/>
    <w:rsid w:val="00D76B94"/>
    <w:pPr>
      <w:widowControl/>
      <w:numPr>
        <w:numId w:val="19"/>
      </w:numPr>
      <w:ind w:right="0"/>
    </w:pPr>
    <w:rPr>
      <w:rFonts w:ascii="Arial" w:hAnsi="Arial" w:cs="Arial"/>
      <w:sz w:val="20"/>
    </w:rPr>
  </w:style>
  <w:style w:type="paragraph" w:customStyle="1" w:styleId="sloseznamu">
    <w:name w:val="Číslo seznamu"/>
    <w:uiPriority w:val="99"/>
    <w:rsid w:val="00B56C8B"/>
    <w:pPr>
      <w:widowControl w:val="0"/>
      <w:ind w:left="470"/>
    </w:pPr>
    <w:rPr>
      <w:color w:val="000000"/>
      <w:sz w:val="24"/>
    </w:rPr>
  </w:style>
  <w:style w:type="character" w:customStyle="1" w:styleId="radekformulare4">
    <w:name w:val="radekformulare4"/>
    <w:uiPriority w:val="99"/>
    <w:rsid w:val="00BC6D73"/>
    <w:rPr>
      <w:rFonts w:cs="Times New Roman"/>
      <w:shd w:val="clear" w:color="auto" w:fill="F4F6FA"/>
    </w:rPr>
  </w:style>
  <w:style w:type="paragraph" w:customStyle="1" w:styleId="VFNhl-1">
    <w:name w:val="VFN hl-1.ř"/>
    <w:basedOn w:val="Zhlav"/>
    <w:link w:val="VFNhl-1Char"/>
    <w:qFormat/>
    <w:rsid w:val="00553747"/>
    <w:pPr>
      <w:ind w:left="1418"/>
    </w:pPr>
    <w:rPr>
      <w:rFonts w:ascii="Segoe UI" w:hAnsi="Segoe UI" w:cs="Segoe UI"/>
      <w:b/>
      <w:color w:val="0C0C72"/>
      <w:sz w:val="22"/>
    </w:rPr>
  </w:style>
  <w:style w:type="paragraph" w:customStyle="1" w:styleId="VFNhl-dky">
    <w:name w:val="VFN hl-řádky"/>
    <w:basedOn w:val="Normln"/>
    <w:link w:val="VFNhl-dkyChar"/>
    <w:qFormat/>
    <w:rsid w:val="00553747"/>
    <w:pPr>
      <w:ind w:left="1418"/>
    </w:pPr>
    <w:rPr>
      <w:rFonts w:ascii="Segoe UI" w:hAnsi="Segoe UI" w:cs="Segoe UI"/>
      <w:color w:val="0C0C72"/>
      <w:sz w:val="18"/>
      <w:szCs w:val="18"/>
    </w:rPr>
  </w:style>
  <w:style w:type="character" w:customStyle="1" w:styleId="VFNhl-1Char">
    <w:name w:val="VFN hl-1.ř Char"/>
    <w:link w:val="VFNhl-1"/>
    <w:rsid w:val="00553747"/>
    <w:rPr>
      <w:rFonts w:ascii="Segoe UI" w:hAnsi="Segoe UI" w:cs="Segoe UI"/>
      <w:b/>
      <w:color w:val="0C0C72"/>
      <w:sz w:val="22"/>
    </w:rPr>
  </w:style>
  <w:style w:type="character" w:customStyle="1" w:styleId="VFNhl-dkyChar">
    <w:name w:val="VFN hl-řádky Char"/>
    <w:link w:val="VFNhl-dky"/>
    <w:rsid w:val="00553747"/>
    <w:rPr>
      <w:rFonts w:ascii="Segoe UI" w:hAnsi="Segoe UI" w:cs="Segoe UI"/>
      <w:color w:val="0C0C72"/>
      <w:sz w:val="18"/>
      <w:szCs w:val="18"/>
    </w:rPr>
  </w:style>
  <w:style w:type="character" w:styleId="Zdraznn">
    <w:name w:val="Emphasis"/>
    <w:qFormat/>
    <w:rsid w:val="00DE15FF"/>
    <w:rPr>
      <w:i/>
      <w:iCs/>
    </w:rPr>
  </w:style>
  <w:style w:type="paragraph" w:customStyle="1" w:styleId="xmsolistparagraph">
    <w:name w:val="x_msolistparagraph"/>
    <w:basedOn w:val="Normln"/>
    <w:rsid w:val="00CA3AD5"/>
    <w:rPr>
      <w:rFonts w:ascii="Calibri" w:eastAsia="Calibri" w:hAnsi="Calibri" w:cs="Calibri"/>
      <w:sz w:val="22"/>
      <w:szCs w:val="22"/>
    </w:rPr>
  </w:style>
  <w:style w:type="character" w:customStyle="1" w:styleId="contentpasted1">
    <w:name w:val="contentpasted1"/>
    <w:rsid w:val="00CA3AD5"/>
  </w:style>
  <w:style w:type="character" w:customStyle="1" w:styleId="contentpasted0">
    <w:name w:val="contentpasted0"/>
    <w:rsid w:val="003C7E29"/>
  </w:style>
  <w:style w:type="character" w:styleId="Sledovanodkaz">
    <w:name w:val="FollowedHyperlink"/>
    <w:uiPriority w:val="99"/>
    <w:semiHidden/>
    <w:unhideWhenUsed/>
    <w:locked/>
    <w:rsid w:val="006C785B"/>
    <w:rPr>
      <w:color w:val="800080"/>
      <w:u w:val="single"/>
    </w:rPr>
  </w:style>
  <w:style w:type="paragraph" w:customStyle="1" w:styleId="msonormal0">
    <w:name w:val="msonormal"/>
    <w:basedOn w:val="Normln"/>
    <w:rsid w:val="006C785B"/>
    <w:pPr>
      <w:spacing w:before="100" w:beforeAutospacing="1" w:after="100" w:afterAutospacing="1"/>
    </w:pPr>
    <w:rPr>
      <w:sz w:val="24"/>
      <w:szCs w:val="24"/>
    </w:rPr>
  </w:style>
  <w:style w:type="paragraph" w:customStyle="1" w:styleId="xl66">
    <w:name w:val="xl66"/>
    <w:basedOn w:val="Normln"/>
    <w:rsid w:val="006C785B"/>
    <w:pPr>
      <w:pBdr>
        <w:bottom w:val="single" w:sz="8" w:space="0" w:color="auto"/>
      </w:pBdr>
      <w:spacing w:before="100" w:beforeAutospacing="1" w:after="100" w:afterAutospacing="1"/>
    </w:pPr>
    <w:rPr>
      <w:sz w:val="24"/>
      <w:szCs w:val="24"/>
    </w:rPr>
  </w:style>
  <w:style w:type="paragraph" w:customStyle="1" w:styleId="xl67">
    <w:name w:val="xl67"/>
    <w:basedOn w:val="Normln"/>
    <w:rsid w:val="006C785B"/>
    <w:pPr>
      <w:pBdr>
        <w:top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8">
    <w:name w:val="xl68"/>
    <w:basedOn w:val="Normln"/>
    <w:rsid w:val="006C785B"/>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9">
    <w:name w:val="xl69"/>
    <w:basedOn w:val="Normln"/>
    <w:rsid w:val="006C785B"/>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70">
    <w:name w:val="xl70"/>
    <w:basedOn w:val="Normln"/>
    <w:rsid w:val="006C785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71">
    <w:name w:val="xl71"/>
    <w:basedOn w:val="Normln"/>
    <w:rsid w:val="006C785B"/>
    <w:pPr>
      <w:pBdr>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72">
    <w:name w:val="xl72"/>
    <w:basedOn w:val="Normln"/>
    <w:rsid w:val="006C785B"/>
    <w:pPr>
      <w:spacing w:before="100" w:beforeAutospacing="1" w:after="100" w:afterAutospacing="1"/>
    </w:pPr>
    <w:rPr>
      <w:rFonts w:ascii="Arial" w:hAnsi="Arial" w:cs="Arial"/>
      <w:sz w:val="16"/>
      <w:szCs w:val="16"/>
    </w:rPr>
  </w:style>
  <w:style w:type="paragraph" w:customStyle="1" w:styleId="xl73">
    <w:name w:val="xl73"/>
    <w:basedOn w:val="Normln"/>
    <w:rsid w:val="006C785B"/>
    <w:pPr>
      <w:pBdr>
        <w:bottom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74">
    <w:name w:val="xl74"/>
    <w:basedOn w:val="Normln"/>
    <w:rsid w:val="006C785B"/>
    <w:pPr>
      <w:pBdr>
        <w:bottom w:val="single" w:sz="4" w:space="0" w:color="auto"/>
      </w:pBdr>
      <w:shd w:val="clear" w:color="000000" w:fill="CCFFFF"/>
      <w:spacing w:before="100" w:beforeAutospacing="1" w:after="100" w:afterAutospacing="1"/>
    </w:pPr>
    <w:rPr>
      <w:sz w:val="24"/>
      <w:szCs w:val="24"/>
    </w:rPr>
  </w:style>
  <w:style w:type="paragraph" w:customStyle="1" w:styleId="xl75">
    <w:name w:val="xl75"/>
    <w:basedOn w:val="Normln"/>
    <w:rsid w:val="006C785B"/>
    <w:pPr>
      <w:pBdr>
        <w:bottom w:val="single" w:sz="4" w:space="0" w:color="auto"/>
        <w:right w:val="single" w:sz="4" w:space="0" w:color="auto"/>
      </w:pBdr>
      <w:shd w:val="clear" w:color="000000" w:fill="CCFFFF"/>
      <w:spacing w:before="100" w:beforeAutospacing="1" w:after="100" w:afterAutospacing="1"/>
      <w:jc w:val="center"/>
    </w:pPr>
    <w:rPr>
      <w:rFonts w:ascii="Arial" w:hAnsi="Arial" w:cs="Arial"/>
      <w:sz w:val="16"/>
      <w:szCs w:val="16"/>
    </w:rPr>
  </w:style>
  <w:style w:type="paragraph" w:customStyle="1" w:styleId="xl76">
    <w:name w:val="xl76"/>
    <w:basedOn w:val="Normln"/>
    <w:rsid w:val="006C785B"/>
    <w:pPr>
      <w:pBdr>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77">
    <w:name w:val="xl77"/>
    <w:basedOn w:val="Normln"/>
    <w:rsid w:val="006C785B"/>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78">
    <w:name w:val="xl78"/>
    <w:basedOn w:val="Normln"/>
    <w:rsid w:val="006C785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79">
    <w:name w:val="xl79"/>
    <w:basedOn w:val="Normln"/>
    <w:rsid w:val="006C785B"/>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80">
    <w:name w:val="xl80"/>
    <w:basedOn w:val="Normln"/>
    <w:rsid w:val="006C785B"/>
    <w:pPr>
      <w:pBdr>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81">
    <w:name w:val="xl81"/>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82">
    <w:name w:val="xl82"/>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83">
    <w:name w:val="xl83"/>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84">
    <w:name w:val="xl84"/>
    <w:basedOn w:val="Normln"/>
    <w:rsid w:val="006C785B"/>
    <w:pPr>
      <w:pBdr>
        <w:top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85">
    <w:name w:val="xl85"/>
    <w:basedOn w:val="Normln"/>
    <w:rsid w:val="006C785B"/>
    <w:pPr>
      <w:pBdr>
        <w:top w:val="single" w:sz="4" w:space="0" w:color="auto"/>
        <w:bottom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86">
    <w:name w:val="xl86"/>
    <w:basedOn w:val="Normln"/>
    <w:rsid w:val="006C785B"/>
    <w:pPr>
      <w:pBdr>
        <w:top w:val="single" w:sz="4" w:space="0" w:color="auto"/>
        <w:bottom w:val="single" w:sz="4" w:space="0" w:color="auto"/>
      </w:pBdr>
      <w:shd w:val="clear" w:color="000000" w:fill="CCFFFF"/>
      <w:spacing w:before="100" w:beforeAutospacing="1" w:after="100" w:afterAutospacing="1"/>
    </w:pPr>
    <w:rPr>
      <w:sz w:val="24"/>
      <w:szCs w:val="24"/>
    </w:rPr>
  </w:style>
  <w:style w:type="paragraph" w:customStyle="1" w:styleId="xl87">
    <w:name w:val="xl87"/>
    <w:basedOn w:val="Normln"/>
    <w:rsid w:val="006C785B"/>
    <w:pPr>
      <w:pBdr>
        <w:top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sz w:val="16"/>
      <w:szCs w:val="16"/>
    </w:rPr>
  </w:style>
  <w:style w:type="paragraph" w:customStyle="1" w:styleId="xl88">
    <w:name w:val="xl88"/>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89">
    <w:name w:val="xl89"/>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90">
    <w:name w:val="xl90"/>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91">
    <w:name w:val="xl91"/>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2">
    <w:name w:val="xl92"/>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3">
    <w:name w:val="xl93"/>
    <w:basedOn w:val="Normln"/>
    <w:rsid w:val="006C785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4">
    <w:name w:val="xl94"/>
    <w:basedOn w:val="Normln"/>
    <w:rsid w:val="006C785B"/>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5">
    <w:name w:val="xl95"/>
    <w:basedOn w:val="Normln"/>
    <w:rsid w:val="006C785B"/>
    <w:pPr>
      <w:pBdr>
        <w:top w:val="single" w:sz="4" w:space="0" w:color="auto"/>
        <w:bottom w:val="single" w:sz="4" w:space="0" w:color="auto"/>
      </w:pBdr>
      <w:spacing w:before="100" w:beforeAutospacing="1" w:after="100" w:afterAutospacing="1"/>
    </w:pPr>
    <w:rPr>
      <w:sz w:val="24"/>
      <w:szCs w:val="24"/>
    </w:rPr>
  </w:style>
  <w:style w:type="paragraph" w:customStyle="1" w:styleId="xl96">
    <w:name w:val="xl96"/>
    <w:basedOn w:val="Normln"/>
    <w:rsid w:val="006C785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7">
    <w:name w:val="xl97"/>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8">
    <w:name w:val="xl98"/>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99">
    <w:name w:val="xl99"/>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0">
    <w:name w:val="xl100"/>
    <w:basedOn w:val="Normln"/>
    <w:rsid w:val="006C785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1">
    <w:name w:val="xl101"/>
    <w:basedOn w:val="Normln"/>
    <w:rsid w:val="006C785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02">
    <w:name w:val="xl102"/>
    <w:basedOn w:val="Normln"/>
    <w:rsid w:val="006C785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3">
    <w:name w:val="xl103"/>
    <w:basedOn w:val="Normln"/>
    <w:rsid w:val="006C785B"/>
    <w:pPr>
      <w:pBdr>
        <w:bottom w:val="single" w:sz="4" w:space="0" w:color="auto"/>
      </w:pBdr>
      <w:spacing w:before="100" w:beforeAutospacing="1" w:after="100" w:afterAutospacing="1"/>
    </w:pPr>
    <w:rPr>
      <w:rFonts w:ascii="Arial" w:hAnsi="Arial" w:cs="Arial"/>
      <w:sz w:val="16"/>
      <w:szCs w:val="16"/>
    </w:rPr>
  </w:style>
  <w:style w:type="paragraph" w:customStyle="1" w:styleId="xl104">
    <w:name w:val="xl104"/>
    <w:basedOn w:val="Normln"/>
    <w:rsid w:val="006C785B"/>
    <w:pPr>
      <w:pBdr>
        <w:bottom w:val="single" w:sz="4" w:space="0" w:color="auto"/>
      </w:pBdr>
      <w:spacing w:before="100" w:beforeAutospacing="1" w:after="100" w:afterAutospacing="1"/>
    </w:pPr>
    <w:rPr>
      <w:sz w:val="24"/>
      <w:szCs w:val="24"/>
    </w:rPr>
  </w:style>
  <w:style w:type="paragraph" w:customStyle="1" w:styleId="xl105">
    <w:name w:val="xl105"/>
    <w:basedOn w:val="Normln"/>
    <w:rsid w:val="006C785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6">
    <w:name w:val="xl106"/>
    <w:basedOn w:val="Normln"/>
    <w:rsid w:val="006C785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07">
    <w:name w:val="xl107"/>
    <w:basedOn w:val="Normln"/>
    <w:rsid w:val="006C785B"/>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08">
    <w:name w:val="xl108"/>
    <w:basedOn w:val="Normln"/>
    <w:rsid w:val="006C785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09">
    <w:name w:val="xl109"/>
    <w:basedOn w:val="Normln"/>
    <w:rsid w:val="006C785B"/>
    <w:pPr>
      <w:pBdr>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4"/>
      <w:szCs w:val="24"/>
    </w:rPr>
  </w:style>
  <w:style w:type="paragraph" w:customStyle="1" w:styleId="xl110">
    <w:name w:val="xl110"/>
    <w:basedOn w:val="Normln"/>
    <w:rsid w:val="006C785B"/>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16"/>
      <w:szCs w:val="16"/>
    </w:rPr>
  </w:style>
  <w:style w:type="paragraph" w:customStyle="1" w:styleId="xl111">
    <w:name w:val="xl111"/>
    <w:basedOn w:val="Normln"/>
    <w:rsid w:val="006C785B"/>
    <w:pPr>
      <w:pBdr>
        <w:bottom w:val="single" w:sz="4" w:space="0" w:color="auto"/>
      </w:pBdr>
      <w:shd w:val="clear" w:color="000000" w:fill="CCFFFF"/>
      <w:spacing w:before="100" w:beforeAutospacing="1" w:after="100" w:afterAutospacing="1"/>
    </w:pPr>
    <w:rPr>
      <w:sz w:val="24"/>
      <w:szCs w:val="24"/>
    </w:rPr>
  </w:style>
  <w:style w:type="paragraph" w:customStyle="1" w:styleId="xl112">
    <w:name w:val="xl112"/>
    <w:basedOn w:val="Normln"/>
    <w:rsid w:val="006C785B"/>
    <w:pPr>
      <w:pBdr>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113">
    <w:name w:val="xl113"/>
    <w:basedOn w:val="Normln"/>
    <w:rsid w:val="006C785B"/>
    <w:pPr>
      <w:pBdr>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14">
    <w:name w:val="xl114"/>
    <w:basedOn w:val="Normln"/>
    <w:rsid w:val="006C785B"/>
    <w:pPr>
      <w:pBdr>
        <w:bottom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15">
    <w:name w:val="xl115"/>
    <w:basedOn w:val="Normln"/>
    <w:rsid w:val="006C785B"/>
    <w:pPr>
      <w:pBdr>
        <w:bottom w:val="single" w:sz="4" w:space="0" w:color="auto"/>
        <w:right w:val="single" w:sz="4" w:space="0" w:color="auto"/>
      </w:pBdr>
      <w:shd w:val="clear" w:color="000000" w:fill="CCFFFF"/>
      <w:spacing w:before="100" w:beforeAutospacing="1" w:after="100" w:afterAutospacing="1"/>
      <w:jc w:val="center"/>
    </w:pPr>
    <w:rPr>
      <w:rFonts w:ascii="Arial" w:hAnsi="Arial" w:cs="Arial"/>
      <w:sz w:val="16"/>
      <w:szCs w:val="16"/>
    </w:rPr>
  </w:style>
  <w:style w:type="paragraph" w:customStyle="1" w:styleId="xl116">
    <w:name w:val="xl116"/>
    <w:basedOn w:val="Normln"/>
    <w:rsid w:val="006C785B"/>
    <w:pPr>
      <w:pBdr>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117">
    <w:name w:val="xl117"/>
    <w:basedOn w:val="Normln"/>
    <w:rsid w:val="006C785B"/>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118">
    <w:name w:val="xl118"/>
    <w:basedOn w:val="Normln"/>
    <w:rsid w:val="006C785B"/>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119">
    <w:name w:val="xl119"/>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20">
    <w:name w:val="xl120"/>
    <w:basedOn w:val="Normln"/>
    <w:rsid w:val="006C785B"/>
    <w:pPr>
      <w:pBdr>
        <w:left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21">
    <w:name w:val="xl121"/>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2">
    <w:name w:val="xl122"/>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3">
    <w:name w:val="xl123"/>
    <w:basedOn w:val="Normln"/>
    <w:rsid w:val="006C785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24">
    <w:name w:val="xl124"/>
    <w:basedOn w:val="Normln"/>
    <w:rsid w:val="006C785B"/>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25">
    <w:name w:val="xl125"/>
    <w:basedOn w:val="Normln"/>
    <w:rsid w:val="006C785B"/>
    <w:pPr>
      <w:pBdr>
        <w:top w:val="single" w:sz="4" w:space="0" w:color="auto"/>
        <w:bottom w:val="single" w:sz="4" w:space="0" w:color="auto"/>
      </w:pBdr>
      <w:spacing w:before="100" w:beforeAutospacing="1" w:after="100" w:afterAutospacing="1"/>
    </w:pPr>
    <w:rPr>
      <w:sz w:val="24"/>
      <w:szCs w:val="24"/>
    </w:rPr>
  </w:style>
  <w:style w:type="paragraph" w:customStyle="1" w:styleId="xl126">
    <w:name w:val="xl126"/>
    <w:basedOn w:val="Normln"/>
    <w:rsid w:val="006C785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27">
    <w:name w:val="xl127"/>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8">
    <w:name w:val="xl128"/>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29">
    <w:name w:val="xl129"/>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0">
    <w:name w:val="xl130"/>
    <w:basedOn w:val="Normln"/>
    <w:rsid w:val="006C785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1">
    <w:name w:val="xl131"/>
    <w:basedOn w:val="Normln"/>
    <w:rsid w:val="006C785B"/>
    <w:pPr>
      <w:pBdr>
        <w:bottom w:val="single" w:sz="4" w:space="0" w:color="auto"/>
      </w:pBdr>
      <w:spacing w:before="100" w:beforeAutospacing="1" w:after="100" w:afterAutospacing="1"/>
    </w:pPr>
    <w:rPr>
      <w:sz w:val="24"/>
      <w:szCs w:val="24"/>
    </w:rPr>
  </w:style>
  <w:style w:type="paragraph" w:customStyle="1" w:styleId="xl132">
    <w:name w:val="xl132"/>
    <w:basedOn w:val="Normln"/>
    <w:rsid w:val="006C785B"/>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33">
    <w:name w:val="xl133"/>
    <w:basedOn w:val="Normln"/>
    <w:rsid w:val="006C785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sz w:val="16"/>
      <w:szCs w:val="16"/>
    </w:rPr>
  </w:style>
  <w:style w:type="paragraph" w:customStyle="1" w:styleId="xl134">
    <w:name w:val="xl134"/>
    <w:basedOn w:val="Normln"/>
    <w:rsid w:val="006C785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sz w:val="16"/>
      <w:szCs w:val="16"/>
    </w:rPr>
  </w:style>
  <w:style w:type="paragraph" w:customStyle="1" w:styleId="xl135">
    <w:name w:val="xl135"/>
    <w:basedOn w:val="Normln"/>
    <w:rsid w:val="006C785B"/>
    <w:pPr>
      <w:pBdr>
        <w:top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sz w:val="16"/>
      <w:szCs w:val="16"/>
    </w:rPr>
  </w:style>
  <w:style w:type="paragraph" w:customStyle="1" w:styleId="xl136">
    <w:name w:val="xl136"/>
    <w:basedOn w:val="Normln"/>
    <w:rsid w:val="006C785B"/>
    <w:pPr>
      <w:pBdr>
        <w:top w:val="single" w:sz="4" w:space="0" w:color="auto"/>
        <w:bottom w:val="single" w:sz="4" w:space="0" w:color="auto"/>
      </w:pBdr>
      <w:shd w:val="clear" w:color="000000" w:fill="FFFF99"/>
      <w:spacing w:before="100" w:beforeAutospacing="1" w:after="100" w:afterAutospacing="1"/>
    </w:pPr>
    <w:rPr>
      <w:rFonts w:ascii="Arial" w:hAnsi="Arial" w:cs="Arial"/>
      <w:sz w:val="16"/>
      <w:szCs w:val="16"/>
    </w:rPr>
  </w:style>
  <w:style w:type="paragraph" w:customStyle="1" w:styleId="xl137">
    <w:name w:val="xl137"/>
    <w:basedOn w:val="Normln"/>
    <w:rsid w:val="006C785B"/>
    <w:pPr>
      <w:pBdr>
        <w:top w:val="single" w:sz="4" w:space="0" w:color="auto"/>
        <w:bottom w:val="single" w:sz="4" w:space="0" w:color="auto"/>
      </w:pBdr>
      <w:shd w:val="clear" w:color="000000" w:fill="FFFF99"/>
      <w:spacing w:before="100" w:beforeAutospacing="1" w:after="100" w:afterAutospacing="1"/>
    </w:pPr>
    <w:rPr>
      <w:sz w:val="24"/>
      <w:szCs w:val="24"/>
    </w:rPr>
  </w:style>
  <w:style w:type="paragraph" w:customStyle="1" w:styleId="xl138">
    <w:name w:val="xl138"/>
    <w:basedOn w:val="Normln"/>
    <w:rsid w:val="006C785B"/>
    <w:pPr>
      <w:pBdr>
        <w:top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 w:val="16"/>
      <w:szCs w:val="16"/>
    </w:rPr>
  </w:style>
  <w:style w:type="paragraph" w:customStyle="1" w:styleId="xl139">
    <w:name w:val="xl139"/>
    <w:basedOn w:val="Normln"/>
    <w:rsid w:val="006C785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sz w:val="16"/>
      <w:szCs w:val="16"/>
    </w:rPr>
  </w:style>
  <w:style w:type="paragraph" w:customStyle="1" w:styleId="xl140">
    <w:name w:val="xl140"/>
    <w:basedOn w:val="Normln"/>
    <w:rsid w:val="006C785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sz w:val="16"/>
      <w:szCs w:val="16"/>
    </w:rPr>
  </w:style>
  <w:style w:type="paragraph" w:customStyle="1" w:styleId="xl141">
    <w:name w:val="xl141"/>
    <w:basedOn w:val="Normln"/>
    <w:rsid w:val="006C785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sz w:val="16"/>
      <w:szCs w:val="16"/>
    </w:rPr>
  </w:style>
  <w:style w:type="paragraph" w:customStyle="1" w:styleId="xl142">
    <w:name w:val="xl142"/>
    <w:basedOn w:val="Normln"/>
    <w:rsid w:val="006C785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sz w:val="16"/>
      <w:szCs w:val="16"/>
    </w:rPr>
  </w:style>
  <w:style w:type="paragraph" w:customStyle="1" w:styleId="xl143">
    <w:name w:val="xl143"/>
    <w:basedOn w:val="Normln"/>
    <w:rsid w:val="006C785B"/>
    <w:pPr>
      <w:pBdr>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sz w:val="16"/>
      <w:szCs w:val="16"/>
    </w:rPr>
  </w:style>
  <w:style w:type="paragraph" w:customStyle="1" w:styleId="xl144">
    <w:name w:val="xl144"/>
    <w:basedOn w:val="Normln"/>
    <w:rsid w:val="006C785B"/>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sz w:val="16"/>
      <w:szCs w:val="16"/>
    </w:rPr>
  </w:style>
  <w:style w:type="paragraph" w:customStyle="1" w:styleId="xl145">
    <w:name w:val="xl145"/>
    <w:basedOn w:val="Normln"/>
    <w:rsid w:val="006C785B"/>
    <w:pPr>
      <w:pBdr>
        <w:bottom w:val="single" w:sz="4" w:space="0" w:color="auto"/>
        <w:right w:val="single" w:sz="4" w:space="0" w:color="auto"/>
      </w:pBdr>
      <w:shd w:val="clear" w:color="000000" w:fill="FFFF99"/>
      <w:spacing w:before="100" w:beforeAutospacing="1" w:after="100" w:afterAutospacing="1"/>
    </w:pPr>
    <w:rPr>
      <w:rFonts w:ascii="Arial" w:hAnsi="Arial" w:cs="Arial"/>
      <w:sz w:val="16"/>
      <w:szCs w:val="16"/>
    </w:rPr>
  </w:style>
  <w:style w:type="paragraph" w:customStyle="1" w:styleId="xl146">
    <w:name w:val="xl146"/>
    <w:basedOn w:val="Normln"/>
    <w:rsid w:val="006C785B"/>
    <w:pPr>
      <w:pBdr>
        <w:bottom w:val="single" w:sz="4" w:space="0" w:color="auto"/>
      </w:pBdr>
      <w:shd w:val="clear" w:color="000000" w:fill="FFFF99"/>
      <w:spacing w:before="100" w:beforeAutospacing="1" w:after="100" w:afterAutospacing="1"/>
    </w:pPr>
    <w:rPr>
      <w:rFonts w:ascii="Arial" w:hAnsi="Arial" w:cs="Arial"/>
      <w:sz w:val="16"/>
      <w:szCs w:val="16"/>
    </w:rPr>
  </w:style>
  <w:style w:type="paragraph" w:customStyle="1" w:styleId="xl147">
    <w:name w:val="xl147"/>
    <w:basedOn w:val="Normln"/>
    <w:rsid w:val="006C785B"/>
    <w:pPr>
      <w:pBdr>
        <w:bottom w:val="single" w:sz="4" w:space="0" w:color="auto"/>
      </w:pBdr>
      <w:shd w:val="clear" w:color="000000" w:fill="FFFF99"/>
      <w:spacing w:before="100" w:beforeAutospacing="1" w:after="100" w:afterAutospacing="1"/>
    </w:pPr>
    <w:rPr>
      <w:sz w:val="24"/>
      <w:szCs w:val="24"/>
    </w:rPr>
  </w:style>
  <w:style w:type="paragraph" w:customStyle="1" w:styleId="xl148">
    <w:name w:val="xl148"/>
    <w:basedOn w:val="Normln"/>
    <w:rsid w:val="006C785B"/>
    <w:pPr>
      <w:pBdr>
        <w:right w:val="single" w:sz="4" w:space="0" w:color="auto"/>
      </w:pBdr>
      <w:shd w:val="clear" w:color="000000" w:fill="FFFF99"/>
      <w:spacing w:before="100" w:beforeAutospacing="1" w:after="100" w:afterAutospacing="1"/>
      <w:jc w:val="center"/>
    </w:pPr>
    <w:rPr>
      <w:rFonts w:ascii="Arial" w:hAnsi="Arial" w:cs="Arial"/>
      <w:sz w:val="16"/>
      <w:szCs w:val="16"/>
    </w:rPr>
  </w:style>
  <w:style w:type="paragraph" w:customStyle="1" w:styleId="xl149">
    <w:name w:val="xl149"/>
    <w:basedOn w:val="Normln"/>
    <w:rsid w:val="006C785B"/>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sz w:val="16"/>
      <w:szCs w:val="16"/>
    </w:rPr>
  </w:style>
  <w:style w:type="paragraph" w:customStyle="1" w:styleId="xl150">
    <w:name w:val="xl150"/>
    <w:basedOn w:val="Normln"/>
    <w:rsid w:val="006C785B"/>
    <w:pPr>
      <w:pBdr>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sz w:val="16"/>
      <w:szCs w:val="16"/>
    </w:rPr>
  </w:style>
  <w:style w:type="paragraph" w:customStyle="1" w:styleId="xl151">
    <w:name w:val="xl151"/>
    <w:basedOn w:val="Normln"/>
    <w:rsid w:val="006C785B"/>
    <w:pPr>
      <w:pBdr>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sz w:val="16"/>
      <w:szCs w:val="16"/>
    </w:rPr>
  </w:style>
  <w:style w:type="paragraph" w:customStyle="1" w:styleId="xl152">
    <w:name w:val="xl152"/>
    <w:basedOn w:val="Normln"/>
    <w:rsid w:val="006C785B"/>
    <w:pPr>
      <w:pBdr>
        <w:left w:val="single" w:sz="4" w:space="0" w:color="auto"/>
        <w:right w:val="single" w:sz="4" w:space="0" w:color="auto"/>
      </w:pBdr>
      <w:shd w:val="clear" w:color="000000" w:fill="FFFF99"/>
      <w:spacing w:before="100" w:beforeAutospacing="1" w:after="100" w:afterAutospacing="1"/>
    </w:pPr>
    <w:rPr>
      <w:rFonts w:ascii="Arial" w:hAnsi="Arial" w:cs="Arial"/>
      <w:sz w:val="16"/>
      <w:szCs w:val="16"/>
    </w:rPr>
  </w:style>
  <w:style w:type="paragraph" w:customStyle="1" w:styleId="xl153">
    <w:name w:val="xl153"/>
    <w:basedOn w:val="Normln"/>
    <w:rsid w:val="006C785B"/>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4"/>
      <w:szCs w:val="24"/>
    </w:rPr>
  </w:style>
  <w:style w:type="paragraph" w:customStyle="1" w:styleId="xl154">
    <w:name w:val="xl154"/>
    <w:basedOn w:val="Normln"/>
    <w:rsid w:val="006C785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16"/>
      <w:szCs w:val="16"/>
    </w:rPr>
  </w:style>
  <w:style w:type="paragraph" w:customStyle="1" w:styleId="xl155">
    <w:name w:val="xl155"/>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56">
    <w:name w:val="xl156"/>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157">
    <w:name w:val="xl157"/>
    <w:basedOn w:val="Normln"/>
    <w:rsid w:val="006C785B"/>
    <w:pPr>
      <w:pBdr>
        <w:top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58">
    <w:name w:val="xl158"/>
    <w:basedOn w:val="Normln"/>
    <w:rsid w:val="006C785B"/>
    <w:pPr>
      <w:pBdr>
        <w:top w:val="single" w:sz="4" w:space="0" w:color="auto"/>
        <w:bottom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59">
    <w:name w:val="xl159"/>
    <w:basedOn w:val="Normln"/>
    <w:rsid w:val="006C785B"/>
    <w:pPr>
      <w:pBdr>
        <w:top w:val="single" w:sz="4" w:space="0" w:color="auto"/>
        <w:bottom w:val="single" w:sz="4" w:space="0" w:color="auto"/>
      </w:pBdr>
      <w:shd w:val="clear" w:color="000000" w:fill="CCFFFF"/>
      <w:spacing w:before="100" w:beforeAutospacing="1" w:after="100" w:afterAutospacing="1"/>
    </w:pPr>
    <w:rPr>
      <w:sz w:val="24"/>
      <w:szCs w:val="24"/>
    </w:rPr>
  </w:style>
  <w:style w:type="paragraph" w:customStyle="1" w:styleId="xl160">
    <w:name w:val="xl160"/>
    <w:basedOn w:val="Normln"/>
    <w:rsid w:val="006C785B"/>
    <w:pPr>
      <w:pBdr>
        <w:top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sz w:val="16"/>
      <w:szCs w:val="16"/>
    </w:rPr>
  </w:style>
  <w:style w:type="paragraph" w:customStyle="1" w:styleId="xl161">
    <w:name w:val="xl161"/>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162">
    <w:name w:val="xl162"/>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163">
    <w:name w:val="xl163"/>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164">
    <w:name w:val="xl164"/>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65">
    <w:name w:val="xl165"/>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66">
    <w:name w:val="xl166"/>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167">
    <w:name w:val="xl167"/>
    <w:basedOn w:val="Normln"/>
    <w:rsid w:val="006C785B"/>
    <w:pPr>
      <w:pBdr>
        <w:top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68">
    <w:name w:val="xl168"/>
    <w:basedOn w:val="Normln"/>
    <w:rsid w:val="006C785B"/>
    <w:pPr>
      <w:pBdr>
        <w:top w:val="single" w:sz="4" w:space="0" w:color="auto"/>
        <w:bottom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69">
    <w:name w:val="xl169"/>
    <w:basedOn w:val="Normln"/>
    <w:rsid w:val="006C785B"/>
    <w:pPr>
      <w:pBdr>
        <w:top w:val="single" w:sz="4" w:space="0" w:color="auto"/>
        <w:bottom w:val="single" w:sz="4" w:space="0" w:color="auto"/>
      </w:pBdr>
      <w:shd w:val="clear" w:color="000000" w:fill="CCFFFF"/>
      <w:spacing w:before="100" w:beforeAutospacing="1" w:after="100" w:afterAutospacing="1"/>
    </w:pPr>
    <w:rPr>
      <w:sz w:val="24"/>
      <w:szCs w:val="24"/>
    </w:rPr>
  </w:style>
  <w:style w:type="paragraph" w:customStyle="1" w:styleId="xl170">
    <w:name w:val="xl170"/>
    <w:basedOn w:val="Normln"/>
    <w:rsid w:val="006C785B"/>
    <w:pPr>
      <w:pBdr>
        <w:top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sz w:val="16"/>
      <w:szCs w:val="16"/>
    </w:rPr>
  </w:style>
  <w:style w:type="paragraph" w:customStyle="1" w:styleId="xl171">
    <w:name w:val="xl171"/>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172">
    <w:name w:val="xl172"/>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173">
    <w:name w:val="xl173"/>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174">
    <w:name w:val="xl174"/>
    <w:basedOn w:val="Normln"/>
    <w:rsid w:val="006C785B"/>
    <w:pPr>
      <w:pBdr>
        <w:left w:val="single" w:sz="4" w:space="0" w:color="auto"/>
        <w:bottom w:val="single" w:sz="4" w:space="0" w:color="auto"/>
        <w:right w:val="single" w:sz="4" w:space="0" w:color="auto"/>
      </w:pBdr>
      <w:shd w:val="clear" w:color="000000" w:fill="00FFFF"/>
      <w:spacing w:before="100" w:beforeAutospacing="1" w:after="100" w:afterAutospacing="1"/>
    </w:pPr>
    <w:rPr>
      <w:rFonts w:ascii="Arial" w:hAnsi="Arial" w:cs="Arial"/>
      <w:sz w:val="16"/>
      <w:szCs w:val="16"/>
    </w:rPr>
  </w:style>
  <w:style w:type="paragraph" w:customStyle="1" w:styleId="xl175">
    <w:name w:val="xl175"/>
    <w:basedOn w:val="Normln"/>
    <w:rsid w:val="006C785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w:hAnsi="Arial" w:cs="Arial"/>
      <w:b/>
      <w:bCs/>
      <w:sz w:val="16"/>
      <w:szCs w:val="16"/>
    </w:rPr>
  </w:style>
  <w:style w:type="paragraph" w:customStyle="1" w:styleId="xl176">
    <w:name w:val="xl176"/>
    <w:basedOn w:val="Normln"/>
    <w:rsid w:val="006C785B"/>
    <w:pPr>
      <w:pBdr>
        <w:bottom w:val="single" w:sz="4" w:space="0" w:color="auto"/>
        <w:right w:val="single" w:sz="4" w:space="0" w:color="auto"/>
      </w:pBdr>
      <w:shd w:val="clear" w:color="000000" w:fill="00FFFF"/>
      <w:spacing w:before="100" w:beforeAutospacing="1" w:after="100" w:afterAutospacing="1"/>
    </w:pPr>
    <w:rPr>
      <w:rFonts w:ascii="Arial" w:hAnsi="Arial" w:cs="Arial"/>
      <w:sz w:val="16"/>
      <w:szCs w:val="16"/>
    </w:rPr>
  </w:style>
  <w:style w:type="paragraph" w:customStyle="1" w:styleId="xl177">
    <w:name w:val="xl177"/>
    <w:basedOn w:val="Normln"/>
    <w:rsid w:val="006C785B"/>
    <w:pPr>
      <w:pBdr>
        <w:bottom w:val="single" w:sz="4" w:space="0" w:color="auto"/>
      </w:pBdr>
      <w:shd w:val="clear" w:color="000000" w:fill="00FFFF"/>
      <w:spacing w:before="100" w:beforeAutospacing="1" w:after="100" w:afterAutospacing="1"/>
    </w:pPr>
    <w:rPr>
      <w:rFonts w:ascii="Arial" w:hAnsi="Arial" w:cs="Arial"/>
      <w:sz w:val="16"/>
      <w:szCs w:val="16"/>
    </w:rPr>
  </w:style>
  <w:style w:type="paragraph" w:customStyle="1" w:styleId="xl178">
    <w:name w:val="xl178"/>
    <w:basedOn w:val="Normln"/>
    <w:rsid w:val="006C785B"/>
    <w:pPr>
      <w:pBdr>
        <w:bottom w:val="single" w:sz="4" w:space="0" w:color="auto"/>
      </w:pBdr>
      <w:shd w:val="clear" w:color="000000" w:fill="00FFFF"/>
      <w:spacing w:before="100" w:beforeAutospacing="1" w:after="100" w:afterAutospacing="1"/>
    </w:pPr>
    <w:rPr>
      <w:sz w:val="24"/>
      <w:szCs w:val="24"/>
    </w:rPr>
  </w:style>
  <w:style w:type="paragraph" w:customStyle="1" w:styleId="xl179">
    <w:name w:val="xl179"/>
    <w:basedOn w:val="Normln"/>
    <w:rsid w:val="006C785B"/>
    <w:pPr>
      <w:pBdr>
        <w:bottom w:val="single" w:sz="4" w:space="0" w:color="auto"/>
        <w:right w:val="single" w:sz="4" w:space="0" w:color="auto"/>
      </w:pBdr>
      <w:shd w:val="clear" w:color="000000" w:fill="00FFFF"/>
      <w:spacing w:before="100" w:beforeAutospacing="1" w:after="100" w:afterAutospacing="1"/>
      <w:jc w:val="center"/>
    </w:pPr>
    <w:rPr>
      <w:rFonts w:ascii="Arial" w:hAnsi="Arial" w:cs="Arial"/>
      <w:sz w:val="16"/>
      <w:szCs w:val="16"/>
    </w:rPr>
  </w:style>
  <w:style w:type="paragraph" w:customStyle="1" w:styleId="xl180">
    <w:name w:val="xl180"/>
    <w:basedOn w:val="Normln"/>
    <w:rsid w:val="006C785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w:hAnsi="Arial" w:cs="Arial"/>
      <w:b/>
      <w:bCs/>
      <w:sz w:val="16"/>
      <w:szCs w:val="16"/>
    </w:rPr>
  </w:style>
  <w:style w:type="paragraph" w:customStyle="1" w:styleId="xl181">
    <w:name w:val="xl181"/>
    <w:basedOn w:val="Normln"/>
    <w:rsid w:val="006C785B"/>
    <w:pPr>
      <w:pBdr>
        <w:left w:val="single" w:sz="4" w:space="0" w:color="auto"/>
        <w:bottom w:val="single" w:sz="4" w:space="0" w:color="auto"/>
        <w:right w:val="single" w:sz="4" w:space="0" w:color="auto"/>
      </w:pBdr>
      <w:shd w:val="clear" w:color="000000" w:fill="00FFFF"/>
      <w:spacing w:before="100" w:beforeAutospacing="1" w:after="100" w:afterAutospacing="1"/>
    </w:pPr>
    <w:rPr>
      <w:rFonts w:ascii="Arial" w:hAnsi="Arial" w:cs="Arial"/>
      <w:b/>
      <w:bCs/>
      <w:sz w:val="16"/>
      <w:szCs w:val="16"/>
    </w:rPr>
  </w:style>
  <w:style w:type="paragraph" w:customStyle="1" w:styleId="xl182">
    <w:name w:val="xl182"/>
    <w:basedOn w:val="Normln"/>
    <w:rsid w:val="006C785B"/>
    <w:pPr>
      <w:pBdr>
        <w:left w:val="single" w:sz="4" w:space="0" w:color="auto"/>
        <w:bottom w:val="single" w:sz="4" w:space="0" w:color="auto"/>
        <w:right w:val="single" w:sz="4" w:space="0" w:color="auto"/>
      </w:pBdr>
      <w:shd w:val="clear" w:color="000000" w:fill="00FFFF"/>
      <w:spacing w:before="100" w:beforeAutospacing="1" w:after="100" w:afterAutospacing="1"/>
    </w:pPr>
    <w:rPr>
      <w:rFonts w:ascii="Arial" w:hAnsi="Arial" w:cs="Arial"/>
      <w:sz w:val="16"/>
      <w:szCs w:val="16"/>
    </w:rPr>
  </w:style>
  <w:style w:type="paragraph" w:customStyle="1" w:styleId="xl183">
    <w:name w:val="xl183"/>
    <w:basedOn w:val="Normln"/>
    <w:rsid w:val="006C785B"/>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w:hAnsi="Arial" w:cs="Arial"/>
      <w:sz w:val="16"/>
      <w:szCs w:val="16"/>
    </w:rPr>
  </w:style>
  <w:style w:type="paragraph" w:customStyle="1" w:styleId="xl184">
    <w:name w:val="xl184"/>
    <w:basedOn w:val="Normln"/>
    <w:rsid w:val="006C785B"/>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85">
    <w:name w:val="xl185"/>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86">
    <w:name w:val="xl186"/>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187">
    <w:name w:val="xl187"/>
    <w:basedOn w:val="Normln"/>
    <w:rsid w:val="006C785B"/>
    <w:pPr>
      <w:pBdr>
        <w:top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88">
    <w:name w:val="xl188"/>
    <w:basedOn w:val="Normln"/>
    <w:rsid w:val="006C785B"/>
    <w:pPr>
      <w:pBdr>
        <w:top w:val="single" w:sz="4" w:space="0" w:color="auto"/>
        <w:bottom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89">
    <w:name w:val="xl189"/>
    <w:basedOn w:val="Normln"/>
    <w:rsid w:val="006C785B"/>
    <w:pPr>
      <w:pBdr>
        <w:top w:val="single" w:sz="4" w:space="0" w:color="auto"/>
        <w:bottom w:val="single" w:sz="4" w:space="0" w:color="auto"/>
      </w:pBdr>
      <w:shd w:val="clear" w:color="000000" w:fill="CCFFFF"/>
      <w:spacing w:before="100" w:beforeAutospacing="1" w:after="100" w:afterAutospacing="1"/>
    </w:pPr>
    <w:rPr>
      <w:sz w:val="24"/>
      <w:szCs w:val="24"/>
    </w:rPr>
  </w:style>
  <w:style w:type="paragraph" w:customStyle="1" w:styleId="xl190">
    <w:name w:val="xl190"/>
    <w:basedOn w:val="Normln"/>
    <w:rsid w:val="006C785B"/>
    <w:pPr>
      <w:pBdr>
        <w:top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sz w:val="16"/>
      <w:szCs w:val="16"/>
    </w:rPr>
  </w:style>
  <w:style w:type="paragraph" w:customStyle="1" w:styleId="xl191">
    <w:name w:val="xl191"/>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192">
    <w:name w:val="xl192"/>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193">
    <w:name w:val="xl193"/>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194">
    <w:name w:val="xl194"/>
    <w:basedOn w:val="Normln"/>
    <w:rsid w:val="006C785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95">
    <w:name w:val="xl195"/>
    <w:basedOn w:val="Normln"/>
    <w:rsid w:val="006C785B"/>
    <w:pPr>
      <w:pBdr>
        <w:bottom w:val="single" w:sz="4" w:space="0" w:color="auto"/>
        <w:right w:val="single" w:sz="4" w:space="0" w:color="auto"/>
      </w:pBdr>
      <w:shd w:val="clear" w:color="000000" w:fill="FF6600"/>
      <w:spacing w:before="100" w:beforeAutospacing="1" w:after="100" w:afterAutospacing="1"/>
      <w:jc w:val="center"/>
    </w:pPr>
    <w:rPr>
      <w:rFonts w:ascii="Arial" w:hAnsi="Arial" w:cs="Arial"/>
      <w:sz w:val="16"/>
      <w:szCs w:val="16"/>
    </w:rPr>
  </w:style>
  <w:style w:type="paragraph" w:customStyle="1" w:styleId="xl196">
    <w:name w:val="xl196"/>
    <w:basedOn w:val="Normln"/>
    <w:rsid w:val="006C785B"/>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197">
    <w:name w:val="xl197"/>
    <w:basedOn w:val="Normln"/>
    <w:rsid w:val="006C785B"/>
    <w:pPr>
      <w:pBdr>
        <w:left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198">
    <w:name w:val="xl198"/>
    <w:basedOn w:val="Normln"/>
    <w:rsid w:val="006C785B"/>
    <w:pPr>
      <w:pBdr>
        <w:left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199">
    <w:name w:val="xl199"/>
    <w:basedOn w:val="Normln"/>
    <w:rsid w:val="006C785B"/>
    <w:pPr>
      <w:pBdr>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200">
    <w:name w:val="xl200"/>
    <w:basedOn w:val="Normln"/>
    <w:rsid w:val="006C785B"/>
    <w:pPr>
      <w:shd w:val="clear" w:color="000000" w:fill="CCFFFF"/>
      <w:spacing w:before="100" w:beforeAutospacing="1" w:after="100" w:afterAutospacing="1"/>
    </w:pPr>
    <w:rPr>
      <w:rFonts w:ascii="Arial" w:hAnsi="Arial" w:cs="Arial"/>
      <w:sz w:val="16"/>
      <w:szCs w:val="16"/>
    </w:rPr>
  </w:style>
  <w:style w:type="paragraph" w:customStyle="1" w:styleId="xl201">
    <w:name w:val="xl201"/>
    <w:basedOn w:val="Normln"/>
    <w:rsid w:val="006C785B"/>
    <w:pPr>
      <w:shd w:val="clear" w:color="000000" w:fill="CCFFFF"/>
      <w:spacing w:before="100" w:beforeAutospacing="1" w:after="100" w:afterAutospacing="1"/>
    </w:pPr>
    <w:rPr>
      <w:sz w:val="24"/>
      <w:szCs w:val="24"/>
    </w:rPr>
  </w:style>
  <w:style w:type="paragraph" w:customStyle="1" w:styleId="xl202">
    <w:name w:val="xl202"/>
    <w:basedOn w:val="Normln"/>
    <w:rsid w:val="006C785B"/>
    <w:pPr>
      <w:pBdr>
        <w:right w:val="single" w:sz="4" w:space="0" w:color="auto"/>
      </w:pBdr>
      <w:shd w:val="clear" w:color="000000" w:fill="FF6600"/>
      <w:spacing w:before="100" w:beforeAutospacing="1" w:after="100" w:afterAutospacing="1"/>
      <w:jc w:val="center"/>
    </w:pPr>
    <w:rPr>
      <w:rFonts w:ascii="Arial" w:hAnsi="Arial" w:cs="Arial"/>
      <w:sz w:val="16"/>
      <w:szCs w:val="16"/>
    </w:rPr>
  </w:style>
  <w:style w:type="paragraph" w:customStyle="1" w:styleId="xl203">
    <w:name w:val="xl203"/>
    <w:basedOn w:val="Normln"/>
    <w:rsid w:val="006C785B"/>
    <w:pPr>
      <w:pBdr>
        <w:left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204">
    <w:name w:val="xl204"/>
    <w:basedOn w:val="Normln"/>
    <w:rsid w:val="006C785B"/>
    <w:pPr>
      <w:pBdr>
        <w:left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205">
    <w:name w:val="xl205"/>
    <w:basedOn w:val="Normln"/>
    <w:rsid w:val="006C785B"/>
    <w:pPr>
      <w:pBdr>
        <w:left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206">
    <w:name w:val="xl206"/>
    <w:basedOn w:val="Normln"/>
    <w:rsid w:val="006C785B"/>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207">
    <w:name w:val="xl207"/>
    <w:basedOn w:val="Normln"/>
    <w:rsid w:val="006C785B"/>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208">
    <w:name w:val="xl208"/>
    <w:basedOn w:val="Normln"/>
    <w:rsid w:val="006C785B"/>
    <w:pPr>
      <w:pBdr>
        <w:left w:val="single" w:sz="8"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4"/>
      <w:szCs w:val="24"/>
    </w:rPr>
  </w:style>
  <w:style w:type="paragraph" w:customStyle="1" w:styleId="xl209">
    <w:name w:val="xl209"/>
    <w:basedOn w:val="Normln"/>
    <w:rsid w:val="006C785B"/>
    <w:pPr>
      <w:pBdr>
        <w:left w:val="single" w:sz="4" w:space="0" w:color="auto"/>
        <w:bottom w:val="single" w:sz="8" w:space="0" w:color="auto"/>
        <w:right w:val="single" w:sz="4" w:space="0" w:color="auto"/>
      </w:pBdr>
      <w:shd w:val="clear" w:color="000000" w:fill="FFFF99"/>
      <w:spacing w:before="100" w:beforeAutospacing="1" w:after="100" w:afterAutospacing="1"/>
      <w:textAlignment w:val="center"/>
    </w:pPr>
    <w:rPr>
      <w:rFonts w:ascii="Arial" w:hAnsi="Arial" w:cs="Arial"/>
      <w:b/>
      <w:bCs/>
      <w:sz w:val="16"/>
      <w:szCs w:val="16"/>
    </w:rPr>
  </w:style>
  <w:style w:type="paragraph" w:customStyle="1" w:styleId="xl210">
    <w:name w:val="xl210"/>
    <w:basedOn w:val="Normln"/>
    <w:rsid w:val="006C785B"/>
    <w:pPr>
      <w:pBdr>
        <w:left w:val="single" w:sz="4"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Normln"/>
    <w:rsid w:val="006C785B"/>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12">
    <w:name w:val="xl212"/>
    <w:basedOn w:val="Normln"/>
    <w:rsid w:val="006C785B"/>
    <w:pPr>
      <w:pBdr>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213">
    <w:name w:val="xl213"/>
    <w:basedOn w:val="Normln"/>
    <w:rsid w:val="006C785B"/>
    <w:pPr>
      <w:pBdr>
        <w:bottom w:val="single" w:sz="8" w:space="0" w:color="auto"/>
      </w:pBdr>
      <w:spacing w:before="100" w:beforeAutospacing="1" w:after="100" w:afterAutospacing="1"/>
    </w:pPr>
    <w:rPr>
      <w:rFonts w:ascii="Arial" w:hAnsi="Arial" w:cs="Arial"/>
      <w:sz w:val="16"/>
      <w:szCs w:val="16"/>
    </w:rPr>
  </w:style>
  <w:style w:type="paragraph" w:customStyle="1" w:styleId="xl214">
    <w:name w:val="xl214"/>
    <w:basedOn w:val="Normln"/>
    <w:rsid w:val="006C785B"/>
    <w:pPr>
      <w:pBdr>
        <w:bottom w:val="single" w:sz="8"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15">
    <w:name w:val="xl215"/>
    <w:basedOn w:val="Normln"/>
    <w:rsid w:val="006C785B"/>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16">
    <w:name w:val="xl216"/>
    <w:basedOn w:val="Normln"/>
    <w:rsid w:val="006C785B"/>
    <w:pPr>
      <w:pBdr>
        <w:left w:val="single" w:sz="4"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217">
    <w:name w:val="xl217"/>
    <w:basedOn w:val="Normln"/>
    <w:rsid w:val="006C785B"/>
    <w:pPr>
      <w:pBdr>
        <w:left w:val="single" w:sz="4"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218">
    <w:name w:val="xl218"/>
    <w:basedOn w:val="Normln"/>
    <w:rsid w:val="006C785B"/>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9">
    <w:name w:val="xl219"/>
    <w:basedOn w:val="Normln"/>
    <w:rsid w:val="006C785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20">
    <w:name w:val="xl220"/>
    <w:basedOn w:val="Normln"/>
    <w:rsid w:val="006C785B"/>
    <w:pPr>
      <w:pBdr>
        <w:top w:val="single" w:sz="8"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21">
    <w:name w:val="xl221"/>
    <w:basedOn w:val="Normln"/>
    <w:rsid w:val="006C785B"/>
    <w:pPr>
      <w:pBdr>
        <w:top w:val="single" w:sz="8" w:space="0" w:color="auto"/>
        <w:bottom w:val="single" w:sz="4" w:space="0" w:color="auto"/>
      </w:pBdr>
      <w:spacing w:before="100" w:beforeAutospacing="1" w:after="100" w:afterAutospacing="1"/>
    </w:pPr>
    <w:rPr>
      <w:rFonts w:ascii="Arial" w:hAnsi="Arial" w:cs="Arial"/>
      <w:sz w:val="16"/>
      <w:szCs w:val="16"/>
    </w:rPr>
  </w:style>
  <w:style w:type="paragraph" w:customStyle="1" w:styleId="xl222">
    <w:name w:val="xl222"/>
    <w:basedOn w:val="Normln"/>
    <w:rsid w:val="006C785B"/>
    <w:pPr>
      <w:pBdr>
        <w:top w:val="single" w:sz="8" w:space="0" w:color="auto"/>
        <w:bottom w:val="single" w:sz="4" w:space="0" w:color="auto"/>
      </w:pBdr>
      <w:spacing w:before="100" w:beforeAutospacing="1" w:after="100" w:afterAutospacing="1"/>
    </w:pPr>
    <w:rPr>
      <w:sz w:val="24"/>
      <w:szCs w:val="24"/>
    </w:rPr>
  </w:style>
  <w:style w:type="paragraph" w:customStyle="1" w:styleId="xl223">
    <w:name w:val="xl223"/>
    <w:basedOn w:val="Normln"/>
    <w:rsid w:val="006C785B"/>
    <w:pPr>
      <w:pBdr>
        <w:top w:val="single" w:sz="8"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24">
    <w:name w:val="xl224"/>
    <w:basedOn w:val="Normln"/>
    <w:rsid w:val="006C785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25">
    <w:name w:val="xl225"/>
    <w:basedOn w:val="Normln"/>
    <w:rsid w:val="006C785B"/>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26">
    <w:name w:val="xl226"/>
    <w:basedOn w:val="Normln"/>
    <w:rsid w:val="006C785B"/>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27">
    <w:name w:val="xl227"/>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28">
    <w:name w:val="xl228"/>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29">
    <w:name w:val="xl229"/>
    <w:basedOn w:val="Normln"/>
    <w:rsid w:val="006C785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30">
    <w:name w:val="xl230"/>
    <w:basedOn w:val="Normln"/>
    <w:rsid w:val="006C785B"/>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31">
    <w:name w:val="xl231"/>
    <w:basedOn w:val="Normln"/>
    <w:rsid w:val="006C785B"/>
    <w:pPr>
      <w:pBdr>
        <w:top w:val="single" w:sz="4" w:space="0" w:color="auto"/>
        <w:bottom w:val="single" w:sz="4" w:space="0" w:color="auto"/>
      </w:pBdr>
      <w:spacing w:before="100" w:beforeAutospacing="1" w:after="100" w:afterAutospacing="1"/>
    </w:pPr>
    <w:rPr>
      <w:sz w:val="24"/>
      <w:szCs w:val="24"/>
    </w:rPr>
  </w:style>
  <w:style w:type="paragraph" w:customStyle="1" w:styleId="xl232">
    <w:name w:val="xl232"/>
    <w:basedOn w:val="Normln"/>
    <w:rsid w:val="006C785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33">
    <w:name w:val="xl233"/>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34">
    <w:name w:val="xl234"/>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35">
    <w:name w:val="xl235"/>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36">
    <w:name w:val="xl236"/>
    <w:basedOn w:val="Normln"/>
    <w:rsid w:val="006C785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37">
    <w:name w:val="xl237"/>
    <w:basedOn w:val="Normln"/>
    <w:rsid w:val="006C785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38">
    <w:name w:val="xl238"/>
    <w:basedOn w:val="Normln"/>
    <w:rsid w:val="006C785B"/>
    <w:pPr>
      <w:pBdr>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39">
    <w:name w:val="xl239"/>
    <w:basedOn w:val="Normln"/>
    <w:rsid w:val="006C785B"/>
    <w:pPr>
      <w:pBdr>
        <w:bottom w:val="single" w:sz="4" w:space="0" w:color="auto"/>
      </w:pBdr>
      <w:spacing w:before="100" w:beforeAutospacing="1" w:after="100" w:afterAutospacing="1"/>
    </w:pPr>
    <w:rPr>
      <w:rFonts w:ascii="Arial" w:hAnsi="Arial" w:cs="Arial"/>
      <w:sz w:val="16"/>
      <w:szCs w:val="16"/>
    </w:rPr>
  </w:style>
  <w:style w:type="paragraph" w:customStyle="1" w:styleId="xl240">
    <w:name w:val="xl240"/>
    <w:basedOn w:val="Normln"/>
    <w:rsid w:val="006C785B"/>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1">
    <w:name w:val="xl241"/>
    <w:basedOn w:val="Normln"/>
    <w:rsid w:val="006C785B"/>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42">
    <w:name w:val="xl242"/>
    <w:basedOn w:val="Normln"/>
    <w:rsid w:val="006C785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43">
    <w:name w:val="xl243"/>
    <w:basedOn w:val="Normln"/>
    <w:rsid w:val="006C785B"/>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44">
    <w:name w:val="xl244"/>
    <w:basedOn w:val="Normln"/>
    <w:rsid w:val="006C785B"/>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5">
    <w:name w:val="xl245"/>
    <w:basedOn w:val="Normln"/>
    <w:rsid w:val="006C785B"/>
    <w:pPr>
      <w:pBdr>
        <w:top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46">
    <w:name w:val="xl246"/>
    <w:basedOn w:val="Normln"/>
    <w:rsid w:val="006C785B"/>
    <w:pPr>
      <w:pBdr>
        <w:top w:val="single" w:sz="4" w:space="0" w:color="auto"/>
      </w:pBdr>
      <w:spacing w:before="100" w:beforeAutospacing="1" w:after="100" w:afterAutospacing="1"/>
    </w:pPr>
    <w:rPr>
      <w:rFonts w:ascii="Arial" w:hAnsi="Arial" w:cs="Arial"/>
      <w:sz w:val="16"/>
      <w:szCs w:val="16"/>
    </w:rPr>
  </w:style>
  <w:style w:type="paragraph" w:customStyle="1" w:styleId="xl247">
    <w:name w:val="xl247"/>
    <w:basedOn w:val="Normln"/>
    <w:rsid w:val="006C785B"/>
    <w:pPr>
      <w:pBdr>
        <w:top w:val="single" w:sz="4" w:space="0" w:color="auto"/>
      </w:pBdr>
      <w:spacing w:before="100" w:beforeAutospacing="1" w:after="100" w:afterAutospacing="1"/>
    </w:pPr>
    <w:rPr>
      <w:sz w:val="24"/>
      <w:szCs w:val="24"/>
    </w:rPr>
  </w:style>
  <w:style w:type="paragraph" w:customStyle="1" w:styleId="xl248">
    <w:name w:val="xl248"/>
    <w:basedOn w:val="Normln"/>
    <w:rsid w:val="006C785B"/>
    <w:pPr>
      <w:pBdr>
        <w:top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49">
    <w:name w:val="xl249"/>
    <w:basedOn w:val="Normln"/>
    <w:rsid w:val="006C785B"/>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50">
    <w:name w:val="xl250"/>
    <w:basedOn w:val="Normln"/>
    <w:rsid w:val="006C785B"/>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51">
    <w:name w:val="xl251"/>
    <w:basedOn w:val="Normln"/>
    <w:rsid w:val="006C785B"/>
    <w:pPr>
      <w:pBdr>
        <w:left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52">
    <w:name w:val="xl252"/>
    <w:basedOn w:val="Normln"/>
    <w:rsid w:val="006C785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253">
    <w:name w:val="xl253"/>
    <w:basedOn w:val="Normln"/>
    <w:rsid w:val="006C785B"/>
    <w:pPr>
      <w:pBdr>
        <w:top w:val="single" w:sz="8" w:space="0" w:color="auto"/>
        <w:bottom w:val="single" w:sz="4" w:space="0" w:color="auto"/>
        <w:right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254">
    <w:name w:val="xl254"/>
    <w:basedOn w:val="Normln"/>
    <w:rsid w:val="006C785B"/>
    <w:pPr>
      <w:pBdr>
        <w:top w:val="single" w:sz="8" w:space="0" w:color="auto"/>
        <w:bottom w:val="single" w:sz="4" w:space="0" w:color="auto"/>
      </w:pBdr>
      <w:shd w:val="clear" w:color="000000" w:fill="CCFFFF"/>
      <w:spacing w:before="100" w:beforeAutospacing="1" w:after="100" w:afterAutospacing="1"/>
    </w:pPr>
    <w:rPr>
      <w:rFonts w:ascii="Arial" w:hAnsi="Arial" w:cs="Arial"/>
      <w:sz w:val="16"/>
      <w:szCs w:val="16"/>
    </w:rPr>
  </w:style>
  <w:style w:type="paragraph" w:customStyle="1" w:styleId="xl255">
    <w:name w:val="xl255"/>
    <w:basedOn w:val="Normln"/>
    <w:rsid w:val="006C785B"/>
    <w:pPr>
      <w:pBdr>
        <w:top w:val="single" w:sz="8" w:space="0" w:color="auto"/>
        <w:bottom w:val="single" w:sz="4" w:space="0" w:color="auto"/>
      </w:pBdr>
      <w:shd w:val="clear" w:color="000000" w:fill="CCFFFF"/>
      <w:spacing w:before="100" w:beforeAutospacing="1" w:after="100" w:afterAutospacing="1"/>
    </w:pPr>
    <w:rPr>
      <w:sz w:val="24"/>
      <w:szCs w:val="24"/>
    </w:rPr>
  </w:style>
  <w:style w:type="paragraph" w:customStyle="1" w:styleId="xl256">
    <w:name w:val="xl256"/>
    <w:basedOn w:val="Normln"/>
    <w:rsid w:val="006C785B"/>
    <w:pPr>
      <w:pBdr>
        <w:top w:val="single" w:sz="8"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sz w:val="16"/>
      <w:szCs w:val="16"/>
    </w:rPr>
  </w:style>
  <w:style w:type="paragraph" w:customStyle="1" w:styleId="xl257">
    <w:name w:val="xl257"/>
    <w:basedOn w:val="Normln"/>
    <w:rsid w:val="006C785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sz w:val="16"/>
      <w:szCs w:val="16"/>
    </w:rPr>
  </w:style>
  <w:style w:type="paragraph" w:customStyle="1" w:styleId="xl258">
    <w:name w:val="xl258"/>
    <w:basedOn w:val="Normln"/>
    <w:rsid w:val="006C785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259">
    <w:name w:val="xl259"/>
    <w:basedOn w:val="Normln"/>
    <w:rsid w:val="006C785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cs="Arial"/>
      <w:b/>
      <w:bCs/>
      <w:sz w:val="16"/>
      <w:szCs w:val="16"/>
    </w:rPr>
  </w:style>
  <w:style w:type="paragraph" w:customStyle="1" w:styleId="xl260">
    <w:name w:val="xl260"/>
    <w:basedOn w:val="Normln"/>
    <w:rsid w:val="006C785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sz w:val="16"/>
      <w:szCs w:val="16"/>
    </w:rPr>
  </w:style>
  <w:style w:type="paragraph" w:customStyle="1" w:styleId="xl261">
    <w:name w:val="xl261"/>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62">
    <w:name w:val="xl262"/>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63">
    <w:name w:val="xl263"/>
    <w:basedOn w:val="Normln"/>
    <w:rsid w:val="006C785B"/>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64">
    <w:name w:val="xl264"/>
    <w:basedOn w:val="Normln"/>
    <w:rsid w:val="006C785B"/>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65">
    <w:name w:val="xl265"/>
    <w:basedOn w:val="Normln"/>
    <w:rsid w:val="006C785B"/>
    <w:pPr>
      <w:pBdr>
        <w:top w:val="single" w:sz="4" w:space="0" w:color="auto"/>
        <w:bottom w:val="single" w:sz="4" w:space="0" w:color="auto"/>
      </w:pBdr>
      <w:spacing w:before="100" w:beforeAutospacing="1" w:after="100" w:afterAutospacing="1"/>
    </w:pPr>
    <w:rPr>
      <w:sz w:val="24"/>
      <w:szCs w:val="24"/>
    </w:rPr>
  </w:style>
  <w:style w:type="paragraph" w:customStyle="1" w:styleId="xl266">
    <w:name w:val="xl266"/>
    <w:basedOn w:val="Normln"/>
    <w:rsid w:val="006C785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67">
    <w:name w:val="xl267"/>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68">
    <w:name w:val="xl268"/>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69">
    <w:name w:val="xl269"/>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70">
    <w:name w:val="xl270"/>
    <w:basedOn w:val="Normln"/>
    <w:rsid w:val="006C78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71">
    <w:name w:val="xl271"/>
    <w:basedOn w:val="Normln"/>
    <w:rsid w:val="006C785B"/>
    <w:pPr>
      <w:pBdr>
        <w:right w:val="single" w:sz="4" w:space="0" w:color="auto"/>
      </w:pBdr>
      <w:spacing w:before="100" w:beforeAutospacing="1" w:after="100" w:afterAutospacing="1"/>
    </w:pPr>
    <w:rPr>
      <w:rFonts w:ascii="Arial" w:hAnsi="Arial" w:cs="Arial"/>
      <w:sz w:val="16"/>
      <w:szCs w:val="16"/>
    </w:rPr>
  </w:style>
  <w:style w:type="paragraph" w:customStyle="1" w:styleId="xl272">
    <w:name w:val="xl272"/>
    <w:basedOn w:val="Normln"/>
    <w:rsid w:val="006C785B"/>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73">
    <w:name w:val="xl273"/>
    <w:basedOn w:val="Normln"/>
    <w:rsid w:val="006C785B"/>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4"/>
      <w:szCs w:val="24"/>
    </w:rPr>
  </w:style>
  <w:style w:type="paragraph" w:customStyle="1" w:styleId="xl274">
    <w:name w:val="xl274"/>
    <w:basedOn w:val="Normln"/>
    <w:rsid w:val="006C785B"/>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16"/>
      <w:szCs w:val="16"/>
    </w:rPr>
  </w:style>
  <w:style w:type="paragraph" w:customStyle="1" w:styleId="xl275">
    <w:name w:val="xl275"/>
    <w:basedOn w:val="Normln"/>
    <w:rsid w:val="006C785B"/>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cs="Arial"/>
      <w:sz w:val="16"/>
      <w:szCs w:val="16"/>
    </w:rPr>
  </w:style>
  <w:style w:type="paragraph" w:customStyle="1" w:styleId="xl276">
    <w:name w:val="xl276"/>
    <w:basedOn w:val="Normln"/>
    <w:rsid w:val="006C785B"/>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cs="Arial"/>
      <w:b/>
      <w:bCs/>
      <w:sz w:val="16"/>
      <w:szCs w:val="16"/>
    </w:rPr>
  </w:style>
  <w:style w:type="paragraph" w:customStyle="1" w:styleId="xl277">
    <w:name w:val="xl277"/>
    <w:basedOn w:val="Normln"/>
    <w:rsid w:val="006C785B"/>
    <w:pPr>
      <w:pBdr>
        <w:top w:val="single" w:sz="4" w:space="0" w:color="auto"/>
        <w:bottom w:val="single" w:sz="8" w:space="0" w:color="auto"/>
        <w:right w:val="single" w:sz="4" w:space="0" w:color="auto"/>
      </w:pBdr>
      <w:shd w:val="clear" w:color="000000" w:fill="FFFF99"/>
      <w:spacing w:before="100" w:beforeAutospacing="1" w:after="100" w:afterAutospacing="1"/>
    </w:pPr>
    <w:rPr>
      <w:rFonts w:ascii="Arial" w:hAnsi="Arial" w:cs="Arial"/>
      <w:sz w:val="16"/>
      <w:szCs w:val="16"/>
    </w:rPr>
  </w:style>
  <w:style w:type="paragraph" w:customStyle="1" w:styleId="xl278">
    <w:name w:val="xl278"/>
    <w:basedOn w:val="Normln"/>
    <w:rsid w:val="006C785B"/>
    <w:pPr>
      <w:pBdr>
        <w:top w:val="single" w:sz="4" w:space="0" w:color="auto"/>
        <w:bottom w:val="single" w:sz="8" w:space="0" w:color="auto"/>
      </w:pBdr>
      <w:shd w:val="clear" w:color="000000" w:fill="FFFF99"/>
      <w:spacing w:before="100" w:beforeAutospacing="1" w:after="100" w:afterAutospacing="1"/>
    </w:pPr>
    <w:rPr>
      <w:rFonts w:ascii="Arial" w:hAnsi="Arial" w:cs="Arial"/>
      <w:sz w:val="16"/>
      <w:szCs w:val="16"/>
    </w:rPr>
  </w:style>
  <w:style w:type="paragraph" w:customStyle="1" w:styleId="xl279">
    <w:name w:val="xl279"/>
    <w:basedOn w:val="Normln"/>
    <w:rsid w:val="006C785B"/>
    <w:pPr>
      <w:pBdr>
        <w:top w:val="single" w:sz="4" w:space="0" w:color="auto"/>
        <w:bottom w:val="single" w:sz="8" w:space="0" w:color="auto"/>
      </w:pBdr>
      <w:shd w:val="clear" w:color="000000" w:fill="FFFF99"/>
      <w:spacing w:before="100" w:beforeAutospacing="1" w:after="100" w:afterAutospacing="1"/>
    </w:pPr>
    <w:rPr>
      <w:sz w:val="24"/>
      <w:szCs w:val="24"/>
    </w:rPr>
  </w:style>
  <w:style w:type="paragraph" w:customStyle="1" w:styleId="xl280">
    <w:name w:val="xl280"/>
    <w:basedOn w:val="Normln"/>
    <w:rsid w:val="006C785B"/>
    <w:pPr>
      <w:pBdr>
        <w:top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cs="Arial"/>
      <w:sz w:val="16"/>
      <w:szCs w:val="16"/>
    </w:rPr>
  </w:style>
  <w:style w:type="paragraph" w:customStyle="1" w:styleId="xl281">
    <w:name w:val="xl281"/>
    <w:basedOn w:val="Normln"/>
    <w:rsid w:val="006C785B"/>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cs="Arial"/>
      <w:b/>
      <w:bCs/>
      <w:sz w:val="16"/>
      <w:szCs w:val="16"/>
    </w:rPr>
  </w:style>
  <w:style w:type="paragraph" w:customStyle="1" w:styleId="xl282">
    <w:name w:val="xl282"/>
    <w:basedOn w:val="Normln"/>
    <w:rsid w:val="006C785B"/>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cs="Arial"/>
      <w:b/>
      <w:bCs/>
      <w:sz w:val="16"/>
      <w:szCs w:val="16"/>
    </w:rPr>
  </w:style>
  <w:style w:type="paragraph" w:customStyle="1" w:styleId="xl283">
    <w:name w:val="xl283"/>
    <w:basedOn w:val="Normln"/>
    <w:rsid w:val="006C785B"/>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cs="Arial"/>
      <w:sz w:val="16"/>
      <w:szCs w:val="16"/>
    </w:rPr>
  </w:style>
  <w:style w:type="paragraph" w:customStyle="1" w:styleId="xl284">
    <w:name w:val="xl284"/>
    <w:basedOn w:val="Normln"/>
    <w:rsid w:val="006C785B"/>
    <w:pPr>
      <w:pBdr>
        <w:top w:val="single" w:sz="8" w:space="0" w:color="auto"/>
        <w:left w:val="single" w:sz="8"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4"/>
      <w:szCs w:val="24"/>
    </w:rPr>
  </w:style>
  <w:style w:type="paragraph" w:customStyle="1" w:styleId="xl285">
    <w:name w:val="xl285"/>
    <w:basedOn w:val="Normln"/>
    <w:rsid w:val="006C785B"/>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16"/>
      <w:szCs w:val="16"/>
    </w:rPr>
  </w:style>
  <w:style w:type="paragraph" w:customStyle="1" w:styleId="xl286">
    <w:name w:val="xl286"/>
    <w:basedOn w:val="Normln"/>
    <w:rsid w:val="006C785B"/>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287">
    <w:name w:val="xl287"/>
    <w:basedOn w:val="Normln"/>
    <w:rsid w:val="006C785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88">
    <w:name w:val="xl288"/>
    <w:basedOn w:val="Normln"/>
    <w:rsid w:val="006C785B"/>
    <w:pPr>
      <w:pBdr>
        <w:top w:val="single" w:sz="8"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289">
    <w:name w:val="xl289"/>
    <w:basedOn w:val="Normln"/>
    <w:rsid w:val="006C785B"/>
    <w:pPr>
      <w:pBdr>
        <w:top w:val="single" w:sz="8" w:space="0" w:color="auto"/>
        <w:bottom w:val="single" w:sz="8" w:space="0" w:color="auto"/>
      </w:pBdr>
      <w:spacing w:before="100" w:beforeAutospacing="1" w:after="100" w:afterAutospacing="1"/>
    </w:pPr>
    <w:rPr>
      <w:rFonts w:ascii="Arial" w:hAnsi="Arial" w:cs="Arial"/>
      <w:sz w:val="16"/>
      <w:szCs w:val="16"/>
    </w:rPr>
  </w:style>
  <w:style w:type="paragraph" w:customStyle="1" w:styleId="xl290">
    <w:name w:val="xl290"/>
    <w:basedOn w:val="Normln"/>
    <w:rsid w:val="006C785B"/>
    <w:pPr>
      <w:pBdr>
        <w:top w:val="single" w:sz="8" w:space="0" w:color="auto"/>
        <w:bottom w:val="single" w:sz="8" w:space="0" w:color="auto"/>
      </w:pBdr>
      <w:spacing w:before="100" w:beforeAutospacing="1" w:after="100" w:afterAutospacing="1"/>
    </w:pPr>
    <w:rPr>
      <w:sz w:val="24"/>
      <w:szCs w:val="24"/>
    </w:rPr>
  </w:style>
  <w:style w:type="paragraph" w:customStyle="1" w:styleId="xl291">
    <w:name w:val="xl291"/>
    <w:basedOn w:val="Normln"/>
    <w:rsid w:val="006C785B"/>
    <w:pPr>
      <w:pBdr>
        <w:top w:val="single" w:sz="8" w:space="0" w:color="auto"/>
        <w:bottom w:val="single" w:sz="8"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92">
    <w:name w:val="xl292"/>
    <w:basedOn w:val="Normln"/>
    <w:rsid w:val="006C785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93">
    <w:name w:val="xl293"/>
    <w:basedOn w:val="Normln"/>
    <w:rsid w:val="006C785B"/>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294">
    <w:name w:val="xl294"/>
    <w:basedOn w:val="Normln"/>
    <w:rsid w:val="006C785B"/>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295">
    <w:name w:val="xl295"/>
    <w:basedOn w:val="Normln"/>
    <w:rsid w:val="006C785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96">
    <w:name w:val="xl296"/>
    <w:basedOn w:val="Normln"/>
    <w:rsid w:val="006C785B"/>
    <w:pPr>
      <w:pBdr>
        <w:bottom w:val="single" w:sz="8" w:space="0" w:color="auto"/>
      </w:pBdr>
      <w:spacing w:before="100" w:beforeAutospacing="1" w:after="100" w:afterAutospacing="1"/>
      <w:jc w:val="right"/>
      <w:textAlignment w:val="center"/>
    </w:pPr>
    <w:rPr>
      <w:b/>
      <w:bCs/>
      <w:i/>
      <w:iCs/>
      <w:sz w:val="24"/>
      <w:szCs w:val="24"/>
    </w:rPr>
  </w:style>
  <w:style w:type="paragraph" w:customStyle="1" w:styleId="xl297">
    <w:name w:val="xl297"/>
    <w:basedOn w:val="Normln"/>
    <w:rsid w:val="006C785B"/>
    <w:pPr>
      <w:pBdr>
        <w:bottom w:val="single" w:sz="8" w:space="0" w:color="auto"/>
      </w:pBdr>
      <w:spacing w:before="100" w:beforeAutospacing="1" w:after="100" w:afterAutospacing="1"/>
      <w:jc w:val="center"/>
      <w:textAlignment w:val="center"/>
    </w:pPr>
    <w:rPr>
      <w:b/>
      <w:bCs/>
      <w:sz w:val="28"/>
      <w:szCs w:val="28"/>
    </w:rPr>
  </w:style>
  <w:style w:type="paragraph" w:customStyle="1" w:styleId="xl298">
    <w:name w:val="xl298"/>
    <w:basedOn w:val="Normln"/>
    <w:rsid w:val="006C785B"/>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4"/>
      <w:szCs w:val="24"/>
    </w:rPr>
  </w:style>
  <w:style w:type="paragraph" w:customStyle="1" w:styleId="xl299">
    <w:name w:val="xl299"/>
    <w:basedOn w:val="Normln"/>
    <w:rsid w:val="006C785B"/>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4"/>
      <w:szCs w:val="24"/>
    </w:rPr>
  </w:style>
  <w:style w:type="paragraph" w:customStyle="1" w:styleId="xl300">
    <w:name w:val="xl300"/>
    <w:basedOn w:val="Normln"/>
    <w:rsid w:val="006C785B"/>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16"/>
      <w:szCs w:val="16"/>
    </w:rPr>
  </w:style>
  <w:style w:type="paragraph" w:customStyle="1" w:styleId="xl301">
    <w:name w:val="xl301"/>
    <w:basedOn w:val="Normln"/>
    <w:rsid w:val="006C785B"/>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16"/>
      <w:szCs w:val="16"/>
    </w:rPr>
  </w:style>
  <w:style w:type="paragraph" w:customStyle="1" w:styleId="xl302">
    <w:name w:val="xl302"/>
    <w:basedOn w:val="Normln"/>
    <w:rsid w:val="006C785B"/>
    <w:pPr>
      <w:pBdr>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16"/>
      <w:szCs w:val="16"/>
    </w:rPr>
  </w:style>
  <w:style w:type="paragraph" w:customStyle="1" w:styleId="xl303">
    <w:name w:val="xl303"/>
    <w:basedOn w:val="Normln"/>
    <w:rsid w:val="006C785B"/>
    <w:pPr>
      <w:pBdr>
        <w:top w:val="single" w:sz="4"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24"/>
      <w:szCs w:val="24"/>
    </w:rPr>
  </w:style>
  <w:style w:type="paragraph" w:customStyle="1" w:styleId="xl304">
    <w:name w:val="xl304"/>
    <w:basedOn w:val="Normln"/>
    <w:rsid w:val="006C785B"/>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sz w:val="16"/>
      <w:szCs w:val="16"/>
    </w:rPr>
  </w:style>
  <w:style w:type="paragraph" w:customStyle="1" w:styleId="xl305">
    <w:name w:val="xl305"/>
    <w:basedOn w:val="Normln"/>
    <w:rsid w:val="006C785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06">
    <w:name w:val="xl306"/>
    <w:basedOn w:val="Normln"/>
    <w:rsid w:val="006C785B"/>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07">
    <w:name w:val="xl307"/>
    <w:basedOn w:val="Normln"/>
    <w:rsid w:val="006C785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08">
    <w:name w:val="xl308"/>
    <w:basedOn w:val="Normln"/>
    <w:rsid w:val="006C785B"/>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09">
    <w:name w:val="xl309"/>
    <w:basedOn w:val="Normln"/>
    <w:rsid w:val="006C785B"/>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10">
    <w:name w:val="xl310"/>
    <w:basedOn w:val="Normln"/>
    <w:rsid w:val="006C785B"/>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11">
    <w:name w:val="xl311"/>
    <w:basedOn w:val="Normln"/>
    <w:rsid w:val="006C785B"/>
    <w:pPr>
      <w:pBdr>
        <w:top w:val="single" w:sz="8" w:space="0" w:color="auto"/>
        <w:lef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12">
    <w:name w:val="xl312"/>
    <w:basedOn w:val="Normln"/>
    <w:rsid w:val="006C785B"/>
    <w:pPr>
      <w:pBdr>
        <w:left w:val="single" w:sz="4"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313">
    <w:name w:val="xl313"/>
    <w:basedOn w:val="Normln"/>
    <w:rsid w:val="006C785B"/>
    <w:pPr>
      <w:pBdr>
        <w:top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314">
    <w:name w:val="xl314"/>
    <w:basedOn w:val="Normln"/>
    <w:rsid w:val="006C785B"/>
    <w:pPr>
      <w:pBdr>
        <w:bottom w:val="single" w:sz="8" w:space="0" w:color="auto"/>
      </w:pBdr>
      <w:spacing w:before="100" w:beforeAutospacing="1" w:after="100" w:afterAutospacing="1"/>
      <w:jc w:val="center"/>
      <w:textAlignment w:val="center"/>
    </w:pPr>
    <w:rPr>
      <w:rFonts w:ascii="Arial"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759250">
      <w:bodyDiv w:val="1"/>
      <w:marLeft w:val="0"/>
      <w:marRight w:val="0"/>
      <w:marTop w:val="0"/>
      <w:marBottom w:val="0"/>
      <w:divBdr>
        <w:top w:val="none" w:sz="0" w:space="0" w:color="auto"/>
        <w:left w:val="none" w:sz="0" w:space="0" w:color="auto"/>
        <w:bottom w:val="none" w:sz="0" w:space="0" w:color="auto"/>
        <w:right w:val="none" w:sz="0" w:space="0" w:color="auto"/>
      </w:divBdr>
    </w:div>
    <w:div w:id="680669869">
      <w:bodyDiv w:val="1"/>
      <w:marLeft w:val="0"/>
      <w:marRight w:val="0"/>
      <w:marTop w:val="0"/>
      <w:marBottom w:val="0"/>
      <w:divBdr>
        <w:top w:val="none" w:sz="0" w:space="0" w:color="auto"/>
        <w:left w:val="none" w:sz="0" w:space="0" w:color="auto"/>
        <w:bottom w:val="none" w:sz="0" w:space="0" w:color="auto"/>
        <w:right w:val="none" w:sz="0" w:space="0" w:color="auto"/>
      </w:divBdr>
    </w:div>
    <w:div w:id="727533371">
      <w:bodyDiv w:val="1"/>
      <w:marLeft w:val="0"/>
      <w:marRight w:val="0"/>
      <w:marTop w:val="0"/>
      <w:marBottom w:val="0"/>
      <w:divBdr>
        <w:top w:val="none" w:sz="0" w:space="0" w:color="auto"/>
        <w:left w:val="none" w:sz="0" w:space="0" w:color="auto"/>
        <w:bottom w:val="none" w:sz="0" w:space="0" w:color="auto"/>
        <w:right w:val="none" w:sz="0" w:space="0" w:color="auto"/>
      </w:divBdr>
    </w:div>
    <w:div w:id="842628963">
      <w:bodyDiv w:val="1"/>
      <w:marLeft w:val="0"/>
      <w:marRight w:val="0"/>
      <w:marTop w:val="0"/>
      <w:marBottom w:val="0"/>
      <w:divBdr>
        <w:top w:val="none" w:sz="0" w:space="0" w:color="auto"/>
        <w:left w:val="none" w:sz="0" w:space="0" w:color="auto"/>
        <w:bottom w:val="none" w:sz="0" w:space="0" w:color="auto"/>
        <w:right w:val="none" w:sz="0" w:space="0" w:color="auto"/>
      </w:divBdr>
    </w:div>
    <w:div w:id="1067067688">
      <w:marLeft w:val="0"/>
      <w:marRight w:val="0"/>
      <w:marTop w:val="0"/>
      <w:marBottom w:val="0"/>
      <w:divBdr>
        <w:top w:val="none" w:sz="0" w:space="0" w:color="auto"/>
        <w:left w:val="none" w:sz="0" w:space="0" w:color="auto"/>
        <w:bottom w:val="none" w:sz="0" w:space="0" w:color="auto"/>
        <w:right w:val="none" w:sz="0" w:space="0" w:color="auto"/>
      </w:divBdr>
    </w:div>
    <w:div w:id="1067067689">
      <w:marLeft w:val="0"/>
      <w:marRight w:val="0"/>
      <w:marTop w:val="0"/>
      <w:marBottom w:val="0"/>
      <w:divBdr>
        <w:top w:val="none" w:sz="0" w:space="0" w:color="auto"/>
        <w:left w:val="none" w:sz="0" w:space="0" w:color="auto"/>
        <w:bottom w:val="none" w:sz="0" w:space="0" w:color="auto"/>
        <w:right w:val="none" w:sz="0" w:space="0" w:color="auto"/>
      </w:divBdr>
    </w:div>
    <w:div w:id="1067067690">
      <w:marLeft w:val="0"/>
      <w:marRight w:val="0"/>
      <w:marTop w:val="0"/>
      <w:marBottom w:val="0"/>
      <w:divBdr>
        <w:top w:val="none" w:sz="0" w:space="0" w:color="auto"/>
        <w:left w:val="none" w:sz="0" w:space="0" w:color="auto"/>
        <w:bottom w:val="none" w:sz="0" w:space="0" w:color="auto"/>
        <w:right w:val="none" w:sz="0" w:space="0" w:color="auto"/>
      </w:divBdr>
    </w:div>
    <w:div w:id="1067067691">
      <w:marLeft w:val="0"/>
      <w:marRight w:val="0"/>
      <w:marTop w:val="0"/>
      <w:marBottom w:val="0"/>
      <w:divBdr>
        <w:top w:val="none" w:sz="0" w:space="0" w:color="auto"/>
        <w:left w:val="none" w:sz="0" w:space="0" w:color="auto"/>
        <w:bottom w:val="none" w:sz="0" w:space="0" w:color="auto"/>
        <w:right w:val="none" w:sz="0" w:space="0" w:color="auto"/>
      </w:divBdr>
    </w:div>
    <w:div w:id="1067067692">
      <w:marLeft w:val="0"/>
      <w:marRight w:val="0"/>
      <w:marTop w:val="0"/>
      <w:marBottom w:val="0"/>
      <w:divBdr>
        <w:top w:val="none" w:sz="0" w:space="0" w:color="auto"/>
        <w:left w:val="none" w:sz="0" w:space="0" w:color="auto"/>
        <w:bottom w:val="none" w:sz="0" w:space="0" w:color="auto"/>
        <w:right w:val="none" w:sz="0" w:space="0" w:color="auto"/>
      </w:divBdr>
    </w:div>
    <w:div w:id="1067067693">
      <w:marLeft w:val="0"/>
      <w:marRight w:val="0"/>
      <w:marTop w:val="0"/>
      <w:marBottom w:val="0"/>
      <w:divBdr>
        <w:top w:val="none" w:sz="0" w:space="0" w:color="auto"/>
        <w:left w:val="none" w:sz="0" w:space="0" w:color="auto"/>
        <w:bottom w:val="none" w:sz="0" w:space="0" w:color="auto"/>
        <w:right w:val="none" w:sz="0" w:space="0" w:color="auto"/>
      </w:divBdr>
    </w:div>
    <w:div w:id="1067067694">
      <w:marLeft w:val="0"/>
      <w:marRight w:val="0"/>
      <w:marTop w:val="0"/>
      <w:marBottom w:val="0"/>
      <w:divBdr>
        <w:top w:val="none" w:sz="0" w:space="0" w:color="auto"/>
        <w:left w:val="none" w:sz="0" w:space="0" w:color="auto"/>
        <w:bottom w:val="none" w:sz="0" w:space="0" w:color="auto"/>
        <w:right w:val="none" w:sz="0" w:space="0" w:color="auto"/>
      </w:divBdr>
    </w:div>
    <w:div w:id="1067067695">
      <w:marLeft w:val="0"/>
      <w:marRight w:val="0"/>
      <w:marTop w:val="0"/>
      <w:marBottom w:val="0"/>
      <w:divBdr>
        <w:top w:val="none" w:sz="0" w:space="0" w:color="auto"/>
        <w:left w:val="none" w:sz="0" w:space="0" w:color="auto"/>
        <w:bottom w:val="none" w:sz="0" w:space="0" w:color="auto"/>
        <w:right w:val="none" w:sz="0" w:space="0" w:color="auto"/>
      </w:divBdr>
    </w:div>
    <w:div w:id="1067067696">
      <w:marLeft w:val="0"/>
      <w:marRight w:val="0"/>
      <w:marTop w:val="0"/>
      <w:marBottom w:val="0"/>
      <w:divBdr>
        <w:top w:val="none" w:sz="0" w:space="0" w:color="auto"/>
        <w:left w:val="none" w:sz="0" w:space="0" w:color="auto"/>
        <w:bottom w:val="none" w:sz="0" w:space="0" w:color="auto"/>
        <w:right w:val="none" w:sz="0" w:space="0" w:color="auto"/>
      </w:divBdr>
    </w:div>
    <w:div w:id="1067067697">
      <w:marLeft w:val="0"/>
      <w:marRight w:val="0"/>
      <w:marTop w:val="0"/>
      <w:marBottom w:val="0"/>
      <w:divBdr>
        <w:top w:val="none" w:sz="0" w:space="0" w:color="auto"/>
        <w:left w:val="none" w:sz="0" w:space="0" w:color="auto"/>
        <w:bottom w:val="none" w:sz="0" w:space="0" w:color="auto"/>
        <w:right w:val="none" w:sz="0" w:space="0" w:color="auto"/>
      </w:divBdr>
    </w:div>
    <w:div w:id="1067067698">
      <w:marLeft w:val="0"/>
      <w:marRight w:val="0"/>
      <w:marTop w:val="0"/>
      <w:marBottom w:val="0"/>
      <w:divBdr>
        <w:top w:val="none" w:sz="0" w:space="0" w:color="auto"/>
        <w:left w:val="none" w:sz="0" w:space="0" w:color="auto"/>
        <w:bottom w:val="none" w:sz="0" w:space="0" w:color="auto"/>
        <w:right w:val="none" w:sz="0" w:space="0" w:color="auto"/>
      </w:divBdr>
    </w:div>
    <w:div w:id="1067067699">
      <w:marLeft w:val="0"/>
      <w:marRight w:val="0"/>
      <w:marTop w:val="0"/>
      <w:marBottom w:val="0"/>
      <w:divBdr>
        <w:top w:val="none" w:sz="0" w:space="0" w:color="auto"/>
        <w:left w:val="none" w:sz="0" w:space="0" w:color="auto"/>
        <w:bottom w:val="none" w:sz="0" w:space="0" w:color="auto"/>
        <w:right w:val="none" w:sz="0" w:space="0" w:color="auto"/>
      </w:divBdr>
    </w:div>
    <w:div w:id="1067067700">
      <w:marLeft w:val="0"/>
      <w:marRight w:val="0"/>
      <w:marTop w:val="0"/>
      <w:marBottom w:val="0"/>
      <w:divBdr>
        <w:top w:val="none" w:sz="0" w:space="0" w:color="auto"/>
        <w:left w:val="none" w:sz="0" w:space="0" w:color="auto"/>
        <w:bottom w:val="none" w:sz="0" w:space="0" w:color="auto"/>
        <w:right w:val="none" w:sz="0" w:space="0" w:color="auto"/>
      </w:divBdr>
    </w:div>
    <w:div w:id="1067067701">
      <w:marLeft w:val="0"/>
      <w:marRight w:val="0"/>
      <w:marTop w:val="0"/>
      <w:marBottom w:val="0"/>
      <w:divBdr>
        <w:top w:val="none" w:sz="0" w:space="0" w:color="auto"/>
        <w:left w:val="none" w:sz="0" w:space="0" w:color="auto"/>
        <w:bottom w:val="none" w:sz="0" w:space="0" w:color="auto"/>
        <w:right w:val="none" w:sz="0" w:space="0" w:color="auto"/>
      </w:divBdr>
    </w:div>
    <w:div w:id="1067067702">
      <w:marLeft w:val="0"/>
      <w:marRight w:val="0"/>
      <w:marTop w:val="0"/>
      <w:marBottom w:val="0"/>
      <w:divBdr>
        <w:top w:val="none" w:sz="0" w:space="0" w:color="auto"/>
        <w:left w:val="none" w:sz="0" w:space="0" w:color="auto"/>
        <w:bottom w:val="none" w:sz="0" w:space="0" w:color="auto"/>
        <w:right w:val="none" w:sz="0" w:space="0" w:color="auto"/>
      </w:divBdr>
    </w:div>
    <w:div w:id="1067067703">
      <w:marLeft w:val="0"/>
      <w:marRight w:val="0"/>
      <w:marTop w:val="0"/>
      <w:marBottom w:val="0"/>
      <w:divBdr>
        <w:top w:val="none" w:sz="0" w:space="0" w:color="auto"/>
        <w:left w:val="none" w:sz="0" w:space="0" w:color="auto"/>
        <w:bottom w:val="none" w:sz="0" w:space="0" w:color="auto"/>
        <w:right w:val="none" w:sz="0" w:space="0" w:color="auto"/>
      </w:divBdr>
    </w:div>
    <w:div w:id="1067067704">
      <w:marLeft w:val="0"/>
      <w:marRight w:val="0"/>
      <w:marTop w:val="0"/>
      <w:marBottom w:val="0"/>
      <w:divBdr>
        <w:top w:val="none" w:sz="0" w:space="0" w:color="auto"/>
        <w:left w:val="none" w:sz="0" w:space="0" w:color="auto"/>
        <w:bottom w:val="none" w:sz="0" w:space="0" w:color="auto"/>
        <w:right w:val="none" w:sz="0" w:space="0" w:color="auto"/>
      </w:divBdr>
    </w:div>
    <w:div w:id="1067067705">
      <w:marLeft w:val="0"/>
      <w:marRight w:val="0"/>
      <w:marTop w:val="0"/>
      <w:marBottom w:val="0"/>
      <w:divBdr>
        <w:top w:val="none" w:sz="0" w:space="0" w:color="auto"/>
        <w:left w:val="none" w:sz="0" w:space="0" w:color="auto"/>
        <w:bottom w:val="none" w:sz="0" w:space="0" w:color="auto"/>
        <w:right w:val="none" w:sz="0" w:space="0" w:color="auto"/>
      </w:divBdr>
    </w:div>
    <w:div w:id="1393893251">
      <w:bodyDiv w:val="1"/>
      <w:marLeft w:val="0"/>
      <w:marRight w:val="0"/>
      <w:marTop w:val="0"/>
      <w:marBottom w:val="0"/>
      <w:divBdr>
        <w:top w:val="none" w:sz="0" w:space="0" w:color="auto"/>
        <w:left w:val="none" w:sz="0" w:space="0" w:color="auto"/>
        <w:bottom w:val="none" w:sz="0" w:space="0" w:color="auto"/>
        <w:right w:val="none" w:sz="0" w:space="0" w:color="auto"/>
      </w:divBdr>
    </w:div>
    <w:div w:id="1534734490">
      <w:bodyDiv w:val="1"/>
      <w:marLeft w:val="0"/>
      <w:marRight w:val="0"/>
      <w:marTop w:val="0"/>
      <w:marBottom w:val="0"/>
      <w:divBdr>
        <w:top w:val="none" w:sz="0" w:space="0" w:color="auto"/>
        <w:left w:val="none" w:sz="0" w:space="0" w:color="auto"/>
        <w:bottom w:val="none" w:sz="0" w:space="0" w:color="auto"/>
        <w:right w:val="none" w:sz="0" w:space="0" w:color="auto"/>
      </w:divBdr>
    </w:div>
    <w:div w:id="186918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aktury@vfn.cz"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hyperlink" Target="https://www.vestnikverejnychzakazek.cz/SearchForm/SearchContract?contractNumber=Z2022-053243"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22"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questID xmlns="acca34e4-9ecd-41c8-99eb-d6aa654aaa55">243</RequestID>
    <PocetZnRetezec xmlns="acca34e4-9ecd-41c8-99eb-d6aa654aaa55">3</PocetZnRetezec>
    <Block_WF xmlns="acca34e4-9ecd-41c8-99eb-d6aa654aaa55">0</Block_WF>
    <ZkracenyRetezec xmlns="acca34e4-9ecd-41c8-99eb-d6aa654aaa55">243-170/170-2023%20RS.docx</ZkracenyRetezec>
    <Smazat xmlns="acca34e4-9ecd-41c8-99eb-d6aa654aaa55">&lt;a href="/sites/evidencesmluv/_layouts/15/IniWrkflIP.aspx?List=%7bCE30C7C5-C907-4538-821C-CE5B191189D5%7d&amp;amp;ID=462&amp;amp;ItemGuid=%7b98105A22-7565-490A-B65E-ABE7A191D684%7d&amp;amp;TemplateID=%7bd3f8102e-f4a5-4901-b93c-fb146a9d820d%7d"&gt;&lt;img src="/SiteAssets/Pictogram/Pripominkovani/delete16red.png" /&gt;&lt;/a&gt;</Smazat>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7" ma:contentTypeDescription="" ma:contentTypeScope="" ma:versionID="e69777ab3c28a84d09f1791292326e3c">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8fdb4cec66f24d54249978dc631f7f0"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4949B7518D5D0A45B6686D747269DA7C" ma:contentTypeVersion="14" ma:contentTypeDescription="Create a new document." ma:contentTypeScope="" ma:versionID="d6bb4ef23d7a67c372d2677e738abb6c">
  <xsd:schema xmlns:xsd="http://www.w3.org/2001/XMLSchema" xmlns:xs="http://www.w3.org/2001/XMLSchema" xmlns:p="http://schemas.microsoft.com/office/2006/metadata/properties" xmlns:ns2="acca34e4-9ecd-41c8-99eb-d6aa654aaa55" targetNamespace="http://schemas.microsoft.com/office/2006/metadata/properties" ma:root="true" ma:fieldsID="d333de119e1eb8cce8b5b4791c78b50a"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B8A8DA-4DE8-4B01-BF4C-3EF38190F5EB}">
  <ds:schemaRefs>
    <ds:schemaRef ds:uri="http://schemas.microsoft.com/sharepoint/v3/contenttype/forms"/>
  </ds:schemaRefs>
</ds:datastoreItem>
</file>

<file path=customXml/itemProps2.xml><?xml version="1.0" encoding="utf-8"?>
<ds:datastoreItem xmlns:ds="http://schemas.openxmlformats.org/officeDocument/2006/customXml" ds:itemID="{088D8A32-26E6-4924-9B81-6E0212AFC9CC}">
  <ds:schemaRefs>
    <ds:schemaRef ds:uri="http://purl.org/dc/elements/1.1/"/>
    <ds:schemaRef ds:uri="9e62e060-e4df-48a7-a9f4-f192c9c6f413"/>
    <ds:schemaRef ds:uri="http://purl.org/dc/terms/"/>
    <ds:schemaRef ds:uri="http://schemas.microsoft.com/office/2006/documentManagement/types"/>
    <ds:schemaRef ds:uri="http://purl.org/dc/dcmitype/"/>
    <ds:schemaRef ds:uri="http://schemas.microsoft.com/office/infopath/2007/PartnerControls"/>
    <ds:schemaRef ds:uri="http://schemas.microsoft.com/office/2006/metadata/properties"/>
    <ds:schemaRef ds:uri="http://schemas.openxmlformats.org/package/2006/metadata/core-properties"/>
    <ds:schemaRef ds:uri="c9180ec9-f266-4235-bfb6-a326cc7ac18b"/>
    <ds:schemaRef ds:uri="http://www.w3.org/XML/1998/namespace"/>
  </ds:schemaRefs>
</ds:datastoreItem>
</file>

<file path=customXml/itemProps3.xml><?xml version="1.0" encoding="utf-8"?>
<ds:datastoreItem xmlns:ds="http://schemas.openxmlformats.org/officeDocument/2006/customXml" ds:itemID="{310C30C0-DD01-4939-8576-AA0FEF104B47}">
  <ds:schemaRefs>
    <ds:schemaRef ds:uri="http://schemas.openxmlformats.org/officeDocument/2006/bibliography"/>
  </ds:schemaRefs>
</ds:datastoreItem>
</file>

<file path=customXml/itemProps4.xml><?xml version="1.0" encoding="utf-8"?>
<ds:datastoreItem xmlns:ds="http://schemas.openxmlformats.org/officeDocument/2006/customXml" ds:itemID="{2A54B572-479E-4B26-8C51-2DB514592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5CD850-63E9-4276-BEE8-809A360AE6F3}"/>
</file>

<file path=docProps/app.xml><?xml version="1.0" encoding="utf-8"?>
<Properties xmlns="http://schemas.openxmlformats.org/officeDocument/2006/extended-properties" xmlns:vt="http://schemas.openxmlformats.org/officeDocument/2006/docPropsVTypes">
  <Template>Normal</Template>
  <TotalTime>9</TotalTime>
  <Pages>24</Pages>
  <Words>7984</Words>
  <Characters>44696</Characters>
  <Application>Microsoft Office Word</Application>
  <DocSecurity>0</DocSecurity>
  <Lines>372</Lines>
  <Paragraphs>105</Paragraphs>
  <ScaleCrop>false</ScaleCrop>
  <HeadingPairs>
    <vt:vector size="2" baseType="variant">
      <vt:variant>
        <vt:lpstr>Název</vt:lpstr>
      </vt:variant>
      <vt:variant>
        <vt:i4>1</vt:i4>
      </vt:variant>
    </vt:vector>
  </HeadingPairs>
  <TitlesOfParts>
    <vt:vector size="1" baseType="lpstr">
      <vt:lpstr>10222 - Tepelne_hospodarstvi</vt:lpstr>
    </vt:vector>
  </TitlesOfParts>
  <Company>Všeobecná fakultní nemocnice v Praze</Company>
  <LinksUpToDate>false</LinksUpToDate>
  <CharactersWithSpaces>52575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10222 - Tepelne_hospodarstvi</dc:title>
  <dc:subject/>
  <dc:creator>Tomáš Ficner</dc:creator>
  <cp:keywords/>
  <dc:description/>
  <cp:lastModifiedBy>Schejbalová Jana, Mgr.</cp:lastModifiedBy>
  <cp:revision>8</cp:revision>
  <cp:lastPrinted>2017-08-14T07:09:00Z</cp:lastPrinted>
  <dcterms:created xsi:type="dcterms:W3CDTF">2023-03-27T07:03:00Z</dcterms:created>
  <dcterms:modified xsi:type="dcterms:W3CDTF">2023-03-27T07:16:00Z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0x010100EFF427952D4E634383E9B8E9D938055A004949B7518D5D0A45B6686D747269DA7C</vt:lpwstr>
  </property>
  <property fmtid="{D5CDD505-2E9C-101B-9397-08002B2CF9AE}" pid="4" name="_dlc_DocIdItemGuid">
    <vt:lpwstr>0db175f1-fde9-426e-9a19-0fcdf0620430</vt:lpwstr>
  </property>
  <property fmtid="{D5CDD505-2E9C-101B-9397-08002B2CF9AE}" pid="5" name="WorkflowChangePath">
    <vt:lpwstr>b67a389e-6e0e-4c00-bf81-c26346b032e9,2;b67a389e-6e0e-4c00-bf81-c26346b032e9,2;b67a389e-6e0e-4c00-bf81-c26346b032e9,2;b67a389e-6e0e-4c00-bf81-c26346b032e9,2;639c41b5-7589-4cdc-8791-772b971cf71b,3;639c41b5-7589-4cdc-8791-772b971cf71b,4;7dbc419c-755b-4cc7-94d9429594-5f34-46e2-962c-6d6cb265436d,2;d9429594-5f34-46e2-962c-6d6cb265436d,2;d9429594-5f34-46e2-962c-6d6cb265436d,2;9f8bc79c-1990-4f75-864c-e5f2705a7be5,3;9f8bc79c-1990-4f75-864c-e5f2705a7be5,3;9f8bc79c-1990-4f75-864c-e5f2705a7be5,3;</vt:lpwstr>
  </property>
  <property fmtid="{D5CDD505-2E9C-101B-9397-08002B2CF9AE}" pid="6" name="Cycle_WF_Code">
    <vt:lpwstr/>
  </property>
  <property fmtid="{D5CDD505-2E9C-101B-9397-08002B2CF9AE}" pid="7" name="BlockDateWF">
    <vt:lpwstr/>
  </property>
  <property fmtid="{D5CDD505-2E9C-101B-9397-08002B2CF9AE}" pid="8" name="IdenitificationN">
    <vt:lpwstr>10222</vt:lpwstr>
  </property>
  <property fmtid="{D5CDD505-2E9C-101B-9397-08002B2CF9AE}" pid="9" name="KonecPripominkovani">
    <vt:lpwstr>2017-06-27T12:00:28Z</vt:lpwstr>
  </property>
  <property fmtid="{D5CDD505-2E9C-101B-9397-08002B2CF9AE}" pid="10" name="Smazat">
    <vt:lpwstr>0</vt:lpwstr>
  </property>
  <property fmtid="{D5CDD505-2E9C-101B-9397-08002B2CF9AE}" pid="11" name="Block_WF">
    <vt:lpwstr>2</vt:lpwstr>
  </property>
  <property fmtid="{D5CDD505-2E9C-101B-9397-08002B2CF9AE}" pid="12" name="_dlc_DocId">
    <vt:lpwstr>S6YYPTXXW32Y-44-2019</vt:lpwstr>
  </property>
  <property fmtid="{D5CDD505-2E9C-101B-9397-08002B2CF9AE}" pid="13" name="_dlc_DocIdUrl">
    <vt:lpwstr>http://intranet.vfn.cz/PripominkovaniVZ/_layouts/15/DocIdRedir.aspx?ID=S6YYPTXXW32Y-44-2019, S6YYPTXXW32Y-44-2019</vt:lpwstr>
  </property>
  <property fmtid="{D5CDD505-2E9C-101B-9397-08002B2CF9AE}" pid="14" name="MSIP_Label_2063cd7f-2d21-486a-9f29-9c1683fdd175_Enabled">
    <vt:lpwstr>true</vt:lpwstr>
  </property>
  <property fmtid="{D5CDD505-2E9C-101B-9397-08002B2CF9AE}" pid="15" name="MSIP_Label_2063cd7f-2d21-486a-9f29-9c1683fdd175_SetDate">
    <vt:lpwstr>2022-10-03T13:47:25Z</vt:lpwstr>
  </property>
  <property fmtid="{D5CDD505-2E9C-101B-9397-08002B2CF9AE}" pid="16" name="MSIP_Label_2063cd7f-2d21-486a-9f29-9c1683fdd175_Method">
    <vt:lpwstr>Standard</vt:lpwstr>
  </property>
  <property fmtid="{D5CDD505-2E9C-101B-9397-08002B2CF9AE}" pid="17" name="MSIP_Label_2063cd7f-2d21-486a-9f29-9c1683fdd175_Name">
    <vt:lpwstr>2063cd7f-2d21-486a-9f29-9c1683fdd175</vt:lpwstr>
  </property>
  <property fmtid="{D5CDD505-2E9C-101B-9397-08002B2CF9AE}" pid="18" name="MSIP_Label_2063cd7f-2d21-486a-9f29-9c1683fdd175_SiteId">
    <vt:lpwstr>0f277086-d4e0-4971-bc1a-bbc5df0eb246</vt:lpwstr>
  </property>
  <property fmtid="{D5CDD505-2E9C-101B-9397-08002B2CF9AE}" pid="19" name="MSIP_Label_2063cd7f-2d21-486a-9f29-9c1683fdd175_ContentBits">
    <vt:lpwstr>0</vt:lpwstr>
  </property>
  <property fmtid="{D5CDD505-2E9C-101B-9397-08002B2CF9AE}" pid="20" name="MediaServiceImageTags">
    <vt:lpwstr/>
  </property>
</Properties>
</file>