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3D6" w:rsidRDefault="00C945DA">
      <w:pPr>
        <w:spacing w:line="1" w:lineRule="exact"/>
      </w:pPr>
      <w:r>
        <w:rPr>
          <w:noProof/>
          <w:lang w:bidi="ar-SA"/>
        </w:rPr>
        <w:drawing>
          <wp:anchor distT="45720" distB="30480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58420</wp:posOffset>
            </wp:positionV>
            <wp:extent cx="4203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9855" distB="0" distL="583565" distR="1897380" simplePos="0" relativeHeight="125829379" behindDoc="0" locked="0" layoutInCell="1" allowOverlap="1">
                <wp:simplePos x="0" y="0"/>
                <wp:positionH relativeFrom="page">
                  <wp:posOffset>777875</wp:posOffset>
                </wp:positionH>
                <wp:positionV relativeFrom="paragraph">
                  <wp:posOffset>122555</wp:posOffset>
                </wp:positionV>
                <wp:extent cx="159702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702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33D6" w:rsidRDefault="00C945DA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1.25pt;margin-top:9.6500000000000004pt;width:125.75pt;height:30.pt;z-index:-125829374;mso-wrap-distance-left:45.950000000000003pt;mso-wrap-distance-top:8.6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432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33D6" w:rsidRDefault="00C945DA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BD33D6" w:rsidRDefault="00C945DA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D33D6" w:rsidRDefault="00C945DA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BD33D6" w:rsidRDefault="00C945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BD33D6" w:rsidRDefault="00C945DA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28/03/2023 XXXX</w:t>
                            </w:r>
                          </w:p>
                          <w:p w:rsidR="00BD33D6" w:rsidRDefault="00C945DA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K011230740</w:t>
                            </w:r>
                          </w:p>
                          <w:p w:rsidR="00BD33D6" w:rsidRDefault="00C945DA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BD33D6" w:rsidRDefault="00C945DA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BD33D6" w:rsidRDefault="00C945DA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BD33D6" w:rsidRDefault="00C945DA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BD33D6" w:rsidRDefault="00C945DA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BD33D6" w:rsidRDefault="00C945DA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28/03/2023 XXXX</w:t>
                      </w:r>
                    </w:p>
                    <w:p w:rsidR="00BD33D6" w:rsidRDefault="00C945DA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K011230740</w:t>
                      </w:r>
                    </w:p>
                    <w:p w:rsidR="00BD33D6" w:rsidRDefault="00C945DA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BD33D6" w:rsidRDefault="00C945DA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BD33D6" w:rsidRDefault="00C945DA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D33D6" w:rsidRDefault="00C945DA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BD33D6" w:rsidRDefault="00C945DA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BD33D6" w:rsidRDefault="00C945DA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BD33D6" w:rsidRDefault="00C945DA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hyperlink r:id="rId8" w:history="1">
        <w:r>
          <w:rPr>
            <w:lang w:val="en-US" w:eastAsia="en-US" w:bidi="en-US"/>
          </w:rPr>
          <w:t>XXXX</w:t>
        </w:r>
      </w:hyperlink>
      <w:r>
        <w:rPr>
          <w:lang w:val="en-US" w:eastAsia="en-US" w:bidi="en-US"/>
        </w:rPr>
        <w:t xml:space="preserve"> </w:t>
      </w:r>
      <w:r>
        <w:rPr>
          <w:b w:val="0"/>
          <w:bCs w:val="0"/>
          <w:lang w:val="en-US" w:eastAsia="en-US" w:bidi="en-US"/>
        </w:rPr>
        <w:t>tel.: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BD33D6" w:rsidRDefault="00C945DA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BD33D6" w:rsidRDefault="00C945DA">
      <w:pPr>
        <w:pStyle w:val="Zkladntext20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</w:p>
    <w:p w:rsidR="00BD33D6" w:rsidRDefault="00C945DA">
      <w:pPr>
        <w:pStyle w:val="Zkladntext1"/>
        <w:shd w:val="clear" w:color="auto" w:fill="auto"/>
        <w:spacing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</w:t>
      </w:r>
      <w:r>
        <w:rPr>
          <w:b w:val="0"/>
          <w:bCs w:val="0"/>
          <w:sz w:val="12"/>
          <w:szCs w:val="12"/>
        </w:rPr>
        <w:t>tský soud v Praze</w:t>
      </w:r>
    </w:p>
    <w:p w:rsidR="00BD33D6" w:rsidRDefault="00C945DA">
      <w:pPr>
        <w:pStyle w:val="Zkladntext1"/>
        <w:shd w:val="clear" w:color="auto" w:fill="auto"/>
        <w:spacing w:after="18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BD33D6" w:rsidRDefault="00C945DA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BD33D6" w:rsidRDefault="00C945DA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BD33D6" w:rsidRDefault="00C945DA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BD33D6" w:rsidRDefault="00C945DA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BD33D6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28.03.2023</w:t>
            </w:r>
            <w:proofErr w:type="gramEnd"/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  <w:bookmarkStart w:id="0" w:name="_GoBack"/>
            <w:bookmarkEnd w:id="0"/>
          </w:p>
        </w:tc>
      </w:tr>
    </w:tbl>
    <w:p w:rsidR="00BD33D6" w:rsidRDefault="00C945DA">
      <w:pPr>
        <w:pStyle w:val="Titulektabulky0"/>
        <w:shd w:val="clear" w:color="auto" w:fill="auto"/>
        <w:ind w:left="1334"/>
        <w:sectPr w:rsidR="00BD33D6">
          <w:pgSz w:w="11900" w:h="16840"/>
          <w:pgMar w:top="265" w:right="912" w:bottom="756" w:left="668" w:header="0" w:footer="328" w:gutter="0"/>
          <w:pgNumType w:start="1"/>
          <w:cols w:num="2" w:space="1967"/>
          <w:noEndnote/>
          <w:docGrid w:linePitch="360"/>
        </w:sectPr>
      </w:pPr>
      <w:r>
        <w:t>28/03/2023 XXXX</w:t>
      </w:r>
    </w:p>
    <w:p w:rsidR="00BD33D6" w:rsidRDefault="00BD33D6">
      <w:pPr>
        <w:spacing w:line="240" w:lineRule="exact"/>
        <w:rPr>
          <w:sz w:val="19"/>
          <w:szCs w:val="19"/>
        </w:rPr>
      </w:pPr>
    </w:p>
    <w:p w:rsidR="00BD33D6" w:rsidRDefault="00BD33D6">
      <w:pPr>
        <w:spacing w:before="52" w:after="52" w:line="240" w:lineRule="exact"/>
        <w:rPr>
          <w:sz w:val="19"/>
          <w:szCs w:val="19"/>
        </w:rPr>
      </w:pPr>
    </w:p>
    <w:p w:rsidR="00BD33D6" w:rsidRDefault="00BD33D6">
      <w:pPr>
        <w:spacing w:line="1" w:lineRule="exact"/>
        <w:sectPr w:rsidR="00BD33D6">
          <w:type w:val="continuous"/>
          <w:pgSz w:w="11900" w:h="16840"/>
          <w:pgMar w:top="265" w:right="0" w:bottom="756" w:left="0" w:header="0" w:footer="3" w:gutter="0"/>
          <w:cols w:space="720"/>
          <w:noEndnote/>
          <w:docGrid w:linePitch="360"/>
        </w:sectPr>
      </w:pP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after="100" w:line="240" w:lineRule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02200654</w:t>
      </w:r>
      <w:r>
        <w:tab/>
      </w:r>
      <w:proofErr w:type="spellStart"/>
      <w:r>
        <w:t>EcoFit</w:t>
      </w:r>
      <w:proofErr w:type="spellEnd"/>
      <w:r>
        <w:t xml:space="preserve"> EPORE </w:t>
      </w:r>
      <w:proofErr w:type="spellStart"/>
      <w:r>
        <w:t>multihole</w:t>
      </w:r>
      <w:proofErr w:type="spellEnd"/>
      <w:r>
        <w:t>, 54 mm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0115154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 xml:space="preserve">LOT : </w:t>
      </w:r>
      <w:r>
        <w:rPr>
          <w:b w:val="0"/>
          <w:bCs w:val="0"/>
        </w:rPr>
        <w:t>22300D1008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0115154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67621517</w:t>
      </w:r>
      <w:r>
        <w:tab/>
        <w:t xml:space="preserve">MUTARS RS stem HA </w:t>
      </w:r>
      <w:proofErr w:type="spellStart"/>
      <w:r>
        <w:t>cementless</w:t>
      </w:r>
      <w:proofErr w:type="spellEnd"/>
      <w:r>
        <w:t>, 17x150 mm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0107880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>LOT : 154903E008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0107880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67304021</w:t>
      </w:r>
      <w:r>
        <w:tab/>
        <w:t xml:space="preserve">MUTARS RS </w:t>
      </w:r>
      <w:proofErr w:type="spellStart"/>
      <w:r>
        <w:t>metafyzální</w:t>
      </w:r>
      <w:proofErr w:type="spellEnd"/>
      <w:r>
        <w:t xml:space="preserve"> část, 40 mm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0111592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>LOT : 18080C1058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0111592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02243644</w:t>
      </w:r>
      <w:r>
        <w:tab/>
      </w:r>
      <w:proofErr w:type="spellStart"/>
      <w:r>
        <w:t>Implacross</w:t>
      </w:r>
      <w:proofErr w:type="spellEnd"/>
      <w:r>
        <w:t xml:space="preserve"> PE cup insert 10° 36/44 (50-</w:t>
      </w:r>
      <w:r>
        <w:t>54 mm)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0112422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>LOT : 221514I343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0112422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67204008</w:t>
      </w:r>
      <w:r>
        <w:tab/>
        <w:t>MUTARS RS spojovací šroub M8x40 mm</w:t>
      </w:r>
    </w:p>
    <w:p w:rsidR="00BD33D6" w:rsidRDefault="00C945DA">
      <w:pPr>
        <w:pStyle w:val="Zkladntext1"/>
        <w:shd w:val="clear" w:color="auto" w:fill="auto"/>
        <w:spacing w:line="271" w:lineRule="auto"/>
        <w:ind w:left="300"/>
        <w:jc w:val="both"/>
      </w:pPr>
      <w:r>
        <w:rPr>
          <w:b w:val="0"/>
          <w:bCs w:val="0"/>
        </w:rPr>
        <w:t xml:space="preserve">VZP: 0111593 </w:t>
      </w:r>
      <w:proofErr w:type="gramStart"/>
      <w:r>
        <w:rPr>
          <w:b w:val="0"/>
          <w:bCs w:val="0"/>
        </w:rPr>
        <w:t>LOT : 2218206476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0111593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67101527</w:t>
      </w:r>
      <w:r>
        <w:tab/>
        <w:t xml:space="preserve">MUTARS RS </w:t>
      </w:r>
      <w:proofErr w:type="spellStart"/>
      <w:r>
        <w:t>proximal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127°, 32 mm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0111590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>LOT : 224710K017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after="100" w:line="271" w:lineRule="auto"/>
      </w:pPr>
      <w:r>
        <w:rPr>
          <w:b w:val="0"/>
          <w:bCs w:val="0"/>
        </w:rPr>
        <w:t>0111590</w:t>
      </w:r>
    </w:p>
    <w:p w:rsidR="00BD33D6" w:rsidRDefault="00C945DA">
      <w:pPr>
        <w:pStyle w:val="Zkladntext1"/>
        <w:shd w:val="clear" w:color="auto" w:fill="auto"/>
        <w:tabs>
          <w:tab w:val="left" w:pos="1405"/>
        </w:tabs>
        <w:spacing w:line="240" w:lineRule="auto"/>
      </w:pPr>
      <w:r>
        <w:t>27873610</w:t>
      </w:r>
      <w:r>
        <w:tab/>
      </w:r>
      <w:proofErr w:type="spellStart"/>
      <w:r>
        <w:t>Hlavi</w:t>
      </w:r>
      <w:proofErr w:type="spellEnd"/>
      <w:r>
        <w:t xml:space="preserve"> </w:t>
      </w:r>
      <w:proofErr w:type="spellStart"/>
      <w:r>
        <w:t>čka</w:t>
      </w:r>
      <w:proofErr w:type="spellEnd"/>
      <w:r>
        <w:t xml:space="preserve"> </w:t>
      </w:r>
      <w:r>
        <w:t xml:space="preserve">kovová </w:t>
      </w:r>
      <w:proofErr w:type="spellStart"/>
      <w:r>
        <w:t>TiN</w:t>
      </w:r>
      <w:proofErr w:type="spellEnd"/>
      <w:r>
        <w:t xml:space="preserve"> 36mm L</w:t>
      </w:r>
    </w:p>
    <w:p w:rsidR="00BD33D6" w:rsidRDefault="00C945DA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0112432</w:t>
      </w:r>
    </w:p>
    <w:p w:rsidR="00BD33D6" w:rsidRDefault="00C945DA">
      <w:pPr>
        <w:pStyle w:val="Zkladntext1"/>
        <w:shd w:val="clear" w:color="auto" w:fill="auto"/>
        <w:spacing w:line="271" w:lineRule="auto"/>
        <w:ind w:firstLine="300"/>
        <w:jc w:val="both"/>
      </w:pPr>
      <w:proofErr w:type="gramStart"/>
      <w:r>
        <w:rPr>
          <w:b w:val="0"/>
          <w:bCs w:val="0"/>
        </w:rPr>
        <w:t>LOT : 2213088103</w:t>
      </w:r>
      <w:proofErr w:type="gramEnd"/>
      <w:r>
        <w:rPr>
          <w:b w:val="0"/>
          <w:bCs w:val="0"/>
        </w:rPr>
        <w:t xml:space="preserve"> - 1 ks</w:t>
      </w:r>
    </w:p>
    <w:p w:rsidR="00BD33D6" w:rsidRDefault="00C945DA">
      <w:pPr>
        <w:pStyle w:val="Zkladntext1"/>
        <w:shd w:val="clear" w:color="auto" w:fill="auto"/>
        <w:spacing w:line="271" w:lineRule="auto"/>
      </w:pPr>
      <w:r>
        <w:rPr>
          <w:b w:val="0"/>
          <w:bCs w:val="0"/>
        </w:rPr>
        <w:t>0112432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4"/>
        <w:gridCol w:w="1003"/>
        <w:gridCol w:w="888"/>
        <w:gridCol w:w="859"/>
      </w:tblGrid>
      <w:tr w:rsidR="00BD33D6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1003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8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1003" w:type="dxa"/>
            <w:shd w:val="clear" w:color="auto" w:fill="FFFFFF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</w:tcPr>
          <w:p w:rsidR="00BD33D6" w:rsidRDefault="00BD33D6">
            <w:pPr>
              <w:pStyle w:val="Jin0"/>
              <w:shd w:val="clear" w:color="auto" w:fill="auto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1003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BD33D6" w:rsidRDefault="00BD33D6">
            <w:pPr>
              <w:pStyle w:val="Jin0"/>
              <w:shd w:val="clear" w:color="auto" w:fill="auto"/>
              <w:jc w:val="both"/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  <w:tc>
          <w:tcPr>
            <w:tcW w:w="1003" w:type="dxa"/>
            <w:shd w:val="clear" w:color="auto" w:fill="FFFFFF"/>
            <w:vAlign w:val="bottom"/>
          </w:tcPr>
          <w:p w:rsidR="00BD33D6" w:rsidRDefault="00BD33D6">
            <w:pPr>
              <w:pStyle w:val="Jin0"/>
              <w:shd w:val="clear" w:color="auto" w:fill="auto"/>
              <w:ind w:firstLine="0"/>
              <w:jc w:val="center"/>
            </w:pPr>
          </w:p>
        </w:tc>
        <w:tc>
          <w:tcPr>
            <w:tcW w:w="888" w:type="dxa"/>
            <w:shd w:val="clear" w:color="auto" w:fill="FFFFFF"/>
            <w:vAlign w:val="bottom"/>
          </w:tcPr>
          <w:p w:rsidR="00BD33D6" w:rsidRDefault="00BD33D6">
            <w:pPr>
              <w:pStyle w:val="Jin0"/>
              <w:shd w:val="clear" w:color="auto" w:fill="auto"/>
              <w:ind w:firstLine="0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BD33D6" w:rsidRDefault="00BD33D6">
            <w:pPr>
              <w:pStyle w:val="Jin0"/>
              <w:shd w:val="clear" w:color="auto" w:fill="auto"/>
              <w:ind w:firstLine="260"/>
              <w:jc w:val="both"/>
            </w:pPr>
          </w:p>
        </w:tc>
      </w:tr>
    </w:tbl>
    <w:p w:rsidR="00BD33D6" w:rsidRDefault="00BD33D6">
      <w:pPr>
        <w:sectPr w:rsidR="00BD33D6">
          <w:type w:val="continuous"/>
          <w:pgSz w:w="11900" w:h="16840"/>
          <w:pgMar w:top="265" w:right="753" w:bottom="756" w:left="543" w:header="0" w:footer="3" w:gutter="0"/>
          <w:cols w:num="2" w:space="720" w:equalWidth="0">
            <w:col w:w="4685" w:space="610"/>
            <w:col w:w="5309"/>
          </w:cols>
          <w:noEndnote/>
          <w:docGrid w:linePitch="360"/>
        </w:sectPr>
      </w:pPr>
    </w:p>
    <w:p w:rsidR="00BD33D6" w:rsidRDefault="00BD33D6">
      <w:pPr>
        <w:spacing w:line="240" w:lineRule="exact"/>
        <w:rPr>
          <w:sz w:val="19"/>
          <w:szCs w:val="19"/>
        </w:rPr>
      </w:pPr>
    </w:p>
    <w:p w:rsidR="00BD33D6" w:rsidRDefault="00BD33D6">
      <w:pPr>
        <w:spacing w:line="240" w:lineRule="exact"/>
        <w:rPr>
          <w:sz w:val="19"/>
          <w:szCs w:val="19"/>
        </w:rPr>
      </w:pPr>
    </w:p>
    <w:p w:rsidR="00BD33D6" w:rsidRDefault="00BD33D6">
      <w:pPr>
        <w:spacing w:line="240" w:lineRule="exact"/>
        <w:rPr>
          <w:sz w:val="19"/>
          <w:szCs w:val="19"/>
        </w:rPr>
      </w:pPr>
    </w:p>
    <w:p w:rsidR="00BD33D6" w:rsidRDefault="00BD33D6">
      <w:pPr>
        <w:spacing w:before="109" w:after="109" w:line="240" w:lineRule="exact"/>
        <w:rPr>
          <w:sz w:val="19"/>
          <w:szCs w:val="19"/>
        </w:rPr>
      </w:pPr>
    </w:p>
    <w:p w:rsidR="00BD33D6" w:rsidRDefault="00BD33D6">
      <w:pPr>
        <w:spacing w:line="1" w:lineRule="exact"/>
        <w:sectPr w:rsidR="00BD33D6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565"/>
        <w:gridCol w:w="1507"/>
        <w:gridCol w:w="1454"/>
        <w:gridCol w:w="2131"/>
        <w:gridCol w:w="2078"/>
      </w:tblGrid>
      <w:tr w:rsidR="00BD33D6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lastRenderedPageBreak/>
              <w:t>Daňová rekapitulace celkem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0,20 </w:t>
            </w:r>
            <w:r>
              <w:rPr>
                <w:sz w:val="16"/>
                <w:szCs w:val="16"/>
              </w:rPr>
              <w:t>Kč</w:t>
            </w:r>
          </w:p>
          <w:p w:rsidR="00BD33D6" w:rsidRDefault="00C945DA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126 059,80 </w:t>
            </w:r>
            <w:r>
              <w:rPr>
                <w:sz w:val="16"/>
                <w:szCs w:val="16"/>
              </w:rPr>
              <w:t>Kč</w:t>
            </w:r>
          </w:p>
          <w:p w:rsidR="00BD33D6" w:rsidRDefault="00C945DA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  <w:p w:rsidR="00BD33D6" w:rsidRDefault="00C945DA">
            <w:pPr>
              <w:pStyle w:val="Jin0"/>
              <w:shd w:val="clear" w:color="auto" w:fill="auto"/>
              <w:spacing w:line="276" w:lineRule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  <w:p w:rsidR="00BD33D6" w:rsidRDefault="00C945D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109 617,22</w:t>
            </w:r>
            <w:r>
              <w:rPr>
                <w:sz w:val="16"/>
                <w:szCs w:val="16"/>
              </w:rPr>
              <w:t>Kč</w:t>
            </w:r>
          </w:p>
          <w:p w:rsidR="00BD33D6" w:rsidRDefault="00C945DA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  <w:p w:rsidR="00BD33D6" w:rsidRDefault="00C945DA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54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16 442,58</w:t>
            </w:r>
            <w:r>
              <w:rPr>
                <w:sz w:val="16"/>
                <w:szCs w:val="16"/>
              </w:rPr>
              <w:t>Kč</w:t>
            </w:r>
          </w:p>
          <w:p w:rsidR="00BD33D6" w:rsidRDefault="00C945DA">
            <w:pPr>
              <w:pStyle w:val="Jin0"/>
              <w:shd w:val="clear" w:color="auto" w:fill="auto"/>
              <w:ind w:firstLine="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BD33D6" w:rsidRDefault="00C945DA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  <w:p w:rsidR="00BD33D6" w:rsidRDefault="00C945DA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BD33D6" w:rsidRDefault="00BD33D6"/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109 617,22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3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16 442,58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65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7" w:type="dxa"/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2078" w:type="dxa"/>
            <w:shd w:val="clear" w:color="auto" w:fill="FFFFFF"/>
          </w:tcPr>
          <w:p w:rsidR="00BD33D6" w:rsidRDefault="00C945DA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126 060,00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BD33D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BD33D6" w:rsidRDefault="00BD33D6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126 060,00Kč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33D6" w:rsidRDefault="00C945DA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126 060,00 CZK</w:t>
            </w:r>
          </w:p>
        </w:tc>
      </w:tr>
    </w:tbl>
    <w:p w:rsidR="00000000" w:rsidRDefault="00C945DA"/>
    <w:sectPr w:rsidR="00000000">
      <w:type w:val="continuous"/>
      <w:pgSz w:w="11900" w:h="16840"/>
      <w:pgMar w:top="265" w:right="537" w:bottom="265" w:left="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45DA">
      <w:r>
        <w:separator/>
      </w:r>
    </w:p>
  </w:endnote>
  <w:endnote w:type="continuationSeparator" w:id="0">
    <w:p w:rsidR="00000000" w:rsidRDefault="00C9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3D6" w:rsidRDefault="00BD33D6"/>
  </w:footnote>
  <w:footnote w:type="continuationSeparator" w:id="0">
    <w:p w:rsidR="00BD33D6" w:rsidRDefault="00BD33D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D33D6"/>
    <w:rsid w:val="00BD33D6"/>
    <w:rsid w:val="00C9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243A2E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243A2E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4" w:lineRule="auto"/>
    </w:pPr>
    <w:rPr>
      <w:rFonts w:ascii="Arial" w:eastAsia="Arial" w:hAnsi="Arial" w:cs="Arial"/>
      <w:b/>
      <w:bCs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20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biosolution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2023-04-11T13:51:00Z</dcterms:created>
  <dcterms:modified xsi:type="dcterms:W3CDTF">2023-04-11T13:54:00Z</dcterms:modified>
</cp:coreProperties>
</file>