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Národní památkový ústav, státní příspěvková organizace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Valdštejnské náměstí 162/3, 118 00 Praha 1 - Malá Strana</w:t>
      </w:r>
    </w:p>
    <w:p w:rsidR="006F0231" w:rsidRDefault="006F0231" w:rsidP="006F0231">
      <w:pPr>
        <w:spacing w:line="240" w:lineRule="auto"/>
        <w:contextualSpacing/>
      </w:pPr>
      <w:r>
        <w:t>IČ:</w:t>
      </w:r>
      <w:r>
        <w:tab/>
      </w:r>
      <w:r>
        <w:tab/>
      </w:r>
      <w:r>
        <w:tab/>
        <w:t>75032333</w:t>
      </w:r>
    </w:p>
    <w:p w:rsidR="006F0231" w:rsidRDefault="006F0231" w:rsidP="006F0231">
      <w:pPr>
        <w:spacing w:line="240" w:lineRule="auto"/>
        <w:contextualSpacing/>
      </w:pPr>
      <w:r>
        <w:t xml:space="preserve">DIČ: </w:t>
      </w:r>
      <w:r>
        <w:tab/>
      </w:r>
      <w:r>
        <w:tab/>
      </w:r>
      <w:r>
        <w:tab/>
        <w:t>CZ75032333</w:t>
      </w:r>
    </w:p>
    <w:p w:rsidR="006F0231" w:rsidRDefault="006F0231" w:rsidP="006F0231">
      <w:pPr>
        <w:spacing w:line="240" w:lineRule="auto"/>
        <w:contextualSpacing/>
      </w:pPr>
      <w:r>
        <w:t>jednající:</w:t>
      </w:r>
      <w:r>
        <w:tab/>
      </w:r>
      <w:r>
        <w:tab/>
        <w:t>generální ředitelkou lng. arch. Naděždou Goryczkovou</w:t>
      </w:r>
    </w:p>
    <w:p w:rsidR="006F0231" w:rsidRDefault="006F0231" w:rsidP="006F0231">
      <w:pPr>
        <w:spacing w:line="240" w:lineRule="auto"/>
        <w:contextualSpacing/>
      </w:pPr>
      <w:r>
        <w:t>kterou zastupuje:</w:t>
      </w:r>
      <w:r>
        <w:tab/>
        <w:t>Územní památková správa v Kroměříži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se sídlem Sněmovní nám. 1, 767 01 Kroměříž</w:t>
      </w:r>
    </w:p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jednající:</w:t>
      </w:r>
      <w:r w:rsidRPr="006F0231">
        <w:rPr>
          <w:b/>
        </w:rPr>
        <w:tab/>
      </w:r>
      <w:r w:rsidRPr="006F0231">
        <w:rPr>
          <w:b/>
        </w:rPr>
        <w:tab/>
        <w:t xml:space="preserve"> ředitelem Ing. Petrem Šubíkem</w:t>
      </w:r>
    </w:p>
    <w:p w:rsidR="006F0231" w:rsidRDefault="006F0231" w:rsidP="006F0231">
      <w:pPr>
        <w:spacing w:line="240" w:lineRule="auto"/>
        <w:contextualSpacing/>
      </w:pPr>
      <w:r>
        <w:t>bankovní spojení:</w:t>
      </w:r>
      <w:r>
        <w:tab/>
        <w:t xml:space="preserve">ČNB, pobočka Praha  </w:t>
      </w:r>
    </w:p>
    <w:p w:rsidR="006F0231" w:rsidRDefault="006F0231" w:rsidP="006F0231">
      <w:pPr>
        <w:spacing w:line="240" w:lineRule="auto"/>
        <w:contextualSpacing/>
      </w:pPr>
      <w:r>
        <w:t>číslo účtu:</w:t>
      </w:r>
      <w:r>
        <w:tab/>
      </w:r>
      <w:r>
        <w:tab/>
        <w:t>500005-60039011/0710</w:t>
      </w:r>
    </w:p>
    <w:p w:rsidR="006F0231" w:rsidRDefault="006F0231" w:rsidP="006F0231">
      <w:pPr>
        <w:spacing w:line="240" w:lineRule="auto"/>
        <w:contextualSpacing/>
      </w:pPr>
      <w:r>
        <w:t>osoba pr</w:t>
      </w:r>
      <w:r w:rsidR="004C75E3">
        <w:t xml:space="preserve">o věcná jednání: </w:t>
      </w:r>
      <w:r w:rsidR="00FD1720">
        <w:t>xxxxxxxxxxxxxxxxxxxxx</w:t>
      </w:r>
      <w:r w:rsidR="004C75E3">
        <w:t xml:space="preserve"> SZ Vranov</w:t>
      </w:r>
      <w:r w:rsidR="00871CDB">
        <w:t xml:space="preserve"> nad Dyjí</w:t>
      </w:r>
    </w:p>
    <w:p w:rsidR="006F0231" w:rsidRDefault="006F0231" w:rsidP="006F0231">
      <w:pPr>
        <w:spacing w:line="240" w:lineRule="auto"/>
        <w:contextualSpacing/>
      </w:pPr>
      <w:r>
        <w:t xml:space="preserve"> (dále jen „</w:t>
      </w:r>
      <w:r w:rsidRPr="00DD33B1">
        <w:rPr>
          <w:b/>
        </w:rPr>
        <w:t>Objednatel</w:t>
      </w:r>
      <w:r>
        <w:t>“)</w:t>
      </w:r>
    </w:p>
    <w:p w:rsidR="006F0231" w:rsidRDefault="006F0231" w:rsidP="006F0231">
      <w:pPr>
        <w:spacing w:line="240" w:lineRule="auto"/>
        <w:contextualSpacing/>
      </w:pPr>
    </w:p>
    <w:p w:rsidR="006F0231" w:rsidRDefault="006F0231" w:rsidP="006F0231">
      <w:pPr>
        <w:spacing w:line="240" w:lineRule="auto"/>
        <w:contextualSpacing/>
      </w:pPr>
      <w:r>
        <w:t>a</w:t>
      </w:r>
    </w:p>
    <w:p w:rsidR="006F0231" w:rsidRDefault="006F0231" w:rsidP="006F0231">
      <w:pPr>
        <w:spacing w:line="240" w:lineRule="auto"/>
        <w:contextualSpacing/>
      </w:pPr>
    </w:p>
    <w:p w:rsidR="003C0036" w:rsidRPr="003C0036" w:rsidRDefault="00FD3A6A" w:rsidP="003C0036">
      <w:pPr>
        <w:spacing w:after="0" w:line="240" w:lineRule="auto"/>
        <w:contextualSpacing/>
        <w:rPr>
          <w:b/>
        </w:rPr>
      </w:pPr>
      <w:r>
        <w:rPr>
          <w:b/>
        </w:rPr>
        <w:t>SBIS s.r.o.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se sídlem: </w:t>
      </w:r>
      <w:r>
        <w:tab/>
      </w:r>
      <w:r>
        <w:tab/>
      </w:r>
      <w:r w:rsidRPr="003C0036">
        <w:t>Masarykova 597, 798 27 Němčice nad Hanou</w:t>
      </w:r>
    </w:p>
    <w:p w:rsidR="003C0036" w:rsidRPr="003C0036" w:rsidRDefault="003C0036" w:rsidP="003C0036">
      <w:pPr>
        <w:spacing w:after="0" w:line="240" w:lineRule="auto"/>
        <w:ind w:left="1416" w:firstLine="708"/>
        <w:contextualSpacing/>
      </w:pPr>
      <w:r w:rsidRPr="003C0036">
        <w:t>zapsaný u Krajského soudu v Brně, oddíl C, vložka 48314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IČ: </w:t>
      </w:r>
      <w:r>
        <w:tab/>
      </w:r>
      <w:r>
        <w:tab/>
      </w:r>
      <w:r>
        <w:tab/>
      </w:r>
      <w:r w:rsidR="00DD33B1">
        <w:t>26961</w:t>
      </w:r>
      <w:r w:rsidRPr="003C0036">
        <w:t>105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DIČ: </w:t>
      </w:r>
      <w:r>
        <w:tab/>
      </w:r>
      <w:r>
        <w:tab/>
      </w:r>
      <w:r>
        <w:tab/>
      </w:r>
      <w:r w:rsidR="00DD33B1">
        <w:t>CZ 26961</w:t>
      </w:r>
      <w:r w:rsidRPr="003C0036">
        <w:t>105</w:t>
      </w:r>
    </w:p>
    <w:p w:rsidR="003C0036" w:rsidRPr="003C0036" w:rsidRDefault="003C0036" w:rsidP="003C0036">
      <w:pPr>
        <w:spacing w:after="0" w:line="240" w:lineRule="auto"/>
        <w:contextualSpacing/>
        <w:rPr>
          <w:b/>
        </w:rPr>
      </w:pPr>
      <w:r w:rsidRPr="003C0036">
        <w:rPr>
          <w:b/>
        </w:rPr>
        <w:t>jednající/zastoupená:</w:t>
      </w:r>
      <w:r>
        <w:rPr>
          <w:b/>
        </w:rPr>
        <w:tab/>
      </w:r>
      <w:r w:rsidRPr="003C0036">
        <w:rPr>
          <w:b/>
        </w:rPr>
        <w:t xml:space="preserve"> </w:t>
      </w:r>
      <w:r w:rsidR="00FD1720">
        <w:rPr>
          <w:b/>
        </w:rPr>
        <w:t>xxxxxxxxxxxxx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bankovní spojení: </w:t>
      </w:r>
      <w:r>
        <w:tab/>
      </w:r>
      <w:r w:rsidR="00FD1720">
        <w:t>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číslo účtu: </w:t>
      </w:r>
      <w:r>
        <w:tab/>
      </w:r>
      <w:r>
        <w:tab/>
      </w:r>
      <w:r w:rsidR="00FD1720">
        <w:t>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osoba pro věcná jednání: </w:t>
      </w:r>
      <w:r w:rsidR="00FD1720">
        <w:t>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 (dále jen „</w:t>
      </w:r>
      <w:r w:rsidRPr="00DD33B1">
        <w:rPr>
          <w:b/>
        </w:rPr>
        <w:t>Dodavatel</w:t>
      </w:r>
      <w:r w:rsidRPr="003C0036">
        <w:t>“)</w:t>
      </w:r>
    </w:p>
    <w:p w:rsidR="00884BB0" w:rsidRDefault="00884BB0" w:rsidP="006F0231">
      <w:pPr>
        <w:spacing w:line="240" w:lineRule="auto"/>
        <w:contextualSpacing/>
      </w:pPr>
      <w:r>
        <w:t>jako smluvní strany uzavřely níže uvedeného dne, měsíce roku tento</w:t>
      </w:r>
    </w:p>
    <w:p w:rsidR="00884BB0" w:rsidRDefault="00884BB0" w:rsidP="006F0231">
      <w:pPr>
        <w:spacing w:line="240" w:lineRule="auto"/>
        <w:contextualSpacing/>
        <w:rPr>
          <w:b/>
        </w:rPr>
      </w:pPr>
    </w:p>
    <w:p w:rsidR="00884BB0" w:rsidRPr="00DD33B1" w:rsidRDefault="00B134A3" w:rsidP="00884BB0">
      <w:pPr>
        <w:spacing w:line="240" w:lineRule="auto"/>
        <w:contextualSpacing/>
        <w:jc w:val="center"/>
        <w:rPr>
          <w:b/>
          <w:sz w:val="32"/>
          <w:szCs w:val="36"/>
        </w:rPr>
      </w:pPr>
      <w:r w:rsidRPr="00DD33B1">
        <w:rPr>
          <w:b/>
          <w:sz w:val="32"/>
          <w:szCs w:val="36"/>
        </w:rPr>
        <w:t>DODATEK Č. 1</w:t>
      </w:r>
    </w:p>
    <w:p w:rsidR="006E3887" w:rsidRPr="00DD33B1" w:rsidRDefault="00884BB0" w:rsidP="00884BB0">
      <w:pPr>
        <w:spacing w:line="240" w:lineRule="auto"/>
        <w:contextualSpacing/>
        <w:jc w:val="center"/>
        <w:rPr>
          <w:b/>
          <w:szCs w:val="24"/>
        </w:rPr>
      </w:pPr>
      <w:r w:rsidRPr="00DD33B1">
        <w:rPr>
          <w:b/>
          <w:szCs w:val="24"/>
        </w:rPr>
        <w:t xml:space="preserve">ke smlouvě o </w:t>
      </w:r>
      <w:r w:rsidR="006F0231" w:rsidRPr="00DD33B1">
        <w:rPr>
          <w:b/>
          <w:szCs w:val="24"/>
        </w:rPr>
        <w:t>poskytování bezpečnostních služeb</w:t>
      </w:r>
    </w:p>
    <w:p w:rsidR="00884BB0" w:rsidRPr="00DD33B1" w:rsidRDefault="00871CDB" w:rsidP="00884BB0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č.j. NPU</w:t>
      </w:r>
      <w:r w:rsidR="00B134A3" w:rsidRPr="00DD33B1">
        <w:rPr>
          <w:b/>
          <w:szCs w:val="24"/>
        </w:rPr>
        <w:t>-450/</w:t>
      </w:r>
      <w:r w:rsidR="00F657F2" w:rsidRPr="00DD33B1">
        <w:rPr>
          <w:b/>
          <w:szCs w:val="24"/>
        </w:rPr>
        <w:t>1684</w:t>
      </w:r>
      <w:r w:rsidR="00B134A3" w:rsidRPr="00DD33B1">
        <w:rPr>
          <w:b/>
          <w:szCs w:val="24"/>
        </w:rPr>
        <w:t>/20</w:t>
      </w:r>
      <w:r w:rsidR="006F0231" w:rsidRPr="00DD33B1">
        <w:rPr>
          <w:b/>
          <w:szCs w:val="24"/>
        </w:rPr>
        <w:t>22</w:t>
      </w:r>
      <w:r w:rsidR="00B134A3" w:rsidRPr="00DD33B1">
        <w:rPr>
          <w:b/>
          <w:szCs w:val="24"/>
        </w:rPr>
        <w:t xml:space="preserve"> </w:t>
      </w:r>
      <w:r w:rsidR="004D5D40" w:rsidRPr="00DD33B1">
        <w:rPr>
          <w:b/>
          <w:szCs w:val="24"/>
        </w:rPr>
        <w:t xml:space="preserve">uzavřené dne </w:t>
      </w:r>
      <w:r w:rsidR="00F657F2" w:rsidRPr="00DD33B1">
        <w:rPr>
          <w:b/>
          <w:szCs w:val="24"/>
        </w:rPr>
        <w:t>2</w:t>
      </w:r>
      <w:r w:rsidR="00C34404">
        <w:rPr>
          <w:b/>
          <w:szCs w:val="24"/>
        </w:rPr>
        <w:t>6</w:t>
      </w:r>
      <w:r w:rsidR="006F0231" w:rsidRPr="00DD33B1">
        <w:rPr>
          <w:b/>
          <w:szCs w:val="24"/>
        </w:rPr>
        <w:t>. 1</w:t>
      </w:r>
      <w:r w:rsidR="006E3887" w:rsidRPr="00DD33B1">
        <w:rPr>
          <w:b/>
          <w:szCs w:val="24"/>
        </w:rPr>
        <w:t>.</w:t>
      </w:r>
      <w:r w:rsidR="006F0231" w:rsidRPr="00DD33B1">
        <w:rPr>
          <w:b/>
          <w:szCs w:val="24"/>
        </w:rPr>
        <w:t xml:space="preserve"> 2022</w:t>
      </w:r>
    </w:p>
    <w:p w:rsidR="00884BB0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35606C" w:rsidRDefault="00884BB0" w:rsidP="00884BB0">
      <w:pPr>
        <w:spacing w:line="240" w:lineRule="auto"/>
        <w:contextualSpacing/>
        <w:jc w:val="center"/>
        <w:rPr>
          <w:b/>
        </w:rPr>
      </w:pPr>
      <w:r w:rsidRPr="0035606C">
        <w:rPr>
          <w:b/>
        </w:rPr>
        <w:t>I.</w:t>
      </w:r>
    </w:p>
    <w:p w:rsidR="00FD3A6A" w:rsidRDefault="00A864F8" w:rsidP="00A864F8">
      <w:pPr>
        <w:spacing w:line="240" w:lineRule="auto"/>
        <w:contextualSpacing/>
        <w:jc w:val="both"/>
      </w:pPr>
      <w:r>
        <w:t xml:space="preserve">1. </w:t>
      </w:r>
      <w:r w:rsidR="005B28E8" w:rsidRPr="005B28E8">
        <w:t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</w:t>
      </w:r>
      <w:r w:rsidR="005B28E8">
        <w:t xml:space="preserve">. </w:t>
      </w:r>
      <w:r w:rsidR="005214A4">
        <w:t>Na základě těchto skutečností</w:t>
      </w:r>
      <w:r>
        <w:t xml:space="preserve"> se obě smluvní strany dohodly na následují</w:t>
      </w:r>
      <w:r w:rsidR="006F0231">
        <w:t xml:space="preserve">cích změnách obsahu přílohy č. </w:t>
      </w:r>
      <w:r w:rsidR="00DD33B1">
        <w:t>1</w:t>
      </w:r>
      <w:r>
        <w:t xml:space="preserve"> k této smlouvě,</w:t>
      </w:r>
      <w:r w:rsidR="006F0231">
        <w:t xml:space="preserve"> kde se obsah textu Přílohy č. 1</w:t>
      </w:r>
      <w:r w:rsidR="00DD33B1">
        <w:t xml:space="preserve"> ruší a nahrazuje takto:</w:t>
      </w:r>
    </w:p>
    <w:p w:rsidR="00656371" w:rsidRDefault="00656371" w:rsidP="00A864F8">
      <w:pPr>
        <w:spacing w:line="240" w:lineRule="auto"/>
        <w:contextualSpacing/>
        <w:jc w:val="both"/>
      </w:pPr>
    </w:p>
    <w:p w:rsidR="00656371" w:rsidRDefault="00656371" w:rsidP="00A864F8">
      <w:pPr>
        <w:spacing w:line="240" w:lineRule="auto"/>
        <w:contextualSpacing/>
        <w:jc w:val="both"/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3422"/>
        <w:gridCol w:w="1271"/>
        <w:gridCol w:w="1259"/>
        <w:gridCol w:w="1522"/>
        <w:gridCol w:w="1251"/>
        <w:gridCol w:w="1390"/>
      </w:tblGrid>
      <w:tr w:rsidR="00F657F2" w:rsidRPr="00DD33B1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DD33B1" w:rsidRDefault="00F657F2" w:rsidP="00FB6C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DD33B1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Fyzická ostraha objektu: Státní zámek Vranov nad Dyjí, Zámecká 93, 671 03 Vranov nad Dyjí</w:t>
            </w:r>
          </w:p>
        </w:tc>
      </w:tr>
      <w:tr w:rsidR="00F657F2" w:rsidRPr="00DD33B1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DD33B1" w:rsidRDefault="00F657F2" w:rsidP="00DD33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</w:t>
            </w:r>
            <w:r w:rsidR="00DD33B1" w:rsidRPr="00DD33B1">
              <w:rPr>
                <w:rFonts w:cstheme="minorHAnsi"/>
                <w:sz w:val="20"/>
                <w:szCs w:val="20"/>
              </w:rPr>
              <w:t xml:space="preserve"> 4</w:t>
            </w:r>
            <w:r w:rsidRPr="00DD33B1">
              <w:rPr>
                <w:rFonts w:cstheme="minorHAnsi"/>
                <w:sz w:val="20"/>
                <w:szCs w:val="20"/>
              </w:rPr>
              <w:t>716 hod bez DPH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bez DPH měsíc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Sazba DPH 21% měsíc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včetně DPH měsíc</w:t>
            </w:r>
          </w:p>
        </w:tc>
      </w:tr>
      <w:tr w:rsidR="00F657F2" w:rsidRPr="00DD33B1" w:rsidTr="00DD33B1">
        <w:trPr>
          <w:trHeight w:val="483"/>
        </w:trPr>
        <w:tc>
          <w:tcPr>
            <w:tcW w:w="559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DD33B1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3B1">
              <w:rPr>
                <w:rFonts w:asciiTheme="minorHAnsi" w:hAnsiTheme="minorHAnsi" w:cstheme="minorHAnsi"/>
                <w:sz w:val="20"/>
                <w:szCs w:val="20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125,- Kč</w:t>
            </w:r>
          </w:p>
        </w:tc>
        <w:tc>
          <w:tcPr>
            <w:tcW w:w="1275" w:type="dxa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489F">
              <w:rPr>
                <w:rFonts w:cstheme="minorHAnsi"/>
                <w:sz w:val="20"/>
                <w:szCs w:val="20"/>
              </w:rPr>
              <w:t>589 500,- Kč</w:t>
            </w:r>
          </w:p>
        </w:tc>
        <w:tc>
          <w:tcPr>
            <w:tcW w:w="1546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45 230,77-Kč</w:t>
            </w:r>
          </w:p>
        </w:tc>
        <w:tc>
          <w:tcPr>
            <w:tcW w:w="1270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9 498,46 -Kč</w:t>
            </w:r>
          </w:p>
        </w:tc>
        <w:tc>
          <w:tcPr>
            <w:tcW w:w="1410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54 729,23 - Kč</w:t>
            </w:r>
          </w:p>
        </w:tc>
      </w:tr>
      <w:tr w:rsidR="00F657F2" w:rsidRPr="00234C12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CE489F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3B1">
              <w:rPr>
                <w:rFonts w:asciiTheme="minorHAnsi" w:hAnsiTheme="minorHAnsi" w:cstheme="minorHAnsi"/>
                <w:sz w:val="20"/>
                <w:szCs w:val="20"/>
              </w:rPr>
              <w:t>Předpokládaná cena celkem za dobu trvání smlouvy je 589 500,- Kč be</w:t>
            </w:r>
            <w:r w:rsidR="00CE489F">
              <w:rPr>
                <w:rFonts w:asciiTheme="minorHAnsi" w:hAnsiTheme="minorHAnsi" w:cstheme="minorHAnsi"/>
                <w:sz w:val="20"/>
                <w:szCs w:val="20"/>
              </w:rPr>
              <w:t xml:space="preserve">z DPH a včetně DPH </w:t>
            </w:r>
            <w:r w:rsidR="00CE489F" w:rsidRPr="00CE489F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Pr="00CE489F">
              <w:rPr>
                <w:rFonts w:asciiTheme="minorHAnsi" w:hAnsiTheme="minorHAnsi" w:cstheme="minorHAnsi"/>
                <w:sz w:val="20"/>
                <w:szCs w:val="20"/>
              </w:rPr>
              <w:t xml:space="preserve">713 </w:t>
            </w:r>
            <w:r w:rsidR="00CE48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E489F">
              <w:rPr>
                <w:rFonts w:asciiTheme="minorHAnsi" w:hAnsiTheme="minorHAnsi" w:cstheme="minorHAnsi"/>
                <w:sz w:val="20"/>
                <w:szCs w:val="20"/>
              </w:rPr>
              <w:t>95,-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A864F8" w:rsidRPr="00A864F8" w:rsidRDefault="00A864F8" w:rsidP="00A864F8">
      <w:pPr>
        <w:spacing w:line="240" w:lineRule="auto"/>
        <w:jc w:val="both"/>
        <w:rPr>
          <w:i/>
        </w:rPr>
      </w:pPr>
    </w:p>
    <w:p w:rsidR="00DD33B1" w:rsidRDefault="00DD33B1" w:rsidP="006F0231">
      <w:pPr>
        <w:spacing w:line="240" w:lineRule="auto"/>
        <w:jc w:val="both"/>
        <w:rPr>
          <w:b/>
        </w:rPr>
      </w:pPr>
    </w:p>
    <w:p w:rsidR="00A864F8" w:rsidRPr="00A864F8" w:rsidRDefault="006F0231" w:rsidP="006F0231">
      <w:pPr>
        <w:spacing w:line="240" w:lineRule="auto"/>
        <w:jc w:val="both"/>
        <w:rPr>
          <w:b/>
        </w:rPr>
      </w:pPr>
      <w:r w:rsidRPr="006F0231">
        <w:rPr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884BB0" w:rsidRPr="00DD33B1" w:rsidRDefault="00884BB0" w:rsidP="00884BB0">
      <w:pPr>
        <w:spacing w:line="240" w:lineRule="auto"/>
        <w:jc w:val="center"/>
        <w:rPr>
          <w:b/>
        </w:rPr>
      </w:pPr>
      <w:r w:rsidRPr="00DD33B1">
        <w:rPr>
          <w:b/>
        </w:rPr>
        <w:t>II.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Ostatní ustanovení smlouvy zůstávají beze změny.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Tento dodate</w:t>
      </w:r>
      <w:r w:rsidR="00FA7EC6" w:rsidRPr="00DD33B1">
        <w:t>k nabývá platnosti</w:t>
      </w:r>
      <w:r w:rsidR="00A864F8" w:rsidRPr="00DD33B1">
        <w:t xml:space="preserve"> a účinnosti ke dni </w:t>
      </w:r>
      <w:r w:rsidR="006F0231" w:rsidRPr="00DD33B1">
        <w:t>1</w:t>
      </w:r>
      <w:r w:rsidR="004056BF" w:rsidRPr="00DD33B1">
        <w:t>5. 2</w:t>
      </w:r>
      <w:r w:rsidR="006F0231" w:rsidRPr="00DD33B1">
        <w:t>. 2023</w:t>
      </w:r>
      <w:r w:rsidR="00A864F8" w:rsidRPr="00DD33B1">
        <w:t>.</w:t>
      </w:r>
    </w:p>
    <w:p w:rsidR="00D56D34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 xml:space="preserve">Tento dodatek se vyhotovuje ve třech vyhotoveních, z nichž dvě vyhotovení dodatku obdrží </w:t>
      </w:r>
      <w:r w:rsidR="00FD1720">
        <w:t>objednatel</w:t>
      </w:r>
      <w:r w:rsidRPr="00DD33B1">
        <w:t xml:space="preserve"> </w:t>
      </w:r>
      <w:bookmarkStart w:id="0" w:name="_GoBack"/>
      <w:bookmarkEnd w:id="0"/>
      <w:r w:rsidRPr="00DD33B1">
        <w:t xml:space="preserve">a jedno vyhotovení dodatku </w:t>
      </w:r>
      <w:r w:rsidR="00FD1720">
        <w:t>dodavatel</w:t>
      </w:r>
      <w:r w:rsidRPr="00DD33B1">
        <w:t>.</w:t>
      </w:r>
    </w:p>
    <w:p w:rsidR="00D56D34" w:rsidRPr="00DD33B1" w:rsidRDefault="00D56D34" w:rsidP="00DD33B1">
      <w:pPr>
        <w:pStyle w:val="Odstavecseseznamem"/>
        <w:numPr>
          <w:ilvl w:val="0"/>
          <w:numId w:val="1"/>
        </w:numPr>
        <w:ind w:left="0"/>
        <w:jc w:val="both"/>
      </w:pPr>
      <w:r w:rsidRPr="00DD33B1"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DD33B1" w:rsidRDefault="00884BB0" w:rsidP="00884BB0">
      <w:pPr>
        <w:spacing w:line="240" w:lineRule="auto"/>
        <w:jc w:val="both"/>
      </w:pPr>
    </w:p>
    <w:p w:rsidR="00A864F8" w:rsidRPr="00DD33B1" w:rsidRDefault="00A864F8" w:rsidP="00884BB0">
      <w:pPr>
        <w:spacing w:line="240" w:lineRule="auto"/>
        <w:jc w:val="both"/>
      </w:pPr>
    </w:p>
    <w:p w:rsidR="00884BB0" w:rsidRPr="00DD33B1" w:rsidRDefault="004056BF" w:rsidP="00884BB0">
      <w:pPr>
        <w:spacing w:line="240" w:lineRule="auto"/>
        <w:jc w:val="both"/>
      </w:pPr>
      <w:r w:rsidRPr="00DD33B1">
        <w:t>V Kroměříži dne 1</w:t>
      </w:r>
      <w:r w:rsidR="006F0231" w:rsidRPr="00DD33B1">
        <w:t>. 2</w:t>
      </w:r>
      <w:r w:rsidR="00A864F8" w:rsidRPr="00DD33B1">
        <w:t xml:space="preserve">. </w:t>
      </w:r>
      <w:r w:rsidR="006F0231" w:rsidRPr="00DD33B1">
        <w:t>2023</w:t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691C00" w:rsidRPr="00DD33B1">
        <w:t>V Brně</w:t>
      </w:r>
      <w:r w:rsidRPr="00DD33B1">
        <w:t xml:space="preserve"> dne 3</w:t>
      </w:r>
      <w:r w:rsidR="006F0231" w:rsidRPr="00DD33B1">
        <w:t>. 2</w:t>
      </w:r>
      <w:r w:rsidR="00A864F8" w:rsidRPr="00DD33B1">
        <w:t xml:space="preserve">. </w:t>
      </w:r>
      <w:r w:rsidR="006F0231" w:rsidRPr="00DD33B1">
        <w:t>2023</w:t>
      </w:r>
    </w:p>
    <w:p w:rsidR="00884BB0" w:rsidRPr="00DD33B1" w:rsidRDefault="00884BB0" w:rsidP="00884BB0">
      <w:pPr>
        <w:spacing w:line="240" w:lineRule="auto"/>
        <w:jc w:val="both"/>
      </w:pPr>
    </w:p>
    <w:p w:rsidR="00884BB0" w:rsidRPr="00DD33B1" w:rsidRDefault="00884BB0" w:rsidP="00884BB0">
      <w:pPr>
        <w:spacing w:line="240" w:lineRule="auto"/>
        <w:jc w:val="both"/>
      </w:pPr>
      <w:r w:rsidRPr="00DD33B1">
        <w:t>…………………………………………..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>………………………………………..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</w:t>
      </w:r>
      <w:r w:rsidR="00D56D34" w:rsidRPr="00DD33B1">
        <w:t>(podpis objednatele</w:t>
      </w:r>
      <w:r w:rsidRPr="00DD33B1">
        <w:t>)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 </w:t>
      </w:r>
      <w:r w:rsidR="00691C00" w:rsidRPr="00DD33B1">
        <w:t xml:space="preserve">            </w:t>
      </w:r>
      <w:r w:rsidRPr="00DD33B1">
        <w:t xml:space="preserve"> (podpis</w:t>
      </w:r>
      <w:r w:rsidR="00A864F8" w:rsidRPr="00DD33B1">
        <w:t xml:space="preserve"> </w:t>
      </w:r>
      <w:r w:rsidR="00D56D34" w:rsidRPr="00DD33B1">
        <w:t>dodavatele</w:t>
      </w:r>
      <w:r w:rsidRPr="00DD33B1">
        <w:t>)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      </w:t>
      </w:r>
      <w:r w:rsidRPr="00DD33B1">
        <w:rPr>
          <w:b/>
        </w:rPr>
        <w:t>Ing. Petr Šubík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</w:t>
      </w:r>
      <w:r w:rsidR="006F0231" w:rsidRPr="00DD33B1">
        <w:t xml:space="preserve">      </w:t>
      </w:r>
      <w:r w:rsidRPr="00DD33B1">
        <w:t xml:space="preserve"> </w:t>
      </w:r>
      <w:r w:rsidR="00FD1720">
        <w:rPr>
          <w:b/>
        </w:rPr>
        <w:t>xxxxxxxxxx</w:t>
      </w:r>
    </w:p>
    <w:p w:rsidR="00EA5B26" w:rsidRDefault="00884BB0" w:rsidP="00884BB0">
      <w:r w:rsidRPr="00DD33B1">
        <w:t xml:space="preserve">              /razítko/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>
        <w:tab/>
      </w:r>
      <w:r>
        <w:tab/>
      </w:r>
      <w:r>
        <w:tab/>
        <w:t xml:space="preserve">  /razítko</w:t>
      </w:r>
      <w:r w:rsidR="00691C00">
        <w:t>/</w:t>
      </w:r>
    </w:p>
    <w:sectPr w:rsidR="00EA5B26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F" w:rsidRDefault="0067370F" w:rsidP="00E257C8">
      <w:pPr>
        <w:spacing w:after="0" w:line="240" w:lineRule="auto"/>
      </w:pPr>
      <w:r>
        <w:separator/>
      </w:r>
    </w:p>
  </w:endnote>
  <w:endnote w:type="continuationSeparator" w:id="0">
    <w:p w:rsidR="0067370F" w:rsidRDefault="0067370F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395BCC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FD1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F" w:rsidRDefault="0067370F" w:rsidP="00E257C8">
      <w:pPr>
        <w:spacing w:after="0" w:line="240" w:lineRule="auto"/>
      </w:pPr>
      <w:r>
        <w:separator/>
      </w:r>
    </w:p>
  </w:footnote>
  <w:footnote w:type="continuationSeparator" w:id="0">
    <w:p w:rsidR="0067370F" w:rsidRDefault="0067370F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NPU-450/27800/2023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104E87"/>
    <w:rsid w:val="00151B74"/>
    <w:rsid w:val="00281201"/>
    <w:rsid w:val="002A3780"/>
    <w:rsid w:val="00395BCC"/>
    <w:rsid w:val="003C0036"/>
    <w:rsid w:val="004056BF"/>
    <w:rsid w:val="00460BF2"/>
    <w:rsid w:val="004C75E3"/>
    <w:rsid w:val="004D5D40"/>
    <w:rsid w:val="00500F37"/>
    <w:rsid w:val="005214A4"/>
    <w:rsid w:val="005B28E8"/>
    <w:rsid w:val="00656371"/>
    <w:rsid w:val="0067370F"/>
    <w:rsid w:val="00691C00"/>
    <w:rsid w:val="006E3887"/>
    <w:rsid w:val="006F0231"/>
    <w:rsid w:val="0070518C"/>
    <w:rsid w:val="00787A5C"/>
    <w:rsid w:val="00871CDB"/>
    <w:rsid w:val="00884BB0"/>
    <w:rsid w:val="00A864F8"/>
    <w:rsid w:val="00AA4F2D"/>
    <w:rsid w:val="00AB2776"/>
    <w:rsid w:val="00B134A3"/>
    <w:rsid w:val="00B7333F"/>
    <w:rsid w:val="00C34404"/>
    <w:rsid w:val="00CB161B"/>
    <w:rsid w:val="00CE489F"/>
    <w:rsid w:val="00CF31F3"/>
    <w:rsid w:val="00D56D34"/>
    <w:rsid w:val="00D73C73"/>
    <w:rsid w:val="00DD33B1"/>
    <w:rsid w:val="00DE6E9F"/>
    <w:rsid w:val="00E257C8"/>
    <w:rsid w:val="00EA5B26"/>
    <w:rsid w:val="00EA6607"/>
    <w:rsid w:val="00EB591B"/>
    <w:rsid w:val="00EF51C2"/>
    <w:rsid w:val="00F657F2"/>
    <w:rsid w:val="00F935C0"/>
    <w:rsid w:val="00FA7EC6"/>
    <w:rsid w:val="00FD1720"/>
    <w:rsid w:val="00FD3A6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7EB1"/>
  <w15:docId w15:val="{A8048D80-E5AF-47D3-A847-D18A1B9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2023-04-03T12:36:00Z</cp:lastPrinted>
  <dcterms:created xsi:type="dcterms:W3CDTF">2023-04-11T13:24:00Z</dcterms:created>
  <dcterms:modified xsi:type="dcterms:W3CDTF">2023-04-11T13:24:00Z</dcterms:modified>
</cp:coreProperties>
</file>