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EFDAC" w14:textId="102BCE00" w:rsidR="009C4CF8" w:rsidRPr="00821A81" w:rsidRDefault="009C4CF8" w:rsidP="00866C48">
      <w:pPr>
        <w:pStyle w:val="Nadpis1"/>
        <w:spacing w:before="0" w:after="0" w:line="120" w:lineRule="atLeast"/>
        <w:jc w:val="center"/>
        <w:rPr>
          <w:rFonts w:cs="Arial"/>
          <w:sz w:val="44"/>
        </w:rPr>
      </w:pPr>
      <w:bookmarkStart w:id="0" w:name="_GoBack"/>
      <w:bookmarkEnd w:id="0"/>
      <w:r w:rsidRPr="00821A81">
        <w:rPr>
          <w:rFonts w:cs="Arial"/>
          <w:sz w:val="44"/>
        </w:rPr>
        <w:t>SMLOUV</w:t>
      </w:r>
      <w:r w:rsidR="00FD6ECD">
        <w:rPr>
          <w:rFonts w:cs="Arial"/>
          <w:sz w:val="44"/>
        </w:rPr>
        <w:t>A</w:t>
      </w:r>
    </w:p>
    <w:p w14:paraId="4B766B6D" w14:textId="1536E99C" w:rsidR="009C4CF8" w:rsidRPr="00821A81" w:rsidRDefault="009C4CF8" w:rsidP="00866C48">
      <w:pPr>
        <w:pStyle w:val="Zkladntext"/>
        <w:spacing w:after="0" w:line="120" w:lineRule="atLeast"/>
        <w:jc w:val="center"/>
        <w:rPr>
          <w:rFonts w:ascii="Arial" w:hAnsi="Arial" w:cs="Arial"/>
          <w:b/>
          <w:sz w:val="44"/>
        </w:rPr>
      </w:pPr>
      <w:r w:rsidRPr="005D7714">
        <w:rPr>
          <w:rFonts w:ascii="Arial" w:hAnsi="Arial" w:cs="Arial"/>
          <w:b/>
          <w:sz w:val="44"/>
        </w:rPr>
        <w:t xml:space="preserve">č. </w:t>
      </w:r>
      <w:r w:rsidR="00CA6826" w:rsidRPr="005D7714">
        <w:rPr>
          <w:rFonts w:ascii="Arial" w:hAnsi="Arial" w:cs="Arial"/>
          <w:b/>
          <w:sz w:val="44"/>
        </w:rPr>
        <w:t>00</w:t>
      </w:r>
      <w:r w:rsidR="005D7714" w:rsidRPr="005D7714">
        <w:rPr>
          <w:rFonts w:ascii="Arial" w:hAnsi="Arial" w:cs="Arial"/>
          <w:b/>
          <w:sz w:val="44"/>
        </w:rPr>
        <w:t>307</w:t>
      </w:r>
      <w:r w:rsidR="00CA6826" w:rsidRPr="005D7714">
        <w:rPr>
          <w:rFonts w:ascii="Arial" w:hAnsi="Arial" w:cs="Arial"/>
          <w:b/>
          <w:sz w:val="44"/>
        </w:rPr>
        <w:t>/</w:t>
      </w:r>
      <w:r w:rsidRPr="005D7714">
        <w:rPr>
          <w:rFonts w:ascii="Arial" w:hAnsi="Arial" w:cs="Arial"/>
          <w:b/>
          <w:sz w:val="44"/>
        </w:rPr>
        <w:t>20</w:t>
      </w:r>
      <w:r w:rsidR="00094CBC" w:rsidRPr="005D7714">
        <w:rPr>
          <w:rFonts w:ascii="Arial" w:hAnsi="Arial" w:cs="Arial"/>
          <w:b/>
          <w:sz w:val="44"/>
        </w:rPr>
        <w:t>2</w:t>
      </w:r>
      <w:r w:rsidR="00447611" w:rsidRPr="005D7714">
        <w:rPr>
          <w:rFonts w:ascii="Arial" w:hAnsi="Arial" w:cs="Arial"/>
          <w:b/>
          <w:sz w:val="44"/>
        </w:rPr>
        <w:t>3</w:t>
      </w:r>
      <w:r w:rsidR="00D90A99" w:rsidRPr="005D7714">
        <w:rPr>
          <w:rFonts w:ascii="Arial" w:hAnsi="Arial" w:cs="Arial"/>
          <w:b/>
          <w:sz w:val="44"/>
        </w:rPr>
        <w:t>/</w:t>
      </w:r>
      <w:r w:rsidR="00902382" w:rsidRPr="005D7714">
        <w:rPr>
          <w:rFonts w:ascii="Arial" w:hAnsi="Arial" w:cs="Arial"/>
          <w:b/>
          <w:sz w:val="44"/>
        </w:rPr>
        <w:t>OI</w:t>
      </w:r>
      <w:r w:rsidR="00CA6826" w:rsidRPr="005D7714">
        <w:rPr>
          <w:rFonts w:ascii="Arial" w:hAnsi="Arial" w:cs="Arial"/>
          <w:b/>
          <w:sz w:val="44"/>
        </w:rPr>
        <w:t>VZ</w:t>
      </w:r>
      <w:r w:rsidR="00127FC3" w:rsidRPr="005D7714">
        <w:rPr>
          <w:rFonts w:ascii="Arial" w:hAnsi="Arial" w:cs="Arial"/>
          <w:b/>
          <w:sz w:val="44"/>
        </w:rPr>
        <w:t>/</w:t>
      </w:r>
      <w:r w:rsidR="00094CBC" w:rsidRPr="005D7714">
        <w:rPr>
          <w:rFonts w:ascii="Arial" w:hAnsi="Arial" w:cs="Arial"/>
          <w:b/>
          <w:sz w:val="44"/>
        </w:rPr>
        <w:t>0</w:t>
      </w:r>
      <w:r w:rsidR="00127FC3" w:rsidRPr="005D7714">
        <w:rPr>
          <w:rFonts w:ascii="Arial" w:hAnsi="Arial" w:cs="Arial"/>
          <w:b/>
          <w:sz w:val="44"/>
        </w:rPr>
        <w:t>7</w:t>
      </w:r>
    </w:p>
    <w:p w14:paraId="19041A6E" w14:textId="4795A17E" w:rsidR="0030307B" w:rsidRPr="00821A81" w:rsidRDefault="008A2457" w:rsidP="003030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plnění veřejné zakázky </w:t>
      </w:r>
      <w:r w:rsidR="0030307B" w:rsidRPr="00821A81">
        <w:rPr>
          <w:rFonts w:ascii="Arial" w:hAnsi="Arial" w:cs="Arial"/>
          <w:b/>
          <w:sz w:val="32"/>
          <w:szCs w:val="32"/>
        </w:rPr>
        <w:t>„</w:t>
      </w:r>
      <w:r w:rsidR="00BD0E0B" w:rsidRPr="00BD0E0B">
        <w:rPr>
          <w:rFonts w:ascii="Arial" w:hAnsi="Arial" w:cs="Arial"/>
          <w:b/>
          <w:sz w:val="32"/>
          <w:szCs w:val="32"/>
        </w:rPr>
        <w:t>MŠ Rajská – projektový manag</w:t>
      </w:r>
      <w:r w:rsidR="00127FC3">
        <w:rPr>
          <w:rFonts w:ascii="Arial" w:hAnsi="Arial" w:cs="Arial"/>
          <w:b/>
          <w:sz w:val="32"/>
          <w:szCs w:val="32"/>
        </w:rPr>
        <w:t>e</w:t>
      </w:r>
      <w:r w:rsidR="00BD0E0B" w:rsidRPr="00BD0E0B">
        <w:rPr>
          <w:rFonts w:ascii="Arial" w:hAnsi="Arial" w:cs="Arial"/>
          <w:b/>
          <w:sz w:val="32"/>
          <w:szCs w:val="32"/>
        </w:rPr>
        <w:t>ment</w:t>
      </w:r>
      <w:r w:rsidR="0030307B" w:rsidRPr="00821A81">
        <w:rPr>
          <w:rFonts w:ascii="Arial" w:hAnsi="Arial" w:cs="Arial"/>
          <w:b/>
          <w:sz w:val="32"/>
          <w:szCs w:val="32"/>
        </w:rPr>
        <w:t>“</w:t>
      </w:r>
    </w:p>
    <w:p w14:paraId="4D76A721" w14:textId="77777777" w:rsidR="00821A81" w:rsidRPr="00821A81" w:rsidRDefault="00821A81" w:rsidP="0030307B">
      <w:pPr>
        <w:jc w:val="center"/>
        <w:rPr>
          <w:rFonts w:ascii="Arial" w:hAnsi="Arial" w:cs="Arial"/>
          <w:b/>
          <w:sz w:val="32"/>
          <w:szCs w:val="32"/>
        </w:rPr>
      </w:pPr>
    </w:p>
    <w:p w14:paraId="5BF68D87" w14:textId="41173710" w:rsidR="00821A81" w:rsidRPr="00821A81" w:rsidRDefault="00821A81" w:rsidP="00821A81">
      <w:pPr>
        <w:pBdr>
          <w:bottom w:val="single" w:sz="6" w:space="0" w:color="000000"/>
        </w:pBd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821A81">
        <w:rPr>
          <w:rFonts w:ascii="Arial" w:hAnsi="Arial" w:cs="Arial"/>
          <w:b/>
          <w:sz w:val="22"/>
          <w:szCs w:val="22"/>
        </w:rPr>
        <w:t xml:space="preserve">uzavřená podle § </w:t>
      </w:r>
      <w:r w:rsidR="008A2457">
        <w:rPr>
          <w:rFonts w:ascii="Arial" w:hAnsi="Arial" w:cs="Arial"/>
          <w:b/>
          <w:sz w:val="22"/>
          <w:szCs w:val="22"/>
        </w:rPr>
        <w:t xml:space="preserve">1740 odst. 2 </w:t>
      </w:r>
      <w:r w:rsidRPr="00821A81">
        <w:rPr>
          <w:rFonts w:ascii="Arial" w:hAnsi="Arial" w:cs="Arial"/>
          <w:b/>
          <w:sz w:val="22"/>
          <w:szCs w:val="22"/>
        </w:rPr>
        <w:t>zákona č. 89/2012 Sb., občanský zákoník</w:t>
      </w:r>
      <w:r w:rsidR="00A61386">
        <w:rPr>
          <w:rFonts w:ascii="Arial" w:hAnsi="Arial" w:cs="Arial"/>
          <w:b/>
          <w:sz w:val="22"/>
          <w:szCs w:val="22"/>
        </w:rPr>
        <w:t>, v platném znění</w:t>
      </w:r>
      <w:r w:rsidRPr="00821A81">
        <w:rPr>
          <w:rFonts w:ascii="Arial" w:hAnsi="Arial" w:cs="Arial"/>
          <w:b/>
          <w:sz w:val="22"/>
          <w:szCs w:val="22"/>
        </w:rPr>
        <w:t xml:space="preserve"> </w:t>
      </w:r>
      <w:r w:rsidRPr="00821A81">
        <w:rPr>
          <w:rFonts w:ascii="Arial" w:hAnsi="Arial" w:cs="Arial"/>
          <w:b/>
          <w:sz w:val="22"/>
          <w:szCs w:val="22"/>
        </w:rPr>
        <w:br/>
        <w:t>(dále jen „Smlouva“)</w:t>
      </w:r>
    </w:p>
    <w:p w14:paraId="1CA06D81" w14:textId="77777777" w:rsidR="0030307B" w:rsidRPr="00821A81" w:rsidRDefault="0030307B" w:rsidP="0030307B">
      <w:pPr>
        <w:pBdr>
          <w:bottom w:val="single" w:sz="6" w:space="0" w:color="000000"/>
        </w:pBdr>
        <w:spacing w:line="240" w:lineRule="exact"/>
        <w:jc w:val="center"/>
        <w:rPr>
          <w:rFonts w:ascii="Arial" w:hAnsi="Arial" w:cs="Arial"/>
          <w:sz w:val="22"/>
          <w:szCs w:val="22"/>
        </w:rPr>
      </w:pPr>
    </w:p>
    <w:p w14:paraId="5195B232" w14:textId="77777777" w:rsidR="0030307B" w:rsidRPr="00821A81" w:rsidRDefault="0030307B" w:rsidP="0030307B">
      <w:pPr>
        <w:pStyle w:val="Nadpis4"/>
        <w:spacing w:before="0"/>
        <w:jc w:val="center"/>
        <w:rPr>
          <w:rFonts w:ascii="Arial" w:hAnsi="Arial" w:cs="Arial"/>
          <w:b w:val="0"/>
          <w:i w:val="0"/>
          <w:iCs w:val="0"/>
          <w:sz w:val="22"/>
          <w:szCs w:val="22"/>
        </w:rPr>
      </w:pPr>
    </w:p>
    <w:p w14:paraId="76E21B2D" w14:textId="77777777" w:rsidR="0030307B" w:rsidRPr="00821A81" w:rsidRDefault="0030307B" w:rsidP="005237FA">
      <w:pPr>
        <w:pStyle w:val="Nadpis4"/>
        <w:spacing w:before="0"/>
        <w:jc w:val="center"/>
        <w:rPr>
          <w:rFonts w:ascii="Arial" w:hAnsi="Arial" w:cs="Arial"/>
          <w:b w:val="0"/>
          <w:bCs w:val="0"/>
          <w:iCs w:val="0"/>
          <w:color w:val="auto"/>
          <w:sz w:val="22"/>
          <w:szCs w:val="22"/>
        </w:rPr>
      </w:pPr>
      <w:r w:rsidRPr="00821A81">
        <w:rPr>
          <w:rFonts w:ascii="Arial" w:hAnsi="Arial" w:cs="Arial"/>
          <w:b w:val="0"/>
          <w:bCs w:val="0"/>
          <w:iCs w:val="0"/>
          <w:color w:val="auto"/>
          <w:sz w:val="22"/>
          <w:szCs w:val="22"/>
        </w:rPr>
        <w:t>Smluvní strany</w:t>
      </w:r>
    </w:p>
    <w:p w14:paraId="5B398695" w14:textId="1A8804FD" w:rsidR="0030307B" w:rsidRPr="00821A81" w:rsidRDefault="00981FF6" w:rsidP="003030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30307B" w:rsidRPr="00821A81">
        <w:rPr>
          <w:rFonts w:ascii="Arial" w:hAnsi="Arial" w:cs="Arial"/>
          <w:sz w:val="22"/>
          <w:szCs w:val="22"/>
        </w:rPr>
        <w:t>:</w:t>
      </w:r>
      <w:r w:rsidR="0030307B" w:rsidRPr="00821A81">
        <w:rPr>
          <w:rFonts w:ascii="Arial" w:hAnsi="Arial" w:cs="Arial"/>
          <w:sz w:val="22"/>
          <w:szCs w:val="22"/>
        </w:rPr>
        <w:tab/>
      </w:r>
      <w:r w:rsidR="0030307B" w:rsidRPr="00821A81">
        <w:rPr>
          <w:rFonts w:ascii="Arial" w:hAnsi="Arial" w:cs="Arial"/>
          <w:sz w:val="22"/>
          <w:szCs w:val="22"/>
        </w:rPr>
        <w:tab/>
      </w:r>
      <w:r w:rsidR="0030307B" w:rsidRPr="00821A81">
        <w:rPr>
          <w:rFonts w:ascii="Arial" w:hAnsi="Arial" w:cs="Arial"/>
          <w:b/>
          <w:sz w:val="22"/>
          <w:szCs w:val="22"/>
        </w:rPr>
        <w:tab/>
        <w:t>Městská část Praha 7</w:t>
      </w:r>
    </w:p>
    <w:p w14:paraId="48ECD812" w14:textId="774A5411" w:rsidR="0030307B" w:rsidRPr="00821A81" w:rsidRDefault="0030307B" w:rsidP="0030307B">
      <w:pPr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>zasto</w:t>
      </w:r>
      <w:r w:rsidR="00127FC3">
        <w:rPr>
          <w:rFonts w:ascii="Arial" w:hAnsi="Arial" w:cs="Arial"/>
          <w:sz w:val="22"/>
          <w:szCs w:val="22"/>
        </w:rPr>
        <w:t xml:space="preserve">upený:              </w:t>
      </w:r>
      <w:r w:rsidR="00127FC3">
        <w:rPr>
          <w:rFonts w:ascii="Arial" w:hAnsi="Arial" w:cs="Arial"/>
          <w:sz w:val="22"/>
          <w:szCs w:val="22"/>
        </w:rPr>
        <w:tab/>
      </w:r>
      <w:r w:rsidR="00127FC3">
        <w:rPr>
          <w:rFonts w:ascii="Arial" w:hAnsi="Arial" w:cs="Arial"/>
          <w:sz w:val="22"/>
          <w:szCs w:val="22"/>
        </w:rPr>
        <w:tab/>
        <w:t>Mgr. Jan Čižinský</w:t>
      </w:r>
      <w:r w:rsidRPr="00821A81">
        <w:rPr>
          <w:rFonts w:ascii="Arial" w:hAnsi="Arial" w:cs="Arial"/>
          <w:sz w:val="22"/>
          <w:szCs w:val="22"/>
        </w:rPr>
        <w:t>, starost</w:t>
      </w:r>
      <w:r w:rsidR="006B742B" w:rsidRPr="00821A81">
        <w:rPr>
          <w:rFonts w:ascii="Arial" w:hAnsi="Arial" w:cs="Arial"/>
          <w:sz w:val="22"/>
          <w:szCs w:val="22"/>
        </w:rPr>
        <w:t>a</w:t>
      </w:r>
    </w:p>
    <w:p w14:paraId="412A117E" w14:textId="77777777" w:rsidR="0030307B" w:rsidRPr="00821A81" w:rsidRDefault="0030307B" w:rsidP="003030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>sídlo:</w:t>
      </w:r>
      <w:r w:rsidRPr="00821A81">
        <w:rPr>
          <w:rFonts w:ascii="Arial" w:hAnsi="Arial" w:cs="Arial"/>
          <w:sz w:val="22"/>
          <w:szCs w:val="22"/>
        </w:rPr>
        <w:tab/>
      </w:r>
      <w:r w:rsidRPr="00821A81">
        <w:rPr>
          <w:rFonts w:ascii="Arial" w:hAnsi="Arial" w:cs="Arial"/>
          <w:sz w:val="22"/>
          <w:szCs w:val="22"/>
        </w:rPr>
        <w:tab/>
      </w:r>
      <w:r w:rsidRPr="00821A81">
        <w:rPr>
          <w:rFonts w:ascii="Arial" w:hAnsi="Arial" w:cs="Arial"/>
          <w:sz w:val="22"/>
          <w:szCs w:val="22"/>
        </w:rPr>
        <w:tab/>
      </w:r>
      <w:r w:rsidRPr="00821A81">
        <w:rPr>
          <w:rFonts w:ascii="Arial" w:hAnsi="Arial" w:cs="Arial"/>
          <w:sz w:val="22"/>
          <w:szCs w:val="22"/>
        </w:rPr>
        <w:tab/>
        <w:t>U Průhonu 1338/38, 170 00 Praha 7</w:t>
      </w:r>
      <w:r w:rsidR="00902382">
        <w:rPr>
          <w:rFonts w:ascii="Arial" w:hAnsi="Arial" w:cs="Arial"/>
          <w:sz w:val="22"/>
          <w:szCs w:val="22"/>
        </w:rPr>
        <w:t xml:space="preserve"> - Holešovice</w:t>
      </w:r>
    </w:p>
    <w:p w14:paraId="05EDD848" w14:textId="77777777" w:rsidR="0030307B" w:rsidRPr="00821A81" w:rsidRDefault="0030307B" w:rsidP="003030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 xml:space="preserve">IČO:                                     </w:t>
      </w:r>
      <w:r w:rsidRPr="00821A81">
        <w:rPr>
          <w:rFonts w:ascii="Arial" w:hAnsi="Arial" w:cs="Arial"/>
          <w:sz w:val="22"/>
          <w:szCs w:val="22"/>
        </w:rPr>
        <w:tab/>
        <w:t>00063754</w:t>
      </w:r>
    </w:p>
    <w:p w14:paraId="108EFCE7" w14:textId="77777777" w:rsidR="0030307B" w:rsidRPr="00821A81" w:rsidRDefault="0030307B" w:rsidP="003030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 xml:space="preserve">DIČ:                                       </w:t>
      </w:r>
      <w:r w:rsidRPr="00821A81">
        <w:rPr>
          <w:rFonts w:ascii="Arial" w:hAnsi="Arial" w:cs="Arial"/>
          <w:sz w:val="22"/>
          <w:szCs w:val="22"/>
        </w:rPr>
        <w:tab/>
        <w:t>CZ00063754</w:t>
      </w:r>
    </w:p>
    <w:p w14:paraId="5888ECFA" w14:textId="77777777" w:rsidR="0030307B" w:rsidRPr="00821A81" w:rsidRDefault="0030307B" w:rsidP="003030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 xml:space="preserve">bankovní spojení:    </w:t>
      </w:r>
      <w:r w:rsidRPr="00821A81">
        <w:rPr>
          <w:rFonts w:ascii="Arial" w:hAnsi="Arial" w:cs="Arial"/>
          <w:sz w:val="22"/>
          <w:szCs w:val="22"/>
        </w:rPr>
        <w:tab/>
      </w:r>
      <w:r w:rsidRPr="00821A81">
        <w:rPr>
          <w:rFonts w:ascii="Arial" w:hAnsi="Arial" w:cs="Arial"/>
          <w:sz w:val="22"/>
          <w:szCs w:val="22"/>
        </w:rPr>
        <w:tab/>
        <w:t>Česká spořitelna, a.s.</w:t>
      </w:r>
    </w:p>
    <w:p w14:paraId="17F82277" w14:textId="0D2BD922" w:rsidR="0030307B" w:rsidRPr="00821A81" w:rsidRDefault="0030307B" w:rsidP="003030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 xml:space="preserve">číslo účtu:                </w:t>
      </w:r>
      <w:r w:rsidRPr="00821A81">
        <w:rPr>
          <w:rFonts w:ascii="Arial" w:hAnsi="Arial" w:cs="Arial"/>
          <w:sz w:val="22"/>
          <w:szCs w:val="22"/>
        </w:rPr>
        <w:tab/>
      </w:r>
      <w:r w:rsidRPr="00821A81">
        <w:rPr>
          <w:rFonts w:ascii="Arial" w:hAnsi="Arial" w:cs="Arial"/>
          <w:sz w:val="22"/>
          <w:szCs w:val="22"/>
        </w:rPr>
        <w:tab/>
        <w:t xml:space="preserve"> </w:t>
      </w:r>
    </w:p>
    <w:p w14:paraId="254EFB6F" w14:textId="485C04AA" w:rsidR="0030307B" w:rsidRPr="00821A81" w:rsidRDefault="0030307B" w:rsidP="003030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 xml:space="preserve">telefon:   </w:t>
      </w:r>
      <w:r w:rsidR="006B742B" w:rsidRPr="00821A81">
        <w:rPr>
          <w:rFonts w:ascii="Arial" w:hAnsi="Arial" w:cs="Arial"/>
          <w:sz w:val="22"/>
          <w:szCs w:val="22"/>
        </w:rPr>
        <w:t xml:space="preserve">                   </w:t>
      </w:r>
      <w:r w:rsidR="006B742B" w:rsidRPr="00821A81">
        <w:rPr>
          <w:rFonts w:ascii="Arial" w:hAnsi="Arial" w:cs="Arial"/>
          <w:sz w:val="22"/>
          <w:szCs w:val="22"/>
        </w:rPr>
        <w:tab/>
      </w:r>
      <w:r w:rsidR="006B742B" w:rsidRPr="00821A81">
        <w:rPr>
          <w:rFonts w:ascii="Arial" w:hAnsi="Arial" w:cs="Arial"/>
          <w:sz w:val="22"/>
          <w:szCs w:val="22"/>
        </w:rPr>
        <w:tab/>
      </w:r>
    </w:p>
    <w:p w14:paraId="6210A0BF" w14:textId="5E60F320" w:rsidR="0030307B" w:rsidRPr="00821A81" w:rsidRDefault="0030307B" w:rsidP="003030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 xml:space="preserve">e-mail:                      </w:t>
      </w:r>
      <w:r w:rsidRPr="00821A81">
        <w:rPr>
          <w:rFonts w:ascii="Arial" w:hAnsi="Arial" w:cs="Arial"/>
          <w:sz w:val="22"/>
          <w:szCs w:val="22"/>
        </w:rPr>
        <w:tab/>
      </w:r>
      <w:r w:rsidRPr="00821A81">
        <w:rPr>
          <w:rFonts w:ascii="Arial" w:hAnsi="Arial" w:cs="Arial"/>
          <w:sz w:val="22"/>
          <w:szCs w:val="22"/>
        </w:rPr>
        <w:tab/>
      </w:r>
    </w:p>
    <w:p w14:paraId="32F3ADE8" w14:textId="7B62A2B5" w:rsidR="0030307B" w:rsidRPr="00821A81" w:rsidRDefault="0030307B" w:rsidP="0030307B">
      <w:pPr>
        <w:spacing w:line="240" w:lineRule="exact"/>
        <w:jc w:val="both"/>
        <w:rPr>
          <w:rFonts w:ascii="Arial" w:hAnsi="Arial" w:cs="Arial"/>
          <w:i/>
          <w:sz w:val="22"/>
          <w:szCs w:val="22"/>
        </w:rPr>
      </w:pPr>
      <w:r w:rsidRPr="00821A81" w:rsidDel="00761F53">
        <w:rPr>
          <w:rFonts w:ascii="Arial" w:hAnsi="Arial" w:cs="Arial"/>
          <w:i/>
          <w:sz w:val="22"/>
          <w:szCs w:val="22"/>
        </w:rPr>
        <w:t xml:space="preserve"> </w:t>
      </w:r>
      <w:r w:rsidRPr="00821A81">
        <w:rPr>
          <w:rFonts w:ascii="Arial" w:hAnsi="Arial" w:cs="Arial"/>
          <w:i/>
          <w:sz w:val="22"/>
          <w:szCs w:val="22"/>
        </w:rPr>
        <w:t>(dále jako „</w:t>
      </w:r>
      <w:r w:rsidR="008A2457">
        <w:rPr>
          <w:rFonts w:ascii="Arial" w:hAnsi="Arial" w:cs="Arial"/>
          <w:i/>
          <w:sz w:val="22"/>
          <w:szCs w:val="22"/>
        </w:rPr>
        <w:t>objednatel</w:t>
      </w:r>
      <w:r w:rsidRPr="00821A81">
        <w:rPr>
          <w:rFonts w:ascii="Arial" w:hAnsi="Arial" w:cs="Arial"/>
          <w:i/>
          <w:sz w:val="22"/>
          <w:szCs w:val="22"/>
        </w:rPr>
        <w:t>“)</w:t>
      </w:r>
    </w:p>
    <w:p w14:paraId="4963740C" w14:textId="77777777" w:rsidR="0030307B" w:rsidRPr="00821A81" w:rsidRDefault="0030307B" w:rsidP="003030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767D73D" w14:textId="5319B6BE" w:rsidR="0030307B" w:rsidRPr="00821A81" w:rsidRDefault="00B536A8" w:rsidP="0030307B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poskytovatel</w:t>
      </w:r>
      <w:r w:rsidR="0030307B" w:rsidRPr="00821A81">
        <w:rPr>
          <w:rFonts w:ascii="Arial" w:hAnsi="Arial" w:cs="Arial"/>
          <w:iCs/>
          <w:sz w:val="22"/>
          <w:szCs w:val="22"/>
        </w:rPr>
        <w:t>:</w:t>
      </w:r>
      <w:r w:rsidR="0030307B" w:rsidRPr="00821A81">
        <w:rPr>
          <w:rFonts w:ascii="Arial" w:hAnsi="Arial" w:cs="Arial"/>
          <w:iCs/>
          <w:sz w:val="22"/>
          <w:szCs w:val="22"/>
        </w:rPr>
        <w:tab/>
      </w:r>
      <w:r w:rsidR="0030307B" w:rsidRPr="00821A81">
        <w:rPr>
          <w:rFonts w:ascii="Arial" w:hAnsi="Arial" w:cs="Arial"/>
          <w:iCs/>
          <w:sz w:val="22"/>
          <w:szCs w:val="22"/>
        </w:rPr>
        <w:tab/>
      </w:r>
      <w:r w:rsidR="0030307B" w:rsidRPr="00821A81">
        <w:rPr>
          <w:rFonts w:ascii="Arial" w:hAnsi="Arial" w:cs="Arial"/>
          <w:iCs/>
          <w:sz w:val="22"/>
          <w:szCs w:val="22"/>
        </w:rPr>
        <w:tab/>
      </w:r>
      <w:r w:rsidR="00FD6ECD">
        <w:rPr>
          <w:rFonts w:ascii="Arial" w:hAnsi="Arial" w:cs="Arial"/>
          <w:b/>
          <w:iCs/>
          <w:sz w:val="22"/>
          <w:szCs w:val="22"/>
        </w:rPr>
        <w:t>CONTRACTIS,  s.r.o.</w:t>
      </w:r>
      <w:r w:rsidR="0030307B" w:rsidRPr="00821A81">
        <w:rPr>
          <w:rFonts w:ascii="Arial" w:hAnsi="Arial" w:cs="Arial"/>
          <w:iCs/>
          <w:sz w:val="22"/>
          <w:szCs w:val="22"/>
        </w:rPr>
        <w:tab/>
      </w:r>
      <w:r w:rsidR="0030307B" w:rsidRPr="00821A81">
        <w:rPr>
          <w:rFonts w:ascii="Arial" w:hAnsi="Arial" w:cs="Arial"/>
          <w:iCs/>
          <w:sz w:val="22"/>
          <w:szCs w:val="22"/>
        </w:rPr>
        <w:tab/>
      </w:r>
    </w:p>
    <w:p w14:paraId="35B901B3" w14:textId="637D314A" w:rsidR="0030307B" w:rsidRPr="00821A81" w:rsidRDefault="0030307B" w:rsidP="0030307B">
      <w:pPr>
        <w:pStyle w:val="Zkladntext"/>
        <w:spacing w:after="0"/>
        <w:rPr>
          <w:rFonts w:ascii="Arial" w:hAnsi="Arial" w:cs="Arial"/>
          <w:iCs/>
          <w:sz w:val="22"/>
          <w:szCs w:val="22"/>
        </w:rPr>
      </w:pPr>
      <w:r w:rsidRPr="00821A81">
        <w:rPr>
          <w:rFonts w:ascii="Arial" w:hAnsi="Arial" w:cs="Arial"/>
          <w:iCs/>
          <w:sz w:val="22"/>
          <w:szCs w:val="22"/>
        </w:rPr>
        <w:t xml:space="preserve">zastoupený: </w:t>
      </w:r>
      <w:r w:rsidRPr="00821A81">
        <w:rPr>
          <w:rFonts w:ascii="Arial" w:hAnsi="Arial" w:cs="Arial"/>
          <w:iCs/>
          <w:sz w:val="22"/>
          <w:szCs w:val="22"/>
        </w:rPr>
        <w:tab/>
      </w:r>
      <w:r w:rsidRPr="00821A81">
        <w:rPr>
          <w:rFonts w:ascii="Arial" w:hAnsi="Arial" w:cs="Arial"/>
          <w:iCs/>
          <w:sz w:val="22"/>
          <w:szCs w:val="22"/>
        </w:rPr>
        <w:tab/>
      </w:r>
      <w:r w:rsidRPr="00821A81">
        <w:rPr>
          <w:rFonts w:ascii="Arial" w:hAnsi="Arial" w:cs="Arial"/>
          <w:iCs/>
          <w:sz w:val="22"/>
          <w:szCs w:val="22"/>
        </w:rPr>
        <w:tab/>
      </w:r>
      <w:r w:rsidR="00FD6ECD">
        <w:rPr>
          <w:rFonts w:ascii="Arial" w:hAnsi="Arial" w:cs="Arial"/>
          <w:iCs/>
          <w:sz w:val="22"/>
          <w:szCs w:val="22"/>
        </w:rPr>
        <w:t>Ing. Tomáš Mrkvan, jednatel</w:t>
      </w:r>
      <w:r w:rsidRPr="00821A81">
        <w:rPr>
          <w:rFonts w:ascii="Arial" w:hAnsi="Arial" w:cs="Arial"/>
          <w:iCs/>
          <w:sz w:val="22"/>
          <w:szCs w:val="22"/>
        </w:rPr>
        <w:tab/>
      </w:r>
    </w:p>
    <w:p w14:paraId="1582EEE5" w14:textId="0E7ED419" w:rsidR="0030307B" w:rsidRPr="00821A81" w:rsidRDefault="00FD6ECD" w:rsidP="0030307B">
      <w:pPr>
        <w:pStyle w:val="Zkladntext"/>
        <w:spacing w:after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sídlo</w:t>
      </w:r>
      <w:r w:rsidR="0030307B" w:rsidRPr="00821A81">
        <w:rPr>
          <w:rFonts w:ascii="Arial" w:hAnsi="Arial" w:cs="Arial"/>
          <w:iCs/>
          <w:sz w:val="22"/>
          <w:szCs w:val="22"/>
        </w:rPr>
        <w:t>:</w:t>
      </w:r>
      <w:r w:rsidR="0030307B" w:rsidRPr="00821A8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                                  Nad Zámečnicí 1841/34, 150 00 Praha 5 - Smíchov</w:t>
      </w:r>
    </w:p>
    <w:p w14:paraId="5B1389E0" w14:textId="52FEA4AC" w:rsidR="0030307B" w:rsidRPr="00821A81" w:rsidRDefault="0030307B" w:rsidP="0030307B">
      <w:pPr>
        <w:pStyle w:val="Zkladntext"/>
        <w:spacing w:after="0"/>
        <w:rPr>
          <w:rFonts w:ascii="Arial" w:hAnsi="Arial" w:cs="Arial"/>
          <w:iCs/>
          <w:sz w:val="22"/>
          <w:szCs w:val="22"/>
        </w:rPr>
      </w:pPr>
      <w:r w:rsidRPr="00821A81">
        <w:rPr>
          <w:rFonts w:ascii="Arial" w:hAnsi="Arial" w:cs="Arial"/>
          <w:iCs/>
          <w:sz w:val="22"/>
          <w:szCs w:val="22"/>
        </w:rPr>
        <w:t>IČO:</w:t>
      </w:r>
      <w:r w:rsidRPr="00821A81">
        <w:rPr>
          <w:rFonts w:ascii="Arial" w:hAnsi="Arial" w:cs="Arial"/>
          <w:iCs/>
          <w:sz w:val="22"/>
          <w:szCs w:val="22"/>
        </w:rPr>
        <w:tab/>
      </w:r>
      <w:r w:rsidRPr="00821A81">
        <w:rPr>
          <w:rFonts w:ascii="Arial" w:hAnsi="Arial" w:cs="Arial"/>
          <w:iCs/>
          <w:sz w:val="22"/>
          <w:szCs w:val="22"/>
        </w:rPr>
        <w:tab/>
      </w:r>
      <w:r w:rsidRPr="00821A81">
        <w:rPr>
          <w:rFonts w:ascii="Arial" w:hAnsi="Arial" w:cs="Arial"/>
          <w:iCs/>
          <w:sz w:val="22"/>
          <w:szCs w:val="22"/>
        </w:rPr>
        <w:tab/>
      </w:r>
      <w:r w:rsidRPr="00821A81">
        <w:rPr>
          <w:rFonts w:ascii="Arial" w:hAnsi="Arial" w:cs="Arial"/>
          <w:iCs/>
          <w:sz w:val="22"/>
          <w:szCs w:val="22"/>
        </w:rPr>
        <w:tab/>
      </w:r>
      <w:r w:rsidR="00FD6ECD">
        <w:rPr>
          <w:rFonts w:ascii="Arial" w:hAnsi="Arial" w:cs="Arial"/>
          <w:iCs/>
          <w:sz w:val="22"/>
          <w:szCs w:val="22"/>
        </w:rPr>
        <w:t>257 27 737</w:t>
      </w:r>
    </w:p>
    <w:p w14:paraId="179D498B" w14:textId="787D2C91" w:rsidR="0030307B" w:rsidRPr="00821A81" w:rsidRDefault="0030307B" w:rsidP="0030307B">
      <w:pPr>
        <w:pStyle w:val="Zkladntext"/>
        <w:spacing w:after="0"/>
        <w:rPr>
          <w:rFonts w:ascii="Arial" w:hAnsi="Arial" w:cs="Arial"/>
          <w:iCs/>
          <w:sz w:val="22"/>
          <w:szCs w:val="22"/>
        </w:rPr>
      </w:pPr>
      <w:r w:rsidRPr="00821A81">
        <w:rPr>
          <w:rFonts w:ascii="Arial" w:hAnsi="Arial" w:cs="Arial"/>
          <w:iCs/>
          <w:sz w:val="22"/>
          <w:szCs w:val="22"/>
        </w:rPr>
        <w:t>DIČ:</w:t>
      </w:r>
      <w:r w:rsidRPr="00821A81">
        <w:rPr>
          <w:rFonts w:ascii="Arial" w:hAnsi="Arial" w:cs="Arial"/>
          <w:iCs/>
          <w:sz w:val="22"/>
          <w:szCs w:val="22"/>
        </w:rPr>
        <w:tab/>
      </w:r>
      <w:r w:rsidRPr="00821A81">
        <w:rPr>
          <w:rFonts w:ascii="Arial" w:hAnsi="Arial" w:cs="Arial"/>
          <w:iCs/>
          <w:sz w:val="22"/>
          <w:szCs w:val="22"/>
        </w:rPr>
        <w:tab/>
      </w:r>
      <w:r w:rsidRPr="00821A81">
        <w:rPr>
          <w:rFonts w:ascii="Arial" w:hAnsi="Arial" w:cs="Arial"/>
          <w:iCs/>
          <w:sz w:val="22"/>
          <w:szCs w:val="22"/>
        </w:rPr>
        <w:tab/>
      </w:r>
      <w:r w:rsidRPr="00821A81">
        <w:rPr>
          <w:rFonts w:ascii="Arial" w:hAnsi="Arial" w:cs="Arial"/>
          <w:iCs/>
          <w:sz w:val="22"/>
          <w:szCs w:val="22"/>
        </w:rPr>
        <w:tab/>
      </w:r>
      <w:r w:rsidR="00FD6ECD">
        <w:rPr>
          <w:rFonts w:ascii="Arial" w:hAnsi="Arial" w:cs="Arial"/>
          <w:iCs/>
          <w:sz w:val="22"/>
          <w:szCs w:val="22"/>
        </w:rPr>
        <w:t>CZ25727737</w:t>
      </w:r>
    </w:p>
    <w:p w14:paraId="081B13F2" w14:textId="40CC5F6B" w:rsidR="0030307B" w:rsidRPr="00821A81" w:rsidRDefault="0030307B" w:rsidP="0030307B">
      <w:pPr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 xml:space="preserve">zapsán v Obchodním rejstříku vedeném </w:t>
      </w:r>
      <w:r w:rsidR="00FD6ECD">
        <w:rPr>
          <w:rFonts w:ascii="Arial" w:hAnsi="Arial" w:cs="Arial"/>
          <w:sz w:val="22"/>
          <w:szCs w:val="22"/>
        </w:rPr>
        <w:t>Městským soudem v </w:t>
      </w:r>
      <w:r w:rsidR="00FD6ECD" w:rsidRPr="00FD6ECD">
        <w:rPr>
          <w:rFonts w:ascii="Arial" w:hAnsi="Arial" w:cs="Arial"/>
          <w:sz w:val="22"/>
          <w:szCs w:val="22"/>
        </w:rPr>
        <w:t xml:space="preserve">Praze </w:t>
      </w:r>
      <w:r w:rsidRPr="00FD6ECD">
        <w:rPr>
          <w:rFonts w:ascii="Arial" w:hAnsi="Arial" w:cs="Arial"/>
          <w:sz w:val="22"/>
          <w:szCs w:val="22"/>
        </w:rPr>
        <w:t xml:space="preserve">oddíl </w:t>
      </w:r>
      <w:r w:rsidR="00FD6ECD" w:rsidRPr="00FD6ECD">
        <w:rPr>
          <w:rFonts w:ascii="Arial" w:hAnsi="Arial" w:cs="Arial"/>
          <w:sz w:val="22"/>
          <w:szCs w:val="22"/>
        </w:rPr>
        <w:t>C,</w:t>
      </w:r>
      <w:r w:rsidR="00FD6ECD">
        <w:rPr>
          <w:rFonts w:ascii="Arial" w:hAnsi="Arial" w:cs="Arial"/>
          <w:sz w:val="22"/>
          <w:szCs w:val="22"/>
        </w:rPr>
        <w:t xml:space="preserve"> </w:t>
      </w:r>
      <w:r w:rsidRPr="00821A81">
        <w:rPr>
          <w:rFonts w:ascii="Arial" w:hAnsi="Arial" w:cs="Arial"/>
          <w:sz w:val="22"/>
          <w:szCs w:val="22"/>
        </w:rPr>
        <w:t xml:space="preserve">vložka </w:t>
      </w:r>
      <w:r w:rsidR="00FD6ECD">
        <w:rPr>
          <w:rFonts w:ascii="Arial" w:hAnsi="Arial" w:cs="Arial"/>
          <w:sz w:val="22"/>
          <w:szCs w:val="22"/>
        </w:rPr>
        <w:t>64790</w:t>
      </w:r>
    </w:p>
    <w:p w14:paraId="11D8D21B" w14:textId="11D832B2" w:rsidR="0030307B" w:rsidRPr="00821A81" w:rsidRDefault="0030307B" w:rsidP="0030307B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iCs/>
          <w:sz w:val="22"/>
          <w:szCs w:val="22"/>
        </w:rPr>
        <w:t>bankovní spojení:</w:t>
      </w:r>
      <w:r w:rsidRPr="00821A81">
        <w:rPr>
          <w:rFonts w:ascii="Arial" w:hAnsi="Arial" w:cs="Arial"/>
          <w:iCs/>
          <w:sz w:val="22"/>
          <w:szCs w:val="22"/>
        </w:rPr>
        <w:tab/>
      </w:r>
      <w:r w:rsidRPr="00821A81">
        <w:rPr>
          <w:rFonts w:ascii="Arial" w:hAnsi="Arial" w:cs="Arial"/>
          <w:iCs/>
          <w:sz w:val="22"/>
          <w:szCs w:val="22"/>
        </w:rPr>
        <w:tab/>
      </w:r>
      <w:r w:rsidR="00FD6ECD">
        <w:rPr>
          <w:rFonts w:ascii="Arial" w:hAnsi="Arial" w:cs="Arial"/>
          <w:iCs/>
          <w:sz w:val="22"/>
          <w:szCs w:val="22"/>
        </w:rPr>
        <w:t>Komerční banka, a.s.</w:t>
      </w:r>
    </w:p>
    <w:p w14:paraId="46010936" w14:textId="7ED3F908" w:rsidR="0030307B" w:rsidRPr="00821A81" w:rsidRDefault="00902382" w:rsidP="0030307B">
      <w:pPr>
        <w:pStyle w:val="Zkladntext"/>
        <w:spacing w:after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číslo účtu</w:t>
      </w:r>
      <w:r w:rsidR="0030307B" w:rsidRPr="00821A81">
        <w:rPr>
          <w:rFonts w:ascii="Arial" w:hAnsi="Arial" w:cs="Arial"/>
          <w:iCs/>
          <w:sz w:val="22"/>
          <w:szCs w:val="22"/>
        </w:rPr>
        <w:t>:</w:t>
      </w:r>
      <w:r w:rsidR="0030307B" w:rsidRPr="00821A81">
        <w:rPr>
          <w:rFonts w:ascii="Arial" w:hAnsi="Arial" w:cs="Arial"/>
          <w:iCs/>
          <w:sz w:val="22"/>
          <w:szCs w:val="22"/>
        </w:rPr>
        <w:tab/>
      </w:r>
      <w:r w:rsidR="0030307B" w:rsidRPr="00821A81">
        <w:rPr>
          <w:rFonts w:ascii="Arial" w:hAnsi="Arial" w:cs="Arial"/>
          <w:iCs/>
          <w:sz w:val="22"/>
          <w:szCs w:val="22"/>
        </w:rPr>
        <w:tab/>
      </w:r>
      <w:r w:rsidR="0030307B" w:rsidRPr="00821A81">
        <w:rPr>
          <w:rFonts w:ascii="Arial" w:hAnsi="Arial" w:cs="Arial"/>
          <w:iCs/>
          <w:sz w:val="22"/>
          <w:szCs w:val="22"/>
        </w:rPr>
        <w:tab/>
      </w:r>
    </w:p>
    <w:p w14:paraId="30CB2752" w14:textId="3414036B" w:rsidR="0030307B" w:rsidRPr="00821A81" w:rsidRDefault="00094CBC" w:rsidP="0030307B">
      <w:pPr>
        <w:pStyle w:val="Zkladntext"/>
        <w:spacing w:after="0"/>
        <w:rPr>
          <w:rFonts w:ascii="Arial" w:hAnsi="Arial" w:cs="Arial"/>
          <w:iCs/>
          <w:sz w:val="22"/>
          <w:szCs w:val="22"/>
        </w:rPr>
      </w:pPr>
      <w:r w:rsidRPr="00821A81">
        <w:rPr>
          <w:rFonts w:ascii="Arial" w:hAnsi="Arial" w:cs="Arial"/>
          <w:iCs/>
          <w:sz w:val="22"/>
          <w:szCs w:val="22"/>
        </w:rPr>
        <w:t>telefon</w:t>
      </w:r>
      <w:r w:rsidR="0030307B" w:rsidRPr="00821A81">
        <w:rPr>
          <w:rFonts w:ascii="Arial" w:hAnsi="Arial" w:cs="Arial"/>
          <w:iCs/>
          <w:sz w:val="22"/>
          <w:szCs w:val="22"/>
        </w:rPr>
        <w:t>:</w:t>
      </w:r>
      <w:r w:rsidR="0030307B" w:rsidRPr="00821A81">
        <w:rPr>
          <w:rFonts w:ascii="Arial" w:hAnsi="Arial" w:cs="Arial"/>
          <w:iCs/>
          <w:sz w:val="22"/>
          <w:szCs w:val="22"/>
        </w:rPr>
        <w:tab/>
      </w:r>
      <w:r w:rsidR="0030307B" w:rsidRPr="00821A81">
        <w:rPr>
          <w:rFonts w:ascii="Arial" w:hAnsi="Arial" w:cs="Arial"/>
          <w:iCs/>
          <w:sz w:val="22"/>
          <w:szCs w:val="22"/>
        </w:rPr>
        <w:tab/>
      </w:r>
      <w:r w:rsidR="0030307B" w:rsidRPr="00821A81">
        <w:rPr>
          <w:rFonts w:ascii="Arial" w:hAnsi="Arial" w:cs="Arial"/>
          <w:iCs/>
          <w:sz w:val="22"/>
          <w:szCs w:val="22"/>
        </w:rPr>
        <w:tab/>
      </w:r>
    </w:p>
    <w:p w14:paraId="7CB0524C" w14:textId="6635ABFD" w:rsidR="0030307B" w:rsidRPr="00821A81" w:rsidRDefault="0030307B" w:rsidP="0030307B">
      <w:pPr>
        <w:pStyle w:val="Zkladntext"/>
        <w:spacing w:after="0"/>
        <w:rPr>
          <w:rFonts w:ascii="Arial" w:hAnsi="Arial" w:cs="Arial"/>
          <w:iCs/>
          <w:sz w:val="22"/>
          <w:szCs w:val="22"/>
        </w:rPr>
      </w:pPr>
      <w:r w:rsidRPr="00821A81">
        <w:rPr>
          <w:rFonts w:ascii="Arial" w:hAnsi="Arial" w:cs="Arial"/>
          <w:iCs/>
          <w:sz w:val="22"/>
          <w:szCs w:val="22"/>
        </w:rPr>
        <w:t>e-mail:</w:t>
      </w:r>
      <w:r w:rsidRPr="00821A81">
        <w:rPr>
          <w:rFonts w:ascii="Arial" w:hAnsi="Arial" w:cs="Arial"/>
          <w:iCs/>
          <w:sz w:val="22"/>
          <w:szCs w:val="22"/>
        </w:rPr>
        <w:tab/>
      </w:r>
      <w:r w:rsidRPr="00821A81">
        <w:rPr>
          <w:rFonts w:ascii="Arial" w:hAnsi="Arial" w:cs="Arial"/>
          <w:iCs/>
          <w:sz w:val="22"/>
          <w:szCs w:val="22"/>
        </w:rPr>
        <w:tab/>
      </w:r>
      <w:r w:rsidRPr="00821A81">
        <w:rPr>
          <w:rFonts w:ascii="Arial" w:hAnsi="Arial" w:cs="Arial"/>
          <w:iCs/>
          <w:sz w:val="22"/>
          <w:szCs w:val="22"/>
        </w:rPr>
        <w:tab/>
      </w:r>
    </w:p>
    <w:p w14:paraId="135221D4" w14:textId="77777777" w:rsidR="0030307B" w:rsidRPr="00821A81" w:rsidRDefault="0030307B" w:rsidP="0030307B">
      <w:pPr>
        <w:tabs>
          <w:tab w:val="left" w:pos="1276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50E86B00" w14:textId="7E27B536" w:rsidR="0030307B" w:rsidRPr="00821A81" w:rsidRDefault="0030307B" w:rsidP="0030307B">
      <w:pPr>
        <w:spacing w:line="240" w:lineRule="exact"/>
        <w:jc w:val="both"/>
        <w:rPr>
          <w:rFonts w:ascii="Arial" w:hAnsi="Arial" w:cs="Arial"/>
          <w:i/>
          <w:sz w:val="22"/>
          <w:szCs w:val="22"/>
        </w:rPr>
      </w:pPr>
      <w:r w:rsidRPr="00821A81">
        <w:rPr>
          <w:rFonts w:ascii="Arial" w:hAnsi="Arial" w:cs="Arial"/>
          <w:i/>
          <w:sz w:val="22"/>
          <w:szCs w:val="22"/>
        </w:rPr>
        <w:t>(dále jako „</w:t>
      </w:r>
      <w:r w:rsidR="005B1088" w:rsidRPr="00821A81">
        <w:rPr>
          <w:rFonts w:ascii="Arial" w:hAnsi="Arial" w:cs="Arial"/>
          <w:i/>
          <w:sz w:val="22"/>
          <w:szCs w:val="22"/>
        </w:rPr>
        <w:t>p</w:t>
      </w:r>
      <w:r w:rsidR="008A2457">
        <w:rPr>
          <w:rFonts w:ascii="Arial" w:hAnsi="Arial" w:cs="Arial"/>
          <w:i/>
          <w:sz w:val="22"/>
          <w:szCs w:val="22"/>
        </w:rPr>
        <w:t>oskytovatel</w:t>
      </w:r>
      <w:r w:rsidRPr="00821A81">
        <w:rPr>
          <w:rFonts w:ascii="Arial" w:hAnsi="Arial" w:cs="Arial"/>
          <w:i/>
          <w:sz w:val="22"/>
          <w:szCs w:val="22"/>
        </w:rPr>
        <w:t>“)</w:t>
      </w:r>
    </w:p>
    <w:p w14:paraId="7F5DC68C" w14:textId="77777777" w:rsidR="0030307B" w:rsidRPr="00821A81" w:rsidRDefault="0030307B" w:rsidP="0030307B">
      <w:pPr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4B96EA1C" w14:textId="67C4CEE9" w:rsidR="0030307B" w:rsidRPr="00821A81" w:rsidRDefault="00F14F4D" w:rsidP="0030307B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016A4E">
        <w:rPr>
          <w:rFonts w:ascii="Arial" w:hAnsi="Arial" w:cs="Arial"/>
          <w:sz w:val="22"/>
          <w:szCs w:val="22"/>
        </w:rPr>
        <w:t>Smlou</w:t>
      </w:r>
      <w:r w:rsidR="00790D9C" w:rsidRPr="00016A4E">
        <w:rPr>
          <w:rFonts w:ascii="Arial" w:hAnsi="Arial" w:cs="Arial"/>
          <w:sz w:val="22"/>
          <w:szCs w:val="22"/>
        </w:rPr>
        <w:t>va</w:t>
      </w:r>
      <w:r w:rsidR="0030307B" w:rsidRPr="00016A4E">
        <w:rPr>
          <w:rFonts w:ascii="Arial" w:hAnsi="Arial" w:cs="Arial"/>
          <w:sz w:val="22"/>
          <w:szCs w:val="22"/>
        </w:rPr>
        <w:t xml:space="preserve"> č. </w:t>
      </w:r>
      <w:r w:rsidR="00902382" w:rsidRPr="00016A4E">
        <w:rPr>
          <w:rFonts w:ascii="Arial" w:hAnsi="Arial" w:cs="Arial"/>
          <w:sz w:val="22"/>
          <w:szCs w:val="22"/>
        </w:rPr>
        <w:t>00</w:t>
      </w:r>
      <w:r w:rsidR="0026262C" w:rsidRPr="00016A4E">
        <w:rPr>
          <w:rFonts w:ascii="Arial" w:hAnsi="Arial" w:cs="Arial"/>
          <w:sz w:val="22"/>
          <w:szCs w:val="22"/>
        </w:rPr>
        <w:t>307</w:t>
      </w:r>
      <w:r w:rsidR="00902382" w:rsidRPr="00016A4E">
        <w:rPr>
          <w:rFonts w:ascii="Arial" w:hAnsi="Arial" w:cs="Arial"/>
          <w:sz w:val="22"/>
          <w:szCs w:val="22"/>
        </w:rPr>
        <w:t>/</w:t>
      </w:r>
      <w:r w:rsidR="0030307B" w:rsidRPr="00016A4E">
        <w:rPr>
          <w:rFonts w:ascii="Arial" w:hAnsi="Arial" w:cs="Arial"/>
          <w:sz w:val="22"/>
          <w:szCs w:val="22"/>
        </w:rPr>
        <w:t>20</w:t>
      </w:r>
      <w:r w:rsidR="00821A81" w:rsidRPr="00016A4E">
        <w:rPr>
          <w:rFonts w:ascii="Arial" w:hAnsi="Arial" w:cs="Arial"/>
          <w:sz w:val="22"/>
          <w:szCs w:val="22"/>
        </w:rPr>
        <w:t>2</w:t>
      </w:r>
      <w:r w:rsidR="00447611" w:rsidRPr="00016A4E">
        <w:rPr>
          <w:rFonts w:ascii="Arial" w:hAnsi="Arial" w:cs="Arial"/>
          <w:sz w:val="22"/>
          <w:szCs w:val="22"/>
        </w:rPr>
        <w:t>3</w:t>
      </w:r>
      <w:r w:rsidR="00902382" w:rsidRPr="00016A4E">
        <w:rPr>
          <w:rFonts w:ascii="Arial" w:hAnsi="Arial" w:cs="Arial"/>
          <w:sz w:val="22"/>
          <w:szCs w:val="22"/>
        </w:rPr>
        <w:t>/OIVZ</w:t>
      </w:r>
      <w:r w:rsidR="00127FC3" w:rsidRPr="00016A4E">
        <w:rPr>
          <w:rFonts w:ascii="Arial" w:hAnsi="Arial" w:cs="Arial"/>
          <w:sz w:val="22"/>
          <w:szCs w:val="22"/>
        </w:rPr>
        <w:t>/</w:t>
      </w:r>
      <w:r w:rsidR="00821A81" w:rsidRPr="00016A4E">
        <w:rPr>
          <w:rFonts w:ascii="Arial" w:hAnsi="Arial" w:cs="Arial"/>
          <w:sz w:val="22"/>
          <w:szCs w:val="22"/>
        </w:rPr>
        <w:t>0</w:t>
      </w:r>
      <w:r w:rsidR="00127FC3" w:rsidRPr="00016A4E">
        <w:rPr>
          <w:rFonts w:ascii="Arial" w:hAnsi="Arial" w:cs="Arial"/>
          <w:sz w:val="22"/>
          <w:szCs w:val="22"/>
        </w:rPr>
        <w:t>7</w:t>
      </w:r>
      <w:r w:rsidR="0030307B" w:rsidRPr="00016A4E">
        <w:rPr>
          <w:rFonts w:ascii="Arial" w:hAnsi="Arial" w:cs="Arial"/>
          <w:sz w:val="22"/>
          <w:szCs w:val="22"/>
        </w:rPr>
        <w:t xml:space="preserve"> je uzavřená na základě rozhodnutí Rady MČ Praha 7 č. </w:t>
      </w:r>
      <w:r w:rsidR="00016A4E" w:rsidRPr="00016A4E">
        <w:rPr>
          <w:rFonts w:ascii="Arial" w:hAnsi="Arial" w:cs="Arial"/>
          <w:sz w:val="22"/>
          <w:szCs w:val="22"/>
        </w:rPr>
        <w:t>0211</w:t>
      </w:r>
      <w:r w:rsidR="0030307B" w:rsidRPr="00016A4E">
        <w:rPr>
          <w:rFonts w:ascii="Arial" w:hAnsi="Arial" w:cs="Arial"/>
          <w:sz w:val="22"/>
          <w:szCs w:val="22"/>
        </w:rPr>
        <w:t>/2</w:t>
      </w:r>
      <w:r w:rsidR="00127FC3" w:rsidRPr="00016A4E">
        <w:rPr>
          <w:rFonts w:ascii="Arial" w:hAnsi="Arial" w:cs="Arial"/>
          <w:sz w:val="22"/>
          <w:szCs w:val="22"/>
        </w:rPr>
        <w:t>3</w:t>
      </w:r>
      <w:r w:rsidR="0030307B" w:rsidRPr="00016A4E">
        <w:rPr>
          <w:rFonts w:ascii="Arial" w:hAnsi="Arial" w:cs="Arial"/>
          <w:sz w:val="22"/>
          <w:szCs w:val="22"/>
        </w:rPr>
        <w:t xml:space="preserve">-R z jednání č. </w:t>
      </w:r>
      <w:r w:rsidR="00016A4E" w:rsidRPr="00016A4E">
        <w:rPr>
          <w:rFonts w:ascii="Arial" w:hAnsi="Arial" w:cs="Arial"/>
          <w:sz w:val="22"/>
          <w:szCs w:val="22"/>
        </w:rPr>
        <w:t xml:space="preserve">15 </w:t>
      </w:r>
      <w:r w:rsidR="0030307B" w:rsidRPr="00016A4E">
        <w:rPr>
          <w:rFonts w:ascii="Arial" w:hAnsi="Arial" w:cs="Arial"/>
          <w:sz w:val="22"/>
          <w:szCs w:val="22"/>
        </w:rPr>
        <w:t xml:space="preserve">ze dne </w:t>
      </w:r>
      <w:r w:rsidR="00016A4E" w:rsidRPr="00016A4E">
        <w:rPr>
          <w:rFonts w:ascii="Arial" w:hAnsi="Arial" w:cs="Arial"/>
          <w:sz w:val="22"/>
          <w:szCs w:val="22"/>
        </w:rPr>
        <w:t>4. 4. 2023</w:t>
      </w:r>
      <w:r w:rsidR="0030307B" w:rsidRPr="00016A4E">
        <w:rPr>
          <w:rFonts w:ascii="Arial" w:hAnsi="Arial" w:cs="Arial"/>
          <w:sz w:val="22"/>
          <w:szCs w:val="22"/>
        </w:rPr>
        <w:t>.</w:t>
      </w:r>
      <w:r w:rsidR="0030307B" w:rsidRPr="00821A81">
        <w:rPr>
          <w:rFonts w:ascii="Arial" w:hAnsi="Arial" w:cs="Arial"/>
          <w:sz w:val="22"/>
          <w:szCs w:val="22"/>
        </w:rPr>
        <w:t xml:space="preserve"> </w:t>
      </w:r>
    </w:p>
    <w:p w14:paraId="77A01ABF" w14:textId="77777777" w:rsidR="00B659D2" w:rsidRPr="00821A81" w:rsidRDefault="00B659D2" w:rsidP="0030307B">
      <w:pPr>
        <w:rPr>
          <w:rFonts w:ascii="Arial" w:hAnsi="Arial" w:cs="Arial"/>
          <w:sz w:val="22"/>
          <w:szCs w:val="22"/>
        </w:rPr>
      </w:pPr>
    </w:p>
    <w:p w14:paraId="542F04C6" w14:textId="77777777" w:rsidR="0030307B" w:rsidRPr="00821A81" w:rsidRDefault="0030307B" w:rsidP="0030307B">
      <w:pPr>
        <w:shd w:val="clear" w:color="auto" w:fill="FFFFFF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21A81">
        <w:rPr>
          <w:rFonts w:ascii="Arial" w:hAnsi="Arial" w:cs="Arial"/>
          <w:b/>
          <w:sz w:val="22"/>
          <w:szCs w:val="22"/>
        </w:rPr>
        <w:t>Preambule</w:t>
      </w:r>
    </w:p>
    <w:p w14:paraId="2AD715A5" w14:textId="56C60CD7" w:rsidR="0030307B" w:rsidRPr="00821A81" w:rsidRDefault="0030307B" w:rsidP="00E02D18">
      <w:pPr>
        <w:numPr>
          <w:ilvl w:val="0"/>
          <w:numId w:val="14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 xml:space="preserve">Tato </w:t>
      </w:r>
      <w:r w:rsidR="002E72F5">
        <w:rPr>
          <w:rFonts w:ascii="Arial" w:hAnsi="Arial" w:cs="Arial"/>
          <w:sz w:val="22"/>
          <w:szCs w:val="22"/>
        </w:rPr>
        <w:t>S</w:t>
      </w:r>
      <w:r w:rsidRPr="00821A81">
        <w:rPr>
          <w:rFonts w:ascii="Arial" w:hAnsi="Arial" w:cs="Arial"/>
          <w:sz w:val="22"/>
          <w:szCs w:val="22"/>
        </w:rPr>
        <w:t xml:space="preserve">mlouva se uzavírá </w:t>
      </w:r>
      <w:r w:rsidR="00821A81">
        <w:rPr>
          <w:rFonts w:ascii="Arial" w:hAnsi="Arial" w:cs="Arial"/>
          <w:sz w:val="22"/>
          <w:szCs w:val="22"/>
        </w:rPr>
        <w:t xml:space="preserve">pro splnění veřejné zakázky </w:t>
      </w:r>
      <w:r w:rsidR="00BD0E0B">
        <w:rPr>
          <w:rFonts w:ascii="Arial" w:hAnsi="Arial" w:cs="Arial"/>
          <w:sz w:val="22"/>
          <w:szCs w:val="22"/>
        </w:rPr>
        <w:t xml:space="preserve">malého rozsahu </w:t>
      </w:r>
      <w:r w:rsidR="00821A81">
        <w:rPr>
          <w:rFonts w:ascii="Arial" w:hAnsi="Arial" w:cs="Arial"/>
          <w:sz w:val="22"/>
          <w:szCs w:val="22"/>
        </w:rPr>
        <w:t xml:space="preserve">na služby s názvem </w:t>
      </w:r>
      <w:r w:rsidR="00FF7574" w:rsidRPr="00BD0E0B">
        <w:rPr>
          <w:rFonts w:ascii="Arial" w:hAnsi="Arial" w:cs="Arial"/>
          <w:b/>
          <w:sz w:val="22"/>
          <w:szCs w:val="22"/>
        </w:rPr>
        <w:t>„</w:t>
      </w:r>
      <w:r w:rsidR="00BD0E0B" w:rsidRPr="00BD0E0B">
        <w:rPr>
          <w:rFonts w:ascii="Arial" w:hAnsi="Arial" w:cs="Arial"/>
          <w:b/>
          <w:sz w:val="22"/>
        </w:rPr>
        <w:t xml:space="preserve">MŠ Rajská </w:t>
      </w:r>
      <w:r w:rsidR="00BD0E0B" w:rsidRPr="00FD6ECD">
        <w:rPr>
          <w:rFonts w:ascii="Arial" w:hAnsi="Arial" w:cs="Arial"/>
          <w:b/>
          <w:sz w:val="22"/>
        </w:rPr>
        <w:t>– projektový manag</w:t>
      </w:r>
      <w:r w:rsidR="00127FC3" w:rsidRPr="00FD6ECD">
        <w:rPr>
          <w:rFonts w:ascii="Arial" w:hAnsi="Arial" w:cs="Arial"/>
          <w:b/>
          <w:sz w:val="22"/>
        </w:rPr>
        <w:t>e</w:t>
      </w:r>
      <w:r w:rsidR="00BD0E0B" w:rsidRPr="00FD6ECD">
        <w:rPr>
          <w:rFonts w:ascii="Arial" w:hAnsi="Arial" w:cs="Arial"/>
          <w:b/>
          <w:sz w:val="22"/>
        </w:rPr>
        <w:t>ment</w:t>
      </w:r>
      <w:r w:rsidR="00821A81" w:rsidRPr="00FD6ECD">
        <w:rPr>
          <w:rFonts w:ascii="Arial" w:hAnsi="Arial" w:cs="Arial"/>
          <w:b/>
          <w:sz w:val="22"/>
          <w:szCs w:val="22"/>
        </w:rPr>
        <w:t xml:space="preserve">“. </w:t>
      </w:r>
      <w:r w:rsidR="00B15EDE" w:rsidRPr="00FD6ECD">
        <w:rPr>
          <w:rFonts w:ascii="Arial" w:hAnsi="Arial" w:cs="Arial"/>
          <w:sz w:val="22"/>
          <w:szCs w:val="22"/>
        </w:rPr>
        <w:t>Smlouva</w:t>
      </w:r>
      <w:r w:rsidR="00821A81" w:rsidRPr="00FD6ECD">
        <w:rPr>
          <w:rFonts w:ascii="Arial" w:hAnsi="Arial" w:cs="Arial"/>
          <w:sz w:val="22"/>
          <w:szCs w:val="22"/>
        </w:rPr>
        <w:t xml:space="preserve"> se uzavírá v souladu s nabídkou </w:t>
      </w:r>
      <w:r w:rsidR="008A2457" w:rsidRPr="00FD6ECD">
        <w:rPr>
          <w:rFonts w:ascii="Arial" w:hAnsi="Arial" w:cs="Arial"/>
          <w:sz w:val="22"/>
          <w:szCs w:val="22"/>
        </w:rPr>
        <w:t>poskytovatele</w:t>
      </w:r>
      <w:r w:rsidRPr="00FD6ECD">
        <w:rPr>
          <w:rFonts w:ascii="Arial" w:hAnsi="Arial" w:cs="Arial"/>
          <w:sz w:val="22"/>
          <w:szCs w:val="22"/>
        </w:rPr>
        <w:t xml:space="preserve"> ze dne </w:t>
      </w:r>
      <w:r w:rsidR="00FD6ECD">
        <w:rPr>
          <w:rFonts w:ascii="Arial" w:hAnsi="Arial" w:cs="Arial"/>
          <w:sz w:val="22"/>
          <w:szCs w:val="22"/>
        </w:rPr>
        <w:t>30</w:t>
      </w:r>
      <w:r w:rsidR="00FD6ECD" w:rsidRPr="00FD6ECD">
        <w:rPr>
          <w:rFonts w:ascii="Arial" w:hAnsi="Arial" w:cs="Arial"/>
          <w:sz w:val="22"/>
          <w:szCs w:val="22"/>
        </w:rPr>
        <w:t xml:space="preserve">. 3. </w:t>
      </w:r>
      <w:r w:rsidRPr="00FD6ECD">
        <w:rPr>
          <w:rFonts w:ascii="Arial" w:hAnsi="Arial" w:cs="Arial"/>
          <w:sz w:val="22"/>
          <w:szCs w:val="22"/>
        </w:rPr>
        <w:t>202</w:t>
      </w:r>
      <w:r w:rsidR="00BD0E0B" w:rsidRPr="00FD6ECD">
        <w:rPr>
          <w:rFonts w:ascii="Arial" w:hAnsi="Arial" w:cs="Arial"/>
          <w:sz w:val="22"/>
          <w:szCs w:val="22"/>
        </w:rPr>
        <w:t>3</w:t>
      </w:r>
      <w:r w:rsidR="00FF7574" w:rsidRPr="00FD6ECD">
        <w:rPr>
          <w:rFonts w:ascii="Arial" w:hAnsi="Arial" w:cs="Arial"/>
          <w:sz w:val="22"/>
          <w:szCs w:val="22"/>
        </w:rPr>
        <w:t>,</w:t>
      </w:r>
      <w:r w:rsidR="00821A81" w:rsidRPr="00FD6ECD">
        <w:rPr>
          <w:rFonts w:ascii="Arial" w:hAnsi="Arial" w:cs="Arial"/>
          <w:sz w:val="22"/>
          <w:szCs w:val="22"/>
        </w:rPr>
        <w:t xml:space="preserve"> který splnil zadávací </w:t>
      </w:r>
      <w:r w:rsidR="003817D6" w:rsidRPr="00FD6ECD">
        <w:rPr>
          <w:rFonts w:ascii="Arial" w:hAnsi="Arial" w:cs="Arial"/>
          <w:sz w:val="22"/>
          <w:szCs w:val="22"/>
        </w:rPr>
        <w:t>podmínky a jehož</w:t>
      </w:r>
      <w:r w:rsidR="00FF7574" w:rsidRPr="00FD6ECD">
        <w:rPr>
          <w:rFonts w:ascii="Arial" w:hAnsi="Arial" w:cs="Arial"/>
          <w:sz w:val="22"/>
          <w:szCs w:val="22"/>
        </w:rPr>
        <w:t xml:space="preserve"> nabídka byla podle hodnotících kritérií vybrána jako nejvýhodnější</w:t>
      </w:r>
      <w:r w:rsidRPr="00821A81">
        <w:rPr>
          <w:rFonts w:ascii="Arial" w:hAnsi="Arial" w:cs="Arial"/>
          <w:sz w:val="22"/>
          <w:szCs w:val="22"/>
        </w:rPr>
        <w:t xml:space="preserve">. </w:t>
      </w:r>
      <w:r w:rsidR="00FF7574" w:rsidRPr="00821A81">
        <w:rPr>
          <w:rFonts w:ascii="Arial" w:hAnsi="Arial" w:cs="Arial"/>
          <w:sz w:val="22"/>
          <w:szCs w:val="22"/>
        </w:rPr>
        <w:t xml:space="preserve"> </w:t>
      </w:r>
      <w:r w:rsidR="006B742B" w:rsidRPr="00821A81">
        <w:rPr>
          <w:rFonts w:ascii="Arial" w:hAnsi="Arial" w:cs="Arial"/>
          <w:sz w:val="22"/>
          <w:szCs w:val="22"/>
        </w:rPr>
        <w:t>P</w:t>
      </w:r>
      <w:r w:rsidR="008A2457">
        <w:rPr>
          <w:rFonts w:ascii="Arial" w:hAnsi="Arial" w:cs="Arial"/>
          <w:sz w:val="22"/>
          <w:szCs w:val="22"/>
        </w:rPr>
        <w:t xml:space="preserve">oskytovatel </w:t>
      </w:r>
      <w:r w:rsidRPr="00821A81">
        <w:rPr>
          <w:rFonts w:ascii="Arial" w:hAnsi="Arial" w:cs="Arial"/>
          <w:sz w:val="22"/>
          <w:szCs w:val="22"/>
        </w:rPr>
        <w:t xml:space="preserve">je touto nabídkou vázán po celou dobu účinnosti této </w:t>
      </w:r>
      <w:r w:rsidR="00F14F4D">
        <w:rPr>
          <w:rFonts w:ascii="Arial" w:hAnsi="Arial" w:cs="Arial"/>
          <w:sz w:val="22"/>
          <w:szCs w:val="22"/>
        </w:rPr>
        <w:t>Smlou</w:t>
      </w:r>
      <w:r w:rsidRPr="00821A81">
        <w:rPr>
          <w:rFonts w:ascii="Arial" w:hAnsi="Arial" w:cs="Arial"/>
          <w:sz w:val="22"/>
          <w:szCs w:val="22"/>
        </w:rPr>
        <w:t>vy.</w:t>
      </w:r>
    </w:p>
    <w:p w14:paraId="18661C22" w14:textId="77777777" w:rsidR="00A37F34" w:rsidRPr="00821A81" w:rsidRDefault="00A37F34" w:rsidP="00E02D18">
      <w:pPr>
        <w:ind w:left="426" w:hanging="284"/>
        <w:jc w:val="both"/>
        <w:rPr>
          <w:rFonts w:ascii="Arial" w:hAnsi="Arial" w:cs="Arial"/>
          <w:sz w:val="22"/>
          <w:szCs w:val="22"/>
        </w:rPr>
      </w:pPr>
    </w:p>
    <w:p w14:paraId="2051F8E1" w14:textId="02FB7285" w:rsidR="00FF7574" w:rsidRPr="00821A81" w:rsidRDefault="008A2457" w:rsidP="00E02D18">
      <w:pPr>
        <w:numPr>
          <w:ilvl w:val="0"/>
          <w:numId w:val="14"/>
        </w:numPr>
        <w:spacing w:line="120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Pr="00821A81">
        <w:rPr>
          <w:rFonts w:ascii="Arial" w:hAnsi="Arial" w:cs="Arial"/>
          <w:sz w:val="22"/>
          <w:szCs w:val="22"/>
        </w:rPr>
        <w:t xml:space="preserve"> </w:t>
      </w:r>
      <w:r w:rsidR="00FF7574" w:rsidRPr="00821A81">
        <w:rPr>
          <w:rFonts w:ascii="Arial" w:hAnsi="Arial" w:cs="Arial"/>
          <w:sz w:val="22"/>
          <w:szCs w:val="22"/>
        </w:rPr>
        <w:t xml:space="preserve">prohlašuje, že je veřejným zadavatelem ve smyslu § 4 odst. 1 písm. d) zákona č. 134/2016 Sb., o zadávání veřejných zakázek, v platném znění (dále jen „ZZVZ“). </w:t>
      </w:r>
    </w:p>
    <w:p w14:paraId="03C58FE2" w14:textId="77777777" w:rsidR="00A37F34" w:rsidRPr="00821A81" w:rsidRDefault="00A37F34" w:rsidP="00E02D18">
      <w:pPr>
        <w:pStyle w:val="Odstavecseseznamem"/>
        <w:ind w:left="426" w:hanging="284"/>
        <w:rPr>
          <w:rFonts w:ascii="Arial" w:hAnsi="Arial" w:cs="Arial"/>
          <w:sz w:val="22"/>
          <w:szCs w:val="22"/>
        </w:rPr>
      </w:pPr>
    </w:p>
    <w:p w14:paraId="634D1594" w14:textId="152D53F7" w:rsidR="00A37F34" w:rsidRPr="00003832" w:rsidRDefault="005C1B19" w:rsidP="00003832">
      <w:pPr>
        <w:numPr>
          <w:ilvl w:val="0"/>
          <w:numId w:val="14"/>
        </w:numPr>
        <w:spacing w:after="120" w:line="120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>P</w:t>
      </w:r>
      <w:r w:rsidR="008A2457">
        <w:rPr>
          <w:rFonts w:ascii="Arial" w:hAnsi="Arial" w:cs="Arial"/>
          <w:sz w:val="22"/>
          <w:szCs w:val="22"/>
        </w:rPr>
        <w:t>oskytovatel</w:t>
      </w:r>
      <w:r w:rsidRPr="00821A81">
        <w:rPr>
          <w:rFonts w:ascii="Arial" w:hAnsi="Arial" w:cs="Arial"/>
          <w:sz w:val="22"/>
          <w:szCs w:val="22"/>
        </w:rPr>
        <w:t xml:space="preserve"> prohlašuje, že je podnikatelem, který v rámci své podnikatelské činnosti poskytuje</w:t>
      </w:r>
      <w:r w:rsidR="00E02D18" w:rsidRPr="00821A81">
        <w:rPr>
          <w:rFonts w:ascii="Arial" w:hAnsi="Arial" w:cs="Arial"/>
          <w:sz w:val="22"/>
          <w:szCs w:val="22"/>
        </w:rPr>
        <w:t xml:space="preserve"> </w:t>
      </w:r>
      <w:r w:rsidRPr="00821A81">
        <w:rPr>
          <w:rFonts w:ascii="Arial" w:hAnsi="Arial" w:cs="Arial"/>
          <w:sz w:val="22"/>
          <w:szCs w:val="22"/>
        </w:rPr>
        <w:t xml:space="preserve">služby v oblasti </w:t>
      </w:r>
      <w:r w:rsidR="00D3021D" w:rsidRPr="00821A81">
        <w:rPr>
          <w:rFonts w:ascii="Arial" w:hAnsi="Arial" w:cs="Arial"/>
          <w:sz w:val="22"/>
          <w:szCs w:val="22"/>
        </w:rPr>
        <w:t>provádění staveb, jejich změn a odstraňování a projektová činnost ve výstavbě.</w:t>
      </w:r>
    </w:p>
    <w:p w14:paraId="3065D805" w14:textId="77777777" w:rsidR="00003832" w:rsidRDefault="005C1B19" w:rsidP="00003832">
      <w:pPr>
        <w:numPr>
          <w:ilvl w:val="0"/>
          <w:numId w:val="14"/>
        </w:numPr>
        <w:spacing w:after="120" w:line="120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>P</w:t>
      </w:r>
      <w:r w:rsidR="008A2457">
        <w:rPr>
          <w:rFonts w:ascii="Arial" w:hAnsi="Arial" w:cs="Arial"/>
          <w:sz w:val="22"/>
          <w:szCs w:val="22"/>
        </w:rPr>
        <w:t xml:space="preserve">oskytovatel </w:t>
      </w:r>
      <w:r w:rsidRPr="00821A81">
        <w:rPr>
          <w:rFonts w:ascii="Arial" w:hAnsi="Arial" w:cs="Arial"/>
          <w:sz w:val="22"/>
          <w:szCs w:val="22"/>
        </w:rPr>
        <w:t xml:space="preserve">dále prohlašuje, že je osobou odborně způsobilou a oprávněnou v souladu s platnou právní úpravou, k zajištění plnění předmětu této </w:t>
      </w:r>
      <w:r w:rsidR="00F14F4D">
        <w:rPr>
          <w:rFonts w:ascii="Arial" w:hAnsi="Arial" w:cs="Arial"/>
          <w:sz w:val="22"/>
          <w:szCs w:val="22"/>
        </w:rPr>
        <w:t>Smlou</w:t>
      </w:r>
      <w:r w:rsidRPr="00821A81">
        <w:rPr>
          <w:rFonts w:ascii="Arial" w:hAnsi="Arial" w:cs="Arial"/>
          <w:sz w:val="22"/>
          <w:szCs w:val="22"/>
        </w:rPr>
        <w:t>vy.</w:t>
      </w:r>
    </w:p>
    <w:p w14:paraId="5BD58F71" w14:textId="1F63F81F" w:rsidR="00C71BCD" w:rsidRPr="00821A81" w:rsidRDefault="00C71BCD" w:rsidP="00003832">
      <w:pPr>
        <w:numPr>
          <w:ilvl w:val="0"/>
          <w:numId w:val="14"/>
        </w:numPr>
        <w:spacing w:line="120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r w:rsidRPr="002E72F5">
        <w:rPr>
          <w:rFonts w:ascii="Arial" w:hAnsi="Arial" w:cs="Arial"/>
          <w:sz w:val="22"/>
          <w:szCs w:val="22"/>
        </w:rPr>
        <w:t xml:space="preserve">Detailní popis </w:t>
      </w:r>
      <w:r w:rsidR="00114261">
        <w:rPr>
          <w:rFonts w:ascii="Arial" w:hAnsi="Arial" w:cs="Arial"/>
          <w:sz w:val="22"/>
          <w:szCs w:val="22"/>
        </w:rPr>
        <w:t xml:space="preserve">činností a </w:t>
      </w:r>
      <w:r w:rsidR="00623CA7" w:rsidRPr="002E72F5">
        <w:rPr>
          <w:rFonts w:ascii="Arial" w:hAnsi="Arial" w:cs="Arial"/>
          <w:sz w:val="22"/>
          <w:szCs w:val="22"/>
        </w:rPr>
        <w:t xml:space="preserve">jednání </w:t>
      </w:r>
      <w:r w:rsidRPr="002E72F5">
        <w:rPr>
          <w:rFonts w:ascii="Arial" w:hAnsi="Arial" w:cs="Arial"/>
          <w:sz w:val="22"/>
          <w:szCs w:val="22"/>
        </w:rPr>
        <w:t>projektového mana</w:t>
      </w:r>
      <w:r w:rsidR="00227015" w:rsidRPr="002E72F5">
        <w:rPr>
          <w:rFonts w:ascii="Arial" w:hAnsi="Arial" w:cs="Arial"/>
          <w:sz w:val="22"/>
          <w:szCs w:val="22"/>
        </w:rPr>
        <w:t>ž</w:t>
      </w:r>
      <w:r w:rsidRPr="002E72F5">
        <w:rPr>
          <w:rFonts w:ascii="Arial" w:hAnsi="Arial" w:cs="Arial"/>
          <w:sz w:val="22"/>
          <w:szCs w:val="22"/>
        </w:rPr>
        <w:t xml:space="preserve">era je uveden v příloze č. </w:t>
      </w:r>
      <w:r w:rsidR="000C6663" w:rsidRPr="002E72F5">
        <w:rPr>
          <w:rFonts w:ascii="Arial" w:hAnsi="Arial" w:cs="Arial"/>
          <w:sz w:val="22"/>
          <w:szCs w:val="22"/>
        </w:rPr>
        <w:t>1</w:t>
      </w:r>
      <w:r w:rsidRPr="002E72F5">
        <w:rPr>
          <w:rFonts w:ascii="Arial" w:hAnsi="Arial" w:cs="Arial"/>
          <w:sz w:val="22"/>
          <w:szCs w:val="22"/>
        </w:rPr>
        <w:t xml:space="preserve"> této </w:t>
      </w:r>
      <w:r w:rsidR="00F14F4D">
        <w:rPr>
          <w:rFonts w:ascii="Arial" w:hAnsi="Arial" w:cs="Arial"/>
          <w:sz w:val="22"/>
          <w:szCs w:val="22"/>
        </w:rPr>
        <w:t>Smlou</w:t>
      </w:r>
      <w:r w:rsidRPr="002E72F5">
        <w:rPr>
          <w:rFonts w:ascii="Arial" w:hAnsi="Arial" w:cs="Arial"/>
          <w:sz w:val="22"/>
          <w:szCs w:val="22"/>
        </w:rPr>
        <w:t xml:space="preserve">vy </w:t>
      </w:r>
      <w:r w:rsidR="0054304A" w:rsidRPr="002E72F5">
        <w:rPr>
          <w:rFonts w:ascii="Arial" w:hAnsi="Arial" w:cs="Arial"/>
          <w:sz w:val="22"/>
          <w:szCs w:val="22"/>
        </w:rPr>
        <w:t>-</w:t>
      </w:r>
      <w:r w:rsidRPr="002E72F5">
        <w:rPr>
          <w:rFonts w:ascii="Arial" w:hAnsi="Arial" w:cs="Arial"/>
          <w:sz w:val="22"/>
          <w:szCs w:val="22"/>
        </w:rPr>
        <w:t xml:space="preserve"> Detailní specifikace předmětu plnění.</w:t>
      </w:r>
      <w:r w:rsidRPr="00821A81">
        <w:rPr>
          <w:rFonts w:ascii="Arial" w:hAnsi="Arial" w:cs="Arial"/>
          <w:sz w:val="22"/>
          <w:szCs w:val="22"/>
        </w:rPr>
        <w:t xml:space="preserve"> </w:t>
      </w:r>
    </w:p>
    <w:p w14:paraId="2AECBD64" w14:textId="77777777" w:rsidR="009C4CF8" w:rsidRPr="00821A81" w:rsidRDefault="000C6663" w:rsidP="00A37F3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ab/>
      </w:r>
    </w:p>
    <w:p w14:paraId="572A68EA" w14:textId="77777777" w:rsidR="009C4CF8" w:rsidRPr="00821A81" w:rsidRDefault="009C4CF8" w:rsidP="00EE144D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821A81">
        <w:rPr>
          <w:rFonts w:ascii="Arial" w:hAnsi="Arial" w:cs="Arial"/>
          <w:b/>
          <w:sz w:val="22"/>
          <w:szCs w:val="22"/>
        </w:rPr>
        <w:t>Článek I</w:t>
      </w:r>
    </w:p>
    <w:p w14:paraId="1107ACB5" w14:textId="77777777" w:rsidR="009C4CF8" w:rsidRPr="00821A81" w:rsidRDefault="00612681" w:rsidP="00EE144D">
      <w:pPr>
        <w:pStyle w:val="Nadpis3"/>
        <w:spacing w:before="0" w:after="120" w:line="120" w:lineRule="atLeast"/>
        <w:jc w:val="center"/>
        <w:rPr>
          <w:rFonts w:ascii="Arial" w:hAnsi="Arial" w:cs="Arial"/>
          <w:b w:val="0"/>
          <w:color w:val="auto"/>
          <w:sz w:val="22"/>
          <w:szCs w:val="22"/>
        </w:rPr>
      </w:pPr>
      <w:r w:rsidRPr="00821A81">
        <w:rPr>
          <w:rFonts w:ascii="Arial" w:hAnsi="Arial" w:cs="Arial"/>
          <w:color w:val="auto"/>
          <w:sz w:val="22"/>
          <w:szCs w:val="22"/>
        </w:rPr>
        <w:t>Účel a p</w:t>
      </w:r>
      <w:r w:rsidR="009C4CF8" w:rsidRPr="00821A81">
        <w:rPr>
          <w:rFonts w:ascii="Arial" w:hAnsi="Arial" w:cs="Arial"/>
          <w:color w:val="auto"/>
          <w:sz w:val="22"/>
          <w:szCs w:val="22"/>
        </w:rPr>
        <w:t xml:space="preserve">ředmět </w:t>
      </w:r>
      <w:r w:rsidR="00F14F4D">
        <w:rPr>
          <w:rFonts w:ascii="Arial" w:hAnsi="Arial" w:cs="Arial"/>
          <w:color w:val="auto"/>
          <w:sz w:val="22"/>
          <w:szCs w:val="22"/>
        </w:rPr>
        <w:t>Smlou</w:t>
      </w:r>
      <w:r w:rsidR="009C4CF8" w:rsidRPr="00821A81">
        <w:rPr>
          <w:rFonts w:ascii="Arial" w:hAnsi="Arial" w:cs="Arial"/>
          <w:color w:val="auto"/>
          <w:sz w:val="22"/>
          <w:szCs w:val="22"/>
        </w:rPr>
        <w:t>vy</w:t>
      </w:r>
    </w:p>
    <w:p w14:paraId="6D735165" w14:textId="3F9135E5" w:rsidR="0026262C" w:rsidRPr="0026262C" w:rsidRDefault="0026262C" w:rsidP="0026262C">
      <w:pPr>
        <w:pStyle w:val="Odstavecseseznamem"/>
        <w:numPr>
          <w:ilvl w:val="0"/>
          <w:numId w:val="2"/>
        </w:numPr>
        <w:spacing w:after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6262C">
        <w:rPr>
          <w:rFonts w:ascii="Arial" w:hAnsi="Arial" w:cs="Arial"/>
          <w:b/>
          <w:sz w:val="22"/>
          <w:szCs w:val="22"/>
        </w:rPr>
        <w:t xml:space="preserve">Účelem </w:t>
      </w:r>
      <w:r w:rsidRPr="0026262C">
        <w:rPr>
          <w:rFonts w:ascii="Arial" w:hAnsi="Arial" w:cs="Arial"/>
          <w:sz w:val="22"/>
          <w:szCs w:val="22"/>
        </w:rPr>
        <w:t xml:space="preserve">této smlouvy je zajistit pro </w:t>
      </w:r>
      <w:r>
        <w:rPr>
          <w:rFonts w:ascii="Arial" w:hAnsi="Arial" w:cs="Arial"/>
          <w:sz w:val="22"/>
          <w:szCs w:val="22"/>
        </w:rPr>
        <w:t>objednatele</w:t>
      </w:r>
      <w:r w:rsidRPr="0026262C">
        <w:rPr>
          <w:rFonts w:ascii="Arial" w:hAnsi="Arial" w:cs="Arial"/>
          <w:sz w:val="22"/>
          <w:szCs w:val="22"/>
        </w:rPr>
        <w:t xml:space="preserve"> služby projektového manažera projektu </w:t>
      </w:r>
      <w:r w:rsidRPr="0026262C">
        <w:rPr>
          <w:rFonts w:ascii="Arial" w:hAnsi="Arial" w:cs="Arial"/>
          <w:b/>
          <w:sz w:val="22"/>
        </w:rPr>
        <w:t xml:space="preserve">MŠ Rajská </w:t>
      </w:r>
      <w:r>
        <w:rPr>
          <w:rFonts w:ascii="Arial" w:hAnsi="Arial" w:cs="Arial"/>
          <w:sz w:val="22"/>
        </w:rPr>
        <w:t xml:space="preserve">(dále také „projekt“) </w:t>
      </w:r>
      <w:r w:rsidRPr="0026262C">
        <w:rPr>
          <w:rFonts w:ascii="Arial" w:hAnsi="Arial" w:cs="Arial"/>
          <w:sz w:val="22"/>
          <w:szCs w:val="22"/>
        </w:rPr>
        <w:t>související s přípravou a zajištěním stavby mateřské školy Rajská, Praha 7 tak, aby bylo možné v této budově zajišťovat předškolní vzdělávání v rozsahu zákona 561/2004 Sb., o předškolním, základním, středním, vyšším odborném a jiném vzdělávání (školský zákon).</w:t>
      </w:r>
    </w:p>
    <w:p w14:paraId="1BF9EB45" w14:textId="77777777" w:rsidR="0026262C" w:rsidRPr="0026262C" w:rsidRDefault="0026262C" w:rsidP="0026262C">
      <w:pPr>
        <w:pStyle w:val="Odstavecseseznamem"/>
        <w:spacing w:after="240"/>
        <w:ind w:left="420"/>
        <w:jc w:val="both"/>
        <w:rPr>
          <w:b/>
          <w:sz w:val="22"/>
          <w:szCs w:val="22"/>
          <w:u w:val="single"/>
        </w:rPr>
      </w:pPr>
    </w:p>
    <w:p w14:paraId="1BCFAF4F" w14:textId="5EAF60B8" w:rsidR="004F5B78" w:rsidRPr="004F5B78" w:rsidRDefault="004F5B78" w:rsidP="004F5B78">
      <w:pPr>
        <w:pStyle w:val="Odstavecseseznamem"/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F5B78">
        <w:rPr>
          <w:rFonts w:ascii="Arial" w:hAnsi="Arial" w:cs="Arial"/>
          <w:sz w:val="22"/>
          <w:szCs w:val="22"/>
        </w:rPr>
        <w:t xml:space="preserve">Předmětem plnění této veřejné zakázky malého rozsahu je poskytnutí služeb projektového manažera za účelem řízení projektu novostavby mateřské školy s názvem </w:t>
      </w:r>
      <w:r w:rsidRPr="004F5B78">
        <w:rPr>
          <w:rFonts w:ascii="Arial" w:hAnsi="Arial" w:cs="Arial"/>
          <w:b/>
          <w:sz w:val="22"/>
        </w:rPr>
        <w:t>„MŠ Rajská“</w:t>
      </w:r>
      <w:r w:rsidRPr="004F5B78">
        <w:rPr>
          <w:rFonts w:ascii="Arial" w:hAnsi="Arial" w:cs="Arial"/>
          <w:sz w:val="22"/>
          <w:szCs w:val="22"/>
        </w:rPr>
        <w:t>, posouzení proveditelnosti dvou zad</w:t>
      </w:r>
      <w:r>
        <w:rPr>
          <w:rFonts w:ascii="Arial" w:hAnsi="Arial" w:cs="Arial"/>
          <w:sz w:val="22"/>
          <w:szCs w:val="22"/>
        </w:rPr>
        <w:t>avatelem připravených variant (</w:t>
      </w:r>
      <w:r w:rsidR="00127FC3">
        <w:rPr>
          <w:rFonts w:ascii="Arial" w:hAnsi="Arial" w:cs="Arial"/>
          <w:sz w:val="22"/>
          <w:szCs w:val="22"/>
        </w:rPr>
        <w:t>2 třídy MŠ</w:t>
      </w:r>
      <w:r w:rsidRPr="004F5B78">
        <w:rPr>
          <w:rFonts w:ascii="Arial" w:hAnsi="Arial" w:cs="Arial"/>
          <w:sz w:val="22"/>
          <w:szCs w:val="22"/>
        </w:rPr>
        <w:t xml:space="preserve"> x 4 třídy MŠ), koordinace jednotlivých fází projektu a subjektů na projektu zúčastněných a výkonu dalších </w:t>
      </w:r>
      <w:r w:rsidRPr="00E90A17">
        <w:rPr>
          <w:rFonts w:ascii="Arial" w:hAnsi="Arial" w:cs="Arial"/>
          <w:sz w:val="22"/>
          <w:szCs w:val="22"/>
        </w:rPr>
        <w:t xml:space="preserve">činností specifikovaných blíže v příloze č. </w:t>
      </w:r>
      <w:r w:rsidR="00E90A17" w:rsidRPr="00E90A17">
        <w:rPr>
          <w:rFonts w:ascii="Arial" w:hAnsi="Arial" w:cs="Arial"/>
          <w:sz w:val="22"/>
          <w:szCs w:val="22"/>
        </w:rPr>
        <w:t>1</w:t>
      </w:r>
      <w:r w:rsidRPr="00E90A17">
        <w:rPr>
          <w:rFonts w:ascii="Arial" w:hAnsi="Arial" w:cs="Arial"/>
          <w:sz w:val="22"/>
          <w:szCs w:val="22"/>
        </w:rPr>
        <w:t xml:space="preserve"> této </w:t>
      </w:r>
      <w:r w:rsidR="00E90A17" w:rsidRPr="00E90A17">
        <w:rPr>
          <w:rFonts w:ascii="Arial" w:hAnsi="Arial" w:cs="Arial"/>
          <w:sz w:val="22"/>
          <w:szCs w:val="22"/>
        </w:rPr>
        <w:t>Smlouvy</w:t>
      </w:r>
      <w:r w:rsidRPr="004F5B78">
        <w:rPr>
          <w:rFonts w:ascii="Arial" w:hAnsi="Arial" w:cs="Arial"/>
          <w:sz w:val="22"/>
          <w:szCs w:val="22"/>
        </w:rPr>
        <w:t xml:space="preserve"> (dále také jako „projektový management“). Projektový management bude poskytován v podobě komplexního projektového managementu celého </w:t>
      </w:r>
      <w:r w:rsidRPr="004F5B78">
        <w:rPr>
          <w:rFonts w:ascii="Arial" w:hAnsi="Arial" w:cs="Arial"/>
          <w:sz w:val="22"/>
          <w:szCs w:val="22"/>
        </w:rPr>
        <w:lastRenderedPageBreak/>
        <w:t xml:space="preserve">projektu až do fáze dokončení projektové přípravy a vypsání zadávacího řízení na zhotovitele stavby a technický dozor investora. </w:t>
      </w:r>
    </w:p>
    <w:p w14:paraId="3576914A" w14:textId="3DD65ED6" w:rsidR="000C0F94" w:rsidRPr="00D90A99" w:rsidRDefault="009C4CF8" w:rsidP="00E8540D">
      <w:pPr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C0F94">
        <w:rPr>
          <w:rFonts w:ascii="Arial" w:hAnsi="Arial" w:cs="Arial"/>
          <w:sz w:val="22"/>
          <w:szCs w:val="22"/>
        </w:rPr>
        <w:t>P</w:t>
      </w:r>
      <w:r w:rsidR="00FB3481" w:rsidRPr="000C0F94">
        <w:rPr>
          <w:rFonts w:ascii="Arial" w:hAnsi="Arial" w:cs="Arial"/>
          <w:sz w:val="22"/>
          <w:szCs w:val="22"/>
        </w:rPr>
        <w:t>oskytovatel</w:t>
      </w:r>
      <w:r w:rsidRPr="003A5A6C">
        <w:rPr>
          <w:rFonts w:ascii="Arial" w:hAnsi="Arial" w:cs="Arial"/>
          <w:sz w:val="22"/>
          <w:szCs w:val="22"/>
        </w:rPr>
        <w:t xml:space="preserve"> za podmínek </w:t>
      </w:r>
      <w:r w:rsidRPr="00FD6ECD">
        <w:rPr>
          <w:rFonts w:ascii="Arial" w:hAnsi="Arial" w:cs="Arial"/>
          <w:sz w:val="22"/>
          <w:szCs w:val="22"/>
        </w:rPr>
        <w:t xml:space="preserve">dohodnutých touto </w:t>
      </w:r>
      <w:r w:rsidR="00F14F4D" w:rsidRPr="00FD6ECD">
        <w:rPr>
          <w:rFonts w:ascii="Arial" w:hAnsi="Arial" w:cs="Arial"/>
          <w:sz w:val="22"/>
          <w:szCs w:val="22"/>
        </w:rPr>
        <w:t>Smlou</w:t>
      </w:r>
      <w:r w:rsidRPr="00FD6ECD">
        <w:rPr>
          <w:rFonts w:ascii="Arial" w:hAnsi="Arial" w:cs="Arial"/>
          <w:sz w:val="22"/>
          <w:szCs w:val="22"/>
        </w:rPr>
        <w:t>vou a v souladu s nabídk</w:t>
      </w:r>
      <w:r w:rsidR="00FB3481" w:rsidRPr="00FD6ECD">
        <w:rPr>
          <w:rFonts w:ascii="Arial" w:hAnsi="Arial" w:cs="Arial"/>
          <w:sz w:val="22"/>
          <w:szCs w:val="22"/>
        </w:rPr>
        <w:t>ou</w:t>
      </w:r>
      <w:r w:rsidRPr="00FD6ECD">
        <w:rPr>
          <w:rFonts w:ascii="Arial" w:hAnsi="Arial" w:cs="Arial"/>
          <w:sz w:val="22"/>
          <w:szCs w:val="22"/>
        </w:rPr>
        <w:t xml:space="preserve"> </w:t>
      </w:r>
      <w:r w:rsidR="00FB3481" w:rsidRPr="00FD6ECD">
        <w:rPr>
          <w:rFonts w:ascii="Arial" w:hAnsi="Arial" w:cs="Arial"/>
          <w:sz w:val="22"/>
          <w:szCs w:val="22"/>
        </w:rPr>
        <w:t>poskytovatele</w:t>
      </w:r>
      <w:r w:rsidRPr="00FD6ECD">
        <w:rPr>
          <w:rFonts w:ascii="Arial" w:hAnsi="Arial" w:cs="Arial"/>
          <w:sz w:val="22"/>
          <w:szCs w:val="22"/>
        </w:rPr>
        <w:t xml:space="preserve"> </w:t>
      </w:r>
      <w:r w:rsidR="00B629A8" w:rsidRPr="00FD6ECD">
        <w:rPr>
          <w:rFonts w:ascii="Arial" w:hAnsi="Arial" w:cs="Arial"/>
          <w:sz w:val="22"/>
          <w:szCs w:val="22"/>
        </w:rPr>
        <w:t>ze dne</w:t>
      </w:r>
      <w:r w:rsidR="00FD6ECD" w:rsidRPr="00FD6ECD">
        <w:rPr>
          <w:rFonts w:ascii="Arial" w:hAnsi="Arial" w:cs="Arial"/>
          <w:sz w:val="22"/>
          <w:szCs w:val="22"/>
        </w:rPr>
        <w:t xml:space="preserve"> 30. 3. </w:t>
      </w:r>
      <w:r w:rsidR="00B629A8" w:rsidRPr="00FD6ECD">
        <w:rPr>
          <w:rFonts w:ascii="Arial" w:hAnsi="Arial" w:cs="Arial"/>
          <w:sz w:val="22"/>
          <w:szCs w:val="22"/>
        </w:rPr>
        <w:t>20</w:t>
      </w:r>
      <w:r w:rsidR="007B7D1D" w:rsidRPr="00FD6ECD">
        <w:rPr>
          <w:rFonts w:ascii="Arial" w:hAnsi="Arial" w:cs="Arial"/>
          <w:sz w:val="22"/>
          <w:szCs w:val="22"/>
        </w:rPr>
        <w:t>2</w:t>
      </w:r>
      <w:r w:rsidR="00BD0E0B" w:rsidRPr="00FD6ECD">
        <w:rPr>
          <w:rFonts w:ascii="Arial" w:hAnsi="Arial" w:cs="Arial"/>
          <w:sz w:val="22"/>
          <w:szCs w:val="22"/>
        </w:rPr>
        <w:t>3</w:t>
      </w:r>
      <w:r w:rsidRPr="00FD6ECD">
        <w:rPr>
          <w:rFonts w:ascii="Arial" w:hAnsi="Arial" w:cs="Arial"/>
          <w:sz w:val="22"/>
          <w:szCs w:val="22"/>
        </w:rPr>
        <w:t xml:space="preserve">, bude jménem a na účet </w:t>
      </w:r>
      <w:r w:rsidR="00FB3481" w:rsidRPr="00FD6ECD">
        <w:rPr>
          <w:rFonts w:ascii="Arial" w:hAnsi="Arial" w:cs="Arial"/>
          <w:sz w:val="22"/>
          <w:szCs w:val="22"/>
        </w:rPr>
        <w:t xml:space="preserve">objednatele </w:t>
      </w:r>
      <w:r w:rsidRPr="00FD6ECD">
        <w:rPr>
          <w:rFonts w:ascii="Arial" w:hAnsi="Arial" w:cs="Arial"/>
          <w:sz w:val="22"/>
          <w:szCs w:val="22"/>
        </w:rPr>
        <w:t xml:space="preserve">za </w:t>
      </w:r>
      <w:r w:rsidR="00FB3481" w:rsidRPr="00FD6ECD">
        <w:rPr>
          <w:rFonts w:ascii="Arial" w:hAnsi="Arial" w:cs="Arial"/>
          <w:sz w:val="22"/>
          <w:szCs w:val="22"/>
        </w:rPr>
        <w:t>odměnu / cenu</w:t>
      </w:r>
      <w:r w:rsidR="00E8540D" w:rsidRPr="00FD6ECD">
        <w:rPr>
          <w:rFonts w:ascii="Arial" w:hAnsi="Arial" w:cs="Arial"/>
          <w:sz w:val="22"/>
          <w:szCs w:val="22"/>
        </w:rPr>
        <w:t xml:space="preserve"> </w:t>
      </w:r>
      <w:r w:rsidRPr="00FD6ECD">
        <w:rPr>
          <w:rFonts w:ascii="Arial" w:hAnsi="Arial" w:cs="Arial"/>
          <w:sz w:val="22"/>
          <w:szCs w:val="22"/>
        </w:rPr>
        <w:t>dohodnutou</w:t>
      </w:r>
      <w:r w:rsidRPr="000C0F94">
        <w:rPr>
          <w:rFonts w:ascii="Arial" w:hAnsi="Arial" w:cs="Arial"/>
          <w:sz w:val="22"/>
          <w:szCs w:val="22"/>
        </w:rPr>
        <w:t xml:space="preserve"> v této </w:t>
      </w:r>
      <w:r w:rsidR="00F14F4D" w:rsidRPr="000C0F94">
        <w:rPr>
          <w:rFonts w:ascii="Arial" w:hAnsi="Arial" w:cs="Arial"/>
          <w:sz w:val="22"/>
          <w:szCs w:val="22"/>
        </w:rPr>
        <w:t>Smlou</w:t>
      </w:r>
      <w:r w:rsidRPr="000C0F94">
        <w:rPr>
          <w:rFonts w:ascii="Arial" w:hAnsi="Arial" w:cs="Arial"/>
          <w:sz w:val="22"/>
          <w:szCs w:val="22"/>
        </w:rPr>
        <w:t xml:space="preserve">vě vykonávat a obstarávat pro </w:t>
      </w:r>
      <w:r w:rsidR="00DF6084">
        <w:rPr>
          <w:rFonts w:ascii="Arial" w:hAnsi="Arial" w:cs="Arial"/>
          <w:sz w:val="22"/>
          <w:szCs w:val="22"/>
        </w:rPr>
        <w:t>objednatele</w:t>
      </w:r>
      <w:r w:rsidRPr="000C0F94">
        <w:rPr>
          <w:rFonts w:ascii="Arial" w:hAnsi="Arial" w:cs="Arial"/>
          <w:sz w:val="22"/>
          <w:szCs w:val="22"/>
        </w:rPr>
        <w:t xml:space="preserve"> </w:t>
      </w:r>
      <w:r w:rsidR="003F15F4" w:rsidRPr="000C0F94">
        <w:rPr>
          <w:rFonts w:ascii="Arial" w:hAnsi="Arial" w:cs="Arial"/>
          <w:sz w:val="22"/>
          <w:szCs w:val="22"/>
        </w:rPr>
        <w:t xml:space="preserve">služby </w:t>
      </w:r>
      <w:r w:rsidRPr="000C0F94">
        <w:rPr>
          <w:rFonts w:ascii="Arial" w:hAnsi="Arial" w:cs="Arial"/>
          <w:sz w:val="22"/>
          <w:szCs w:val="22"/>
        </w:rPr>
        <w:t>projektov</w:t>
      </w:r>
      <w:r w:rsidR="003F15F4" w:rsidRPr="000C0F94">
        <w:rPr>
          <w:rFonts w:ascii="Arial" w:hAnsi="Arial" w:cs="Arial"/>
          <w:sz w:val="22"/>
          <w:szCs w:val="22"/>
        </w:rPr>
        <w:t>ého</w:t>
      </w:r>
      <w:r w:rsidRPr="000C0F94">
        <w:rPr>
          <w:rFonts w:ascii="Arial" w:hAnsi="Arial" w:cs="Arial"/>
          <w:sz w:val="22"/>
          <w:szCs w:val="22"/>
        </w:rPr>
        <w:t xml:space="preserve"> management</w:t>
      </w:r>
      <w:r w:rsidR="000C0F94" w:rsidRPr="000C0F94">
        <w:rPr>
          <w:rFonts w:ascii="Arial" w:hAnsi="Arial" w:cs="Arial"/>
          <w:sz w:val="22"/>
          <w:szCs w:val="22"/>
        </w:rPr>
        <w:t>u</w:t>
      </w:r>
      <w:r w:rsidR="003A5A6C">
        <w:rPr>
          <w:rFonts w:ascii="Arial" w:hAnsi="Arial" w:cs="Arial"/>
          <w:sz w:val="22"/>
          <w:szCs w:val="22"/>
        </w:rPr>
        <w:t>/řízení</w:t>
      </w:r>
      <w:r w:rsidRPr="003A5A6C">
        <w:rPr>
          <w:rFonts w:ascii="Arial" w:hAnsi="Arial" w:cs="Arial"/>
          <w:sz w:val="22"/>
          <w:szCs w:val="22"/>
        </w:rPr>
        <w:t xml:space="preserve"> na projektu </w:t>
      </w:r>
      <w:r w:rsidRPr="003A5A6C">
        <w:rPr>
          <w:rFonts w:ascii="Arial" w:hAnsi="Arial" w:cs="Arial"/>
          <w:b/>
          <w:sz w:val="22"/>
          <w:szCs w:val="22"/>
        </w:rPr>
        <w:t>„</w:t>
      </w:r>
      <w:r w:rsidR="00BD0E0B">
        <w:rPr>
          <w:rFonts w:ascii="Arial" w:hAnsi="Arial" w:cs="Arial"/>
          <w:b/>
          <w:sz w:val="22"/>
        </w:rPr>
        <w:t>MŠ Rajská</w:t>
      </w:r>
      <w:r w:rsidRPr="003A5A6C">
        <w:rPr>
          <w:rFonts w:ascii="Arial" w:hAnsi="Arial" w:cs="Arial"/>
          <w:b/>
          <w:sz w:val="22"/>
          <w:szCs w:val="22"/>
        </w:rPr>
        <w:t>“</w:t>
      </w:r>
      <w:r w:rsidR="0026262C">
        <w:rPr>
          <w:rFonts w:ascii="Arial" w:hAnsi="Arial" w:cs="Arial"/>
          <w:b/>
          <w:sz w:val="22"/>
          <w:szCs w:val="22"/>
        </w:rPr>
        <w:t>.</w:t>
      </w:r>
      <w:r w:rsidR="00177C84" w:rsidRPr="00D90A99">
        <w:rPr>
          <w:rFonts w:ascii="Arial" w:hAnsi="Arial" w:cs="Arial"/>
          <w:sz w:val="22"/>
          <w:szCs w:val="22"/>
        </w:rPr>
        <w:t xml:space="preserve"> </w:t>
      </w:r>
    </w:p>
    <w:p w14:paraId="20B08479" w14:textId="45E6643B" w:rsidR="000C0F94" w:rsidRPr="00821A81" w:rsidRDefault="000C0F94" w:rsidP="00D90A9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 xml:space="preserve">Projektové řízení je rozděleno do </w:t>
      </w:r>
      <w:r w:rsidR="00127FC3">
        <w:rPr>
          <w:rFonts w:ascii="Arial" w:hAnsi="Arial" w:cs="Arial"/>
          <w:sz w:val="22"/>
          <w:szCs w:val="22"/>
        </w:rPr>
        <w:t>6</w:t>
      </w:r>
      <w:r w:rsidRPr="00821A81">
        <w:rPr>
          <w:rFonts w:ascii="Arial" w:hAnsi="Arial" w:cs="Arial"/>
          <w:sz w:val="22"/>
          <w:szCs w:val="22"/>
        </w:rPr>
        <w:t xml:space="preserve"> Etap / fází, jak je uvedeno níže:</w:t>
      </w:r>
    </w:p>
    <w:p w14:paraId="7B9A4649" w14:textId="3F6D264F" w:rsidR="00BD0E0B" w:rsidRPr="00BD0E0B" w:rsidRDefault="00BD0E0B" w:rsidP="00BD0E0B">
      <w:pPr>
        <w:pStyle w:val="Odstavecseseznamem"/>
        <w:numPr>
          <w:ilvl w:val="0"/>
          <w:numId w:val="1"/>
        </w:numPr>
        <w:spacing w:after="120"/>
        <w:ind w:left="1418" w:hanging="567"/>
        <w:jc w:val="both"/>
        <w:rPr>
          <w:rFonts w:ascii="Arial" w:hAnsi="Arial" w:cs="Arial"/>
          <w:b/>
          <w:sz w:val="22"/>
          <w:szCs w:val="22"/>
        </w:rPr>
      </w:pPr>
      <w:r w:rsidRPr="00BD0E0B">
        <w:rPr>
          <w:rFonts w:ascii="Arial" w:hAnsi="Arial" w:cs="Arial"/>
          <w:b/>
          <w:sz w:val="22"/>
          <w:szCs w:val="22"/>
        </w:rPr>
        <w:t>Etapa</w:t>
      </w:r>
      <w:r w:rsidRPr="00BD0E0B">
        <w:rPr>
          <w:rFonts w:ascii="Arial" w:hAnsi="Arial" w:cs="Arial"/>
          <w:b/>
          <w:sz w:val="22"/>
          <w:szCs w:val="22"/>
        </w:rPr>
        <w:tab/>
        <w:t xml:space="preserve">Posouzení variantních návrhů a příprava projektu </w:t>
      </w:r>
      <w:r w:rsidR="00127FC3" w:rsidRPr="00BD0E0B">
        <w:rPr>
          <w:rFonts w:ascii="Arial" w:hAnsi="Arial" w:cs="Arial"/>
          <w:b/>
          <w:sz w:val="22"/>
          <w:szCs w:val="22"/>
        </w:rPr>
        <w:t>popř. architektonické</w:t>
      </w:r>
      <w:r w:rsidRPr="00BD0E0B">
        <w:rPr>
          <w:rFonts w:ascii="Arial" w:hAnsi="Arial" w:cs="Arial"/>
          <w:b/>
          <w:sz w:val="22"/>
          <w:szCs w:val="22"/>
        </w:rPr>
        <w:t xml:space="preserve"> soutěže </w:t>
      </w:r>
      <w:r w:rsidR="00447611">
        <w:rPr>
          <w:rFonts w:ascii="Arial" w:hAnsi="Arial" w:cs="Arial"/>
          <w:b/>
          <w:sz w:val="22"/>
          <w:szCs w:val="22"/>
        </w:rPr>
        <w:t>nové budovy MŠ Rajská</w:t>
      </w:r>
    </w:p>
    <w:p w14:paraId="11DEFE62" w14:textId="77777777" w:rsidR="000C0F94" w:rsidRPr="00821A81" w:rsidRDefault="000C0F94" w:rsidP="000C0F94">
      <w:pPr>
        <w:pStyle w:val="Odstavecseseznamem"/>
        <w:numPr>
          <w:ilvl w:val="0"/>
          <w:numId w:val="1"/>
        </w:numPr>
        <w:spacing w:after="120"/>
        <w:ind w:left="993" w:hanging="142"/>
        <w:jc w:val="both"/>
        <w:rPr>
          <w:rFonts w:ascii="Arial" w:hAnsi="Arial" w:cs="Arial"/>
          <w:b/>
          <w:sz w:val="22"/>
          <w:szCs w:val="22"/>
        </w:rPr>
      </w:pPr>
      <w:r w:rsidRPr="00821A81">
        <w:rPr>
          <w:rFonts w:ascii="Arial" w:hAnsi="Arial" w:cs="Arial"/>
          <w:b/>
          <w:sz w:val="22"/>
          <w:szCs w:val="22"/>
        </w:rPr>
        <w:t>Etapa</w:t>
      </w:r>
      <w:r w:rsidRPr="00821A81">
        <w:rPr>
          <w:rFonts w:ascii="Arial" w:hAnsi="Arial" w:cs="Arial"/>
          <w:b/>
          <w:sz w:val="22"/>
          <w:szCs w:val="22"/>
        </w:rPr>
        <w:tab/>
        <w:t>Příprava návrhu stavby a energetické koncepce</w:t>
      </w:r>
    </w:p>
    <w:p w14:paraId="32D1C1CE" w14:textId="77777777" w:rsidR="000C0F94" w:rsidRPr="00003832" w:rsidRDefault="000C0F94" w:rsidP="000C0F94">
      <w:pPr>
        <w:pStyle w:val="Odstavecseseznamem"/>
        <w:numPr>
          <w:ilvl w:val="0"/>
          <w:numId w:val="1"/>
        </w:numPr>
        <w:spacing w:after="120"/>
        <w:ind w:left="993" w:hanging="142"/>
        <w:jc w:val="both"/>
        <w:rPr>
          <w:rFonts w:ascii="Arial" w:hAnsi="Arial" w:cs="Arial"/>
          <w:b/>
          <w:sz w:val="22"/>
          <w:szCs w:val="22"/>
        </w:rPr>
      </w:pPr>
      <w:r w:rsidRPr="00821A81">
        <w:rPr>
          <w:rFonts w:ascii="Arial" w:hAnsi="Arial" w:cs="Arial"/>
          <w:b/>
          <w:sz w:val="22"/>
          <w:szCs w:val="22"/>
        </w:rPr>
        <w:t>Etapa</w:t>
      </w:r>
      <w:r w:rsidRPr="00821A81">
        <w:rPr>
          <w:rFonts w:ascii="Arial" w:hAnsi="Arial" w:cs="Arial"/>
          <w:b/>
          <w:sz w:val="22"/>
          <w:szCs w:val="22"/>
        </w:rPr>
        <w:tab/>
      </w:r>
      <w:r w:rsidRPr="00003832">
        <w:rPr>
          <w:rFonts w:ascii="Arial" w:hAnsi="Arial" w:cs="Arial"/>
          <w:b/>
          <w:sz w:val="22"/>
          <w:szCs w:val="22"/>
        </w:rPr>
        <w:t xml:space="preserve">Zastupování zadavatele při zpracování a sestavení dokumentace k    </w:t>
      </w:r>
      <w:r w:rsidRPr="00003832">
        <w:rPr>
          <w:rFonts w:ascii="Arial" w:hAnsi="Arial" w:cs="Arial"/>
          <w:b/>
          <w:sz w:val="22"/>
          <w:szCs w:val="22"/>
        </w:rPr>
        <w:tab/>
      </w:r>
      <w:r w:rsidRPr="00003832">
        <w:rPr>
          <w:rFonts w:ascii="Arial" w:hAnsi="Arial" w:cs="Arial"/>
          <w:b/>
          <w:sz w:val="22"/>
          <w:szCs w:val="22"/>
        </w:rPr>
        <w:tab/>
        <w:t xml:space="preserve">žádosti o územní rozhodnutí (DUR) </w:t>
      </w:r>
    </w:p>
    <w:p w14:paraId="3404CB43" w14:textId="77777777" w:rsidR="000C0F94" w:rsidRPr="00003832" w:rsidRDefault="000C0F94" w:rsidP="000C0F94">
      <w:pPr>
        <w:pStyle w:val="Odstavecseseznamem"/>
        <w:numPr>
          <w:ilvl w:val="0"/>
          <w:numId w:val="1"/>
        </w:numPr>
        <w:spacing w:after="120"/>
        <w:ind w:left="993" w:hanging="142"/>
        <w:jc w:val="both"/>
        <w:rPr>
          <w:rFonts w:ascii="Arial" w:hAnsi="Arial" w:cs="Arial"/>
          <w:b/>
          <w:sz w:val="22"/>
          <w:szCs w:val="22"/>
        </w:rPr>
      </w:pPr>
      <w:r w:rsidRPr="00003832">
        <w:rPr>
          <w:rFonts w:ascii="Arial" w:hAnsi="Arial" w:cs="Arial"/>
          <w:b/>
          <w:sz w:val="22"/>
          <w:szCs w:val="22"/>
        </w:rPr>
        <w:t>Etapa</w:t>
      </w:r>
      <w:r w:rsidRPr="00003832">
        <w:rPr>
          <w:rFonts w:ascii="Arial" w:hAnsi="Arial" w:cs="Arial"/>
          <w:b/>
          <w:sz w:val="22"/>
          <w:szCs w:val="22"/>
        </w:rPr>
        <w:tab/>
        <w:t xml:space="preserve">Zastupování zadavatele při zpracování a sestavení dokumentace k </w:t>
      </w:r>
      <w:r w:rsidRPr="00003832">
        <w:rPr>
          <w:rFonts w:ascii="Arial" w:hAnsi="Arial" w:cs="Arial"/>
          <w:b/>
          <w:sz w:val="22"/>
          <w:szCs w:val="22"/>
        </w:rPr>
        <w:tab/>
      </w:r>
      <w:r w:rsidRPr="00003832">
        <w:rPr>
          <w:rFonts w:ascii="Arial" w:hAnsi="Arial" w:cs="Arial"/>
          <w:b/>
          <w:sz w:val="22"/>
          <w:szCs w:val="22"/>
        </w:rPr>
        <w:tab/>
        <w:t>žádosti o stavební povolení pro stavbu (DSP)</w:t>
      </w:r>
    </w:p>
    <w:p w14:paraId="36F6917F" w14:textId="77777777" w:rsidR="000C0F94" w:rsidRPr="00003832" w:rsidRDefault="000C0F94" w:rsidP="000C0F94">
      <w:pPr>
        <w:pStyle w:val="Odstavecseseznamem"/>
        <w:numPr>
          <w:ilvl w:val="0"/>
          <w:numId w:val="1"/>
        </w:numPr>
        <w:spacing w:after="120"/>
        <w:ind w:left="993" w:hanging="142"/>
        <w:jc w:val="both"/>
        <w:rPr>
          <w:rFonts w:ascii="Arial" w:hAnsi="Arial" w:cs="Arial"/>
          <w:b/>
          <w:sz w:val="22"/>
          <w:szCs w:val="22"/>
        </w:rPr>
      </w:pPr>
      <w:r w:rsidRPr="00003832">
        <w:rPr>
          <w:rFonts w:ascii="Arial" w:hAnsi="Arial" w:cs="Arial"/>
          <w:b/>
          <w:sz w:val="22"/>
          <w:szCs w:val="22"/>
        </w:rPr>
        <w:t>Etapa</w:t>
      </w:r>
      <w:r w:rsidRPr="00003832">
        <w:rPr>
          <w:rFonts w:ascii="Arial" w:hAnsi="Arial" w:cs="Arial"/>
          <w:b/>
          <w:sz w:val="22"/>
          <w:szCs w:val="22"/>
        </w:rPr>
        <w:tab/>
        <w:t xml:space="preserve">Zastupování zadavatele při zpracování dokumentace pro </w:t>
      </w:r>
      <w:r w:rsidRPr="00003832">
        <w:rPr>
          <w:rFonts w:ascii="Arial" w:hAnsi="Arial" w:cs="Arial"/>
          <w:b/>
          <w:sz w:val="22"/>
          <w:szCs w:val="22"/>
        </w:rPr>
        <w:tab/>
      </w:r>
      <w:r w:rsidRPr="00003832">
        <w:rPr>
          <w:rFonts w:ascii="Arial" w:hAnsi="Arial" w:cs="Arial"/>
          <w:b/>
          <w:sz w:val="22"/>
          <w:szCs w:val="22"/>
        </w:rPr>
        <w:tab/>
      </w:r>
      <w:r w:rsidRPr="00003832">
        <w:rPr>
          <w:rFonts w:ascii="Arial" w:hAnsi="Arial" w:cs="Arial"/>
          <w:b/>
          <w:sz w:val="22"/>
          <w:szCs w:val="22"/>
        </w:rPr>
        <w:tab/>
        <w:t>provedení stavby (DPS)</w:t>
      </w:r>
    </w:p>
    <w:p w14:paraId="2C388BE8" w14:textId="77777777" w:rsidR="000C0F94" w:rsidRPr="00003832" w:rsidRDefault="000C0F94" w:rsidP="000C0F94">
      <w:pPr>
        <w:pStyle w:val="Odstavecseseznamem"/>
        <w:numPr>
          <w:ilvl w:val="0"/>
          <w:numId w:val="1"/>
        </w:numPr>
        <w:spacing w:after="120"/>
        <w:ind w:left="993" w:hanging="142"/>
        <w:jc w:val="both"/>
        <w:rPr>
          <w:rFonts w:ascii="Arial" w:hAnsi="Arial" w:cs="Arial"/>
          <w:b/>
          <w:sz w:val="22"/>
          <w:szCs w:val="22"/>
        </w:rPr>
      </w:pPr>
      <w:r w:rsidRPr="00003832">
        <w:rPr>
          <w:rFonts w:ascii="Arial" w:hAnsi="Arial" w:cs="Arial"/>
          <w:b/>
          <w:sz w:val="22"/>
          <w:szCs w:val="22"/>
        </w:rPr>
        <w:t>Etapa</w:t>
      </w:r>
      <w:r w:rsidRPr="00003832">
        <w:rPr>
          <w:rFonts w:ascii="Arial" w:hAnsi="Arial" w:cs="Arial"/>
          <w:b/>
          <w:sz w:val="22"/>
          <w:szCs w:val="22"/>
        </w:rPr>
        <w:tab/>
        <w:t xml:space="preserve">Příprava zadání a poskytnutí součinnosti při výběru generálního </w:t>
      </w:r>
      <w:r w:rsidRPr="00003832">
        <w:rPr>
          <w:rFonts w:ascii="Arial" w:hAnsi="Arial" w:cs="Arial"/>
          <w:b/>
          <w:sz w:val="22"/>
          <w:szCs w:val="22"/>
        </w:rPr>
        <w:tab/>
      </w:r>
      <w:r w:rsidRPr="00003832">
        <w:rPr>
          <w:rFonts w:ascii="Arial" w:hAnsi="Arial" w:cs="Arial"/>
          <w:b/>
          <w:sz w:val="22"/>
          <w:szCs w:val="22"/>
        </w:rPr>
        <w:tab/>
        <w:t xml:space="preserve">dodavatele stavby </w:t>
      </w:r>
    </w:p>
    <w:p w14:paraId="6BD07E2B" w14:textId="451AB114" w:rsidR="00D04D38" w:rsidRPr="00821A81" w:rsidRDefault="00114261" w:rsidP="00D04D38">
      <w:pPr>
        <w:pStyle w:val="Sezna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Poskytovatel </w:t>
      </w:r>
      <w:r w:rsidR="00D04D38" w:rsidRPr="00821A81">
        <w:rPr>
          <w:rFonts w:ascii="Arial" w:hAnsi="Arial" w:cs="Arial"/>
          <w:sz w:val="22"/>
          <w:szCs w:val="22"/>
        </w:rPr>
        <w:t xml:space="preserve">bude vykonávat zejména </w:t>
      </w:r>
      <w:r w:rsidR="00D04D38" w:rsidRPr="008C2123">
        <w:rPr>
          <w:rFonts w:ascii="Arial" w:hAnsi="Arial" w:cs="Arial"/>
          <w:sz w:val="22"/>
          <w:szCs w:val="22"/>
        </w:rPr>
        <w:t xml:space="preserve">činnosti specifikované v příloze č. 1 této </w:t>
      </w:r>
      <w:r w:rsidR="00F14F4D">
        <w:rPr>
          <w:rFonts w:ascii="Arial" w:hAnsi="Arial" w:cs="Arial"/>
          <w:sz w:val="22"/>
          <w:szCs w:val="22"/>
        </w:rPr>
        <w:t>Smlou</w:t>
      </w:r>
      <w:r w:rsidR="00D04D38" w:rsidRPr="008C2123">
        <w:rPr>
          <w:rFonts w:ascii="Arial" w:hAnsi="Arial" w:cs="Arial"/>
          <w:sz w:val="22"/>
          <w:szCs w:val="22"/>
        </w:rPr>
        <w:t>vy</w:t>
      </w:r>
      <w:r w:rsidR="000C0F94">
        <w:rPr>
          <w:rFonts w:ascii="Arial" w:hAnsi="Arial" w:cs="Arial"/>
          <w:sz w:val="22"/>
          <w:szCs w:val="22"/>
        </w:rPr>
        <w:t>, tj.</w:t>
      </w:r>
      <w:r w:rsidR="009E2CE8">
        <w:rPr>
          <w:rFonts w:ascii="Arial" w:hAnsi="Arial" w:cs="Arial"/>
          <w:sz w:val="22"/>
          <w:szCs w:val="22"/>
        </w:rPr>
        <w:t xml:space="preserve"> </w:t>
      </w:r>
      <w:r w:rsidR="00305368">
        <w:rPr>
          <w:rFonts w:ascii="Arial" w:hAnsi="Arial" w:cs="Arial"/>
          <w:sz w:val="22"/>
          <w:szCs w:val="22"/>
        </w:rPr>
        <w:t>bude řídit</w:t>
      </w:r>
      <w:r w:rsidR="00305368" w:rsidRPr="0054304A">
        <w:rPr>
          <w:rFonts w:ascii="Arial" w:hAnsi="Arial" w:cs="Arial"/>
          <w:sz w:val="22"/>
          <w:szCs w:val="22"/>
        </w:rPr>
        <w:t xml:space="preserve"> </w:t>
      </w:r>
      <w:r w:rsidR="00305368">
        <w:rPr>
          <w:rFonts w:ascii="Arial" w:hAnsi="Arial" w:cs="Arial"/>
          <w:sz w:val="22"/>
          <w:szCs w:val="22"/>
        </w:rPr>
        <w:t xml:space="preserve">celý </w:t>
      </w:r>
      <w:r w:rsidR="00305368" w:rsidRPr="0054304A">
        <w:rPr>
          <w:rFonts w:ascii="Arial" w:hAnsi="Arial" w:cs="Arial"/>
          <w:sz w:val="22"/>
          <w:szCs w:val="22"/>
        </w:rPr>
        <w:t>projekt, koordin</w:t>
      </w:r>
      <w:r w:rsidR="00305368">
        <w:rPr>
          <w:rFonts w:ascii="Arial" w:hAnsi="Arial" w:cs="Arial"/>
          <w:sz w:val="22"/>
          <w:szCs w:val="22"/>
        </w:rPr>
        <w:t xml:space="preserve">ovat </w:t>
      </w:r>
      <w:r w:rsidR="00305368" w:rsidRPr="0054304A">
        <w:rPr>
          <w:rFonts w:ascii="Arial" w:hAnsi="Arial" w:cs="Arial"/>
          <w:sz w:val="22"/>
          <w:szCs w:val="22"/>
        </w:rPr>
        <w:t>jednotliv</w:t>
      </w:r>
      <w:r w:rsidR="00305368">
        <w:rPr>
          <w:rFonts w:ascii="Arial" w:hAnsi="Arial" w:cs="Arial"/>
          <w:sz w:val="22"/>
          <w:szCs w:val="22"/>
        </w:rPr>
        <w:t>é</w:t>
      </w:r>
      <w:r w:rsidR="00305368" w:rsidRPr="0054304A">
        <w:rPr>
          <w:rFonts w:ascii="Arial" w:hAnsi="Arial" w:cs="Arial"/>
          <w:sz w:val="22"/>
          <w:szCs w:val="22"/>
        </w:rPr>
        <w:t xml:space="preserve"> fáz</w:t>
      </w:r>
      <w:r w:rsidR="00305368">
        <w:rPr>
          <w:rFonts w:ascii="Arial" w:hAnsi="Arial" w:cs="Arial"/>
          <w:sz w:val="22"/>
          <w:szCs w:val="22"/>
        </w:rPr>
        <w:t>e</w:t>
      </w:r>
      <w:r w:rsidR="00305368" w:rsidRPr="0054304A">
        <w:rPr>
          <w:rFonts w:ascii="Arial" w:hAnsi="Arial" w:cs="Arial"/>
          <w:sz w:val="22"/>
          <w:szCs w:val="22"/>
        </w:rPr>
        <w:t xml:space="preserve"> projektu a subjekt</w:t>
      </w:r>
      <w:r w:rsidR="00305368">
        <w:rPr>
          <w:rFonts w:ascii="Arial" w:hAnsi="Arial" w:cs="Arial"/>
          <w:sz w:val="22"/>
          <w:szCs w:val="22"/>
        </w:rPr>
        <w:t>y</w:t>
      </w:r>
      <w:r w:rsidR="00305368" w:rsidRPr="0054304A">
        <w:rPr>
          <w:rFonts w:ascii="Arial" w:hAnsi="Arial" w:cs="Arial"/>
          <w:sz w:val="22"/>
          <w:szCs w:val="22"/>
        </w:rPr>
        <w:t xml:space="preserve"> na projektu zúčastněn</w:t>
      </w:r>
      <w:r w:rsidR="00305368">
        <w:rPr>
          <w:rFonts w:ascii="Arial" w:hAnsi="Arial" w:cs="Arial"/>
          <w:sz w:val="22"/>
          <w:szCs w:val="22"/>
        </w:rPr>
        <w:t>é</w:t>
      </w:r>
      <w:r w:rsidR="000C0F94">
        <w:rPr>
          <w:rFonts w:ascii="Arial" w:hAnsi="Arial" w:cs="Arial"/>
          <w:sz w:val="22"/>
          <w:szCs w:val="22"/>
        </w:rPr>
        <w:t>,</w:t>
      </w:r>
      <w:r w:rsidR="00305368" w:rsidRPr="0054304A">
        <w:rPr>
          <w:rFonts w:ascii="Arial" w:hAnsi="Arial" w:cs="Arial"/>
          <w:sz w:val="22"/>
          <w:szCs w:val="22"/>
        </w:rPr>
        <w:t xml:space="preserve"> </w:t>
      </w:r>
      <w:r w:rsidR="00D04D38" w:rsidRPr="00821A81">
        <w:rPr>
          <w:rFonts w:ascii="Arial" w:hAnsi="Arial" w:cs="Arial"/>
          <w:sz w:val="22"/>
          <w:szCs w:val="22"/>
        </w:rPr>
        <w:t xml:space="preserve">bude vykonávat i další </w:t>
      </w:r>
      <w:r w:rsidR="00F14F4D">
        <w:rPr>
          <w:rFonts w:ascii="Arial" w:hAnsi="Arial" w:cs="Arial"/>
          <w:sz w:val="22"/>
          <w:szCs w:val="22"/>
        </w:rPr>
        <w:t>Smlou</w:t>
      </w:r>
      <w:r w:rsidR="00D04D38" w:rsidRPr="00821A81">
        <w:rPr>
          <w:rFonts w:ascii="Arial" w:hAnsi="Arial" w:cs="Arial"/>
          <w:sz w:val="22"/>
          <w:szCs w:val="22"/>
        </w:rPr>
        <w:t xml:space="preserve">vou nespecifikované, ale s předmětem </w:t>
      </w:r>
      <w:r w:rsidR="00F14F4D">
        <w:rPr>
          <w:rFonts w:ascii="Arial" w:hAnsi="Arial" w:cs="Arial"/>
          <w:sz w:val="22"/>
          <w:szCs w:val="22"/>
        </w:rPr>
        <w:t>Smlou</w:t>
      </w:r>
      <w:r w:rsidR="00D04D38" w:rsidRPr="00821A81">
        <w:rPr>
          <w:rFonts w:ascii="Arial" w:hAnsi="Arial" w:cs="Arial"/>
          <w:sz w:val="22"/>
          <w:szCs w:val="22"/>
        </w:rPr>
        <w:t xml:space="preserve">vy související a pro řádné splnění předmětu </w:t>
      </w:r>
      <w:r w:rsidR="00F14F4D">
        <w:rPr>
          <w:rFonts w:ascii="Arial" w:hAnsi="Arial" w:cs="Arial"/>
          <w:sz w:val="22"/>
          <w:szCs w:val="22"/>
        </w:rPr>
        <w:t>Smlou</w:t>
      </w:r>
      <w:r w:rsidR="00D04D38" w:rsidRPr="00821A81">
        <w:rPr>
          <w:rFonts w:ascii="Arial" w:hAnsi="Arial" w:cs="Arial"/>
          <w:sz w:val="22"/>
          <w:szCs w:val="22"/>
        </w:rPr>
        <w:t>vy nezbytné</w:t>
      </w:r>
      <w:r w:rsidR="00B15EDE">
        <w:rPr>
          <w:rFonts w:ascii="Arial" w:hAnsi="Arial" w:cs="Arial"/>
          <w:sz w:val="22"/>
          <w:szCs w:val="22"/>
        </w:rPr>
        <w:t xml:space="preserve"> činnosti</w:t>
      </w:r>
      <w:r w:rsidR="00D04D38" w:rsidRPr="00821A81">
        <w:rPr>
          <w:rFonts w:ascii="Arial" w:hAnsi="Arial" w:cs="Arial"/>
          <w:sz w:val="22"/>
          <w:szCs w:val="22"/>
        </w:rPr>
        <w:t xml:space="preserve">, a to dle pokynů nebo se souhlasem </w:t>
      </w:r>
      <w:r w:rsidR="000C0F9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bjednatele</w:t>
      </w:r>
      <w:r w:rsidR="00D04D38" w:rsidRPr="00821A81">
        <w:rPr>
          <w:rFonts w:ascii="Arial" w:hAnsi="Arial" w:cs="Arial"/>
          <w:sz w:val="22"/>
          <w:szCs w:val="22"/>
        </w:rPr>
        <w:t>.</w:t>
      </w:r>
    </w:p>
    <w:p w14:paraId="388520AC" w14:textId="77777777" w:rsidR="00D04D38" w:rsidRPr="00821A81" w:rsidRDefault="00D04D38" w:rsidP="00D04D38">
      <w:pPr>
        <w:pStyle w:val="Seznam"/>
        <w:ind w:left="420" w:firstLine="0"/>
        <w:jc w:val="both"/>
        <w:rPr>
          <w:rFonts w:ascii="Arial" w:hAnsi="Arial" w:cs="Arial"/>
          <w:sz w:val="22"/>
          <w:szCs w:val="22"/>
        </w:rPr>
      </w:pPr>
    </w:p>
    <w:p w14:paraId="6643336F" w14:textId="4391CB8A" w:rsidR="009C4CF8" w:rsidRPr="00821A81" w:rsidRDefault="00D04D38" w:rsidP="00177C84">
      <w:pPr>
        <w:pStyle w:val="Sezna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b/>
          <w:sz w:val="22"/>
          <w:szCs w:val="22"/>
        </w:rPr>
        <w:t>R</w:t>
      </w:r>
      <w:r w:rsidR="00F26949" w:rsidRPr="00821A81">
        <w:rPr>
          <w:rFonts w:ascii="Arial" w:hAnsi="Arial" w:cs="Arial"/>
          <w:b/>
          <w:sz w:val="22"/>
          <w:szCs w:val="22"/>
        </w:rPr>
        <w:t xml:space="preserve">ozsah činností </w:t>
      </w:r>
      <w:r w:rsidR="00B536A8">
        <w:rPr>
          <w:rFonts w:ascii="Arial" w:hAnsi="Arial" w:cs="Arial"/>
          <w:b/>
          <w:sz w:val="22"/>
          <w:szCs w:val="22"/>
        </w:rPr>
        <w:t>poskytovatele</w:t>
      </w:r>
      <w:r w:rsidRPr="00821A81">
        <w:rPr>
          <w:rFonts w:ascii="Arial" w:hAnsi="Arial" w:cs="Arial"/>
          <w:b/>
          <w:sz w:val="22"/>
          <w:szCs w:val="22"/>
        </w:rPr>
        <w:t xml:space="preserve"> </w:t>
      </w:r>
      <w:r w:rsidR="00177C84" w:rsidRPr="00821A81">
        <w:rPr>
          <w:rFonts w:ascii="Arial" w:hAnsi="Arial" w:cs="Arial"/>
          <w:sz w:val="22"/>
          <w:szCs w:val="22"/>
        </w:rPr>
        <w:t xml:space="preserve">je podrobně </w:t>
      </w:r>
      <w:r w:rsidR="00177C84" w:rsidRPr="00E90A17">
        <w:rPr>
          <w:rFonts w:ascii="Arial" w:hAnsi="Arial" w:cs="Arial"/>
          <w:sz w:val="22"/>
          <w:szCs w:val="22"/>
        </w:rPr>
        <w:t>specifikován v příloze č. 1</w:t>
      </w:r>
      <w:r w:rsidR="00C31748" w:rsidRPr="00E90A17">
        <w:rPr>
          <w:rFonts w:ascii="Arial" w:hAnsi="Arial" w:cs="Arial"/>
          <w:sz w:val="22"/>
          <w:szCs w:val="22"/>
        </w:rPr>
        <w:t xml:space="preserve"> </w:t>
      </w:r>
      <w:r w:rsidR="00177C84" w:rsidRPr="00E90A17">
        <w:rPr>
          <w:rFonts w:ascii="Arial" w:hAnsi="Arial" w:cs="Arial"/>
          <w:sz w:val="22"/>
          <w:szCs w:val="22"/>
        </w:rPr>
        <w:t xml:space="preserve">této </w:t>
      </w:r>
      <w:r w:rsidR="00F14F4D" w:rsidRPr="00E90A17">
        <w:rPr>
          <w:rFonts w:ascii="Arial" w:hAnsi="Arial" w:cs="Arial"/>
          <w:sz w:val="22"/>
          <w:szCs w:val="22"/>
        </w:rPr>
        <w:t>Smlou</w:t>
      </w:r>
      <w:r w:rsidR="00177C84" w:rsidRPr="00E90A17">
        <w:rPr>
          <w:rFonts w:ascii="Arial" w:hAnsi="Arial" w:cs="Arial"/>
          <w:sz w:val="22"/>
          <w:szCs w:val="22"/>
        </w:rPr>
        <w:t>vy.</w:t>
      </w:r>
      <w:r w:rsidR="00177C84" w:rsidRPr="00821A81">
        <w:rPr>
          <w:rFonts w:ascii="Arial" w:hAnsi="Arial" w:cs="Arial"/>
          <w:sz w:val="22"/>
          <w:szCs w:val="22"/>
        </w:rPr>
        <w:t xml:space="preserve"> </w:t>
      </w:r>
      <w:r w:rsidR="009C4CF8" w:rsidRPr="00821A81">
        <w:rPr>
          <w:rFonts w:ascii="Arial" w:hAnsi="Arial" w:cs="Arial"/>
          <w:sz w:val="22"/>
          <w:szCs w:val="22"/>
        </w:rPr>
        <w:t>Dále bude vykonávat všechny nezbytné, obvyklé a potřebné činnosti</w:t>
      </w:r>
      <w:r w:rsidR="003F15F4" w:rsidRPr="00821A81">
        <w:rPr>
          <w:rFonts w:ascii="Arial" w:hAnsi="Arial" w:cs="Arial"/>
          <w:sz w:val="22"/>
          <w:szCs w:val="22"/>
        </w:rPr>
        <w:t xml:space="preserve"> související</w:t>
      </w:r>
      <w:r w:rsidR="009C4CF8" w:rsidRPr="00821A81">
        <w:rPr>
          <w:rFonts w:ascii="Arial" w:hAnsi="Arial" w:cs="Arial"/>
          <w:sz w:val="22"/>
          <w:szCs w:val="22"/>
        </w:rPr>
        <w:t xml:space="preserve"> </w:t>
      </w:r>
      <w:r w:rsidR="00A37F34" w:rsidRPr="00821A81">
        <w:rPr>
          <w:rFonts w:ascii="Arial" w:hAnsi="Arial" w:cs="Arial"/>
          <w:sz w:val="22"/>
          <w:szCs w:val="22"/>
        </w:rPr>
        <w:t xml:space="preserve">se službami projektového managementu </w:t>
      </w:r>
      <w:r w:rsidR="009C4CF8" w:rsidRPr="00821A81">
        <w:rPr>
          <w:rFonts w:ascii="Arial" w:hAnsi="Arial" w:cs="Arial"/>
          <w:sz w:val="22"/>
          <w:szCs w:val="22"/>
        </w:rPr>
        <w:t>při realizaci obdobných projekt</w:t>
      </w:r>
      <w:r w:rsidR="003A5A6C">
        <w:rPr>
          <w:rFonts w:ascii="Arial" w:hAnsi="Arial" w:cs="Arial"/>
          <w:sz w:val="22"/>
          <w:szCs w:val="22"/>
        </w:rPr>
        <w:t>u</w:t>
      </w:r>
      <w:r w:rsidR="00CE682E" w:rsidRPr="00821A81">
        <w:rPr>
          <w:rFonts w:ascii="Arial" w:hAnsi="Arial" w:cs="Arial"/>
          <w:sz w:val="22"/>
          <w:szCs w:val="22"/>
        </w:rPr>
        <w:t xml:space="preserve">, tj. </w:t>
      </w:r>
      <w:r w:rsidR="00B536A8">
        <w:rPr>
          <w:rFonts w:ascii="Arial" w:hAnsi="Arial" w:cs="Arial"/>
          <w:sz w:val="22"/>
          <w:szCs w:val="22"/>
        </w:rPr>
        <w:t>poskytovatel</w:t>
      </w:r>
      <w:r w:rsidR="00CE682E" w:rsidRPr="00821A81">
        <w:rPr>
          <w:rFonts w:ascii="Arial" w:hAnsi="Arial" w:cs="Arial"/>
          <w:sz w:val="22"/>
          <w:szCs w:val="22"/>
        </w:rPr>
        <w:t xml:space="preserve"> dále obstará pro </w:t>
      </w:r>
      <w:r w:rsidR="00DF6084">
        <w:rPr>
          <w:rFonts w:ascii="Arial" w:hAnsi="Arial" w:cs="Arial"/>
          <w:sz w:val="22"/>
          <w:szCs w:val="22"/>
        </w:rPr>
        <w:t>objednatele</w:t>
      </w:r>
      <w:r w:rsidR="00CE682E" w:rsidRPr="00821A81">
        <w:rPr>
          <w:rFonts w:ascii="Arial" w:hAnsi="Arial" w:cs="Arial"/>
          <w:sz w:val="22"/>
          <w:szCs w:val="22"/>
        </w:rPr>
        <w:t xml:space="preserve"> záležitosti, které souvisejí s poskytováním plnění dle této </w:t>
      </w:r>
      <w:r w:rsidR="00F14F4D">
        <w:rPr>
          <w:rFonts w:ascii="Arial" w:hAnsi="Arial" w:cs="Arial"/>
          <w:sz w:val="22"/>
          <w:szCs w:val="22"/>
        </w:rPr>
        <w:t>Smlou</w:t>
      </w:r>
      <w:r w:rsidR="00CE682E" w:rsidRPr="00821A81">
        <w:rPr>
          <w:rFonts w:ascii="Arial" w:hAnsi="Arial" w:cs="Arial"/>
          <w:sz w:val="22"/>
          <w:szCs w:val="22"/>
        </w:rPr>
        <w:t>vy a které vyplývají z obecně platných právních předpisů</w:t>
      </w:r>
      <w:r w:rsidR="00B536A8">
        <w:rPr>
          <w:rFonts w:ascii="Arial" w:hAnsi="Arial" w:cs="Arial"/>
          <w:sz w:val="22"/>
          <w:szCs w:val="22"/>
        </w:rPr>
        <w:t>,</w:t>
      </w:r>
      <w:r w:rsidR="003A5A6C">
        <w:rPr>
          <w:rFonts w:ascii="Arial" w:hAnsi="Arial" w:cs="Arial"/>
          <w:sz w:val="22"/>
          <w:szCs w:val="22"/>
        </w:rPr>
        <w:t xml:space="preserve"> ČSN a EU ČSN </w:t>
      </w:r>
      <w:r w:rsidR="00CE682E" w:rsidRPr="00821A81">
        <w:rPr>
          <w:rFonts w:ascii="Arial" w:hAnsi="Arial" w:cs="Arial"/>
          <w:sz w:val="22"/>
          <w:szCs w:val="22"/>
        </w:rPr>
        <w:t xml:space="preserve">nebo na jejich základě vydaných rozhodnutí příslušných orgánů </w:t>
      </w:r>
      <w:r w:rsidR="003A5A6C">
        <w:rPr>
          <w:rFonts w:ascii="Arial" w:hAnsi="Arial" w:cs="Arial"/>
          <w:sz w:val="22"/>
          <w:szCs w:val="22"/>
        </w:rPr>
        <w:t>a to</w:t>
      </w:r>
      <w:r w:rsidR="00B536A8">
        <w:rPr>
          <w:rFonts w:ascii="Arial" w:hAnsi="Arial" w:cs="Arial"/>
          <w:sz w:val="22"/>
          <w:szCs w:val="22"/>
        </w:rPr>
        <w:t>,</w:t>
      </w:r>
      <w:r w:rsidR="00E8540D">
        <w:rPr>
          <w:rFonts w:ascii="Arial" w:hAnsi="Arial" w:cs="Arial"/>
          <w:sz w:val="22"/>
          <w:szCs w:val="22"/>
        </w:rPr>
        <w:t xml:space="preserve"> </w:t>
      </w:r>
      <w:r w:rsidR="00CE682E" w:rsidRPr="00821A81">
        <w:rPr>
          <w:rFonts w:ascii="Arial" w:hAnsi="Arial" w:cs="Arial"/>
          <w:sz w:val="22"/>
          <w:szCs w:val="22"/>
        </w:rPr>
        <w:t xml:space="preserve">v termínech, které stanoví </w:t>
      </w:r>
      <w:r w:rsidR="003A5A6C">
        <w:rPr>
          <w:rFonts w:ascii="Arial" w:hAnsi="Arial" w:cs="Arial"/>
          <w:sz w:val="22"/>
          <w:szCs w:val="22"/>
        </w:rPr>
        <w:t>poskytovateli objednatel</w:t>
      </w:r>
      <w:r w:rsidR="00CE682E" w:rsidRPr="00821A81">
        <w:rPr>
          <w:rFonts w:ascii="Arial" w:hAnsi="Arial" w:cs="Arial"/>
          <w:sz w:val="22"/>
          <w:szCs w:val="22"/>
        </w:rPr>
        <w:t xml:space="preserve"> způsobem v této </w:t>
      </w:r>
      <w:r w:rsidR="00F14F4D">
        <w:rPr>
          <w:rFonts w:ascii="Arial" w:hAnsi="Arial" w:cs="Arial"/>
          <w:sz w:val="22"/>
          <w:szCs w:val="22"/>
        </w:rPr>
        <w:t>Smlou</w:t>
      </w:r>
      <w:r w:rsidR="00CE682E" w:rsidRPr="00821A81">
        <w:rPr>
          <w:rFonts w:ascii="Arial" w:hAnsi="Arial" w:cs="Arial"/>
          <w:sz w:val="22"/>
          <w:szCs w:val="22"/>
        </w:rPr>
        <w:t>vě dohodnutým nebo způsobem obvyklým.</w:t>
      </w:r>
    </w:p>
    <w:p w14:paraId="3B191812" w14:textId="77777777" w:rsidR="00F26949" w:rsidRPr="00821A81" w:rsidRDefault="00F26949" w:rsidP="00F26949">
      <w:pPr>
        <w:pStyle w:val="Odstavecseseznamem"/>
        <w:rPr>
          <w:rFonts w:ascii="Arial" w:hAnsi="Arial" w:cs="Arial"/>
          <w:sz w:val="22"/>
          <w:szCs w:val="22"/>
        </w:rPr>
      </w:pPr>
    </w:p>
    <w:p w14:paraId="4CBD2FD9" w14:textId="3C2BB152" w:rsidR="00F26949" w:rsidRPr="00E51E30" w:rsidRDefault="00A37F34" w:rsidP="005237FA">
      <w:pPr>
        <w:pStyle w:val="Sezna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1E30">
        <w:rPr>
          <w:rFonts w:ascii="Arial" w:hAnsi="Arial" w:cs="Arial"/>
          <w:sz w:val="22"/>
          <w:szCs w:val="22"/>
        </w:rPr>
        <w:t>Plnění dle</w:t>
      </w:r>
      <w:r w:rsidR="009C4CF8" w:rsidRPr="00E51E30">
        <w:rPr>
          <w:rFonts w:ascii="Arial" w:hAnsi="Arial" w:cs="Arial"/>
          <w:sz w:val="22"/>
          <w:szCs w:val="22"/>
        </w:rPr>
        <w:t xml:space="preserve"> této </w:t>
      </w:r>
      <w:r w:rsidR="00F14F4D" w:rsidRPr="00E51E30">
        <w:rPr>
          <w:rFonts w:ascii="Arial" w:hAnsi="Arial" w:cs="Arial"/>
          <w:sz w:val="22"/>
          <w:szCs w:val="22"/>
        </w:rPr>
        <w:t>Smlou</w:t>
      </w:r>
      <w:r w:rsidR="009C4CF8" w:rsidRPr="00E51E30">
        <w:rPr>
          <w:rFonts w:ascii="Arial" w:hAnsi="Arial" w:cs="Arial"/>
          <w:sz w:val="22"/>
          <w:szCs w:val="22"/>
        </w:rPr>
        <w:t xml:space="preserve">vy bude </w:t>
      </w:r>
      <w:r w:rsidR="00B536A8" w:rsidRPr="00E51E30">
        <w:rPr>
          <w:rFonts w:ascii="Arial" w:hAnsi="Arial" w:cs="Arial"/>
          <w:sz w:val="22"/>
          <w:szCs w:val="22"/>
        </w:rPr>
        <w:t>poskytovatel</w:t>
      </w:r>
      <w:r w:rsidR="009C4CF8" w:rsidRPr="00E51E30">
        <w:rPr>
          <w:rFonts w:ascii="Arial" w:hAnsi="Arial" w:cs="Arial"/>
          <w:sz w:val="22"/>
          <w:szCs w:val="22"/>
        </w:rPr>
        <w:t xml:space="preserve"> vykonávat </w:t>
      </w:r>
      <w:r w:rsidRPr="00E51E30">
        <w:rPr>
          <w:rFonts w:ascii="Arial" w:hAnsi="Arial" w:cs="Arial"/>
          <w:sz w:val="22"/>
          <w:szCs w:val="22"/>
        </w:rPr>
        <w:t xml:space="preserve">s </w:t>
      </w:r>
      <w:r w:rsidR="009C4CF8" w:rsidRPr="00E51E30">
        <w:rPr>
          <w:rFonts w:ascii="Arial" w:hAnsi="Arial" w:cs="Arial"/>
          <w:sz w:val="22"/>
          <w:szCs w:val="22"/>
        </w:rPr>
        <w:t xml:space="preserve">kvalifikovaným týmem </w:t>
      </w:r>
      <w:r w:rsidR="00447611" w:rsidRPr="00E51E30">
        <w:rPr>
          <w:rFonts w:ascii="Arial" w:hAnsi="Arial" w:cs="Arial"/>
          <w:sz w:val="22"/>
          <w:szCs w:val="22"/>
        </w:rPr>
        <w:t>odborníků</w:t>
      </w:r>
      <w:r w:rsidR="009C4CF8" w:rsidRPr="00E51E30">
        <w:rPr>
          <w:rFonts w:ascii="Arial" w:hAnsi="Arial" w:cs="Arial"/>
          <w:bCs/>
          <w:sz w:val="22"/>
          <w:szCs w:val="22"/>
        </w:rPr>
        <w:t>.</w:t>
      </w:r>
      <w:r w:rsidR="009C4CF8" w:rsidRPr="00E51E30">
        <w:rPr>
          <w:rFonts w:ascii="Arial" w:hAnsi="Arial" w:cs="Arial"/>
          <w:b/>
          <w:bCs/>
          <w:sz w:val="22"/>
          <w:szCs w:val="22"/>
        </w:rPr>
        <w:t xml:space="preserve"> </w:t>
      </w:r>
      <w:r w:rsidR="009C4CF8" w:rsidRPr="00E51E30">
        <w:rPr>
          <w:rFonts w:ascii="Arial" w:hAnsi="Arial" w:cs="Arial"/>
          <w:bCs/>
          <w:sz w:val="22"/>
          <w:szCs w:val="22"/>
        </w:rPr>
        <w:t>V případě změny v týmu je potřeba</w:t>
      </w:r>
      <w:r w:rsidR="009C4CF8" w:rsidRPr="00E51E30">
        <w:rPr>
          <w:rFonts w:ascii="Arial" w:hAnsi="Arial" w:cs="Arial"/>
          <w:sz w:val="22"/>
          <w:szCs w:val="22"/>
        </w:rPr>
        <w:t xml:space="preserve"> vždy písemný a předem daný souhlas </w:t>
      </w:r>
      <w:r w:rsidR="003A5A6C" w:rsidRPr="00E51E30">
        <w:rPr>
          <w:rFonts w:ascii="Arial" w:hAnsi="Arial" w:cs="Arial"/>
          <w:sz w:val="22"/>
          <w:szCs w:val="22"/>
        </w:rPr>
        <w:t>objednatele</w:t>
      </w:r>
      <w:r w:rsidR="009C4CF8" w:rsidRPr="00E51E30">
        <w:rPr>
          <w:rFonts w:ascii="Arial" w:hAnsi="Arial" w:cs="Arial"/>
          <w:sz w:val="22"/>
          <w:szCs w:val="22"/>
        </w:rPr>
        <w:t xml:space="preserve">. </w:t>
      </w:r>
      <w:r w:rsidRPr="00E51E30">
        <w:rPr>
          <w:rFonts w:ascii="Arial" w:hAnsi="Arial" w:cs="Arial"/>
          <w:sz w:val="22"/>
          <w:szCs w:val="22"/>
        </w:rPr>
        <w:t xml:space="preserve">Seznam týmu je uveden v </w:t>
      </w:r>
      <w:r w:rsidR="009C4CF8" w:rsidRPr="00E51E30">
        <w:rPr>
          <w:rFonts w:ascii="Arial" w:hAnsi="Arial" w:cs="Arial"/>
          <w:sz w:val="22"/>
          <w:szCs w:val="22"/>
        </w:rPr>
        <w:t>přílo</w:t>
      </w:r>
      <w:r w:rsidRPr="00E51E30">
        <w:rPr>
          <w:rFonts w:ascii="Arial" w:hAnsi="Arial" w:cs="Arial"/>
          <w:sz w:val="22"/>
          <w:szCs w:val="22"/>
        </w:rPr>
        <w:t>ze</w:t>
      </w:r>
      <w:r w:rsidR="009C4CF8" w:rsidRPr="00E51E30">
        <w:rPr>
          <w:rFonts w:ascii="Arial" w:hAnsi="Arial" w:cs="Arial"/>
          <w:sz w:val="22"/>
          <w:szCs w:val="22"/>
        </w:rPr>
        <w:t xml:space="preserve"> č. </w:t>
      </w:r>
      <w:r w:rsidR="00DE718E" w:rsidRPr="00E51E30">
        <w:rPr>
          <w:rFonts w:ascii="Arial" w:hAnsi="Arial" w:cs="Arial"/>
          <w:sz w:val="22"/>
          <w:szCs w:val="22"/>
        </w:rPr>
        <w:t>3</w:t>
      </w:r>
      <w:r w:rsidR="009C4CF8" w:rsidRPr="00E51E30">
        <w:rPr>
          <w:rFonts w:ascii="Arial" w:hAnsi="Arial" w:cs="Arial"/>
          <w:sz w:val="22"/>
          <w:szCs w:val="22"/>
        </w:rPr>
        <w:t xml:space="preserve"> této </w:t>
      </w:r>
      <w:r w:rsidR="00F14F4D" w:rsidRPr="00E51E30">
        <w:rPr>
          <w:rFonts w:ascii="Arial" w:hAnsi="Arial" w:cs="Arial"/>
          <w:sz w:val="22"/>
          <w:szCs w:val="22"/>
        </w:rPr>
        <w:t>Smlou</w:t>
      </w:r>
      <w:r w:rsidR="009C4CF8" w:rsidRPr="00E51E30">
        <w:rPr>
          <w:rFonts w:ascii="Arial" w:hAnsi="Arial" w:cs="Arial"/>
          <w:sz w:val="22"/>
          <w:szCs w:val="22"/>
        </w:rPr>
        <w:t xml:space="preserve">vy. </w:t>
      </w:r>
      <w:r w:rsidR="003A5A6C" w:rsidRPr="00E51E30">
        <w:rPr>
          <w:rFonts w:ascii="Arial" w:hAnsi="Arial" w:cs="Arial"/>
          <w:sz w:val="22"/>
          <w:szCs w:val="22"/>
        </w:rPr>
        <w:t xml:space="preserve">Objednatel </w:t>
      </w:r>
      <w:r w:rsidR="009C4CF8" w:rsidRPr="00E51E30">
        <w:rPr>
          <w:rFonts w:ascii="Arial" w:hAnsi="Arial" w:cs="Arial"/>
          <w:sz w:val="22"/>
          <w:szCs w:val="22"/>
        </w:rPr>
        <w:t xml:space="preserve">je oprávněn kdykoli jakéhokoli experta z týmu </w:t>
      </w:r>
      <w:r w:rsidR="003A5A6C" w:rsidRPr="00E51E30">
        <w:rPr>
          <w:rFonts w:ascii="Arial" w:hAnsi="Arial" w:cs="Arial"/>
          <w:sz w:val="22"/>
          <w:szCs w:val="22"/>
        </w:rPr>
        <w:t>poskytovatele</w:t>
      </w:r>
      <w:r w:rsidR="009C4CF8" w:rsidRPr="00E51E30">
        <w:rPr>
          <w:rFonts w:ascii="Arial" w:hAnsi="Arial" w:cs="Arial"/>
          <w:sz w:val="22"/>
          <w:szCs w:val="22"/>
        </w:rPr>
        <w:t xml:space="preserve"> odvolat, a to i bez uvedení důvodu.</w:t>
      </w:r>
      <w:r w:rsidR="00F26949" w:rsidRPr="00E51E30">
        <w:rPr>
          <w:rFonts w:ascii="Arial" w:hAnsi="Arial" w:cs="Arial"/>
          <w:sz w:val="22"/>
          <w:szCs w:val="22"/>
        </w:rPr>
        <w:t xml:space="preserve"> V takovém případě se </w:t>
      </w:r>
      <w:r w:rsidR="003A5A6C" w:rsidRPr="00E51E30">
        <w:rPr>
          <w:rFonts w:ascii="Arial" w:hAnsi="Arial" w:cs="Arial"/>
          <w:sz w:val="22"/>
          <w:szCs w:val="22"/>
        </w:rPr>
        <w:t xml:space="preserve">poskytovatel </w:t>
      </w:r>
      <w:r w:rsidR="00F26949" w:rsidRPr="00E51E30">
        <w:rPr>
          <w:rFonts w:ascii="Arial" w:hAnsi="Arial" w:cs="Arial"/>
          <w:sz w:val="22"/>
          <w:szCs w:val="22"/>
        </w:rPr>
        <w:t xml:space="preserve">zavazuje navrhnout nového člena expertního týmu ke schválení </w:t>
      </w:r>
      <w:r w:rsidR="003A5A6C" w:rsidRPr="00E51E30">
        <w:rPr>
          <w:rFonts w:ascii="Arial" w:hAnsi="Arial" w:cs="Arial"/>
          <w:sz w:val="22"/>
          <w:szCs w:val="22"/>
        </w:rPr>
        <w:t>objednatelem</w:t>
      </w:r>
      <w:r w:rsidR="00F26949" w:rsidRPr="00E51E30">
        <w:rPr>
          <w:rFonts w:ascii="Arial" w:hAnsi="Arial" w:cs="Arial"/>
          <w:sz w:val="22"/>
          <w:szCs w:val="22"/>
        </w:rPr>
        <w:t>.</w:t>
      </w:r>
    </w:p>
    <w:p w14:paraId="416D355C" w14:textId="77777777" w:rsidR="00447611" w:rsidRDefault="00447611" w:rsidP="00447611">
      <w:pPr>
        <w:pStyle w:val="Odstavecseseznamem"/>
        <w:rPr>
          <w:rFonts w:ascii="Arial" w:hAnsi="Arial" w:cs="Arial"/>
          <w:sz w:val="22"/>
          <w:szCs w:val="22"/>
        </w:rPr>
      </w:pPr>
    </w:p>
    <w:p w14:paraId="70E2A1FC" w14:textId="77777777" w:rsidR="00447611" w:rsidRPr="00821A81" w:rsidRDefault="00447611" w:rsidP="00447611">
      <w:pPr>
        <w:pStyle w:val="Seznam"/>
        <w:ind w:left="60" w:firstLine="0"/>
        <w:jc w:val="both"/>
        <w:rPr>
          <w:rFonts w:ascii="Arial" w:hAnsi="Arial" w:cs="Arial"/>
          <w:sz w:val="22"/>
          <w:szCs w:val="22"/>
        </w:rPr>
      </w:pPr>
    </w:p>
    <w:p w14:paraId="10E17259" w14:textId="77777777" w:rsidR="00F26949" w:rsidRPr="00821A81" w:rsidRDefault="00F26949" w:rsidP="00213D93">
      <w:pPr>
        <w:pStyle w:val="Seznam"/>
        <w:jc w:val="center"/>
        <w:rPr>
          <w:rFonts w:ascii="Arial" w:hAnsi="Arial" w:cs="Arial"/>
          <w:b/>
          <w:sz w:val="22"/>
          <w:szCs w:val="22"/>
        </w:rPr>
      </w:pPr>
    </w:p>
    <w:p w14:paraId="33EC83FE" w14:textId="77777777" w:rsidR="009C4CF8" w:rsidRPr="00821A81" w:rsidRDefault="00B659D2" w:rsidP="00213D93">
      <w:pPr>
        <w:pStyle w:val="Seznam"/>
        <w:jc w:val="center"/>
        <w:rPr>
          <w:rFonts w:ascii="Arial" w:hAnsi="Arial" w:cs="Arial"/>
          <w:b/>
          <w:sz w:val="22"/>
          <w:szCs w:val="22"/>
        </w:rPr>
      </w:pPr>
      <w:r w:rsidRPr="00821A81">
        <w:rPr>
          <w:rFonts w:ascii="Arial" w:hAnsi="Arial" w:cs="Arial"/>
          <w:b/>
          <w:sz w:val="22"/>
          <w:szCs w:val="22"/>
        </w:rPr>
        <w:t>Článek II</w:t>
      </w:r>
    </w:p>
    <w:p w14:paraId="139081F1" w14:textId="77777777" w:rsidR="009C4CF8" w:rsidRPr="00821A81" w:rsidRDefault="00C51310" w:rsidP="00213D93">
      <w:pPr>
        <w:pStyle w:val="Nadpis3"/>
        <w:spacing w:before="0" w:after="120" w:line="120" w:lineRule="atLeast"/>
        <w:jc w:val="center"/>
        <w:rPr>
          <w:rFonts w:ascii="Arial" w:hAnsi="Arial" w:cs="Arial"/>
          <w:color w:val="auto"/>
          <w:sz w:val="22"/>
          <w:szCs w:val="22"/>
        </w:rPr>
      </w:pPr>
      <w:r w:rsidRPr="00821A81">
        <w:rPr>
          <w:rFonts w:ascii="Arial" w:hAnsi="Arial" w:cs="Arial"/>
          <w:color w:val="auto"/>
          <w:sz w:val="22"/>
          <w:szCs w:val="22"/>
        </w:rPr>
        <w:t>Doba a místo plnění</w:t>
      </w:r>
    </w:p>
    <w:p w14:paraId="29D5A5C9" w14:textId="713987EB" w:rsidR="009C4CF8" w:rsidRPr="00821A81" w:rsidRDefault="00CE682E" w:rsidP="00E02D18">
      <w:pPr>
        <w:pStyle w:val="Odstavecseseznamem"/>
        <w:numPr>
          <w:ilvl w:val="0"/>
          <w:numId w:val="37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 xml:space="preserve">Plnění </w:t>
      </w:r>
      <w:r w:rsidR="00B536A8">
        <w:rPr>
          <w:rFonts w:ascii="Arial" w:hAnsi="Arial" w:cs="Arial"/>
          <w:sz w:val="22"/>
          <w:szCs w:val="22"/>
        </w:rPr>
        <w:t>specifikované</w:t>
      </w:r>
      <w:r w:rsidR="00B536A8" w:rsidRPr="00821A81">
        <w:rPr>
          <w:rFonts w:ascii="Arial" w:hAnsi="Arial" w:cs="Arial"/>
          <w:sz w:val="22"/>
          <w:szCs w:val="22"/>
        </w:rPr>
        <w:t xml:space="preserve"> </w:t>
      </w:r>
      <w:r w:rsidR="009C4CF8" w:rsidRPr="00821A81">
        <w:rPr>
          <w:rFonts w:ascii="Arial" w:hAnsi="Arial" w:cs="Arial"/>
          <w:sz w:val="22"/>
          <w:szCs w:val="22"/>
        </w:rPr>
        <w:t xml:space="preserve">v čl. I této </w:t>
      </w:r>
      <w:r w:rsidR="00F14F4D">
        <w:rPr>
          <w:rFonts w:ascii="Arial" w:hAnsi="Arial" w:cs="Arial"/>
          <w:sz w:val="22"/>
          <w:szCs w:val="22"/>
        </w:rPr>
        <w:t>Smlou</w:t>
      </w:r>
      <w:r w:rsidR="009C4CF8" w:rsidRPr="00821A81">
        <w:rPr>
          <w:rFonts w:ascii="Arial" w:hAnsi="Arial" w:cs="Arial"/>
          <w:sz w:val="22"/>
          <w:szCs w:val="22"/>
        </w:rPr>
        <w:t xml:space="preserve">vy obstará </w:t>
      </w:r>
      <w:r w:rsidR="00B536A8">
        <w:rPr>
          <w:rFonts w:ascii="Arial" w:hAnsi="Arial" w:cs="Arial"/>
          <w:sz w:val="22"/>
          <w:szCs w:val="22"/>
        </w:rPr>
        <w:t>poskytovatel</w:t>
      </w:r>
      <w:r w:rsidR="009C4CF8" w:rsidRPr="00821A81">
        <w:rPr>
          <w:rFonts w:ascii="Arial" w:hAnsi="Arial" w:cs="Arial"/>
          <w:sz w:val="22"/>
          <w:szCs w:val="22"/>
        </w:rPr>
        <w:t xml:space="preserve"> v termínu odpovídajícím době </w:t>
      </w:r>
      <w:r w:rsidRPr="00821A81">
        <w:rPr>
          <w:rFonts w:ascii="Arial" w:hAnsi="Arial" w:cs="Arial"/>
          <w:sz w:val="22"/>
          <w:szCs w:val="22"/>
        </w:rPr>
        <w:t>trvání</w:t>
      </w:r>
      <w:r w:rsidR="009C4CF8" w:rsidRPr="00821A81">
        <w:rPr>
          <w:rFonts w:ascii="Arial" w:hAnsi="Arial" w:cs="Arial"/>
          <w:sz w:val="22"/>
          <w:szCs w:val="22"/>
        </w:rPr>
        <w:t xml:space="preserve"> projektu, včetně </w:t>
      </w:r>
      <w:r w:rsidRPr="00821A81">
        <w:rPr>
          <w:rFonts w:ascii="Arial" w:hAnsi="Arial" w:cs="Arial"/>
          <w:sz w:val="22"/>
          <w:szCs w:val="22"/>
        </w:rPr>
        <w:t>věcného a časového členění na jednotlivé etapy</w:t>
      </w:r>
      <w:r w:rsidR="00A44B20" w:rsidRPr="00821A81">
        <w:rPr>
          <w:rFonts w:ascii="Arial" w:hAnsi="Arial" w:cs="Arial"/>
          <w:sz w:val="22"/>
          <w:szCs w:val="22"/>
        </w:rPr>
        <w:t xml:space="preserve"> </w:t>
      </w:r>
      <w:r w:rsidRPr="00821A81">
        <w:rPr>
          <w:rFonts w:ascii="Arial" w:hAnsi="Arial" w:cs="Arial"/>
          <w:sz w:val="22"/>
          <w:szCs w:val="22"/>
        </w:rPr>
        <w:t>uvedené v odstavci 2. tohoto článku</w:t>
      </w:r>
      <w:r w:rsidR="009C4CF8" w:rsidRPr="00821A81">
        <w:rPr>
          <w:rFonts w:ascii="Arial" w:hAnsi="Arial" w:cs="Arial"/>
          <w:sz w:val="22"/>
          <w:szCs w:val="22"/>
        </w:rPr>
        <w:t xml:space="preserve">. </w:t>
      </w:r>
    </w:p>
    <w:p w14:paraId="0445E272" w14:textId="26E8465D" w:rsidR="009C4CF8" w:rsidRPr="00821A81" w:rsidRDefault="00A44B20" w:rsidP="00E02D18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lastRenderedPageBreak/>
        <w:t xml:space="preserve">Předpokládaný </w:t>
      </w:r>
      <w:r w:rsidR="00B536A8">
        <w:rPr>
          <w:rFonts w:ascii="Arial" w:hAnsi="Arial" w:cs="Arial"/>
          <w:sz w:val="22"/>
          <w:szCs w:val="22"/>
        </w:rPr>
        <w:t>doba trvání</w:t>
      </w:r>
      <w:r w:rsidRPr="00821A81">
        <w:rPr>
          <w:rFonts w:ascii="Arial" w:hAnsi="Arial" w:cs="Arial"/>
          <w:sz w:val="22"/>
          <w:szCs w:val="22"/>
        </w:rPr>
        <w:t xml:space="preserve"> projektu je </w:t>
      </w:r>
      <w:r w:rsidR="00BD0E0B">
        <w:rPr>
          <w:rFonts w:ascii="Arial" w:hAnsi="Arial" w:cs="Arial"/>
          <w:b/>
          <w:sz w:val="22"/>
          <w:szCs w:val="22"/>
        </w:rPr>
        <w:t>24</w:t>
      </w:r>
      <w:r w:rsidRPr="00821A81">
        <w:rPr>
          <w:rFonts w:ascii="Arial" w:hAnsi="Arial" w:cs="Arial"/>
          <w:b/>
          <w:sz w:val="22"/>
          <w:szCs w:val="22"/>
        </w:rPr>
        <w:t xml:space="preserve"> měsíců</w:t>
      </w:r>
      <w:r w:rsidR="00CE682E" w:rsidRPr="00821A81">
        <w:rPr>
          <w:rFonts w:ascii="Arial" w:hAnsi="Arial" w:cs="Arial"/>
          <w:b/>
          <w:sz w:val="22"/>
          <w:szCs w:val="22"/>
        </w:rPr>
        <w:t xml:space="preserve"> </w:t>
      </w:r>
      <w:r w:rsidR="0093754A">
        <w:rPr>
          <w:rFonts w:ascii="Arial" w:hAnsi="Arial" w:cs="Arial"/>
          <w:b/>
          <w:sz w:val="22"/>
          <w:szCs w:val="22"/>
        </w:rPr>
        <w:t>za celou dobu plnění</w:t>
      </w:r>
      <w:r w:rsidR="00DD0BF8" w:rsidRPr="00821A81">
        <w:rPr>
          <w:rFonts w:ascii="Arial" w:hAnsi="Arial" w:cs="Arial"/>
          <w:b/>
          <w:sz w:val="22"/>
          <w:szCs w:val="22"/>
        </w:rPr>
        <w:t>.</w:t>
      </w:r>
      <w:r w:rsidRPr="00821A81">
        <w:rPr>
          <w:rFonts w:ascii="Arial" w:hAnsi="Arial" w:cs="Arial"/>
          <w:sz w:val="22"/>
          <w:szCs w:val="22"/>
        </w:rPr>
        <w:t xml:space="preserve"> </w:t>
      </w:r>
      <w:r w:rsidR="009C4CF8" w:rsidRPr="00821A81">
        <w:rPr>
          <w:rFonts w:ascii="Arial" w:hAnsi="Arial" w:cs="Arial"/>
          <w:sz w:val="22"/>
          <w:szCs w:val="22"/>
        </w:rPr>
        <w:t xml:space="preserve">Činnost </w:t>
      </w:r>
      <w:r w:rsidR="00B536A8">
        <w:rPr>
          <w:rFonts w:ascii="Arial" w:hAnsi="Arial" w:cs="Arial"/>
          <w:sz w:val="22"/>
          <w:szCs w:val="22"/>
        </w:rPr>
        <w:t>poskytovatele</w:t>
      </w:r>
      <w:r w:rsidR="009C4CF8" w:rsidRPr="00821A81">
        <w:rPr>
          <w:rFonts w:ascii="Arial" w:hAnsi="Arial" w:cs="Arial"/>
          <w:sz w:val="22"/>
          <w:szCs w:val="22"/>
        </w:rPr>
        <w:t xml:space="preserve"> bude zahájena na základě dílčích pokynů </w:t>
      </w:r>
      <w:r w:rsidR="00DF6084">
        <w:rPr>
          <w:rFonts w:ascii="Arial" w:hAnsi="Arial" w:cs="Arial"/>
          <w:sz w:val="22"/>
          <w:szCs w:val="22"/>
        </w:rPr>
        <w:t>objednatele</w:t>
      </w:r>
      <w:r w:rsidR="00B536A8">
        <w:rPr>
          <w:rFonts w:ascii="Arial" w:hAnsi="Arial" w:cs="Arial"/>
          <w:sz w:val="22"/>
          <w:szCs w:val="22"/>
        </w:rPr>
        <w:t xml:space="preserve"> pro každou etapu</w:t>
      </w:r>
      <w:r w:rsidR="009C4CF8" w:rsidRPr="00821A81">
        <w:rPr>
          <w:rFonts w:ascii="Arial" w:hAnsi="Arial" w:cs="Arial"/>
          <w:sz w:val="22"/>
          <w:szCs w:val="22"/>
        </w:rPr>
        <w:t xml:space="preserve">. </w:t>
      </w:r>
    </w:p>
    <w:p w14:paraId="080CDB67" w14:textId="77777777" w:rsidR="00D3021D" w:rsidRPr="00821A81" w:rsidRDefault="00D3021D" w:rsidP="00D3021D">
      <w:pPr>
        <w:ind w:left="60"/>
        <w:jc w:val="both"/>
        <w:rPr>
          <w:rFonts w:ascii="Arial" w:hAnsi="Arial" w:cs="Arial"/>
          <w:sz w:val="22"/>
          <w:szCs w:val="22"/>
        </w:rPr>
      </w:pPr>
    </w:p>
    <w:p w14:paraId="7049A36E" w14:textId="77777777" w:rsidR="00F66B5E" w:rsidRPr="00F66B5E" w:rsidRDefault="00F66B5E" w:rsidP="00F66B5E">
      <w:pPr>
        <w:widowControl w:val="0"/>
        <w:ind w:firstLine="420"/>
        <w:rPr>
          <w:rFonts w:ascii="Arial" w:hAnsi="Arial" w:cs="Arial"/>
          <w:sz w:val="22"/>
          <w:szCs w:val="22"/>
        </w:rPr>
      </w:pPr>
      <w:r w:rsidRPr="00F66B5E">
        <w:rPr>
          <w:rFonts w:ascii="Arial" w:hAnsi="Arial" w:cs="Arial"/>
          <w:sz w:val="22"/>
          <w:szCs w:val="22"/>
        </w:rPr>
        <w:t>Předpokládané termíny plnění jednotlivých etap:</w:t>
      </w:r>
    </w:p>
    <w:p w14:paraId="4C75A7B7" w14:textId="743D4834" w:rsidR="008049B1" w:rsidRPr="00044D6A" w:rsidRDefault="00127FC3" w:rsidP="00044D6A">
      <w:pPr>
        <w:ind w:left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044D6A">
        <w:rPr>
          <w:rFonts w:ascii="Arial" w:hAnsi="Arial" w:cs="Arial"/>
          <w:sz w:val="22"/>
          <w:szCs w:val="22"/>
        </w:rPr>
        <w:t xml:space="preserve"> Etapa</w:t>
      </w:r>
      <w:r w:rsidR="00F66B5E" w:rsidRPr="00044D6A">
        <w:rPr>
          <w:rFonts w:ascii="Arial" w:hAnsi="Arial" w:cs="Arial"/>
          <w:sz w:val="22"/>
          <w:szCs w:val="22"/>
        </w:rPr>
        <w:t xml:space="preserve"> </w:t>
      </w:r>
      <w:r w:rsidR="00BD0E0B" w:rsidRPr="00044D6A">
        <w:rPr>
          <w:rFonts w:ascii="Arial" w:hAnsi="Arial" w:cs="Arial"/>
          <w:sz w:val="22"/>
          <w:szCs w:val="22"/>
        </w:rPr>
        <w:t xml:space="preserve">Posouzení variantních návrhů a příprava projektu </w:t>
      </w:r>
    </w:p>
    <w:p w14:paraId="540FA8D2" w14:textId="4F03689C" w:rsidR="00F66B5E" w:rsidRPr="008049B1" w:rsidRDefault="00BD0E0B" w:rsidP="008049B1">
      <w:pPr>
        <w:ind w:left="420" w:firstLine="288"/>
        <w:jc w:val="both"/>
        <w:rPr>
          <w:rFonts w:ascii="Arial" w:hAnsi="Arial" w:cs="Arial"/>
          <w:sz w:val="22"/>
          <w:szCs w:val="22"/>
        </w:rPr>
      </w:pPr>
      <w:r w:rsidRPr="008049B1">
        <w:rPr>
          <w:rFonts w:ascii="Arial" w:hAnsi="Arial" w:cs="Arial"/>
          <w:sz w:val="22"/>
          <w:szCs w:val="22"/>
        </w:rPr>
        <w:t>popř. architektonické soutěže</w:t>
      </w:r>
      <w:r w:rsidR="00F66B5E" w:rsidRPr="008049B1">
        <w:rPr>
          <w:rFonts w:ascii="Arial" w:hAnsi="Arial" w:cs="Arial"/>
          <w:sz w:val="22"/>
          <w:szCs w:val="22"/>
        </w:rPr>
        <w:tab/>
      </w:r>
      <w:r w:rsidR="00F66B5E" w:rsidRPr="008049B1">
        <w:rPr>
          <w:rFonts w:ascii="Arial" w:hAnsi="Arial" w:cs="Arial"/>
          <w:sz w:val="22"/>
          <w:szCs w:val="22"/>
        </w:rPr>
        <w:tab/>
      </w:r>
      <w:r w:rsidR="00F66B5E" w:rsidRPr="008049B1">
        <w:rPr>
          <w:rFonts w:ascii="Arial" w:hAnsi="Arial" w:cs="Arial"/>
          <w:sz w:val="22"/>
          <w:szCs w:val="22"/>
        </w:rPr>
        <w:tab/>
        <w:t xml:space="preserve">             </w:t>
      </w:r>
      <w:r w:rsidR="008049B1">
        <w:rPr>
          <w:rFonts w:ascii="Arial" w:hAnsi="Arial" w:cs="Arial"/>
          <w:sz w:val="22"/>
          <w:szCs w:val="22"/>
        </w:rPr>
        <w:tab/>
      </w:r>
      <w:r w:rsidR="008049B1">
        <w:rPr>
          <w:rFonts w:ascii="Arial" w:hAnsi="Arial" w:cs="Arial"/>
          <w:sz w:val="22"/>
          <w:szCs w:val="22"/>
        </w:rPr>
        <w:tab/>
      </w:r>
      <w:r w:rsidRPr="008049B1">
        <w:rPr>
          <w:rFonts w:ascii="Arial" w:hAnsi="Arial" w:cs="Arial"/>
          <w:sz w:val="22"/>
          <w:szCs w:val="22"/>
        </w:rPr>
        <w:t>2</w:t>
      </w:r>
      <w:r w:rsidR="00F66B5E" w:rsidRPr="008049B1">
        <w:rPr>
          <w:rFonts w:ascii="Arial" w:hAnsi="Arial" w:cs="Arial"/>
          <w:sz w:val="22"/>
          <w:szCs w:val="22"/>
        </w:rPr>
        <w:t xml:space="preserve"> měsíců</w:t>
      </w:r>
    </w:p>
    <w:p w14:paraId="77CC75D9" w14:textId="7C49198B" w:rsidR="00F66B5E" w:rsidRPr="00F66B5E" w:rsidRDefault="00F66B5E" w:rsidP="00F66B5E">
      <w:pPr>
        <w:widowControl w:val="0"/>
        <w:ind w:firstLine="420"/>
        <w:rPr>
          <w:rFonts w:ascii="Arial" w:hAnsi="Arial" w:cs="Arial"/>
          <w:sz w:val="22"/>
          <w:szCs w:val="22"/>
        </w:rPr>
      </w:pPr>
      <w:r w:rsidRPr="00F66B5E">
        <w:rPr>
          <w:rFonts w:ascii="Arial" w:hAnsi="Arial" w:cs="Arial"/>
          <w:sz w:val="22"/>
          <w:szCs w:val="22"/>
        </w:rPr>
        <w:t>2. Etapa Příprava návrhu stavby a ener</w:t>
      </w:r>
      <w:r w:rsidR="008049B1">
        <w:rPr>
          <w:rFonts w:ascii="Arial" w:hAnsi="Arial" w:cs="Arial"/>
          <w:sz w:val="22"/>
          <w:szCs w:val="22"/>
        </w:rPr>
        <w:t>getické koncepce</w:t>
      </w:r>
      <w:r w:rsidR="008049B1">
        <w:rPr>
          <w:rFonts w:ascii="Arial" w:hAnsi="Arial" w:cs="Arial"/>
          <w:sz w:val="22"/>
          <w:szCs w:val="22"/>
        </w:rPr>
        <w:tab/>
      </w:r>
      <w:r w:rsidR="008049B1">
        <w:rPr>
          <w:rFonts w:ascii="Arial" w:hAnsi="Arial" w:cs="Arial"/>
          <w:sz w:val="22"/>
          <w:szCs w:val="22"/>
        </w:rPr>
        <w:tab/>
      </w:r>
      <w:r w:rsidR="008049B1">
        <w:rPr>
          <w:rFonts w:ascii="Arial" w:hAnsi="Arial" w:cs="Arial"/>
          <w:sz w:val="22"/>
          <w:szCs w:val="22"/>
        </w:rPr>
        <w:tab/>
      </w:r>
      <w:r w:rsidRPr="00F66B5E">
        <w:rPr>
          <w:rFonts w:ascii="Arial" w:hAnsi="Arial" w:cs="Arial"/>
          <w:sz w:val="22"/>
          <w:szCs w:val="22"/>
        </w:rPr>
        <w:t>2 měsíce</w:t>
      </w:r>
    </w:p>
    <w:p w14:paraId="79D205CE" w14:textId="1A34F051" w:rsidR="00F66B5E" w:rsidRPr="00F66B5E" w:rsidRDefault="00F66B5E" w:rsidP="00F66B5E">
      <w:pPr>
        <w:widowControl w:val="0"/>
        <w:ind w:firstLine="420"/>
        <w:rPr>
          <w:rFonts w:ascii="Arial" w:hAnsi="Arial" w:cs="Arial"/>
          <w:sz w:val="22"/>
          <w:szCs w:val="22"/>
        </w:rPr>
      </w:pPr>
      <w:r w:rsidRPr="00F66B5E">
        <w:rPr>
          <w:rFonts w:ascii="Arial" w:hAnsi="Arial" w:cs="Arial"/>
          <w:sz w:val="22"/>
          <w:szCs w:val="22"/>
        </w:rPr>
        <w:t xml:space="preserve">3. Etapa Zastupování zadavatele při </w:t>
      </w:r>
      <w:r w:rsidR="008049B1">
        <w:rPr>
          <w:rFonts w:ascii="Arial" w:hAnsi="Arial" w:cs="Arial"/>
          <w:sz w:val="22"/>
          <w:szCs w:val="22"/>
        </w:rPr>
        <w:t>zpracování PD DUR</w:t>
      </w:r>
      <w:r w:rsidR="008049B1">
        <w:rPr>
          <w:rFonts w:ascii="Arial" w:hAnsi="Arial" w:cs="Arial"/>
          <w:sz w:val="22"/>
          <w:szCs w:val="22"/>
        </w:rPr>
        <w:tab/>
      </w:r>
      <w:r w:rsidR="008049B1">
        <w:rPr>
          <w:rFonts w:ascii="Arial" w:hAnsi="Arial" w:cs="Arial"/>
          <w:sz w:val="22"/>
          <w:szCs w:val="22"/>
        </w:rPr>
        <w:tab/>
      </w:r>
      <w:r w:rsidR="008049B1">
        <w:rPr>
          <w:rFonts w:ascii="Arial" w:hAnsi="Arial" w:cs="Arial"/>
          <w:sz w:val="22"/>
          <w:szCs w:val="22"/>
        </w:rPr>
        <w:tab/>
      </w:r>
      <w:r w:rsidR="001B0B5F">
        <w:rPr>
          <w:rFonts w:ascii="Arial" w:hAnsi="Arial" w:cs="Arial"/>
          <w:sz w:val="22"/>
          <w:szCs w:val="22"/>
        </w:rPr>
        <w:t>6</w:t>
      </w:r>
      <w:r w:rsidRPr="00F66B5E">
        <w:rPr>
          <w:rFonts w:ascii="Arial" w:hAnsi="Arial" w:cs="Arial"/>
          <w:sz w:val="22"/>
          <w:szCs w:val="22"/>
        </w:rPr>
        <w:t xml:space="preserve"> měsíce</w:t>
      </w:r>
    </w:p>
    <w:p w14:paraId="0935B955" w14:textId="4F9AE7F1" w:rsidR="00F66B5E" w:rsidRPr="00F66B5E" w:rsidRDefault="00F66B5E" w:rsidP="00F66B5E">
      <w:pPr>
        <w:widowControl w:val="0"/>
        <w:ind w:firstLine="420"/>
        <w:rPr>
          <w:rFonts w:ascii="Arial" w:hAnsi="Arial" w:cs="Arial"/>
          <w:sz w:val="22"/>
          <w:szCs w:val="22"/>
        </w:rPr>
      </w:pPr>
      <w:r w:rsidRPr="00F66B5E">
        <w:rPr>
          <w:rFonts w:ascii="Arial" w:hAnsi="Arial" w:cs="Arial"/>
          <w:sz w:val="22"/>
          <w:szCs w:val="22"/>
        </w:rPr>
        <w:t>4. Etapa Zastupování zad</w:t>
      </w:r>
      <w:r w:rsidR="008049B1">
        <w:rPr>
          <w:rFonts w:ascii="Arial" w:hAnsi="Arial" w:cs="Arial"/>
          <w:sz w:val="22"/>
          <w:szCs w:val="22"/>
        </w:rPr>
        <w:t>avatele při zpracování PD DSP</w:t>
      </w:r>
      <w:r w:rsidR="008049B1">
        <w:rPr>
          <w:rFonts w:ascii="Arial" w:hAnsi="Arial" w:cs="Arial"/>
          <w:sz w:val="22"/>
          <w:szCs w:val="22"/>
        </w:rPr>
        <w:tab/>
      </w:r>
      <w:r w:rsidR="008049B1">
        <w:rPr>
          <w:rFonts w:ascii="Arial" w:hAnsi="Arial" w:cs="Arial"/>
          <w:sz w:val="22"/>
          <w:szCs w:val="22"/>
        </w:rPr>
        <w:tab/>
      </w:r>
      <w:r w:rsidR="008049B1">
        <w:rPr>
          <w:rFonts w:ascii="Arial" w:hAnsi="Arial" w:cs="Arial"/>
          <w:sz w:val="22"/>
          <w:szCs w:val="22"/>
        </w:rPr>
        <w:tab/>
      </w:r>
      <w:r w:rsidRPr="00F66B5E">
        <w:rPr>
          <w:rFonts w:ascii="Arial" w:hAnsi="Arial" w:cs="Arial"/>
          <w:sz w:val="22"/>
          <w:szCs w:val="22"/>
        </w:rPr>
        <w:t>6 měsíců</w:t>
      </w:r>
    </w:p>
    <w:p w14:paraId="6D13B157" w14:textId="7CAD5912" w:rsidR="00F66B5E" w:rsidRPr="00F66B5E" w:rsidRDefault="00F66B5E" w:rsidP="00F66B5E">
      <w:pPr>
        <w:widowControl w:val="0"/>
        <w:ind w:firstLine="420"/>
        <w:rPr>
          <w:rFonts w:ascii="Arial" w:hAnsi="Arial" w:cs="Arial"/>
          <w:sz w:val="22"/>
          <w:szCs w:val="22"/>
        </w:rPr>
      </w:pPr>
      <w:r w:rsidRPr="00F66B5E">
        <w:rPr>
          <w:rFonts w:ascii="Arial" w:hAnsi="Arial" w:cs="Arial"/>
          <w:sz w:val="22"/>
          <w:szCs w:val="22"/>
        </w:rPr>
        <w:t>5. Etapa Zastupování zad</w:t>
      </w:r>
      <w:r w:rsidR="008049B1">
        <w:rPr>
          <w:rFonts w:ascii="Arial" w:hAnsi="Arial" w:cs="Arial"/>
          <w:sz w:val="22"/>
          <w:szCs w:val="22"/>
        </w:rPr>
        <w:t>avatele při zpracování PD DPS</w:t>
      </w:r>
      <w:r w:rsidR="008049B1">
        <w:rPr>
          <w:rFonts w:ascii="Arial" w:hAnsi="Arial" w:cs="Arial"/>
          <w:sz w:val="22"/>
          <w:szCs w:val="22"/>
        </w:rPr>
        <w:tab/>
      </w:r>
      <w:r w:rsidR="008049B1">
        <w:rPr>
          <w:rFonts w:ascii="Arial" w:hAnsi="Arial" w:cs="Arial"/>
          <w:sz w:val="22"/>
          <w:szCs w:val="22"/>
        </w:rPr>
        <w:tab/>
      </w:r>
      <w:r w:rsidR="008049B1">
        <w:rPr>
          <w:rFonts w:ascii="Arial" w:hAnsi="Arial" w:cs="Arial"/>
          <w:sz w:val="22"/>
          <w:szCs w:val="22"/>
        </w:rPr>
        <w:tab/>
      </w:r>
      <w:r w:rsidR="00BD0E0B">
        <w:rPr>
          <w:rFonts w:ascii="Arial" w:hAnsi="Arial" w:cs="Arial"/>
          <w:sz w:val="22"/>
          <w:szCs w:val="22"/>
        </w:rPr>
        <w:t>6</w:t>
      </w:r>
      <w:r w:rsidRPr="00F66B5E">
        <w:rPr>
          <w:rFonts w:ascii="Arial" w:hAnsi="Arial" w:cs="Arial"/>
          <w:sz w:val="22"/>
          <w:szCs w:val="22"/>
        </w:rPr>
        <w:t xml:space="preserve"> měsíce</w:t>
      </w:r>
    </w:p>
    <w:p w14:paraId="2787510A" w14:textId="6E6D1ECF" w:rsidR="00F66B5E" w:rsidRPr="00F66B5E" w:rsidRDefault="00F66B5E" w:rsidP="00F66B5E">
      <w:pPr>
        <w:widowControl w:val="0"/>
        <w:ind w:firstLine="420"/>
        <w:rPr>
          <w:rFonts w:ascii="Arial" w:hAnsi="Arial" w:cs="Arial"/>
          <w:sz w:val="22"/>
          <w:szCs w:val="22"/>
        </w:rPr>
      </w:pPr>
      <w:r w:rsidRPr="00F66B5E">
        <w:rPr>
          <w:rFonts w:ascii="Arial" w:hAnsi="Arial" w:cs="Arial"/>
          <w:sz w:val="22"/>
          <w:szCs w:val="22"/>
        </w:rPr>
        <w:t>6. Etapa Příprava zadání VŘ na</w:t>
      </w:r>
      <w:r w:rsidR="008049B1">
        <w:rPr>
          <w:rFonts w:ascii="Arial" w:hAnsi="Arial" w:cs="Arial"/>
          <w:sz w:val="22"/>
          <w:szCs w:val="22"/>
        </w:rPr>
        <w:t xml:space="preserve"> generálního dodavatele stavby</w:t>
      </w:r>
      <w:r w:rsidR="008049B1">
        <w:rPr>
          <w:rFonts w:ascii="Arial" w:hAnsi="Arial" w:cs="Arial"/>
          <w:sz w:val="22"/>
          <w:szCs w:val="22"/>
        </w:rPr>
        <w:tab/>
      </w:r>
      <w:r w:rsidR="008049B1">
        <w:rPr>
          <w:rFonts w:ascii="Arial" w:hAnsi="Arial" w:cs="Arial"/>
          <w:sz w:val="22"/>
          <w:szCs w:val="22"/>
        </w:rPr>
        <w:tab/>
      </w:r>
      <w:r w:rsidRPr="00F66B5E">
        <w:rPr>
          <w:rFonts w:ascii="Arial" w:hAnsi="Arial" w:cs="Arial"/>
          <w:sz w:val="22"/>
          <w:szCs w:val="22"/>
        </w:rPr>
        <w:t>2 měsíce</w:t>
      </w:r>
    </w:p>
    <w:p w14:paraId="045B4C2D" w14:textId="77777777" w:rsidR="00081A7E" w:rsidRPr="00E8540D" w:rsidRDefault="00081A7E" w:rsidP="00E8540D">
      <w:pPr>
        <w:widowControl w:val="0"/>
        <w:rPr>
          <w:rFonts w:ascii="Arial" w:hAnsi="Arial" w:cs="Arial"/>
          <w:sz w:val="22"/>
          <w:szCs w:val="22"/>
        </w:rPr>
      </w:pPr>
    </w:p>
    <w:p w14:paraId="0B574FC4" w14:textId="354C616F" w:rsidR="00566896" w:rsidRPr="00821A81" w:rsidRDefault="00DF6084" w:rsidP="00D3021D">
      <w:pPr>
        <w:pStyle w:val="Odstavecseseznamem"/>
        <w:keepNext/>
        <w:widowControl w:val="0"/>
        <w:autoSpaceDE w:val="0"/>
        <w:autoSpaceDN w:val="0"/>
        <w:adjustRightInd w:val="0"/>
        <w:ind w:left="284"/>
        <w:contextualSpacing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81FF6">
        <w:rPr>
          <w:rFonts w:ascii="Arial" w:hAnsi="Arial" w:cs="Arial"/>
          <w:b/>
          <w:sz w:val="22"/>
          <w:szCs w:val="22"/>
        </w:rPr>
        <w:t>Objednatel</w:t>
      </w:r>
      <w:r w:rsidR="00B74D75" w:rsidRPr="00DF6084">
        <w:rPr>
          <w:rFonts w:ascii="Arial" w:hAnsi="Arial" w:cs="Arial"/>
          <w:b/>
          <w:sz w:val="22"/>
          <w:szCs w:val="22"/>
        </w:rPr>
        <w:t>,</w:t>
      </w:r>
      <w:r w:rsidR="00D3021D" w:rsidRPr="00821A81">
        <w:rPr>
          <w:rFonts w:ascii="Arial" w:hAnsi="Arial" w:cs="Arial"/>
          <w:b/>
          <w:sz w:val="22"/>
          <w:szCs w:val="22"/>
        </w:rPr>
        <w:t xml:space="preserve"> vždy min</w:t>
      </w:r>
      <w:r w:rsidR="00B74D75">
        <w:rPr>
          <w:rFonts w:ascii="Arial" w:hAnsi="Arial" w:cs="Arial"/>
          <w:b/>
          <w:sz w:val="22"/>
          <w:szCs w:val="22"/>
        </w:rPr>
        <w:t>.</w:t>
      </w:r>
      <w:r w:rsidR="00D3021D" w:rsidRPr="00821A81">
        <w:rPr>
          <w:rFonts w:ascii="Arial" w:hAnsi="Arial" w:cs="Arial"/>
          <w:b/>
          <w:sz w:val="22"/>
          <w:szCs w:val="22"/>
        </w:rPr>
        <w:t xml:space="preserve"> 5 pracovních dní předem</w:t>
      </w:r>
      <w:r w:rsidR="00B74D75">
        <w:rPr>
          <w:rFonts w:ascii="Arial" w:hAnsi="Arial" w:cs="Arial"/>
          <w:b/>
          <w:sz w:val="22"/>
          <w:szCs w:val="22"/>
        </w:rPr>
        <w:t>,</w:t>
      </w:r>
      <w:r w:rsidR="00D3021D" w:rsidRPr="00821A81">
        <w:rPr>
          <w:rFonts w:ascii="Arial" w:hAnsi="Arial" w:cs="Arial"/>
          <w:b/>
          <w:sz w:val="22"/>
          <w:szCs w:val="22"/>
        </w:rPr>
        <w:t xml:space="preserve"> prokazatelným způsobem vyzve </w:t>
      </w:r>
      <w:r w:rsidR="00B536A8">
        <w:rPr>
          <w:rFonts w:ascii="Arial" w:hAnsi="Arial" w:cs="Arial"/>
          <w:b/>
          <w:sz w:val="22"/>
          <w:szCs w:val="22"/>
        </w:rPr>
        <w:t>poskytovatel</w:t>
      </w:r>
      <w:r w:rsidR="00BB25DB">
        <w:rPr>
          <w:rFonts w:ascii="Arial" w:hAnsi="Arial" w:cs="Arial"/>
          <w:b/>
          <w:sz w:val="22"/>
          <w:szCs w:val="22"/>
        </w:rPr>
        <w:t>e</w:t>
      </w:r>
      <w:r w:rsidR="00D3021D" w:rsidRPr="00821A81">
        <w:rPr>
          <w:rFonts w:ascii="Arial" w:hAnsi="Arial" w:cs="Arial"/>
          <w:b/>
          <w:sz w:val="22"/>
          <w:szCs w:val="22"/>
        </w:rPr>
        <w:t xml:space="preserve"> k zahájení příslušné </w:t>
      </w:r>
      <w:r w:rsidR="008C2123">
        <w:rPr>
          <w:rFonts w:ascii="Arial" w:hAnsi="Arial" w:cs="Arial"/>
          <w:b/>
          <w:sz w:val="22"/>
          <w:szCs w:val="22"/>
        </w:rPr>
        <w:t>e</w:t>
      </w:r>
      <w:r w:rsidR="00D3021D" w:rsidRPr="00821A81">
        <w:rPr>
          <w:rFonts w:ascii="Arial" w:hAnsi="Arial" w:cs="Arial"/>
          <w:b/>
          <w:sz w:val="22"/>
          <w:szCs w:val="22"/>
        </w:rPr>
        <w:t xml:space="preserve">tapy. </w:t>
      </w:r>
      <w:r w:rsidR="00C515F5" w:rsidRPr="00821A81">
        <w:rPr>
          <w:rFonts w:ascii="Arial" w:hAnsi="Arial" w:cs="Arial"/>
          <w:b/>
          <w:sz w:val="22"/>
          <w:szCs w:val="22"/>
        </w:rPr>
        <w:t xml:space="preserve">Současně bude </w:t>
      </w:r>
      <w:r w:rsidR="00B536A8">
        <w:rPr>
          <w:rFonts w:ascii="Arial" w:hAnsi="Arial" w:cs="Arial"/>
          <w:b/>
          <w:sz w:val="22"/>
          <w:szCs w:val="22"/>
        </w:rPr>
        <w:t>poskytovatel</w:t>
      </w:r>
      <w:r w:rsidR="00C515F5" w:rsidRPr="00821A81">
        <w:rPr>
          <w:rFonts w:ascii="Arial" w:hAnsi="Arial" w:cs="Arial"/>
          <w:b/>
          <w:sz w:val="22"/>
          <w:szCs w:val="22"/>
        </w:rPr>
        <w:t>i řádně a včas předána potřebná dokumentace, respektive pokyny</w:t>
      </w:r>
      <w:r w:rsidR="00D3021D" w:rsidRPr="00821A81">
        <w:rPr>
          <w:rFonts w:ascii="Arial" w:hAnsi="Arial" w:cs="Arial"/>
          <w:b/>
          <w:sz w:val="22"/>
          <w:szCs w:val="22"/>
        </w:rPr>
        <w:t xml:space="preserve"> </w:t>
      </w:r>
      <w:r w:rsidR="00C515F5" w:rsidRPr="00821A81">
        <w:rPr>
          <w:rFonts w:ascii="Arial" w:hAnsi="Arial" w:cs="Arial"/>
          <w:b/>
          <w:sz w:val="22"/>
          <w:szCs w:val="22"/>
        </w:rPr>
        <w:t xml:space="preserve">k činnosti. </w:t>
      </w:r>
      <w:r w:rsidR="00B536A8">
        <w:rPr>
          <w:rFonts w:ascii="Arial" w:hAnsi="Arial" w:cs="Arial"/>
          <w:b/>
          <w:sz w:val="22"/>
          <w:szCs w:val="22"/>
        </w:rPr>
        <w:t>Poskytovatel</w:t>
      </w:r>
      <w:r w:rsidR="00C515F5" w:rsidRPr="00821A81">
        <w:rPr>
          <w:rFonts w:ascii="Arial" w:hAnsi="Arial" w:cs="Arial"/>
          <w:b/>
          <w:sz w:val="22"/>
          <w:szCs w:val="22"/>
        </w:rPr>
        <w:t xml:space="preserve"> bude </w:t>
      </w:r>
      <w:r w:rsidR="00BB25DB">
        <w:rPr>
          <w:rFonts w:ascii="Arial" w:hAnsi="Arial" w:cs="Arial"/>
          <w:b/>
          <w:sz w:val="22"/>
          <w:szCs w:val="22"/>
        </w:rPr>
        <w:t>poskytovat</w:t>
      </w:r>
      <w:r w:rsidR="00BB25DB" w:rsidRPr="00821A81">
        <w:rPr>
          <w:rFonts w:ascii="Arial" w:hAnsi="Arial" w:cs="Arial"/>
          <w:b/>
          <w:sz w:val="22"/>
          <w:szCs w:val="22"/>
        </w:rPr>
        <w:t xml:space="preserve"> </w:t>
      </w:r>
      <w:r w:rsidR="00C515F5" w:rsidRPr="00821A81">
        <w:rPr>
          <w:rFonts w:ascii="Arial" w:hAnsi="Arial" w:cs="Arial"/>
          <w:b/>
          <w:sz w:val="22"/>
          <w:szCs w:val="22"/>
        </w:rPr>
        <w:t xml:space="preserve">služby dle této </w:t>
      </w:r>
      <w:r w:rsidR="00F14F4D">
        <w:rPr>
          <w:rFonts w:ascii="Arial" w:hAnsi="Arial" w:cs="Arial"/>
          <w:b/>
          <w:sz w:val="22"/>
          <w:szCs w:val="22"/>
        </w:rPr>
        <w:t>Smlou</w:t>
      </w:r>
      <w:r w:rsidR="00C515F5" w:rsidRPr="00821A81">
        <w:rPr>
          <w:rFonts w:ascii="Arial" w:hAnsi="Arial" w:cs="Arial"/>
          <w:b/>
          <w:sz w:val="22"/>
          <w:szCs w:val="22"/>
        </w:rPr>
        <w:t>vy po celou dobu realizace projektu,</w:t>
      </w:r>
      <w:r w:rsidR="00D3021D" w:rsidRPr="00821A81">
        <w:rPr>
          <w:rFonts w:ascii="Arial" w:hAnsi="Arial" w:cs="Arial"/>
          <w:b/>
          <w:sz w:val="22"/>
          <w:szCs w:val="22"/>
        </w:rPr>
        <w:t xml:space="preserve"> </w:t>
      </w:r>
      <w:r w:rsidR="00C515F5" w:rsidRPr="00821A81">
        <w:rPr>
          <w:rFonts w:ascii="Arial" w:hAnsi="Arial" w:cs="Arial"/>
          <w:b/>
          <w:sz w:val="22"/>
          <w:szCs w:val="22"/>
        </w:rPr>
        <w:t xml:space="preserve">a to za odměnu dohodnutou níže v čl. </w:t>
      </w:r>
      <w:r w:rsidR="00511229" w:rsidRPr="00821A81">
        <w:rPr>
          <w:rFonts w:ascii="Arial" w:hAnsi="Arial" w:cs="Arial"/>
          <w:b/>
          <w:sz w:val="22"/>
          <w:szCs w:val="22"/>
        </w:rPr>
        <w:t>III. 1. této</w:t>
      </w:r>
      <w:r w:rsidR="00C515F5" w:rsidRPr="00821A81">
        <w:rPr>
          <w:rFonts w:ascii="Arial" w:hAnsi="Arial" w:cs="Arial"/>
          <w:b/>
          <w:sz w:val="22"/>
          <w:szCs w:val="22"/>
        </w:rPr>
        <w:t xml:space="preserve"> </w:t>
      </w:r>
      <w:r w:rsidR="00F14F4D">
        <w:rPr>
          <w:rFonts w:ascii="Arial" w:hAnsi="Arial" w:cs="Arial"/>
          <w:b/>
          <w:sz w:val="22"/>
          <w:szCs w:val="22"/>
        </w:rPr>
        <w:t>Smlou</w:t>
      </w:r>
      <w:r w:rsidR="00C515F5" w:rsidRPr="00821A81">
        <w:rPr>
          <w:rFonts w:ascii="Arial" w:hAnsi="Arial" w:cs="Arial"/>
          <w:b/>
          <w:sz w:val="22"/>
          <w:szCs w:val="22"/>
        </w:rPr>
        <w:t>vy.</w:t>
      </w:r>
      <w:r w:rsidR="00566896" w:rsidRPr="00821A8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F9BC588" w14:textId="77777777" w:rsidR="0052113A" w:rsidRPr="00821A81" w:rsidRDefault="0052113A" w:rsidP="00DD1D11">
      <w:pPr>
        <w:rPr>
          <w:rFonts w:ascii="Arial" w:hAnsi="Arial" w:cs="Arial"/>
        </w:rPr>
      </w:pPr>
    </w:p>
    <w:p w14:paraId="05F5B625" w14:textId="485EF509" w:rsidR="00566896" w:rsidRPr="00821A81" w:rsidRDefault="00566896" w:rsidP="001B0B5F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 xml:space="preserve">Platnost této </w:t>
      </w:r>
      <w:r w:rsidR="00F14F4D">
        <w:rPr>
          <w:rFonts w:ascii="Arial" w:hAnsi="Arial" w:cs="Arial"/>
          <w:sz w:val="22"/>
          <w:szCs w:val="22"/>
        </w:rPr>
        <w:t>Smlou</w:t>
      </w:r>
      <w:r w:rsidRPr="00821A81">
        <w:rPr>
          <w:rFonts w:ascii="Arial" w:hAnsi="Arial" w:cs="Arial"/>
          <w:sz w:val="22"/>
          <w:szCs w:val="22"/>
        </w:rPr>
        <w:t xml:space="preserve">vy skončí dnem </w:t>
      </w:r>
      <w:r w:rsidR="00B74D75">
        <w:rPr>
          <w:rFonts w:ascii="Arial" w:hAnsi="Arial" w:cs="Arial"/>
          <w:sz w:val="22"/>
          <w:szCs w:val="22"/>
        </w:rPr>
        <w:t>u</w:t>
      </w:r>
      <w:r w:rsidRPr="00821A81">
        <w:rPr>
          <w:rFonts w:ascii="Arial" w:hAnsi="Arial" w:cs="Arial"/>
          <w:sz w:val="22"/>
          <w:szCs w:val="22"/>
        </w:rPr>
        <w:t>končení všech fází projektu a protokolárním předáním</w:t>
      </w:r>
      <w:r w:rsidR="00347836" w:rsidRPr="00821A81">
        <w:rPr>
          <w:rFonts w:ascii="Arial" w:hAnsi="Arial" w:cs="Arial"/>
          <w:sz w:val="22"/>
          <w:szCs w:val="22"/>
        </w:rPr>
        <w:t xml:space="preserve"> </w:t>
      </w:r>
      <w:r w:rsidRPr="00821A81">
        <w:rPr>
          <w:rFonts w:ascii="Arial" w:hAnsi="Arial" w:cs="Arial"/>
          <w:sz w:val="22"/>
          <w:szCs w:val="22"/>
        </w:rPr>
        <w:t xml:space="preserve">dokončeného projektu </w:t>
      </w:r>
      <w:r w:rsidR="00BB25DB">
        <w:rPr>
          <w:rFonts w:ascii="Arial" w:hAnsi="Arial" w:cs="Arial"/>
          <w:sz w:val="22"/>
          <w:szCs w:val="22"/>
        </w:rPr>
        <w:t>objednateli</w:t>
      </w:r>
      <w:r w:rsidRPr="00821A81">
        <w:rPr>
          <w:rFonts w:ascii="Arial" w:hAnsi="Arial" w:cs="Arial"/>
          <w:sz w:val="22"/>
          <w:szCs w:val="22"/>
        </w:rPr>
        <w:t xml:space="preserve">. </w:t>
      </w:r>
    </w:p>
    <w:p w14:paraId="3E5964B6" w14:textId="77777777" w:rsidR="00566896" w:rsidRPr="00821A81" w:rsidRDefault="00566896" w:rsidP="00DD1D11">
      <w:pPr>
        <w:ind w:right="-426"/>
        <w:rPr>
          <w:rFonts w:ascii="Arial" w:hAnsi="Arial" w:cs="Arial"/>
          <w:color w:val="000000"/>
          <w:sz w:val="22"/>
          <w:szCs w:val="22"/>
        </w:rPr>
      </w:pPr>
    </w:p>
    <w:p w14:paraId="06796799" w14:textId="77777777" w:rsidR="00D959AD" w:rsidRPr="00821A81" w:rsidRDefault="00D959AD" w:rsidP="001B0B5F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lastRenderedPageBreak/>
        <w:t xml:space="preserve">Platnost této </w:t>
      </w:r>
      <w:r w:rsidR="00F14F4D">
        <w:rPr>
          <w:rFonts w:ascii="Arial" w:hAnsi="Arial" w:cs="Arial"/>
          <w:sz w:val="22"/>
          <w:szCs w:val="22"/>
        </w:rPr>
        <w:t>Smlou</w:t>
      </w:r>
      <w:r w:rsidRPr="00821A81">
        <w:rPr>
          <w:rFonts w:ascii="Arial" w:hAnsi="Arial" w:cs="Arial"/>
          <w:sz w:val="22"/>
          <w:szCs w:val="22"/>
        </w:rPr>
        <w:t xml:space="preserve">vy může být před uplynutím </w:t>
      </w:r>
      <w:r w:rsidR="00566896" w:rsidRPr="00821A81">
        <w:rPr>
          <w:rFonts w:ascii="Arial" w:hAnsi="Arial" w:cs="Arial"/>
          <w:sz w:val="22"/>
          <w:szCs w:val="22"/>
        </w:rPr>
        <w:t>doby</w:t>
      </w:r>
      <w:r w:rsidRPr="00821A81">
        <w:rPr>
          <w:rFonts w:ascii="Arial" w:hAnsi="Arial" w:cs="Arial"/>
          <w:sz w:val="22"/>
          <w:szCs w:val="22"/>
        </w:rPr>
        <w:t xml:space="preserve"> pro plnění ukončena výhradně těmito způsoby: </w:t>
      </w:r>
    </w:p>
    <w:p w14:paraId="7A880503" w14:textId="77777777" w:rsidR="00D959AD" w:rsidRPr="00821A81" w:rsidRDefault="00D959AD" w:rsidP="00D959AD">
      <w:pPr>
        <w:numPr>
          <w:ilvl w:val="0"/>
          <w:numId w:val="2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 xml:space="preserve">  písemnou dohodou smluvních stran,</w:t>
      </w:r>
    </w:p>
    <w:p w14:paraId="3133AB5C" w14:textId="72966A49" w:rsidR="00BB25DB" w:rsidRDefault="00D959AD" w:rsidP="00511229">
      <w:pPr>
        <w:numPr>
          <w:ilvl w:val="0"/>
          <w:numId w:val="20"/>
        </w:numPr>
        <w:spacing w:before="120"/>
        <w:ind w:left="851" w:hanging="491"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 xml:space="preserve">písemným odvoláním </w:t>
      </w:r>
      <w:r w:rsidR="00BB25DB">
        <w:rPr>
          <w:rFonts w:ascii="Arial" w:hAnsi="Arial" w:cs="Arial"/>
          <w:sz w:val="22"/>
          <w:szCs w:val="22"/>
        </w:rPr>
        <w:t xml:space="preserve">plné moci </w:t>
      </w:r>
      <w:r w:rsidRPr="00821A81">
        <w:rPr>
          <w:rFonts w:ascii="Arial" w:hAnsi="Arial" w:cs="Arial"/>
          <w:sz w:val="22"/>
          <w:szCs w:val="22"/>
        </w:rPr>
        <w:t xml:space="preserve">ze strany </w:t>
      </w:r>
      <w:r w:rsidR="00BB25DB">
        <w:rPr>
          <w:rFonts w:ascii="Arial" w:hAnsi="Arial" w:cs="Arial"/>
          <w:sz w:val="22"/>
          <w:szCs w:val="22"/>
        </w:rPr>
        <w:t>objednatele</w:t>
      </w:r>
      <w:r w:rsidRPr="00821A81">
        <w:rPr>
          <w:rFonts w:ascii="Arial" w:hAnsi="Arial" w:cs="Arial"/>
          <w:sz w:val="22"/>
          <w:szCs w:val="22"/>
        </w:rPr>
        <w:t>,</w:t>
      </w:r>
      <w:r w:rsidRPr="00511229">
        <w:rPr>
          <w:rFonts w:ascii="Arial" w:hAnsi="Arial" w:cs="Arial"/>
          <w:sz w:val="22"/>
          <w:szCs w:val="22"/>
        </w:rPr>
        <w:t xml:space="preserve"> v takovém případě nebude </w:t>
      </w:r>
      <w:r w:rsidR="00B536A8">
        <w:rPr>
          <w:rFonts w:ascii="Arial" w:hAnsi="Arial" w:cs="Arial"/>
          <w:sz w:val="22"/>
          <w:szCs w:val="22"/>
        </w:rPr>
        <w:t>poskytovatel</w:t>
      </w:r>
      <w:r w:rsidRPr="00511229">
        <w:rPr>
          <w:rFonts w:ascii="Arial" w:hAnsi="Arial" w:cs="Arial"/>
          <w:sz w:val="22"/>
          <w:szCs w:val="22"/>
        </w:rPr>
        <w:t xml:space="preserve"> oprávněn účtovat </w:t>
      </w:r>
      <w:r w:rsidR="00DF6084">
        <w:rPr>
          <w:rFonts w:ascii="Arial" w:hAnsi="Arial" w:cs="Arial"/>
          <w:sz w:val="22"/>
          <w:szCs w:val="22"/>
        </w:rPr>
        <w:t>objednateli</w:t>
      </w:r>
      <w:r w:rsidR="00511229">
        <w:rPr>
          <w:rFonts w:ascii="Arial" w:hAnsi="Arial" w:cs="Arial"/>
          <w:sz w:val="22"/>
          <w:szCs w:val="22"/>
        </w:rPr>
        <w:t xml:space="preserve"> náhradu jemu </w:t>
      </w:r>
      <w:r w:rsidRPr="00511229">
        <w:rPr>
          <w:rFonts w:ascii="Arial" w:hAnsi="Arial" w:cs="Arial"/>
          <w:sz w:val="22"/>
          <w:szCs w:val="22"/>
        </w:rPr>
        <w:t xml:space="preserve">případně vzniklé škody; odvolání </w:t>
      </w:r>
      <w:r w:rsidR="00BB25DB">
        <w:rPr>
          <w:rFonts w:ascii="Arial" w:hAnsi="Arial" w:cs="Arial"/>
          <w:sz w:val="22"/>
          <w:szCs w:val="22"/>
        </w:rPr>
        <w:t xml:space="preserve">plné moci </w:t>
      </w:r>
      <w:r w:rsidRPr="00511229">
        <w:rPr>
          <w:rFonts w:ascii="Arial" w:hAnsi="Arial" w:cs="Arial"/>
          <w:sz w:val="22"/>
          <w:szCs w:val="22"/>
        </w:rPr>
        <w:t>nabude účinnosti dnem následujícím po doručení</w:t>
      </w:r>
      <w:r w:rsidR="00E02D18" w:rsidRPr="00511229">
        <w:rPr>
          <w:rFonts w:ascii="Arial" w:hAnsi="Arial" w:cs="Arial"/>
          <w:sz w:val="22"/>
          <w:szCs w:val="22"/>
        </w:rPr>
        <w:t xml:space="preserve"> </w:t>
      </w:r>
      <w:r w:rsidRPr="00511229">
        <w:rPr>
          <w:rFonts w:ascii="Arial" w:hAnsi="Arial" w:cs="Arial"/>
          <w:sz w:val="22"/>
          <w:szCs w:val="22"/>
        </w:rPr>
        <w:t xml:space="preserve">písemného oznámení o odvolání </w:t>
      </w:r>
      <w:r w:rsidR="00BB25DB">
        <w:rPr>
          <w:rFonts w:ascii="Arial" w:hAnsi="Arial" w:cs="Arial"/>
          <w:sz w:val="22"/>
          <w:szCs w:val="22"/>
        </w:rPr>
        <w:t>plné moci</w:t>
      </w:r>
      <w:r w:rsidRPr="00511229">
        <w:rPr>
          <w:rFonts w:ascii="Arial" w:hAnsi="Arial" w:cs="Arial"/>
          <w:sz w:val="22"/>
          <w:szCs w:val="22"/>
        </w:rPr>
        <w:t xml:space="preserve"> </w:t>
      </w:r>
      <w:r w:rsidR="00B536A8">
        <w:rPr>
          <w:rFonts w:ascii="Arial" w:hAnsi="Arial" w:cs="Arial"/>
          <w:sz w:val="22"/>
          <w:szCs w:val="22"/>
        </w:rPr>
        <w:t>poskytovatel</w:t>
      </w:r>
      <w:r w:rsidRPr="00511229">
        <w:rPr>
          <w:rFonts w:ascii="Arial" w:hAnsi="Arial" w:cs="Arial"/>
          <w:sz w:val="22"/>
          <w:szCs w:val="22"/>
        </w:rPr>
        <w:t xml:space="preserve">i a k tomuto dni dojde k ukončení platnosti této </w:t>
      </w:r>
      <w:r w:rsidR="00F14F4D">
        <w:rPr>
          <w:rFonts w:ascii="Arial" w:hAnsi="Arial" w:cs="Arial"/>
          <w:sz w:val="22"/>
          <w:szCs w:val="22"/>
        </w:rPr>
        <w:t>Smlou</w:t>
      </w:r>
      <w:r w:rsidRPr="00511229">
        <w:rPr>
          <w:rFonts w:ascii="Arial" w:hAnsi="Arial" w:cs="Arial"/>
          <w:sz w:val="22"/>
          <w:szCs w:val="22"/>
        </w:rPr>
        <w:t>vy</w:t>
      </w:r>
      <w:r w:rsidR="00BB25DB">
        <w:rPr>
          <w:rFonts w:ascii="Arial" w:hAnsi="Arial" w:cs="Arial"/>
          <w:sz w:val="22"/>
          <w:szCs w:val="22"/>
        </w:rPr>
        <w:t>.</w:t>
      </w:r>
      <w:r w:rsidR="00567B63">
        <w:rPr>
          <w:rFonts w:ascii="Arial" w:hAnsi="Arial" w:cs="Arial"/>
          <w:sz w:val="22"/>
          <w:szCs w:val="22"/>
        </w:rPr>
        <w:t xml:space="preserve"> </w:t>
      </w:r>
    </w:p>
    <w:p w14:paraId="47E335EE" w14:textId="77777777" w:rsidR="00787675" w:rsidRPr="00821A81" w:rsidRDefault="00787675" w:rsidP="00D959AD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5965C718" w14:textId="2B910CD6" w:rsidR="002D0D6F" w:rsidRDefault="00787675" w:rsidP="001B0B5F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 xml:space="preserve">Právní vztah založený touto </w:t>
      </w:r>
      <w:r w:rsidR="00F14F4D">
        <w:rPr>
          <w:rFonts w:ascii="Arial" w:hAnsi="Arial" w:cs="Arial"/>
          <w:sz w:val="22"/>
          <w:szCs w:val="22"/>
        </w:rPr>
        <w:t>Smlou</w:t>
      </w:r>
      <w:r w:rsidRPr="00821A81">
        <w:rPr>
          <w:rFonts w:ascii="Arial" w:hAnsi="Arial" w:cs="Arial"/>
          <w:sz w:val="22"/>
          <w:szCs w:val="22"/>
        </w:rPr>
        <w:t xml:space="preserve">vou může také zaniknout zcela nebo zčásti písemnou výpovědí ze strany </w:t>
      </w:r>
      <w:r w:rsidR="00B536A8">
        <w:rPr>
          <w:rFonts w:ascii="Arial" w:hAnsi="Arial" w:cs="Arial"/>
          <w:sz w:val="22"/>
          <w:szCs w:val="22"/>
        </w:rPr>
        <w:t>poskytovatel</w:t>
      </w:r>
      <w:r w:rsidR="002D0D6F">
        <w:rPr>
          <w:rFonts w:ascii="Arial" w:hAnsi="Arial" w:cs="Arial"/>
          <w:sz w:val="22"/>
          <w:szCs w:val="22"/>
        </w:rPr>
        <w:t>e nebo objednatele</w:t>
      </w:r>
      <w:r w:rsidRPr="00821A81">
        <w:rPr>
          <w:rFonts w:ascii="Arial" w:hAnsi="Arial" w:cs="Arial"/>
          <w:sz w:val="22"/>
          <w:szCs w:val="22"/>
        </w:rPr>
        <w:t xml:space="preserve"> i bez uvedení důvodu. </w:t>
      </w:r>
      <w:r w:rsidR="002D0D6F">
        <w:rPr>
          <w:rFonts w:ascii="Arial" w:hAnsi="Arial" w:cs="Arial"/>
          <w:sz w:val="22"/>
          <w:szCs w:val="22"/>
        </w:rPr>
        <w:t>Smluvní strany mohou smlouvu</w:t>
      </w:r>
      <w:r w:rsidRPr="00821A81">
        <w:rPr>
          <w:rFonts w:ascii="Arial" w:hAnsi="Arial" w:cs="Arial"/>
          <w:sz w:val="22"/>
          <w:szCs w:val="22"/>
        </w:rPr>
        <w:t xml:space="preserve"> vypovědět nejdříve ke konci měsíce následujícího po měsíci, v němž byla výpověď doručena. </w:t>
      </w:r>
    </w:p>
    <w:p w14:paraId="11E82785" w14:textId="77777777" w:rsidR="002D0D6F" w:rsidRDefault="002D0D6F" w:rsidP="00E8540D">
      <w:pPr>
        <w:pStyle w:val="Odstavecseseznamem"/>
        <w:ind w:left="420"/>
        <w:jc w:val="both"/>
        <w:rPr>
          <w:rFonts w:ascii="Arial" w:hAnsi="Arial" w:cs="Arial"/>
          <w:sz w:val="22"/>
          <w:szCs w:val="22"/>
        </w:rPr>
      </w:pPr>
    </w:p>
    <w:p w14:paraId="7298BCD5" w14:textId="65A72FA0" w:rsidR="00787675" w:rsidRPr="00821A81" w:rsidRDefault="00787675" w:rsidP="001B0B5F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 xml:space="preserve">Vypoví-li </w:t>
      </w:r>
      <w:r w:rsidR="00B536A8">
        <w:rPr>
          <w:rFonts w:ascii="Arial" w:hAnsi="Arial" w:cs="Arial"/>
          <w:sz w:val="22"/>
          <w:szCs w:val="22"/>
        </w:rPr>
        <w:t>poskytovatel</w:t>
      </w:r>
      <w:r w:rsidRPr="00821A81">
        <w:rPr>
          <w:rFonts w:ascii="Arial" w:hAnsi="Arial" w:cs="Arial"/>
          <w:sz w:val="22"/>
          <w:szCs w:val="22"/>
        </w:rPr>
        <w:t xml:space="preserve"> </w:t>
      </w:r>
      <w:r w:rsidR="002D0D6F">
        <w:rPr>
          <w:rFonts w:ascii="Arial" w:hAnsi="Arial" w:cs="Arial"/>
          <w:sz w:val="22"/>
          <w:szCs w:val="22"/>
        </w:rPr>
        <w:t xml:space="preserve">smlouvu </w:t>
      </w:r>
      <w:r w:rsidRPr="00821A81">
        <w:rPr>
          <w:rFonts w:ascii="Arial" w:hAnsi="Arial" w:cs="Arial"/>
          <w:sz w:val="22"/>
          <w:szCs w:val="22"/>
        </w:rPr>
        <w:t xml:space="preserve">před obstaráním záležitosti, kterou byl zvlášť pověřen nebo s jejímž obstaráním začal podle </w:t>
      </w:r>
      <w:r w:rsidR="002D0D6F">
        <w:rPr>
          <w:rFonts w:ascii="Arial" w:hAnsi="Arial" w:cs="Arial"/>
          <w:sz w:val="22"/>
          <w:szCs w:val="22"/>
        </w:rPr>
        <w:t xml:space="preserve">podmínek této </w:t>
      </w:r>
      <w:r w:rsidR="00B53153">
        <w:rPr>
          <w:rFonts w:ascii="Arial" w:hAnsi="Arial" w:cs="Arial"/>
          <w:sz w:val="22"/>
          <w:szCs w:val="22"/>
        </w:rPr>
        <w:t>S</w:t>
      </w:r>
      <w:r w:rsidR="002D0D6F">
        <w:rPr>
          <w:rFonts w:ascii="Arial" w:hAnsi="Arial" w:cs="Arial"/>
          <w:sz w:val="22"/>
          <w:szCs w:val="22"/>
        </w:rPr>
        <w:t>mlouvy</w:t>
      </w:r>
      <w:r w:rsidRPr="00821A81">
        <w:rPr>
          <w:rFonts w:ascii="Arial" w:hAnsi="Arial" w:cs="Arial"/>
          <w:sz w:val="22"/>
          <w:szCs w:val="22"/>
        </w:rPr>
        <w:t xml:space="preserve">, nahradí </w:t>
      </w:r>
      <w:r w:rsidR="002D0D6F">
        <w:rPr>
          <w:rFonts w:ascii="Arial" w:hAnsi="Arial" w:cs="Arial"/>
          <w:sz w:val="22"/>
          <w:szCs w:val="22"/>
        </w:rPr>
        <w:t xml:space="preserve">újmu </w:t>
      </w:r>
      <w:r w:rsidRPr="00821A81">
        <w:rPr>
          <w:rFonts w:ascii="Arial" w:hAnsi="Arial" w:cs="Arial"/>
          <w:sz w:val="22"/>
          <w:szCs w:val="22"/>
        </w:rPr>
        <w:t>škodu z toho vzešlou podle obecných ustanovení občanského zákoníku.</w:t>
      </w:r>
    </w:p>
    <w:p w14:paraId="68911B42" w14:textId="77777777" w:rsidR="0052113A" w:rsidRPr="00821A81" w:rsidRDefault="0052113A" w:rsidP="00525A16">
      <w:pPr>
        <w:pStyle w:val="Odstavecseseznamem"/>
        <w:ind w:left="0"/>
        <w:rPr>
          <w:rFonts w:ascii="Arial" w:hAnsi="Arial" w:cs="Arial"/>
          <w:color w:val="000000"/>
          <w:sz w:val="22"/>
        </w:rPr>
      </w:pPr>
    </w:p>
    <w:p w14:paraId="30AB1F40" w14:textId="0E3B1653" w:rsidR="002D0D6F" w:rsidRDefault="002D0D6F" w:rsidP="001B0B5F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zavazují v případě ukončení této </w:t>
      </w:r>
      <w:r w:rsidR="00B5315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 z jakéhokoliv důvodu provést vzájemné vypořádání všech závazků z této </w:t>
      </w:r>
      <w:r w:rsidR="00B5315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 vyplývajících, a to nejpozději do 30 dnů od ukončení </w:t>
      </w:r>
      <w:r w:rsidR="00B5315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</w:t>
      </w:r>
      <w:r w:rsidRPr="00511229">
        <w:rPr>
          <w:rFonts w:ascii="Arial" w:hAnsi="Arial" w:cs="Arial"/>
          <w:sz w:val="22"/>
          <w:szCs w:val="22"/>
        </w:rPr>
        <w:t>.</w:t>
      </w:r>
    </w:p>
    <w:p w14:paraId="5DA97AA3" w14:textId="77777777" w:rsidR="002D0D6F" w:rsidRDefault="002D0D6F" w:rsidP="00E8540D">
      <w:pPr>
        <w:pStyle w:val="Odstavecseseznamem"/>
        <w:rPr>
          <w:rFonts w:ascii="Arial" w:hAnsi="Arial" w:cs="Arial"/>
          <w:sz w:val="22"/>
          <w:szCs w:val="22"/>
        </w:rPr>
      </w:pPr>
    </w:p>
    <w:p w14:paraId="3317B710" w14:textId="50C21DA9" w:rsidR="009C4CF8" w:rsidRPr="00E51E30" w:rsidRDefault="0052113A" w:rsidP="001B0B5F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E51E30">
        <w:rPr>
          <w:rFonts w:ascii="Arial" w:hAnsi="Arial" w:cs="Arial"/>
          <w:sz w:val="22"/>
          <w:szCs w:val="22"/>
        </w:rPr>
        <w:t xml:space="preserve">Místem plnění je </w:t>
      </w:r>
      <w:r w:rsidR="00567B63" w:rsidRPr="00E51E30">
        <w:rPr>
          <w:rFonts w:ascii="Arial" w:hAnsi="Arial" w:cs="Arial"/>
          <w:sz w:val="22"/>
          <w:szCs w:val="22"/>
        </w:rPr>
        <w:t xml:space="preserve">sídlo </w:t>
      </w:r>
      <w:r w:rsidR="002D0D6F" w:rsidRPr="00E51E30">
        <w:rPr>
          <w:rFonts w:ascii="Arial" w:hAnsi="Arial" w:cs="Arial"/>
          <w:sz w:val="22"/>
          <w:szCs w:val="22"/>
        </w:rPr>
        <w:t>objednatele,</w:t>
      </w:r>
      <w:r w:rsidRPr="00E51E30">
        <w:rPr>
          <w:rFonts w:ascii="Arial" w:hAnsi="Arial" w:cs="Arial"/>
          <w:sz w:val="22"/>
          <w:szCs w:val="22"/>
        </w:rPr>
        <w:t xml:space="preserve"> v ulici U </w:t>
      </w:r>
      <w:r w:rsidR="00511229" w:rsidRPr="00E51E30">
        <w:rPr>
          <w:rFonts w:ascii="Arial" w:hAnsi="Arial" w:cs="Arial"/>
          <w:sz w:val="22"/>
          <w:szCs w:val="22"/>
        </w:rPr>
        <w:t>P</w:t>
      </w:r>
      <w:r w:rsidRPr="00E51E30">
        <w:rPr>
          <w:rFonts w:ascii="Arial" w:hAnsi="Arial" w:cs="Arial"/>
          <w:sz w:val="22"/>
          <w:szCs w:val="22"/>
        </w:rPr>
        <w:t>růhonu, č. p. 1338, orientační č. 38, umístěná na pozemku parcelní číslo 881, k. ú. Holešovice, obec Praha</w:t>
      </w:r>
      <w:r w:rsidR="002D0D6F" w:rsidRPr="00E51E30">
        <w:rPr>
          <w:rFonts w:ascii="Arial" w:hAnsi="Arial" w:cs="Arial"/>
          <w:sz w:val="22"/>
          <w:szCs w:val="22"/>
        </w:rPr>
        <w:t xml:space="preserve"> a místo realizace výstavby </w:t>
      </w:r>
      <w:r w:rsidR="001B0B5F" w:rsidRPr="00E51E30">
        <w:rPr>
          <w:rFonts w:ascii="Arial" w:hAnsi="Arial" w:cs="Arial"/>
          <w:sz w:val="22"/>
          <w:szCs w:val="22"/>
        </w:rPr>
        <w:t>mateřské školy</w:t>
      </w:r>
      <w:r w:rsidRPr="00E51E30">
        <w:rPr>
          <w:rFonts w:ascii="Arial" w:hAnsi="Arial" w:cs="Arial"/>
          <w:sz w:val="22"/>
          <w:szCs w:val="22"/>
        </w:rPr>
        <w:t>.</w:t>
      </w:r>
    </w:p>
    <w:p w14:paraId="24975C75" w14:textId="77777777" w:rsidR="001B0B5F" w:rsidRPr="001B0B5F" w:rsidRDefault="001B0B5F" w:rsidP="001B0B5F">
      <w:pPr>
        <w:pStyle w:val="Odstavecseseznamem"/>
        <w:rPr>
          <w:rFonts w:ascii="Arial" w:hAnsi="Arial" w:cs="Arial"/>
          <w:sz w:val="22"/>
          <w:szCs w:val="22"/>
        </w:rPr>
      </w:pPr>
    </w:p>
    <w:p w14:paraId="0F9D677A" w14:textId="77777777" w:rsidR="001B0B5F" w:rsidRDefault="001B0B5F" w:rsidP="001B0B5F">
      <w:pPr>
        <w:pStyle w:val="Odstavecseseznamem"/>
        <w:ind w:left="420"/>
        <w:jc w:val="both"/>
        <w:rPr>
          <w:rFonts w:ascii="Arial" w:hAnsi="Arial" w:cs="Arial"/>
          <w:sz w:val="22"/>
          <w:szCs w:val="22"/>
        </w:rPr>
      </w:pPr>
    </w:p>
    <w:p w14:paraId="001329DC" w14:textId="77777777" w:rsidR="001B0B5F" w:rsidRPr="001B0B5F" w:rsidRDefault="001B0B5F" w:rsidP="001B0B5F">
      <w:pPr>
        <w:ind w:left="60"/>
        <w:jc w:val="both"/>
        <w:rPr>
          <w:rFonts w:ascii="Arial" w:hAnsi="Arial" w:cs="Arial"/>
          <w:sz w:val="22"/>
          <w:szCs w:val="22"/>
        </w:rPr>
      </w:pPr>
    </w:p>
    <w:p w14:paraId="2FD6B6C2" w14:textId="77777777" w:rsidR="009C4CF8" w:rsidRPr="00821A81" w:rsidRDefault="00B659D2" w:rsidP="0031428E">
      <w:pPr>
        <w:pStyle w:val="Zkladntext"/>
        <w:spacing w:after="0"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821A81">
        <w:rPr>
          <w:rFonts w:ascii="Arial" w:hAnsi="Arial" w:cs="Arial"/>
          <w:b/>
          <w:sz w:val="22"/>
          <w:szCs w:val="22"/>
        </w:rPr>
        <w:t>Článek III</w:t>
      </w:r>
    </w:p>
    <w:p w14:paraId="5B2DF110" w14:textId="5EDF8475" w:rsidR="009C4CF8" w:rsidRPr="00821A81" w:rsidRDefault="009C4CF8" w:rsidP="0031428E">
      <w:pPr>
        <w:pStyle w:val="Nadpis3"/>
        <w:spacing w:before="0" w:line="240" w:lineRule="atLeast"/>
        <w:jc w:val="center"/>
        <w:rPr>
          <w:rFonts w:ascii="Arial" w:hAnsi="Arial" w:cs="Arial"/>
          <w:color w:val="auto"/>
          <w:sz w:val="22"/>
          <w:szCs w:val="22"/>
        </w:rPr>
      </w:pPr>
      <w:r w:rsidRPr="00821A81">
        <w:rPr>
          <w:rFonts w:ascii="Arial" w:hAnsi="Arial" w:cs="Arial"/>
          <w:color w:val="auto"/>
          <w:sz w:val="22"/>
          <w:szCs w:val="22"/>
        </w:rPr>
        <w:t xml:space="preserve">Odměna </w:t>
      </w:r>
      <w:r w:rsidR="00B536A8">
        <w:rPr>
          <w:rFonts w:ascii="Arial" w:hAnsi="Arial" w:cs="Arial"/>
          <w:color w:val="auto"/>
          <w:sz w:val="22"/>
          <w:szCs w:val="22"/>
        </w:rPr>
        <w:t>poskytovatel</w:t>
      </w:r>
      <w:r w:rsidR="002D0D6F">
        <w:rPr>
          <w:rFonts w:ascii="Arial" w:hAnsi="Arial" w:cs="Arial"/>
          <w:color w:val="auto"/>
          <w:sz w:val="22"/>
          <w:szCs w:val="22"/>
        </w:rPr>
        <w:t>e</w:t>
      </w:r>
      <w:r w:rsidRPr="00821A81">
        <w:rPr>
          <w:rFonts w:ascii="Arial" w:hAnsi="Arial" w:cs="Arial"/>
          <w:color w:val="auto"/>
          <w:sz w:val="22"/>
          <w:szCs w:val="22"/>
        </w:rPr>
        <w:t xml:space="preserve"> a platební podmínky</w:t>
      </w:r>
    </w:p>
    <w:p w14:paraId="0C85E2AF" w14:textId="77777777" w:rsidR="000F6B9F" w:rsidRPr="00821A81" w:rsidRDefault="000F6B9F" w:rsidP="00DD1D11">
      <w:pPr>
        <w:rPr>
          <w:rFonts w:ascii="Arial" w:hAnsi="Arial" w:cs="Arial"/>
        </w:rPr>
      </w:pPr>
    </w:p>
    <w:p w14:paraId="07560E52" w14:textId="690A9AD2" w:rsidR="00227015" w:rsidRPr="00821A81" w:rsidRDefault="00227015" w:rsidP="00DD1D11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 xml:space="preserve">Odměna </w:t>
      </w:r>
      <w:r w:rsidR="00B536A8">
        <w:rPr>
          <w:rFonts w:ascii="Arial" w:hAnsi="Arial" w:cs="Arial"/>
          <w:sz w:val="22"/>
          <w:szCs w:val="22"/>
        </w:rPr>
        <w:t>poskytovatel</w:t>
      </w:r>
      <w:r w:rsidR="002D0D6F">
        <w:rPr>
          <w:rFonts w:ascii="Arial" w:hAnsi="Arial" w:cs="Arial"/>
          <w:sz w:val="22"/>
          <w:szCs w:val="22"/>
        </w:rPr>
        <w:t>e</w:t>
      </w:r>
      <w:r w:rsidRPr="00821A81">
        <w:rPr>
          <w:rFonts w:ascii="Arial" w:hAnsi="Arial" w:cs="Arial"/>
          <w:sz w:val="22"/>
          <w:szCs w:val="22"/>
        </w:rPr>
        <w:t xml:space="preserve"> je smluvními stranami sjednána v souladu se zákonem o cenách. K této ceně bude dopočten</w:t>
      </w:r>
      <w:r w:rsidR="007B2584">
        <w:rPr>
          <w:rFonts w:ascii="Arial" w:hAnsi="Arial" w:cs="Arial"/>
          <w:sz w:val="22"/>
          <w:szCs w:val="22"/>
        </w:rPr>
        <w:t>a</w:t>
      </w:r>
      <w:r w:rsidRPr="00821A81">
        <w:rPr>
          <w:rFonts w:ascii="Arial" w:hAnsi="Arial" w:cs="Arial"/>
          <w:sz w:val="22"/>
          <w:szCs w:val="22"/>
        </w:rPr>
        <w:t xml:space="preserve"> </w:t>
      </w:r>
      <w:r w:rsidR="007B2584">
        <w:rPr>
          <w:rFonts w:ascii="Arial" w:hAnsi="Arial" w:cs="Arial"/>
          <w:sz w:val="22"/>
          <w:szCs w:val="22"/>
        </w:rPr>
        <w:t>daň z přidané hodnoty</w:t>
      </w:r>
      <w:r w:rsidRPr="00821A81">
        <w:rPr>
          <w:rFonts w:ascii="Arial" w:hAnsi="Arial" w:cs="Arial"/>
          <w:sz w:val="22"/>
          <w:szCs w:val="22"/>
        </w:rPr>
        <w:t xml:space="preserve"> </w:t>
      </w:r>
      <w:r w:rsidR="007B2584">
        <w:rPr>
          <w:rFonts w:ascii="Arial" w:hAnsi="Arial" w:cs="Arial"/>
          <w:sz w:val="22"/>
          <w:szCs w:val="22"/>
        </w:rPr>
        <w:t xml:space="preserve">(dále také „DPH“) </w:t>
      </w:r>
      <w:r w:rsidRPr="00821A81">
        <w:rPr>
          <w:rFonts w:ascii="Arial" w:hAnsi="Arial" w:cs="Arial"/>
          <w:sz w:val="22"/>
          <w:szCs w:val="22"/>
        </w:rPr>
        <w:t xml:space="preserve">ve výši podle platné sazby ke dni zdanitelného plnění. </w:t>
      </w:r>
      <w:r w:rsidR="00D959AD" w:rsidRPr="00821A81">
        <w:rPr>
          <w:rFonts w:ascii="Arial" w:hAnsi="Arial" w:cs="Arial"/>
          <w:b/>
          <w:sz w:val="22"/>
          <w:szCs w:val="22"/>
        </w:rPr>
        <w:t xml:space="preserve">Sjednaná </w:t>
      </w:r>
      <w:r w:rsidRPr="00821A81">
        <w:rPr>
          <w:rFonts w:ascii="Arial" w:hAnsi="Arial" w:cs="Arial"/>
          <w:b/>
          <w:sz w:val="22"/>
          <w:szCs w:val="22"/>
        </w:rPr>
        <w:t xml:space="preserve">odměna </w:t>
      </w:r>
      <w:r w:rsidRPr="00821A81">
        <w:rPr>
          <w:rFonts w:ascii="Arial" w:hAnsi="Arial" w:cs="Arial"/>
          <w:sz w:val="22"/>
          <w:szCs w:val="22"/>
        </w:rPr>
        <w:t xml:space="preserve">dle této </w:t>
      </w:r>
      <w:r w:rsidR="00F14F4D">
        <w:rPr>
          <w:rFonts w:ascii="Arial" w:hAnsi="Arial" w:cs="Arial"/>
          <w:sz w:val="22"/>
          <w:szCs w:val="22"/>
        </w:rPr>
        <w:t>Smlou</w:t>
      </w:r>
      <w:r w:rsidRPr="00821A81">
        <w:rPr>
          <w:rFonts w:ascii="Arial" w:hAnsi="Arial" w:cs="Arial"/>
          <w:sz w:val="22"/>
          <w:szCs w:val="22"/>
        </w:rPr>
        <w:t xml:space="preserve">vy </w:t>
      </w:r>
      <w:r w:rsidR="00D959AD" w:rsidRPr="00821A81">
        <w:rPr>
          <w:rFonts w:ascii="Arial" w:hAnsi="Arial" w:cs="Arial"/>
          <w:sz w:val="22"/>
          <w:szCs w:val="22"/>
        </w:rPr>
        <w:t xml:space="preserve">je odměnou maximální a nepřekročitelnou </w:t>
      </w:r>
      <w:r w:rsidRPr="00821A81">
        <w:rPr>
          <w:rFonts w:ascii="Arial" w:hAnsi="Arial" w:cs="Arial"/>
          <w:sz w:val="22"/>
          <w:szCs w:val="22"/>
        </w:rPr>
        <w:t xml:space="preserve">a zahrnuje veškeré náklady </w:t>
      </w:r>
      <w:r w:rsidR="00B536A8">
        <w:rPr>
          <w:rFonts w:ascii="Arial" w:hAnsi="Arial" w:cs="Arial"/>
          <w:sz w:val="22"/>
          <w:szCs w:val="22"/>
        </w:rPr>
        <w:t>poskytovatel</w:t>
      </w:r>
      <w:r w:rsidR="002D0D6F">
        <w:rPr>
          <w:rFonts w:ascii="Arial" w:hAnsi="Arial" w:cs="Arial"/>
          <w:sz w:val="22"/>
          <w:szCs w:val="22"/>
        </w:rPr>
        <w:t xml:space="preserve">e </w:t>
      </w:r>
      <w:r w:rsidR="00D959AD" w:rsidRPr="00821A81">
        <w:rPr>
          <w:rFonts w:ascii="Arial" w:hAnsi="Arial" w:cs="Arial"/>
          <w:sz w:val="22"/>
          <w:szCs w:val="22"/>
        </w:rPr>
        <w:t xml:space="preserve">nezbytné k řádnému plnění předmětu </w:t>
      </w:r>
      <w:r w:rsidR="007D54C6">
        <w:rPr>
          <w:rFonts w:ascii="Arial" w:hAnsi="Arial" w:cs="Arial"/>
          <w:sz w:val="22"/>
          <w:szCs w:val="22"/>
        </w:rPr>
        <w:t xml:space="preserve">dle </w:t>
      </w:r>
      <w:r w:rsidR="00D959AD" w:rsidRPr="00821A81">
        <w:rPr>
          <w:rFonts w:ascii="Arial" w:hAnsi="Arial" w:cs="Arial"/>
          <w:sz w:val="22"/>
          <w:szCs w:val="22"/>
        </w:rPr>
        <w:t xml:space="preserve">této </w:t>
      </w:r>
      <w:r w:rsidR="00F14F4D">
        <w:rPr>
          <w:rFonts w:ascii="Arial" w:hAnsi="Arial" w:cs="Arial"/>
          <w:sz w:val="22"/>
          <w:szCs w:val="22"/>
        </w:rPr>
        <w:t>Smlou</w:t>
      </w:r>
      <w:r w:rsidR="00D959AD" w:rsidRPr="00821A81">
        <w:rPr>
          <w:rFonts w:ascii="Arial" w:hAnsi="Arial" w:cs="Arial"/>
          <w:sz w:val="22"/>
          <w:szCs w:val="22"/>
        </w:rPr>
        <w:t>vy včetně nákladů spojených s riziky a finančními vlivy a nákladů souvisejících</w:t>
      </w:r>
      <w:r w:rsidRPr="00821A81">
        <w:rPr>
          <w:rFonts w:ascii="Arial" w:hAnsi="Arial" w:cs="Arial"/>
          <w:sz w:val="22"/>
          <w:szCs w:val="22"/>
        </w:rPr>
        <w:t xml:space="preserve"> a činí: </w:t>
      </w:r>
    </w:p>
    <w:p w14:paraId="0B7022DA" w14:textId="77777777" w:rsidR="00227015" w:rsidRPr="00821A81" w:rsidRDefault="00227015" w:rsidP="00227015">
      <w:pPr>
        <w:ind w:left="4245" w:hanging="4245"/>
        <w:jc w:val="center"/>
        <w:rPr>
          <w:rFonts w:ascii="Arial" w:hAnsi="Arial" w:cs="Arial"/>
          <w:b/>
          <w:szCs w:val="24"/>
          <w:u w:val="single"/>
        </w:rPr>
      </w:pPr>
    </w:p>
    <w:tbl>
      <w:tblPr>
        <w:tblW w:w="0" w:type="auto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73"/>
        <w:gridCol w:w="842"/>
        <w:gridCol w:w="1973"/>
      </w:tblGrid>
      <w:tr w:rsidR="00227015" w:rsidRPr="009A63E2" w14:paraId="5BC361F7" w14:textId="77777777" w:rsidTr="00711DFB">
        <w:trPr>
          <w:trHeight w:val="332"/>
        </w:trPr>
        <w:tc>
          <w:tcPr>
            <w:tcW w:w="58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CE79" w14:textId="7925C6CD" w:rsidR="00227015" w:rsidRPr="009A63E2" w:rsidRDefault="00227015" w:rsidP="00044D6A">
            <w:pPr>
              <w:numPr>
                <w:ilvl w:val="0"/>
                <w:numId w:val="13"/>
              </w:numPr>
              <w:ind w:left="355" w:hanging="283"/>
              <w:rPr>
                <w:rFonts w:ascii="Arial" w:hAnsi="Arial" w:cs="Arial"/>
                <w:sz w:val="22"/>
              </w:rPr>
            </w:pPr>
            <w:r w:rsidRPr="009A63E2">
              <w:rPr>
                <w:rFonts w:ascii="Arial" w:hAnsi="Arial" w:cs="Arial"/>
                <w:sz w:val="22"/>
                <w:szCs w:val="22"/>
              </w:rPr>
              <w:t>Etapa</w:t>
            </w:r>
            <w:r w:rsidR="00511229" w:rsidRPr="009A63E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044D6A" w:rsidRPr="009A63E2">
              <w:rPr>
                <w:rFonts w:ascii="Arial" w:hAnsi="Arial" w:cs="Arial"/>
                <w:sz w:val="22"/>
                <w:szCs w:val="22"/>
              </w:rPr>
              <w:t>Posouzení variantních návrhů a příprava projektu popř. architektonické soutěže</w:t>
            </w:r>
            <w:r w:rsidR="00044D6A" w:rsidRPr="009A63E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EA85" w14:textId="77777777" w:rsidR="00227015" w:rsidRPr="009A63E2" w:rsidRDefault="00227015" w:rsidP="007B258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1E2AFAB" w14:textId="78D7055B" w:rsidR="00227015" w:rsidRPr="009A63E2" w:rsidRDefault="009A63E2" w:rsidP="007B2584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9A63E2">
              <w:rPr>
                <w:rFonts w:ascii="Arial" w:hAnsi="Arial" w:cs="Arial"/>
                <w:bCs/>
              </w:rPr>
              <w:t xml:space="preserve">250 000 </w:t>
            </w:r>
            <w:r w:rsidR="00227015" w:rsidRPr="009A63E2">
              <w:rPr>
                <w:rFonts w:ascii="Arial" w:hAnsi="Arial" w:cs="Arial"/>
                <w:bCs/>
              </w:rPr>
              <w:t>Kč</w:t>
            </w:r>
          </w:p>
          <w:p w14:paraId="5D77E61A" w14:textId="6BF55982" w:rsidR="00DE718E" w:rsidRPr="009A63E2" w:rsidRDefault="00DE718E" w:rsidP="007B2584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</w:tr>
      <w:tr w:rsidR="00227015" w:rsidRPr="009A63E2" w14:paraId="69E9D802" w14:textId="77777777" w:rsidTr="00711DFB">
        <w:tc>
          <w:tcPr>
            <w:tcW w:w="5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92177F" w14:textId="77777777" w:rsidR="00227015" w:rsidRPr="009A63E2" w:rsidRDefault="00511229" w:rsidP="00227015">
            <w:pPr>
              <w:numPr>
                <w:ilvl w:val="0"/>
                <w:numId w:val="13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9A63E2">
              <w:rPr>
                <w:rFonts w:ascii="Arial" w:hAnsi="Arial" w:cs="Arial"/>
                <w:sz w:val="22"/>
                <w:szCs w:val="22"/>
              </w:rPr>
              <w:t>Etapa - Příprava</w:t>
            </w:r>
            <w:r w:rsidR="00227015" w:rsidRPr="009A63E2">
              <w:rPr>
                <w:rFonts w:ascii="Arial" w:hAnsi="Arial" w:cs="Arial"/>
                <w:sz w:val="22"/>
                <w:szCs w:val="22"/>
              </w:rPr>
              <w:t xml:space="preserve"> návrhu stavby a energetické koncepce </w:t>
            </w:r>
            <w:r w:rsidR="00227015" w:rsidRPr="009A63E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4A04" w14:textId="77777777" w:rsidR="00227015" w:rsidRPr="009A63E2" w:rsidRDefault="00227015" w:rsidP="007B258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E5E505" w14:textId="33767C73" w:rsidR="00227015" w:rsidRPr="009A63E2" w:rsidRDefault="009A63E2" w:rsidP="007B2584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9A63E2">
              <w:rPr>
                <w:rFonts w:ascii="Arial" w:hAnsi="Arial" w:cs="Arial"/>
                <w:bCs/>
              </w:rPr>
              <w:t xml:space="preserve">250 000 </w:t>
            </w:r>
            <w:r w:rsidR="00227015" w:rsidRPr="009A63E2">
              <w:rPr>
                <w:rFonts w:ascii="Arial" w:hAnsi="Arial" w:cs="Arial"/>
                <w:bCs/>
              </w:rPr>
              <w:t>Kč</w:t>
            </w:r>
          </w:p>
          <w:p w14:paraId="62D03E10" w14:textId="639118B3" w:rsidR="00DE718E" w:rsidRPr="009A63E2" w:rsidRDefault="00DE718E" w:rsidP="007B2584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</w:tr>
      <w:tr w:rsidR="00227015" w:rsidRPr="009A63E2" w14:paraId="2F02FA71" w14:textId="77777777" w:rsidTr="00711DFB">
        <w:tc>
          <w:tcPr>
            <w:tcW w:w="5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10A9A8" w14:textId="77777777" w:rsidR="00227015" w:rsidRPr="009A63E2" w:rsidRDefault="00227015" w:rsidP="00511229">
            <w:pPr>
              <w:numPr>
                <w:ilvl w:val="0"/>
                <w:numId w:val="13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9A63E2">
              <w:rPr>
                <w:rFonts w:ascii="Arial" w:hAnsi="Arial" w:cs="Arial"/>
                <w:sz w:val="22"/>
                <w:szCs w:val="22"/>
              </w:rPr>
              <w:t>Etapa</w:t>
            </w:r>
            <w:r w:rsidR="00511229" w:rsidRPr="009A63E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9A63E2">
              <w:rPr>
                <w:rFonts w:ascii="Arial" w:hAnsi="Arial" w:cs="Arial"/>
                <w:sz w:val="22"/>
                <w:szCs w:val="22"/>
              </w:rPr>
              <w:t>Zastupování zadavatele při zpracování PD DUR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5F35" w14:textId="77777777" w:rsidR="00227015" w:rsidRPr="009A63E2" w:rsidRDefault="00227015" w:rsidP="007B258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38A97D" w14:textId="6F430269" w:rsidR="00227015" w:rsidRPr="009A63E2" w:rsidRDefault="009A63E2" w:rsidP="007B2584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9A63E2">
              <w:rPr>
                <w:rFonts w:ascii="Arial" w:hAnsi="Arial" w:cs="Arial"/>
                <w:bCs/>
              </w:rPr>
              <w:t xml:space="preserve">280 000 </w:t>
            </w:r>
            <w:r w:rsidR="00227015" w:rsidRPr="009A63E2">
              <w:rPr>
                <w:rFonts w:ascii="Arial" w:hAnsi="Arial" w:cs="Arial"/>
                <w:bCs/>
              </w:rPr>
              <w:t>Kč</w:t>
            </w:r>
          </w:p>
          <w:p w14:paraId="6ED65189" w14:textId="78C05E4B" w:rsidR="00DE718E" w:rsidRPr="009A63E2" w:rsidRDefault="00DE718E" w:rsidP="007B2584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</w:tr>
      <w:tr w:rsidR="00227015" w:rsidRPr="009A63E2" w14:paraId="09CBE6ED" w14:textId="77777777" w:rsidTr="00711DFB">
        <w:tc>
          <w:tcPr>
            <w:tcW w:w="5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4E9CB1" w14:textId="77777777" w:rsidR="00227015" w:rsidRPr="009A63E2" w:rsidRDefault="00227015" w:rsidP="00511229">
            <w:pPr>
              <w:numPr>
                <w:ilvl w:val="0"/>
                <w:numId w:val="13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9A63E2">
              <w:rPr>
                <w:rFonts w:ascii="Arial" w:hAnsi="Arial" w:cs="Arial"/>
                <w:sz w:val="22"/>
                <w:szCs w:val="22"/>
              </w:rPr>
              <w:t>Etapa</w:t>
            </w:r>
            <w:r w:rsidR="00511229" w:rsidRPr="009A63E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9A63E2">
              <w:rPr>
                <w:rFonts w:ascii="Arial" w:hAnsi="Arial" w:cs="Arial"/>
                <w:sz w:val="22"/>
                <w:szCs w:val="22"/>
              </w:rPr>
              <w:t>Zastupování zadavatele při zpracování PD DSP</w:t>
            </w:r>
            <w:r w:rsidRPr="009A63E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EB66" w14:textId="77777777" w:rsidR="00227015" w:rsidRPr="009A63E2" w:rsidRDefault="00227015" w:rsidP="0022701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9784D1" w14:textId="504ABB30" w:rsidR="00227015" w:rsidRPr="009A63E2" w:rsidRDefault="009A63E2" w:rsidP="00227015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9A63E2">
              <w:rPr>
                <w:rFonts w:ascii="Arial" w:hAnsi="Arial" w:cs="Arial"/>
                <w:bCs/>
              </w:rPr>
              <w:t xml:space="preserve">300 000 </w:t>
            </w:r>
            <w:r w:rsidR="00227015" w:rsidRPr="009A63E2">
              <w:rPr>
                <w:rFonts w:ascii="Arial" w:hAnsi="Arial" w:cs="Arial"/>
                <w:bCs/>
              </w:rPr>
              <w:t>Kč</w:t>
            </w:r>
          </w:p>
          <w:p w14:paraId="169C6B45" w14:textId="5DFC0630" w:rsidR="00DE718E" w:rsidRPr="009A63E2" w:rsidRDefault="00DE718E" w:rsidP="00227015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</w:tr>
      <w:tr w:rsidR="00227015" w:rsidRPr="009A63E2" w14:paraId="362E8276" w14:textId="77777777" w:rsidTr="00711DFB">
        <w:tc>
          <w:tcPr>
            <w:tcW w:w="5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66C6B2" w14:textId="77777777" w:rsidR="00227015" w:rsidRPr="009A63E2" w:rsidRDefault="00511229" w:rsidP="00227015">
            <w:pPr>
              <w:numPr>
                <w:ilvl w:val="0"/>
                <w:numId w:val="13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9A63E2">
              <w:rPr>
                <w:rFonts w:ascii="Arial" w:hAnsi="Arial" w:cs="Arial"/>
                <w:sz w:val="22"/>
                <w:szCs w:val="22"/>
              </w:rPr>
              <w:t xml:space="preserve">Etapa - </w:t>
            </w:r>
            <w:r w:rsidR="00227015" w:rsidRPr="009A63E2">
              <w:rPr>
                <w:rFonts w:ascii="Arial" w:hAnsi="Arial" w:cs="Arial"/>
                <w:sz w:val="22"/>
                <w:szCs w:val="22"/>
              </w:rPr>
              <w:t>Zastupování zadavatele při zpracování PD DPS</w:t>
            </w:r>
            <w:r w:rsidR="00227015" w:rsidRPr="009A63E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8822" w14:textId="77777777" w:rsidR="00227015" w:rsidRPr="009A63E2" w:rsidRDefault="00227015" w:rsidP="0022701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2CA796" w14:textId="06345ADD" w:rsidR="00227015" w:rsidRPr="009A63E2" w:rsidRDefault="009A63E2" w:rsidP="00227015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9A63E2">
              <w:rPr>
                <w:rFonts w:ascii="Arial" w:hAnsi="Arial" w:cs="Arial"/>
                <w:bCs/>
              </w:rPr>
              <w:t xml:space="preserve">350 000 </w:t>
            </w:r>
            <w:r w:rsidR="00227015" w:rsidRPr="009A63E2">
              <w:rPr>
                <w:rFonts w:ascii="Arial" w:hAnsi="Arial" w:cs="Arial"/>
                <w:bCs/>
              </w:rPr>
              <w:t>Kč</w:t>
            </w:r>
          </w:p>
          <w:p w14:paraId="223068BB" w14:textId="218E81D1" w:rsidR="00DE718E" w:rsidRPr="009A63E2" w:rsidRDefault="00DE718E" w:rsidP="00227015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</w:tr>
      <w:tr w:rsidR="00227015" w:rsidRPr="009A63E2" w14:paraId="28C8FB97" w14:textId="77777777" w:rsidTr="00711DFB">
        <w:tc>
          <w:tcPr>
            <w:tcW w:w="5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4FA902" w14:textId="77777777" w:rsidR="00227015" w:rsidRPr="009A63E2" w:rsidRDefault="00227015" w:rsidP="00511229">
            <w:pPr>
              <w:numPr>
                <w:ilvl w:val="0"/>
                <w:numId w:val="13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9A63E2">
              <w:rPr>
                <w:rFonts w:ascii="Arial" w:hAnsi="Arial" w:cs="Arial"/>
                <w:sz w:val="22"/>
                <w:szCs w:val="22"/>
              </w:rPr>
              <w:t>Etapa</w:t>
            </w:r>
            <w:r w:rsidR="00511229" w:rsidRPr="009A63E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9A63E2">
              <w:rPr>
                <w:rFonts w:ascii="Arial" w:hAnsi="Arial" w:cs="Arial"/>
                <w:sz w:val="22"/>
                <w:szCs w:val="22"/>
              </w:rPr>
              <w:t>Příprava zadání VŘ na generálního dodavatele stavby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7C9" w14:textId="77777777" w:rsidR="00227015" w:rsidRPr="009A63E2" w:rsidRDefault="00227015" w:rsidP="0022701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BC77AB" w14:textId="3C7CC2DB" w:rsidR="00227015" w:rsidRPr="009A63E2" w:rsidRDefault="009A63E2" w:rsidP="00227015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9A63E2">
              <w:rPr>
                <w:rFonts w:ascii="Arial" w:hAnsi="Arial" w:cs="Arial"/>
                <w:bCs/>
              </w:rPr>
              <w:t xml:space="preserve">225 000 </w:t>
            </w:r>
            <w:r w:rsidR="00227015" w:rsidRPr="009A63E2">
              <w:rPr>
                <w:rFonts w:ascii="Arial" w:hAnsi="Arial" w:cs="Arial"/>
                <w:bCs/>
              </w:rPr>
              <w:t>Kč</w:t>
            </w:r>
          </w:p>
          <w:p w14:paraId="7DE72D7C" w14:textId="194C227A" w:rsidR="00DE718E" w:rsidRPr="009A63E2" w:rsidRDefault="00DE718E" w:rsidP="00227015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</w:tr>
      <w:tr w:rsidR="00227015" w:rsidRPr="009A63E2" w14:paraId="6D560F9C" w14:textId="77777777" w:rsidTr="00711DFB">
        <w:tc>
          <w:tcPr>
            <w:tcW w:w="5873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14:paraId="3B92E2F8" w14:textId="77777777" w:rsidR="00227015" w:rsidRPr="009A63E2" w:rsidRDefault="00227015" w:rsidP="007B2584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3E2">
              <w:rPr>
                <w:rFonts w:ascii="Arial" w:hAnsi="Arial" w:cs="Arial"/>
                <w:b/>
                <w:bCs/>
                <w:sz w:val="22"/>
                <w:szCs w:val="22"/>
              </w:rPr>
              <w:t>Cena celkem bez DPH</w:t>
            </w:r>
          </w:p>
        </w:tc>
        <w:tc>
          <w:tcPr>
            <w:tcW w:w="842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2AE6" w14:textId="77777777" w:rsidR="00227015" w:rsidRPr="009A63E2" w:rsidRDefault="00227015" w:rsidP="007B258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14:paraId="3FEC751F" w14:textId="32A195BA" w:rsidR="00227015" w:rsidRPr="009A63E2" w:rsidRDefault="009A63E2" w:rsidP="007B2584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3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1 655 000 </w:t>
            </w:r>
            <w:r w:rsidR="00227015" w:rsidRPr="009A63E2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227015" w:rsidRPr="009A63E2" w14:paraId="48296932" w14:textId="77777777" w:rsidTr="00711DFB">
        <w:tc>
          <w:tcPr>
            <w:tcW w:w="587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9A1BC59" w14:textId="77777777" w:rsidR="00227015" w:rsidRPr="009A63E2" w:rsidRDefault="00227015" w:rsidP="007B2584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3E2">
              <w:rPr>
                <w:rFonts w:ascii="Arial" w:hAnsi="Arial" w:cs="Arial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C372BA" w14:textId="77777777" w:rsidR="00227015" w:rsidRPr="009A63E2" w:rsidRDefault="00227015" w:rsidP="007B258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3E2">
              <w:rPr>
                <w:rFonts w:ascii="Arial" w:hAnsi="Arial" w:cs="Arial"/>
                <w:b/>
                <w:bCs/>
                <w:sz w:val="22"/>
                <w:szCs w:val="22"/>
              </w:rPr>
              <w:t>21 %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hideMark/>
          </w:tcPr>
          <w:p w14:paraId="211545F4" w14:textId="539A9417" w:rsidR="00227015" w:rsidRPr="009A63E2" w:rsidRDefault="009A63E2" w:rsidP="007B2584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3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347 550 </w:t>
            </w:r>
            <w:r w:rsidR="00227015" w:rsidRPr="009A63E2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227015" w:rsidRPr="009A63E2" w14:paraId="1E7634F4" w14:textId="77777777" w:rsidTr="00711DFB">
        <w:tc>
          <w:tcPr>
            <w:tcW w:w="5873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hideMark/>
          </w:tcPr>
          <w:p w14:paraId="77B58EE8" w14:textId="77777777" w:rsidR="00227015" w:rsidRPr="009A63E2" w:rsidRDefault="00227015" w:rsidP="007B2584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3E2">
              <w:rPr>
                <w:rFonts w:ascii="Arial" w:hAnsi="Arial" w:cs="Arial"/>
                <w:b/>
                <w:bCs/>
                <w:sz w:val="22"/>
                <w:szCs w:val="22"/>
              </w:rPr>
              <w:t>Cena včetně DPH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B386221" w14:textId="77777777" w:rsidR="00227015" w:rsidRPr="009A63E2" w:rsidRDefault="00227015" w:rsidP="007B258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hideMark/>
          </w:tcPr>
          <w:p w14:paraId="0D194B9B" w14:textId="3310B82A" w:rsidR="00227015" w:rsidRPr="009A63E2" w:rsidRDefault="009A63E2" w:rsidP="007B2584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3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2 002 550 </w:t>
            </w:r>
            <w:r w:rsidR="00227015" w:rsidRPr="009A63E2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</w:tbl>
    <w:p w14:paraId="37DA3E98" w14:textId="77777777" w:rsidR="00227015" w:rsidRPr="009A63E2" w:rsidRDefault="00227015" w:rsidP="00227015">
      <w:pPr>
        <w:rPr>
          <w:rFonts w:ascii="Arial" w:hAnsi="Arial" w:cs="Arial"/>
          <w:sz w:val="6"/>
          <w:szCs w:val="6"/>
        </w:rPr>
      </w:pPr>
    </w:p>
    <w:p w14:paraId="4AA031C6" w14:textId="44405446" w:rsidR="000F6B9F" w:rsidRPr="00821A81" w:rsidRDefault="00D959AD" w:rsidP="00DD1D11">
      <w:pPr>
        <w:ind w:left="249"/>
        <w:rPr>
          <w:rFonts w:ascii="Arial" w:hAnsi="Arial" w:cs="Arial"/>
          <w:sz w:val="22"/>
          <w:szCs w:val="22"/>
        </w:rPr>
      </w:pPr>
      <w:r w:rsidRPr="009A63E2">
        <w:rPr>
          <w:rFonts w:ascii="Arial" w:hAnsi="Arial" w:cs="Arial"/>
          <w:sz w:val="22"/>
          <w:szCs w:val="22"/>
        </w:rPr>
        <w:t xml:space="preserve">  </w:t>
      </w:r>
      <w:r w:rsidR="00B536A8" w:rsidRPr="009A63E2">
        <w:rPr>
          <w:rFonts w:ascii="Arial" w:hAnsi="Arial" w:cs="Arial"/>
          <w:sz w:val="22"/>
          <w:szCs w:val="22"/>
        </w:rPr>
        <w:t>Poskytovatel</w:t>
      </w:r>
      <w:r w:rsidRPr="009A63E2">
        <w:rPr>
          <w:rFonts w:ascii="Arial" w:hAnsi="Arial" w:cs="Arial"/>
          <w:sz w:val="22"/>
          <w:szCs w:val="22"/>
        </w:rPr>
        <w:t xml:space="preserve"> </w:t>
      </w:r>
      <w:r w:rsidRPr="009A63E2">
        <w:rPr>
          <w:rFonts w:ascii="Arial" w:hAnsi="Arial" w:cs="Arial"/>
          <w:b/>
          <w:sz w:val="22"/>
          <w:szCs w:val="22"/>
        </w:rPr>
        <w:t>je</w:t>
      </w:r>
      <w:r w:rsidR="009A63E2" w:rsidRPr="009A63E2">
        <w:rPr>
          <w:rFonts w:ascii="Arial" w:hAnsi="Arial" w:cs="Arial"/>
          <w:b/>
          <w:sz w:val="22"/>
          <w:szCs w:val="22"/>
        </w:rPr>
        <w:t xml:space="preserve"> </w:t>
      </w:r>
      <w:r w:rsidRPr="009A63E2">
        <w:rPr>
          <w:rFonts w:ascii="Arial" w:hAnsi="Arial" w:cs="Arial"/>
          <w:sz w:val="22"/>
          <w:szCs w:val="22"/>
        </w:rPr>
        <w:t>plátcem DPH</w:t>
      </w:r>
      <w:r w:rsidR="009A63E2" w:rsidRPr="009A63E2">
        <w:rPr>
          <w:rFonts w:ascii="Arial" w:hAnsi="Arial" w:cs="Arial"/>
          <w:bCs/>
          <w:sz w:val="22"/>
          <w:szCs w:val="22"/>
        </w:rPr>
        <w:t>.</w:t>
      </w:r>
      <w:r w:rsidRPr="00821A81">
        <w:rPr>
          <w:rFonts w:ascii="Arial" w:hAnsi="Arial" w:cs="Arial"/>
          <w:sz w:val="22"/>
          <w:szCs w:val="22"/>
        </w:rPr>
        <w:t xml:space="preserve"> </w:t>
      </w:r>
    </w:p>
    <w:p w14:paraId="7EA249A0" w14:textId="77777777" w:rsidR="000F6B9F" w:rsidRPr="00821A81" w:rsidRDefault="000F6B9F" w:rsidP="00DD1D11">
      <w:pPr>
        <w:ind w:left="249"/>
        <w:rPr>
          <w:rFonts w:ascii="Arial" w:hAnsi="Arial" w:cs="Arial"/>
          <w:sz w:val="22"/>
          <w:szCs w:val="22"/>
        </w:rPr>
      </w:pPr>
    </w:p>
    <w:p w14:paraId="26CF83E4" w14:textId="68CA547C" w:rsidR="009C4CF8" w:rsidRPr="00821A81" w:rsidRDefault="009C4CF8" w:rsidP="00883DD5">
      <w:pPr>
        <w:numPr>
          <w:ilvl w:val="0"/>
          <w:numId w:val="21"/>
        </w:numPr>
        <w:spacing w:after="120"/>
        <w:ind w:left="244" w:hanging="357"/>
        <w:jc w:val="both"/>
        <w:rPr>
          <w:rFonts w:ascii="Arial" w:eastAsia="MS Mincho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>Odměna bude fakturována vždy po splnění</w:t>
      </w:r>
      <w:r w:rsidR="00E44993" w:rsidRPr="00821A81">
        <w:rPr>
          <w:rFonts w:ascii="Arial" w:hAnsi="Arial" w:cs="Arial"/>
          <w:sz w:val="22"/>
          <w:szCs w:val="22"/>
        </w:rPr>
        <w:t xml:space="preserve"> </w:t>
      </w:r>
      <w:r w:rsidRPr="00821A81">
        <w:rPr>
          <w:rFonts w:ascii="Arial" w:hAnsi="Arial" w:cs="Arial"/>
          <w:sz w:val="22"/>
          <w:szCs w:val="22"/>
        </w:rPr>
        <w:t>etapy uvedené v</w:t>
      </w:r>
      <w:r w:rsidR="00711DFB">
        <w:rPr>
          <w:rFonts w:ascii="Arial" w:hAnsi="Arial" w:cs="Arial"/>
          <w:sz w:val="22"/>
          <w:szCs w:val="22"/>
        </w:rPr>
        <w:t> čl. I. odst. 3</w:t>
      </w:r>
      <w:r w:rsidRPr="00821A81">
        <w:rPr>
          <w:rFonts w:ascii="Arial" w:hAnsi="Arial" w:cs="Arial"/>
          <w:sz w:val="22"/>
          <w:szCs w:val="22"/>
        </w:rPr>
        <w:t xml:space="preserve"> této </w:t>
      </w:r>
      <w:r w:rsidR="00F14F4D">
        <w:rPr>
          <w:rFonts w:ascii="Arial" w:hAnsi="Arial" w:cs="Arial"/>
          <w:sz w:val="22"/>
          <w:szCs w:val="22"/>
        </w:rPr>
        <w:t>Smlou</w:t>
      </w:r>
      <w:r w:rsidRPr="00821A81">
        <w:rPr>
          <w:rFonts w:ascii="Arial" w:hAnsi="Arial" w:cs="Arial"/>
          <w:sz w:val="22"/>
          <w:szCs w:val="22"/>
        </w:rPr>
        <w:t>vy</w:t>
      </w:r>
      <w:r w:rsidR="00E44993" w:rsidRPr="00821A81">
        <w:rPr>
          <w:rFonts w:ascii="Arial" w:hAnsi="Arial" w:cs="Arial"/>
          <w:sz w:val="22"/>
          <w:szCs w:val="22"/>
        </w:rPr>
        <w:t>, a to</w:t>
      </w:r>
      <w:r w:rsidRPr="00821A81">
        <w:rPr>
          <w:rFonts w:ascii="Arial" w:hAnsi="Arial" w:cs="Arial"/>
          <w:sz w:val="22"/>
          <w:szCs w:val="22"/>
        </w:rPr>
        <w:t xml:space="preserve"> podle výše uvedené hodinové sazby za osoby, které </w:t>
      </w:r>
      <w:r w:rsidRPr="00821A81">
        <w:rPr>
          <w:rFonts w:ascii="Arial" w:hAnsi="Arial" w:cs="Arial"/>
          <w:sz w:val="22"/>
          <w:szCs w:val="22"/>
        </w:rPr>
        <w:lastRenderedPageBreak/>
        <w:t xml:space="preserve">se skutečně </w:t>
      </w:r>
      <w:r w:rsidR="00E44993" w:rsidRPr="00821A81">
        <w:rPr>
          <w:rFonts w:ascii="Arial" w:hAnsi="Arial" w:cs="Arial"/>
          <w:sz w:val="22"/>
          <w:szCs w:val="22"/>
        </w:rPr>
        <w:t xml:space="preserve">na plnění dané </w:t>
      </w:r>
      <w:r w:rsidRPr="00821A81">
        <w:rPr>
          <w:rFonts w:ascii="Arial" w:hAnsi="Arial" w:cs="Arial"/>
          <w:sz w:val="22"/>
          <w:szCs w:val="22"/>
        </w:rPr>
        <w:t>etap</w:t>
      </w:r>
      <w:r w:rsidR="00E44993" w:rsidRPr="00821A81">
        <w:rPr>
          <w:rFonts w:ascii="Arial" w:hAnsi="Arial" w:cs="Arial"/>
          <w:sz w:val="22"/>
          <w:szCs w:val="22"/>
        </w:rPr>
        <w:t>y</w:t>
      </w:r>
      <w:r w:rsidRPr="00821A81">
        <w:rPr>
          <w:rFonts w:ascii="Arial" w:hAnsi="Arial" w:cs="Arial"/>
          <w:sz w:val="22"/>
          <w:szCs w:val="22"/>
        </w:rPr>
        <w:t xml:space="preserve"> podílely a podle skutečně vykonaných služeb </w:t>
      </w:r>
      <w:r w:rsidR="00B536A8">
        <w:rPr>
          <w:rFonts w:ascii="Arial" w:hAnsi="Arial" w:cs="Arial"/>
          <w:sz w:val="22"/>
          <w:szCs w:val="22"/>
        </w:rPr>
        <w:t>poskytovatel</w:t>
      </w:r>
      <w:r w:rsidR="007B2584">
        <w:rPr>
          <w:rFonts w:ascii="Arial" w:hAnsi="Arial" w:cs="Arial"/>
          <w:sz w:val="22"/>
          <w:szCs w:val="22"/>
        </w:rPr>
        <w:t>e</w:t>
      </w:r>
      <w:r w:rsidRPr="00821A81">
        <w:rPr>
          <w:rFonts w:ascii="Arial" w:hAnsi="Arial" w:cs="Arial"/>
          <w:sz w:val="22"/>
          <w:szCs w:val="22"/>
        </w:rPr>
        <w:t xml:space="preserve"> v dané etapě. </w:t>
      </w:r>
      <w:r w:rsidRPr="00821A81">
        <w:rPr>
          <w:rFonts w:ascii="Arial" w:eastAsia="MS Mincho" w:hAnsi="Arial" w:cs="Arial"/>
          <w:sz w:val="22"/>
          <w:szCs w:val="22"/>
        </w:rPr>
        <w:t>C</w:t>
      </w:r>
      <w:r w:rsidRPr="00821A81">
        <w:rPr>
          <w:rFonts w:ascii="Arial" w:hAnsi="Arial" w:cs="Arial"/>
          <w:sz w:val="22"/>
          <w:szCs w:val="22"/>
        </w:rPr>
        <w:t xml:space="preserve">ena </w:t>
      </w:r>
      <w:r w:rsidR="00E44993" w:rsidRPr="00821A81">
        <w:rPr>
          <w:rFonts w:ascii="Arial" w:hAnsi="Arial" w:cs="Arial"/>
          <w:sz w:val="22"/>
          <w:szCs w:val="22"/>
        </w:rPr>
        <w:t xml:space="preserve">plnění, za poskytování </w:t>
      </w:r>
      <w:r w:rsidRPr="00821A81">
        <w:rPr>
          <w:rFonts w:ascii="Arial" w:hAnsi="Arial" w:cs="Arial"/>
          <w:sz w:val="22"/>
          <w:szCs w:val="22"/>
        </w:rPr>
        <w:t>služeb</w:t>
      </w:r>
      <w:r w:rsidR="00E44993" w:rsidRPr="00821A81">
        <w:rPr>
          <w:rFonts w:ascii="Arial" w:hAnsi="Arial" w:cs="Arial"/>
          <w:sz w:val="22"/>
          <w:szCs w:val="22"/>
        </w:rPr>
        <w:t xml:space="preserve"> dle této </w:t>
      </w:r>
      <w:r w:rsidR="00F14F4D">
        <w:rPr>
          <w:rFonts w:ascii="Arial" w:hAnsi="Arial" w:cs="Arial"/>
          <w:sz w:val="22"/>
          <w:szCs w:val="22"/>
        </w:rPr>
        <w:t>Smlou</w:t>
      </w:r>
      <w:r w:rsidR="00E44993" w:rsidRPr="00821A81">
        <w:rPr>
          <w:rFonts w:ascii="Arial" w:hAnsi="Arial" w:cs="Arial"/>
          <w:sz w:val="22"/>
          <w:szCs w:val="22"/>
        </w:rPr>
        <w:t>vy</w:t>
      </w:r>
      <w:r w:rsidRPr="00821A81">
        <w:rPr>
          <w:rFonts w:ascii="Arial" w:hAnsi="Arial" w:cs="Arial"/>
          <w:sz w:val="22"/>
          <w:szCs w:val="22"/>
        </w:rPr>
        <w:t xml:space="preserve"> je nejvýše přípustná a </w:t>
      </w:r>
      <w:r w:rsidRPr="00821A81">
        <w:rPr>
          <w:rFonts w:ascii="Arial" w:eastAsia="MS Mincho" w:hAnsi="Arial" w:cs="Arial"/>
          <w:sz w:val="22"/>
          <w:szCs w:val="22"/>
        </w:rPr>
        <w:t xml:space="preserve">neměnná po celou dobu trvání této </w:t>
      </w:r>
      <w:r w:rsidR="00F14F4D">
        <w:rPr>
          <w:rFonts w:ascii="Arial" w:eastAsia="MS Mincho" w:hAnsi="Arial" w:cs="Arial"/>
          <w:sz w:val="22"/>
          <w:szCs w:val="22"/>
        </w:rPr>
        <w:t>Smlou</w:t>
      </w:r>
      <w:r w:rsidRPr="00821A81">
        <w:rPr>
          <w:rFonts w:ascii="Arial" w:eastAsia="MS Mincho" w:hAnsi="Arial" w:cs="Arial"/>
          <w:sz w:val="22"/>
          <w:szCs w:val="22"/>
        </w:rPr>
        <w:t>vy.</w:t>
      </w:r>
    </w:p>
    <w:p w14:paraId="357896E8" w14:textId="36E52670" w:rsidR="00E8540D" w:rsidRPr="00821A81" w:rsidRDefault="00DF6084" w:rsidP="00883DD5">
      <w:pPr>
        <w:numPr>
          <w:ilvl w:val="0"/>
          <w:numId w:val="21"/>
        </w:numPr>
        <w:spacing w:after="120"/>
        <w:ind w:left="24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Pr="00821A81">
        <w:rPr>
          <w:rFonts w:ascii="Arial" w:hAnsi="Arial" w:cs="Arial"/>
          <w:sz w:val="22"/>
          <w:szCs w:val="22"/>
        </w:rPr>
        <w:t xml:space="preserve"> </w:t>
      </w:r>
      <w:r w:rsidR="00E8540D" w:rsidRPr="00821A81">
        <w:rPr>
          <w:rFonts w:ascii="Arial" w:hAnsi="Arial" w:cs="Arial"/>
          <w:sz w:val="22"/>
          <w:szCs w:val="22"/>
        </w:rPr>
        <w:t xml:space="preserve">se zavazuje hradit smluvní cenu </w:t>
      </w:r>
      <w:r w:rsidR="00E8540D">
        <w:rPr>
          <w:rFonts w:ascii="Arial" w:hAnsi="Arial" w:cs="Arial"/>
          <w:sz w:val="22"/>
          <w:szCs w:val="22"/>
        </w:rPr>
        <w:t xml:space="preserve">nebo její část </w:t>
      </w:r>
      <w:r w:rsidR="00E8540D" w:rsidRPr="00821A81">
        <w:rPr>
          <w:rFonts w:ascii="Arial" w:hAnsi="Arial" w:cs="Arial"/>
          <w:sz w:val="22"/>
          <w:szCs w:val="22"/>
        </w:rPr>
        <w:t xml:space="preserve">na základě daňového dokladu – faktury, vystaveného </w:t>
      </w:r>
      <w:r w:rsidR="00E8540D">
        <w:rPr>
          <w:rFonts w:ascii="Arial" w:hAnsi="Arial" w:cs="Arial"/>
          <w:sz w:val="22"/>
          <w:szCs w:val="22"/>
        </w:rPr>
        <w:t>poskytovatel</w:t>
      </w:r>
      <w:r w:rsidR="00E8540D" w:rsidRPr="00821A81">
        <w:rPr>
          <w:rFonts w:ascii="Arial" w:hAnsi="Arial" w:cs="Arial"/>
          <w:sz w:val="22"/>
          <w:szCs w:val="22"/>
        </w:rPr>
        <w:t>em, který musí obsahovat všechny náležitosti daňového dokladu dle zákona 235/2004 Sb. o dani z přidané hodnoty, v platném znění včetně údajů vyplývajících z ustanovení § 435 zák. č. 89/2012 Sb., občanský zákoník, v platném znění</w:t>
      </w:r>
      <w:r w:rsidR="00E8540D">
        <w:rPr>
          <w:rFonts w:ascii="Arial" w:hAnsi="Arial" w:cs="Arial"/>
          <w:sz w:val="22"/>
          <w:szCs w:val="22"/>
        </w:rPr>
        <w:t>,</w:t>
      </w:r>
      <w:r w:rsidR="00E8540D" w:rsidRPr="00821A81">
        <w:rPr>
          <w:rFonts w:ascii="Arial" w:hAnsi="Arial" w:cs="Arial"/>
          <w:sz w:val="22"/>
          <w:szCs w:val="22"/>
        </w:rPr>
        <w:t xml:space="preserve"> čísl</w:t>
      </w:r>
      <w:r w:rsidR="00E8540D">
        <w:rPr>
          <w:rFonts w:ascii="Arial" w:hAnsi="Arial" w:cs="Arial"/>
          <w:sz w:val="22"/>
          <w:szCs w:val="22"/>
        </w:rPr>
        <w:t>a</w:t>
      </w:r>
      <w:r w:rsidR="00E8540D" w:rsidRPr="00821A81">
        <w:rPr>
          <w:rFonts w:ascii="Arial" w:hAnsi="Arial" w:cs="Arial"/>
          <w:sz w:val="22"/>
          <w:szCs w:val="22"/>
        </w:rPr>
        <w:t xml:space="preserve"> této </w:t>
      </w:r>
      <w:r w:rsidR="00E8540D">
        <w:rPr>
          <w:rFonts w:ascii="Arial" w:hAnsi="Arial" w:cs="Arial"/>
          <w:sz w:val="22"/>
          <w:szCs w:val="22"/>
        </w:rPr>
        <w:t>Smlou</w:t>
      </w:r>
      <w:r w:rsidR="00E8540D" w:rsidRPr="00821A81">
        <w:rPr>
          <w:rFonts w:ascii="Arial" w:hAnsi="Arial" w:cs="Arial"/>
          <w:sz w:val="22"/>
          <w:szCs w:val="22"/>
        </w:rPr>
        <w:t>vy, a to vždy na základě převzetí řádně a úplně dokončené etapy plnění se lhůtou splatnosti uvedenou v odst. 7 tohoto článku níže.</w:t>
      </w:r>
    </w:p>
    <w:p w14:paraId="020388B7" w14:textId="0F3BC396" w:rsidR="009C4CF8" w:rsidRPr="00821A81" w:rsidRDefault="009C4CF8" w:rsidP="00883DD5">
      <w:pPr>
        <w:numPr>
          <w:ilvl w:val="0"/>
          <w:numId w:val="21"/>
        </w:numPr>
        <w:spacing w:after="120"/>
        <w:ind w:left="244" w:hanging="357"/>
        <w:jc w:val="both"/>
        <w:rPr>
          <w:rFonts w:ascii="Arial" w:eastAsia="MS Mincho" w:hAnsi="Arial" w:cs="Arial"/>
          <w:sz w:val="22"/>
          <w:szCs w:val="22"/>
        </w:rPr>
      </w:pPr>
      <w:r w:rsidRPr="00821A81">
        <w:rPr>
          <w:rFonts w:ascii="Arial" w:eastAsia="MS Mincho" w:hAnsi="Arial" w:cs="Arial"/>
          <w:sz w:val="22"/>
          <w:szCs w:val="22"/>
        </w:rPr>
        <w:t xml:space="preserve">Přehled </w:t>
      </w:r>
      <w:r w:rsidR="00990084" w:rsidRPr="00821A81">
        <w:rPr>
          <w:rFonts w:ascii="Arial" w:hAnsi="Arial" w:cs="Arial"/>
          <w:sz w:val="22"/>
          <w:szCs w:val="22"/>
        </w:rPr>
        <w:t xml:space="preserve">plnění </w:t>
      </w:r>
      <w:r w:rsidR="00B536A8">
        <w:rPr>
          <w:rFonts w:ascii="Arial" w:hAnsi="Arial" w:cs="Arial"/>
          <w:sz w:val="22"/>
          <w:szCs w:val="22"/>
        </w:rPr>
        <w:t>poskytovatel</w:t>
      </w:r>
      <w:r w:rsidR="007B2584">
        <w:rPr>
          <w:rFonts w:ascii="Arial" w:hAnsi="Arial" w:cs="Arial"/>
          <w:sz w:val="22"/>
          <w:szCs w:val="22"/>
        </w:rPr>
        <w:t>e</w:t>
      </w:r>
      <w:r w:rsidR="00711DFB">
        <w:rPr>
          <w:rFonts w:ascii="Arial" w:hAnsi="Arial" w:cs="Arial"/>
          <w:sz w:val="22"/>
          <w:szCs w:val="22"/>
        </w:rPr>
        <w:t>, jeho</w:t>
      </w:r>
      <w:r w:rsidR="00E44993" w:rsidRPr="00821A81">
        <w:rPr>
          <w:rFonts w:ascii="Arial" w:hAnsi="Arial" w:cs="Arial"/>
          <w:sz w:val="22"/>
          <w:szCs w:val="22"/>
        </w:rPr>
        <w:t xml:space="preserve"> týmu, </w:t>
      </w:r>
      <w:r w:rsidR="00990084" w:rsidRPr="00821A81">
        <w:rPr>
          <w:rFonts w:ascii="Arial" w:hAnsi="Arial" w:cs="Arial"/>
          <w:sz w:val="22"/>
          <w:szCs w:val="22"/>
        </w:rPr>
        <w:t>poskytnutého</w:t>
      </w:r>
      <w:r w:rsidRPr="00821A81">
        <w:rPr>
          <w:rFonts w:ascii="Arial" w:hAnsi="Arial" w:cs="Arial"/>
          <w:sz w:val="22"/>
          <w:szCs w:val="22"/>
        </w:rPr>
        <w:t xml:space="preserve"> v</w:t>
      </w:r>
      <w:r w:rsidR="00B629A8" w:rsidRPr="00821A81">
        <w:rPr>
          <w:rFonts w:ascii="Arial" w:hAnsi="Arial" w:cs="Arial"/>
          <w:sz w:val="22"/>
          <w:szCs w:val="22"/>
        </w:rPr>
        <w:t> </w:t>
      </w:r>
      <w:r w:rsidRPr="00821A81">
        <w:rPr>
          <w:rFonts w:ascii="Arial" w:hAnsi="Arial" w:cs="Arial"/>
          <w:sz w:val="22"/>
          <w:szCs w:val="22"/>
        </w:rPr>
        <w:t xml:space="preserve">každé etapě bude </w:t>
      </w:r>
      <w:r w:rsidR="00B536A8">
        <w:rPr>
          <w:rFonts w:ascii="Arial" w:hAnsi="Arial" w:cs="Arial"/>
          <w:sz w:val="22"/>
          <w:szCs w:val="22"/>
        </w:rPr>
        <w:t>poskytovatel</w:t>
      </w:r>
      <w:r w:rsidRPr="00821A81">
        <w:rPr>
          <w:rFonts w:ascii="Arial" w:hAnsi="Arial" w:cs="Arial"/>
          <w:sz w:val="22"/>
          <w:szCs w:val="22"/>
        </w:rPr>
        <w:t xml:space="preserve"> průběžně sepisov</w:t>
      </w:r>
      <w:r w:rsidR="007B2584">
        <w:rPr>
          <w:rFonts w:ascii="Arial" w:hAnsi="Arial" w:cs="Arial"/>
          <w:sz w:val="22"/>
          <w:szCs w:val="22"/>
        </w:rPr>
        <w:t>at</w:t>
      </w:r>
      <w:r w:rsidRPr="00821A81">
        <w:rPr>
          <w:rFonts w:ascii="Arial" w:hAnsi="Arial" w:cs="Arial"/>
          <w:sz w:val="22"/>
          <w:szCs w:val="22"/>
        </w:rPr>
        <w:t xml:space="preserve"> (za každý kalendářní měsíc </w:t>
      </w:r>
      <w:r w:rsidR="00990084" w:rsidRPr="00821A81">
        <w:rPr>
          <w:rFonts w:ascii="Arial" w:hAnsi="Arial" w:cs="Arial"/>
          <w:sz w:val="22"/>
          <w:szCs w:val="22"/>
        </w:rPr>
        <w:t xml:space="preserve">pro </w:t>
      </w:r>
      <w:r w:rsidRPr="00821A81">
        <w:rPr>
          <w:rFonts w:ascii="Arial" w:hAnsi="Arial" w:cs="Arial"/>
          <w:sz w:val="22"/>
          <w:szCs w:val="22"/>
        </w:rPr>
        <w:t>každého člena expertního týmu s</w:t>
      </w:r>
      <w:r w:rsidR="00B629A8" w:rsidRPr="00821A81">
        <w:rPr>
          <w:rFonts w:ascii="Arial" w:hAnsi="Arial" w:cs="Arial"/>
          <w:sz w:val="22"/>
          <w:szCs w:val="22"/>
        </w:rPr>
        <w:t> </w:t>
      </w:r>
      <w:r w:rsidRPr="00821A81">
        <w:rPr>
          <w:rFonts w:ascii="Arial" w:hAnsi="Arial" w:cs="Arial"/>
          <w:sz w:val="22"/>
          <w:szCs w:val="22"/>
        </w:rPr>
        <w:t>uvedením činnosti a času stráveného touto činností a s</w:t>
      </w:r>
      <w:r w:rsidR="00B629A8" w:rsidRPr="00821A81">
        <w:rPr>
          <w:rFonts w:ascii="Arial" w:hAnsi="Arial" w:cs="Arial"/>
          <w:sz w:val="22"/>
          <w:szCs w:val="22"/>
        </w:rPr>
        <w:t> </w:t>
      </w:r>
      <w:r w:rsidRPr="00821A81">
        <w:rPr>
          <w:rFonts w:ascii="Arial" w:hAnsi="Arial" w:cs="Arial"/>
          <w:sz w:val="22"/>
          <w:szCs w:val="22"/>
        </w:rPr>
        <w:t>výpočtem ceny</w:t>
      </w:r>
      <w:r w:rsidR="007B2584">
        <w:rPr>
          <w:rFonts w:ascii="Arial" w:hAnsi="Arial" w:cs="Arial"/>
          <w:sz w:val="22"/>
          <w:szCs w:val="22"/>
        </w:rPr>
        <w:t xml:space="preserve"> za</w:t>
      </w:r>
      <w:r w:rsidRPr="00821A81">
        <w:rPr>
          <w:rFonts w:ascii="Arial" w:hAnsi="Arial" w:cs="Arial"/>
          <w:sz w:val="22"/>
          <w:szCs w:val="22"/>
        </w:rPr>
        <w:t xml:space="preserve"> poskytnut</w:t>
      </w:r>
      <w:r w:rsidR="007B2584">
        <w:rPr>
          <w:rFonts w:ascii="Arial" w:hAnsi="Arial" w:cs="Arial"/>
          <w:sz w:val="22"/>
          <w:szCs w:val="22"/>
        </w:rPr>
        <w:t>é</w:t>
      </w:r>
      <w:r w:rsidRPr="00821A81">
        <w:rPr>
          <w:rFonts w:ascii="Arial" w:hAnsi="Arial" w:cs="Arial"/>
          <w:sz w:val="22"/>
          <w:szCs w:val="22"/>
        </w:rPr>
        <w:t xml:space="preserve"> služb</w:t>
      </w:r>
      <w:r w:rsidR="007B2584">
        <w:rPr>
          <w:rFonts w:ascii="Arial" w:hAnsi="Arial" w:cs="Arial"/>
          <w:sz w:val="22"/>
          <w:szCs w:val="22"/>
        </w:rPr>
        <w:t>y</w:t>
      </w:r>
      <w:r w:rsidRPr="00821A81">
        <w:rPr>
          <w:rFonts w:ascii="Arial" w:hAnsi="Arial" w:cs="Arial"/>
          <w:sz w:val="22"/>
          <w:szCs w:val="22"/>
        </w:rPr>
        <w:t>)</w:t>
      </w:r>
      <w:r w:rsidR="007B2584">
        <w:rPr>
          <w:rFonts w:ascii="Arial" w:hAnsi="Arial" w:cs="Arial"/>
          <w:sz w:val="22"/>
          <w:szCs w:val="22"/>
        </w:rPr>
        <w:t>.</w:t>
      </w:r>
      <w:r w:rsidRPr="00821A81">
        <w:rPr>
          <w:rFonts w:ascii="Arial" w:hAnsi="Arial" w:cs="Arial"/>
          <w:sz w:val="22"/>
          <w:szCs w:val="22"/>
        </w:rPr>
        <w:t xml:space="preserve"> </w:t>
      </w:r>
      <w:r w:rsidR="007B2584">
        <w:rPr>
          <w:rFonts w:ascii="Arial" w:hAnsi="Arial" w:cs="Arial"/>
          <w:sz w:val="22"/>
          <w:szCs w:val="22"/>
        </w:rPr>
        <w:t>Soupis činností</w:t>
      </w:r>
      <w:r w:rsidRPr="00821A81">
        <w:rPr>
          <w:rFonts w:ascii="Arial" w:hAnsi="Arial" w:cs="Arial"/>
          <w:sz w:val="22"/>
          <w:szCs w:val="22"/>
        </w:rPr>
        <w:t xml:space="preserve"> </w:t>
      </w:r>
      <w:r w:rsidR="007B2584">
        <w:rPr>
          <w:rFonts w:ascii="Arial" w:hAnsi="Arial" w:cs="Arial"/>
          <w:sz w:val="22"/>
          <w:szCs w:val="22"/>
        </w:rPr>
        <w:t>bude vždy předložen</w:t>
      </w:r>
      <w:r w:rsidRPr="00821A81">
        <w:rPr>
          <w:rFonts w:ascii="Arial" w:hAnsi="Arial" w:cs="Arial"/>
          <w:sz w:val="22"/>
          <w:szCs w:val="22"/>
        </w:rPr>
        <w:t xml:space="preserve"> </w:t>
      </w:r>
      <w:r w:rsidR="007B2584">
        <w:rPr>
          <w:rFonts w:ascii="Arial" w:hAnsi="Arial" w:cs="Arial"/>
          <w:sz w:val="22"/>
          <w:szCs w:val="22"/>
        </w:rPr>
        <w:t>objednateli</w:t>
      </w:r>
      <w:r w:rsidR="00DD1D11" w:rsidRPr="00821A81">
        <w:rPr>
          <w:rFonts w:ascii="Arial" w:hAnsi="Arial" w:cs="Arial"/>
          <w:sz w:val="22"/>
          <w:szCs w:val="22"/>
        </w:rPr>
        <w:t xml:space="preserve"> </w:t>
      </w:r>
      <w:r w:rsidRPr="00821A81">
        <w:rPr>
          <w:rFonts w:ascii="Arial" w:hAnsi="Arial" w:cs="Arial"/>
          <w:sz w:val="22"/>
          <w:szCs w:val="22"/>
        </w:rPr>
        <w:t>k</w:t>
      </w:r>
      <w:r w:rsidR="00B629A8" w:rsidRPr="00821A81">
        <w:rPr>
          <w:rFonts w:ascii="Arial" w:hAnsi="Arial" w:cs="Arial"/>
          <w:sz w:val="22"/>
          <w:szCs w:val="22"/>
        </w:rPr>
        <w:t> </w:t>
      </w:r>
      <w:r w:rsidRPr="00821A81">
        <w:rPr>
          <w:rFonts w:ascii="Arial" w:hAnsi="Arial" w:cs="Arial"/>
          <w:sz w:val="22"/>
          <w:szCs w:val="22"/>
        </w:rPr>
        <w:t>odsouhlasení.</w:t>
      </w:r>
      <w:r w:rsidR="00E02D18" w:rsidRPr="00821A81">
        <w:rPr>
          <w:rFonts w:ascii="Arial" w:hAnsi="Arial" w:cs="Arial"/>
          <w:sz w:val="22"/>
          <w:szCs w:val="22"/>
        </w:rPr>
        <w:t xml:space="preserve"> </w:t>
      </w:r>
      <w:r w:rsidRPr="00821A81">
        <w:rPr>
          <w:rFonts w:ascii="Arial" w:hAnsi="Arial" w:cs="Arial"/>
          <w:sz w:val="22"/>
          <w:szCs w:val="22"/>
        </w:rPr>
        <w:t xml:space="preserve">Kopie </w:t>
      </w:r>
      <w:r w:rsidR="007B2584">
        <w:rPr>
          <w:rFonts w:ascii="Arial" w:hAnsi="Arial" w:cs="Arial"/>
          <w:sz w:val="22"/>
          <w:szCs w:val="22"/>
        </w:rPr>
        <w:t xml:space="preserve">soupisu </w:t>
      </w:r>
      <w:r w:rsidRPr="00821A81">
        <w:rPr>
          <w:rFonts w:ascii="Arial" w:hAnsi="Arial" w:cs="Arial"/>
          <w:sz w:val="22"/>
          <w:szCs w:val="22"/>
        </w:rPr>
        <w:t xml:space="preserve">činností </w:t>
      </w:r>
      <w:r w:rsidR="00B536A8">
        <w:rPr>
          <w:rFonts w:ascii="Arial" w:hAnsi="Arial" w:cs="Arial"/>
          <w:sz w:val="22"/>
          <w:szCs w:val="22"/>
        </w:rPr>
        <w:t>poskytovatel</w:t>
      </w:r>
      <w:r w:rsidR="007B2584">
        <w:rPr>
          <w:rFonts w:ascii="Arial" w:hAnsi="Arial" w:cs="Arial"/>
          <w:sz w:val="22"/>
          <w:szCs w:val="22"/>
        </w:rPr>
        <w:t>e</w:t>
      </w:r>
      <w:r w:rsidRPr="00821A81">
        <w:rPr>
          <w:rFonts w:ascii="Arial" w:hAnsi="Arial" w:cs="Arial"/>
          <w:sz w:val="22"/>
          <w:szCs w:val="22"/>
        </w:rPr>
        <w:t xml:space="preserve"> za příslušnou etapu</w:t>
      </w:r>
      <w:r w:rsidR="007B2584">
        <w:rPr>
          <w:rFonts w:ascii="Arial" w:hAnsi="Arial" w:cs="Arial"/>
          <w:sz w:val="22"/>
          <w:szCs w:val="22"/>
        </w:rPr>
        <w:t xml:space="preserve"> plnění</w:t>
      </w:r>
      <w:r w:rsidRPr="00821A81">
        <w:rPr>
          <w:rFonts w:ascii="Arial" w:hAnsi="Arial" w:cs="Arial"/>
          <w:sz w:val="22"/>
          <w:szCs w:val="22"/>
        </w:rPr>
        <w:t>, písemně odsouhlasen</w:t>
      </w:r>
      <w:r w:rsidR="007B2584">
        <w:rPr>
          <w:rFonts w:ascii="Arial" w:hAnsi="Arial" w:cs="Arial"/>
          <w:sz w:val="22"/>
          <w:szCs w:val="22"/>
        </w:rPr>
        <w:t>ou objednatelem</w:t>
      </w:r>
      <w:r w:rsidRPr="00821A81">
        <w:rPr>
          <w:rFonts w:ascii="Arial" w:hAnsi="Arial" w:cs="Arial"/>
          <w:sz w:val="22"/>
          <w:szCs w:val="22"/>
        </w:rPr>
        <w:t xml:space="preserve"> bud</w:t>
      </w:r>
      <w:r w:rsidR="007B2584">
        <w:rPr>
          <w:rFonts w:ascii="Arial" w:hAnsi="Arial" w:cs="Arial"/>
          <w:sz w:val="22"/>
          <w:szCs w:val="22"/>
        </w:rPr>
        <w:t>e</w:t>
      </w:r>
      <w:r w:rsidRPr="00821A81">
        <w:rPr>
          <w:rFonts w:ascii="Arial" w:hAnsi="Arial" w:cs="Arial"/>
          <w:sz w:val="22"/>
          <w:szCs w:val="22"/>
        </w:rPr>
        <w:t xml:space="preserve"> nedílnou součástí faktury</w:t>
      </w:r>
      <w:r w:rsidR="00990084" w:rsidRPr="00821A81">
        <w:rPr>
          <w:rFonts w:ascii="Arial" w:hAnsi="Arial" w:cs="Arial"/>
          <w:sz w:val="22"/>
          <w:szCs w:val="22"/>
        </w:rPr>
        <w:t xml:space="preserve"> jako </w:t>
      </w:r>
      <w:r w:rsidR="007B2584">
        <w:rPr>
          <w:rFonts w:ascii="Arial" w:hAnsi="Arial" w:cs="Arial"/>
          <w:sz w:val="22"/>
          <w:szCs w:val="22"/>
        </w:rPr>
        <w:t xml:space="preserve">její </w:t>
      </w:r>
      <w:r w:rsidR="00990084" w:rsidRPr="00821A81">
        <w:rPr>
          <w:rFonts w:ascii="Arial" w:hAnsi="Arial" w:cs="Arial"/>
          <w:sz w:val="22"/>
          <w:szCs w:val="22"/>
        </w:rPr>
        <w:t>příloha</w:t>
      </w:r>
      <w:r w:rsidRPr="00821A81">
        <w:rPr>
          <w:rFonts w:ascii="Arial" w:hAnsi="Arial" w:cs="Arial"/>
          <w:sz w:val="22"/>
          <w:szCs w:val="22"/>
        </w:rPr>
        <w:t xml:space="preserve"> </w:t>
      </w:r>
      <w:r w:rsidR="00957DF9" w:rsidRPr="00821A81">
        <w:rPr>
          <w:rFonts w:ascii="Arial" w:hAnsi="Arial" w:cs="Arial"/>
          <w:sz w:val="22"/>
          <w:szCs w:val="22"/>
        </w:rPr>
        <w:t>za</w:t>
      </w:r>
      <w:r w:rsidR="00B629A8" w:rsidRPr="00821A81">
        <w:rPr>
          <w:rFonts w:ascii="Arial" w:hAnsi="Arial" w:cs="Arial"/>
          <w:sz w:val="22"/>
          <w:szCs w:val="22"/>
        </w:rPr>
        <w:t> </w:t>
      </w:r>
      <w:r w:rsidRPr="00821A81">
        <w:rPr>
          <w:rFonts w:ascii="Arial" w:hAnsi="Arial" w:cs="Arial"/>
          <w:sz w:val="22"/>
          <w:szCs w:val="22"/>
        </w:rPr>
        <w:t>faktur</w:t>
      </w:r>
      <w:r w:rsidR="00957DF9" w:rsidRPr="00821A81">
        <w:rPr>
          <w:rFonts w:ascii="Arial" w:hAnsi="Arial" w:cs="Arial"/>
          <w:sz w:val="22"/>
          <w:szCs w:val="22"/>
        </w:rPr>
        <w:t>ovanou etapu</w:t>
      </w:r>
      <w:r w:rsidRPr="00821A81">
        <w:rPr>
          <w:rFonts w:ascii="Arial" w:hAnsi="Arial" w:cs="Arial"/>
          <w:sz w:val="22"/>
          <w:szCs w:val="22"/>
        </w:rPr>
        <w:t>.</w:t>
      </w:r>
    </w:p>
    <w:p w14:paraId="5CA08183" w14:textId="77777777" w:rsidR="009C4CF8" w:rsidRPr="00821A81" w:rsidRDefault="009C4CF8" w:rsidP="00883DD5">
      <w:pPr>
        <w:numPr>
          <w:ilvl w:val="0"/>
          <w:numId w:val="21"/>
        </w:numPr>
        <w:spacing w:after="120"/>
        <w:ind w:left="244" w:hanging="357"/>
        <w:jc w:val="both"/>
        <w:rPr>
          <w:rFonts w:ascii="Arial" w:eastAsia="MS Mincho" w:hAnsi="Arial" w:cs="Arial"/>
          <w:sz w:val="22"/>
          <w:szCs w:val="22"/>
        </w:rPr>
      </w:pPr>
      <w:r w:rsidRPr="00821A81">
        <w:rPr>
          <w:rFonts w:ascii="Arial" w:eastAsia="MS Mincho" w:hAnsi="Arial" w:cs="Arial"/>
          <w:sz w:val="22"/>
          <w:szCs w:val="22"/>
        </w:rPr>
        <w:t>K</w:t>
      </w:r>
      <w:r w:rsidR="00B629A8" w:rsidRPr="00821A81">
        <w:rPr>
          <w:rFonts w:ascii="Arial" w:eastAsia="MS Mincho" w:hAnsi="Arial" w:cs="Arial"/>
          <w:sz w:val="22"/>
          <w:szCs w:val="22"/>
        </w:rPr>
        <w:t> </w:t>
      </w:r>
      <w:r w:rsidR="00957DF9" w:rsidRPr="00821A81">
        <w:rPr>
          <w:rFonts w:ascii="Arial" w:eastAsia="MS Mincho" w:hAnsi="Arial" w:cs="Arial"/>
          <w:sz w:val="22"/>
          <w:szCs w:val="22"/>
        </w:rPr>
        <w:t>vy</w:t>
      </w:r>
      <w:r w:rsidRPr="00821A81">
        <w:rPr>
          <w:rFonts w:ascii="Arial" w:eastAsia="MS Mincho" w:hAnsi="Arial" w:cs="Arial"/>
          <w:sz w:val="22"/>
          <w:szCs w:val="22"/>
        </w:rPr>
        <w:t xml:space="preserve">účtované </w:t>
      </w:r>
      <w:r w:rsidR="00990084" w:rsidRPr="00821A81">
        <w:rPr>
          <w:rFonts w:ascii="Arial" w:hAnsi="Arial" w:cs="Arial"/>
          <w:sz w:val="22"/>
          <w:szCs w:val="22"/>
        </w:rPr>
        <w:t xml:space="preserve">částce odměny </w:t>
      </w:r>
      <w:r w:rsidRPr="00821A81">
        <w:rPr>
          <w:rFonts w:ascii="Arial" w:hAnsi="Arial" w:cs="Arial"/>
          <w:sz w:val="22"/>
          <w:szCs w:val="22"/>
        </w:rPr>
        <w:t>bude připočítána zákonná sazba DPH. Sazb</w:t>
      </w:r>
      <w:r w:rsidR="00227015" w:rsidRPr="00821A81">
        <w:rPr>
          <w:rFonts w:ascii="Arial" w:hAnsi="Arial" w:cs="Arial"/>
          <w:sz w:val="22"/>
          <w:szCs w:val="22"/>
        </w:rPr>
        <w:t xml:space="preserve">a DPH bude účtována dle zákona </w:t>
      </w:r>
      <w:r w:rsidRPr="00821A81">
        <w:rPr>
          <w:rFonts w:ascii="Arial" w:hAnsi="Arial" w:cs="Arial"/>
          <w:sz w:val="22"/>
          <w:szCs w:val="22"/>
        </w:rPr>
        <w:t>č. 235/2004 Sb., ve znění pozdějších předpisů.</w:t>
      </w:r>
    </w:p>
    <w:p w14:paraId="14955ECE" w14:textId="77777777" w:rsidR="009C4CF8" w:rsidRPr="00821A81" w:rsidRDefault="009C4CF8" w:rsidP="00883DD5">
      <w:pPr>
        <w:numPr>
          <w:ilvl w:val="0"/>
          <w:numId w:val="21"/>
        </w:numPr>
        <w:spacing w:after="120"/>
        <w:ind w:left="244" w:hanging="357"/>
        <w:jc w:val="both"/>
        <w:rPr>
          <w:rFonts w:ascii="Arial" w:eastAsia="MS Mincho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 xml:space="preserve">Etapa je splněna po dokončení a splnění veškerých činností uvedených pro danou etapu v Příloze č. 1 této </w:t>
      </w:r>
      <w:r w:rsidR="00F14F4D">
        <w:rPr>
          <w:rFonts w:ascii="Arial" w:hAnsi="Arial" w:cs="Arial"/>
          <w:sz w:val="22"/>
          <w:szCs w:val="22"/>
        </w:rPr>
        <w:t>Smlou</w:t>
      </w:r>
      <w:r w:rsidRPr="00821A81">
        <w:rPr>
          <w:rFonts w:ascii="Arial" w:hAnsi="Arial" w:cs="Arial"/>
          <w:sz w:val="22"/>
          <w:szCs w:val="22"/>
        </w:rPr>
        <w:t>vy.</w:t>
      </w:r>
    </w:p>
    <w:p w14:paraId="4162B1A5" w14:textId="6784F217" w:rsidR="009C4CF8" w:rsidRPr="00821A81" w:rsidRDefault="009C4CF8" w:rsidP="00883DD5">
      <w:pPr>
        <w:numPr>
          <w:ilvl w:val="0"/>
          <w:numId w:val="21"/>
        </w:numPr>
        <w:spacing w:after="120"/>
        <w:ind w:left="244" w:hanging="357"/>
        <w:jc w:val="both"/>
        <w:rPr>
          <w:rFonts w:ascii="Arial" w:eastAsia="MS Mincho" w:hAnsi="Arial" w:cs="Arial"/>
          <w:sz w:val="22"/>
          <w:szCs w:val="22"/>
        </w:rPr>
      </w:pPr>
      <w:r w:rsidRPr="00821A81">
        <w:rPr>
          <w:rFonts w:ascii="Arial" w:eastAsia="MS Mincho" w:hAnsi="Arial" w:cs="Arial"/>
          <w:sz w:val="22"/>
          <w:szCs w:val="22"/>
        </w:rPr>
        <w:lastRenderedPageBreak/>
        <w:t xml:space="preserve">Splatnost </w:t>
      </w:r>
      <w:r w:rsidRPr="00821A81">
        <w:rPr>
          <w:rFonts w:ascii="Arial" w:hAnsi="Arial" w:cs="Arial"/>
          <w:sz w:val="22"/>
          <w:szCs w:val="22"/>
        </w:rPr>
        <w:t xml:space="preserve">daňového dokladu činí 21 dnů od jeho doručení </w:t>
      </w:r>
      <w:r w:rsidR="007D54C6">
        <w:rPr>
          <w:rFonts w:ascii="Arial" w:hAnsi="Arial" w:cs="Arial"/>
          <w:sz w:val="22"/>
          <w:szCs w:val="22"/>
        </w:rPr>
        <w:t>objednateli</w:t>
      </w:r>
      <w:r w:rsidRPr="00821A81">
        <w:rPr>
          <w:rFonts w:ascii="Arial" w:hAnsi="Arial" w:cs="Arial"/>
          <w:sz w:val="22"/>
          <w:szCs w:val="22"/>
        </w:rPr>
        <w:t xml:space="preserve">. Povinnost </w:t>
      </w:r>
      <w:r w:rsidR="007D54C6">
        <w:rPr>
          <w:rFonts w:ascii="Arial" w:hAnsi="Arial" w:cs="Arial"/>
          <w:sz w:val="22"/>
          <w:szCs w:val="22"/>
        </w:rPr>
        <w:t>objednatele</w:t>
      </w:r>
      <w:r w:rsidRPr="00821A81">
        <w:rPr>
          <w:rFonts w:ascii="Arial" w:hAnsi="Arial" w:cs="Arial"/>
          <w:sz w:val="22"/>
          <w:szCs w:val="22"/>
        </w:rPr>
        <w:t xml:space="preserve"> zaplatit je</w:t>
      </w:r>
      <w:r w:rsidR="00E02D18" w:rsidRPr="00821A81">
        <w:rPr>
          <w:rFonts w:ascii="Arial" w:hAnsi="Arial" w:cs="Arial"/>
          <w:sz w:val="22"/>
          <w:szCs w:val="22"/>
        </w:rPr>
        <w:t xml:space="preserve"> </w:t>
      </w:r>
      <w:r w:rsidRPr="00821A81">
        <w:rPr>
          <w:rFonts w:ascii="Arial" w:hAnsi="Arial" w:cs="Arial"/>
          <w:sz w:val="22"/>
          <w:szCs w:val="22"/>
        </w:rPr>
        <w:t>splněna okamžikem odepsání příslušné částky z</w:t>
      </w:r>
      <w:r w:rsidR="00B629A8" w:rsidRPr="00821A81">
        <w:rPr>
          <w:rFonts w:ascii="Arial" w:hAnsi="Arial" w:cs="Arial"/>
          <w:sz w:val="22"/>
          <w:szCs w:val="22"/>
        </w:rPr>
        <w:t> </w:t>
      </w:r>
      <w:r w:rsidRPr="00821A81">
        <w:rPr>
          <w:rFonts w:ascii="Arial" w:hAnsi="Arial" w:cs="Arial"/>
          <w:sz w:val="22"/>
          <w:szCs w:val="22"/>
        </w:rPr>
        <w:t xml:space="preserve">účtu </w:t>
      </w:r>
      <w:r w:rsidR="007D54C6">
        <w:rPr>
          <w:rFonts w:ascii="Arial" w:hAnsi="Arial" w:cs="Arial"/>
          <w:sz w:val="22"/>
          <w:szCs w:val="22"/>
        </w:rPr>
        <w:t>objednatele</w:t>
      </w:r>
      <w:r w:rsidRPr="00821A81">
        <w:rPr>
          <w:rFonts w:ascii="Arial" w:hAnsi="Arial" w:cs="Arial"/>
          <w:sz w:val="22"/>
          <w:szCs w:val="22"/>
        </w:rPr>
        <w:t>.</w:t>
      </w:r>
    </w:p>
    <w:p w14:paraId="0245D240" w14:textId="65A79D50" w:rsidR="009C4CF8" w:rsidRPr="00821A81" w:rsidRDefault="009C4CF8" w:rsidP="00AB1BB5">
      <w:pPr>
        <w:numPr>
          <w:ilvl w:val="0"/>
          <w:numId w:val="21"/>
        </w:numPr>
        <w:jc w:val="both"/>
        <w:rPr>
          <w:rFonts w:ascii="Arial" w:eastAsia="MS Mincho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>V případě, že daňový doklad nebude vystaven oprávněně, či nebude obsahovat zákonn</w:t>
      </w:r>
      <w:r w:rsidR="00227015" w:rsidRPr="00821A81">
        <w:rPr>
          <w:rFonts w:ascii="Arial" w:hAnsi="Arial" w:cs="Arial"/>
          <w:sz w:val="22"/>
          <w:szCs w:val="22"/>
        </w:rPr>
        <w:t>é náležitosti</w:t>
      </w:r>
      <w:r w:rsidR="007D54C6">
        <w:rPr>
          <w:rFonts w:ascii="Arial" w:hAnsi="Arial" w:cs="Arial"/>
          <w:sz w:val="22"/>
          <w:szCs w:val="22"/>
        </w:rPr>
        <w:t xml:space="preserve"> a </w:t>
      </w:r>
      <w:r w:rsidR="00B53153">
        <w:rPr>
          <w:rFonts w:ascii="Arial" w:hAnsi="Arial" w:cs="Arial"/>
          <w:sz w:val="22"/>
          <w:szCs w:val="22"/>
        </w:rPr>
        <w:t>náležitosti stanovené dle této S</w:t>
      </w:r>
      <w:r w:rsidR="007D54C6">
        <w:rPr>
          <w:rFonts w:ascii="Arial" w:hAnsi="Arial" w:cs="Arial"/>
          <w:sz w:val="22"/>
          <w:szCs w:val="22"/>
        </w:rPr>
        <w:t>mlouvy</w:t>
      </w:r>
      <w:r w:rsidR="00227015" w:rsidRPr="00821A81">
        <w:rPr>
          <w:rFonts w:ascii="Arial" w:hAnsi="Arial" w:cs="Arial"/>
          <w:sz w:val="22"/>
          <w:szCs w:val="22"/>
        </w:rPr>
        <w:t xml:space="preserve">, </w:t>
      </w:r>
      <w:r w:rsidRPr="00821A81">
        <w:rPr>
          <w:rFonts w:ascii="Arial" w:hAnsi="Arial" w:cs="Arial"/>
          <w:sz w:val="22"/>
          <w:szCs w:val="22"/>
        </w:rPr>
        <w:t xml:space="preserve">je </w:t>
      </w:r>
      <w:r w:rsidR="007D54C6">
        <w:rPr>
          <w:rFonts w:ascii="Arial" w:hAnsi="Arial" w:cs="Arial"/>
          <w:sz w:val="22"/>
          <w:szCs w:val="22"/>
        </w:rPr>
        <w:t>objednatel</w:t>
      </w:r>
      <w:r w:rsidRPr="00821A81">
        <w:rPr>
          <w:rFonts w:ascii="Arial" w:hAnsi="Arial" w:cs="Arial"/>
          <w:sz w:val="22"/>
          <w:szCs w:val="22"/>
        </w:rPr>
        <w:t xml:space="preserve"> oprávněn ho vrátit </w:t>
      </w:r>
      <w:r w:rsidR="00B536A8">
        <w:rPr>
          <w:rFonts w:ascii="Arial" w:hAnsi="Arial" w:cs="Arial"/>
          <w:sz w:val="22"/>
          <w:szCs w:val="22"/>
        </w:rPr>
        <w:t>poskytovatel</w:t>
      </w:r>
      <w:r w:rsidRPr="00821A81">
        <w:rPr>
          <w:rFonts w:ascii="Arial" w:hAnsi="Arial" w:cs="Arial"/>
          <w:sz w:val="22"/>
          <w:szCs w:val="22"/>
        </w:rPr>
        <w:t xml:space="preserve">i </w:t>
      </w:r>
      <w:r w:rsidR="00990084" w:rsidRPr="00821A81">
        <w:rPr>
          <w:rFonts w:ascii="Arial" w:hAnsi="Arial" w:cs="Arial"/>
          <w:sz w:val="22"/>
          <w:szCs w:val="22"/>
        </w:rPr>
        <w:t xml:space="preserve">před uplynutím lhůty splatnosti </w:t>
      </w:r>
      <w:r w:rsidRPr="00821A81">
        <w:rPr>
          <w:rFonts w:ascii="Arial" w:hAnsi="Arial" w:cs="Arial"/>
          <w:sz w:val="22"/>
          <w:szCs w:val="22"/>
        </w:rPr>
        <w:t>k</w:t>
      </w:r>
      <w:r w:rsidR="007D54C6">
        <w:rPr>
          <w:rFonts w:ascii="Arial" w:hAnsi="Arial" w:cs="Arial"/>
          <w:sz w:val="22"/>
          <w:szCs w:val="22"/>
        </w:rPr>
        <w:t> </w:t>
      </w:r>
      <w:r w:rsidRPr="00821A81">
        <w:rPr>
          <w:rFonts w:ascii="Arial" w:hAnsi="Arial" w:cs="Arial"/>
          <w:sz w:val="22"/>
          <w:szCs w:val="22"/>
        </w:rPr>
        <w:t>doplnění</w:t>
      </w:r>
      <w:r w:rsidR="007D54C6">
        <w:rPr>
          <w:rFonts w:ascii="Arial" w:hAnsi="Arial" w:cs="Arial"/>
          <w:sz w:val="22"/>
          <w:szCs w:val="22"/>
        </w:rPr>
        <w:t xml:space="preserve"> či opravě</w:t>
      </w:r>
      <w:r w:rsidRPr="00821A81">
        <w:rPr>
          <w:rFonts w:ascii="Arial" w:hAnsi="Arial" w:cs="Arial"/>
          <w:sz w:val="22"/>
          <w:szCs w:val="22"/>
        </w:rPr>
        <w:t>. V takovém případě se přeruší plynutí lhůty splatnosti a nová lhůta splatnosti začne běžet doručením opraveného/doplněné</w:t>
      </w:r>
      <w:r w:rsidR="007D54C6">
        <w:rPr>
          <w:rFonts w:ascii="Arial" w:hAnsi="Arial" w:cs="Arial"/>
          <w:sz w:val="22"/>
          <w:szCs w:val="22"/>
        </w:rPr>
        <w:t>ho a</w:t>
      </w:r>
      <w:r w:rsidRPr="00821A81">
        <w:rPr>
          <w:rFonts w:ascii="Arial" w:hAnsi="Arial" w:cs="Arial"/>
          <w:sz w:val="22"/>
          <w:szCs w:val="22"/>
        </w:rPr>
        <w:t xml:space="preserve"> oprávněně vystaveného daňového dokladu.</w:t>
      </w:r>
    </w:p>
    <w:p w14:paraId="1E2A2F2D" w14:textId="77777777" w:rsidR="005237FA" w:rsidRPr="00821A81" w:rsidRDefault="005237FA" w:rsidP="00002F49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3608CB1" w14:textId="77777777" w:rsidR="009C4CF8" w:rsidRPr="00821A81" w:rsidRDefault="007D6221" w:rsidP="00002F49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821A81">
        <w:rPr>
          <w:rFonts w:ascii="Arial" w:hAnsi="Arial" w:cs="Arial"/>
          <w:b/>
          <w:sz w:val="22"/>
          <w:szCs w:val="22"/>
        </w:rPr>
        <w:t>Článek IV</w:t>
      </w:r>
    </w:p>
    <w:p w14:paraId="3A0236BF" w14:textId="443FC2B5" w:rsidR="007D6221" w:rsidRPr="00821A81" w:rsidRDefault="007D6221" w:rsidP="00002F49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821A81">
        <w:rPr>
          <w:rFonts w:ascii="Arial" w:hAnsi="Arial" w:cs="Arial"/>
          <w:b/>
          <w:sz w:val="22"/>
          <w:szCs w:val="22"/>
        </w:rPr>
        <w:t xml:space="preserve">Zmocnění </w:t>
      </w:r>
      <w:r w:rsidR="00B536A8">
        <w:rPr>
          <w:rFonts w:ascii="Arial" w:hAnsi="Arial" w:cs="Arial"/>
          <w:b/>
          <w:sz w:val="22"/>
          <w:szCs w:val="22"/>
        </w:rPr>
        <w:t>poskytovatel</w:t>
      </w:r>
      <w:r w:rsidR="00E8540D">
        <w:rPr>
          <w:rFonts w:ascii="Arial" w:hAnsi="Arial" w:cs="Arial"/>
          <w:b/>
          <w:sz w:val="22"/>
          <w:szCs w:val="22"/>
        </w:rPr>
        <w:t>e</w:t>
      </w:r>
    </w:p>
    <w:p w14:paraId="01FB0C11" w14:textId="77777777" w:rsidR="00B659D2" w:rsidRPr="00821A81" w:rsidRDefault="00B659D2" w:rsidP="00002F49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70A9104" w14:textId="579EB25B" w:rsidR="007D6221" w:rsidRPr="00821A81" w:rsidRDefault="007D54C6" w:rsidP="00DD1D11">
      <w:pPr>
        <w:numPr>
          <w:ilvl w:val="0"/>
          <w:numId w:val="36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</w:t>
      </w:r>
      <w:r w:rsidR="007D6221" w:rsidRPr="00821A81">
        <w:rPr>
          <w:rFonts w:ascii="Arial" w:hAnsi="Arial" w:cs="Arial"/>
          <w:sz w:val="22"/>
          <w:szCs w:val="22"/>
        </w:rPr>
        <w:t xml:space="preserve">zmocňuje </w:t>
      </w:r>
      <w:r w:rsidR="00B536A8">
        <w:rPr>
          <w:rFonts w:ascii="Arial" w:hAnsi="Arial" w:cs="Arial"/>
          <w:sz w:val="22"/>
          <w:szCs w:val="22"/>
        </w:rPr>
        <w:t>poskytovatel</w:t>
      </w:r>
      <w:r>
        <w:rPr>
          <w:rFonts w:ascii="Arial" w:hAnsi="Arial" w:cs="Arial"/>
          <w:sz w:val="22"/>
          <w:szCs w:val="22"/>
        </w:rPr>
        <w:t>e</w:t>
      </w:r>
      <w:r w:rsidR="007D6221" w:rsidRPr="00821A81">
        <w:rPr>
          <w:rFonts w:ascii="Arial" w:hAnsi="Arial" w:cs="Arial"/>
          <w:sz w:val="22"/>
          <w:szCs w:val="22"/>
        </w:rPr>
        <w:t>, aby jeho jménem a na jeho účet vykonával činnosti, kter</w:t>
      </w:r>
      <w:r w:rsidR="00DD1D11" w:rsidRPr="00821A81">
        <w:rPr>
          <w:rFonts w:ascii="Arial" w:hAnsi="Arial" w:cs="Arial"/>
          <w:sz w:val="22"/>
          <w:szCs w:val="22"/>
        </w:rPr>
        <w:t xml:space="preserve">é jsou </w:t>
      </w:r>
      <w:r w:rsidR="007D6221" w:rsidRPr="00821A81">
        <w:rPr>
          <w:rFonts w:ascii="Arial" w:hAnsi="Arial" w:cs="Arial"/>
          <w:sz w:val="22"/>
          <w:szCs w:val="22"/>
        </w:rPr>
        <w:t xml:space="preserve">předmětem této </w:t>
      </w:r>
      <w:r w:rsidR="00F14F4D">
        <w:rPr>
          <w:rFonts w:ascii="Arial" w:hAnsi="Arial" w:cs="Arial"/>
          <w:sz w:val="22"/>
          <w:szCs w:val="22"/>
        </w:rPr>
        <w:t>Smlou</w:t>
      </w:r>
      <w:r w:rsidR="007D6221" w:rsidRPr="00821A81">
        <w:rPr>
          <w:rFonts w:ascii="Arial" w:hAnsi="Arial" w:cs="Arial"/>
          <w:sz w:val="22"/>
          <w:szCs w:val="22"/>
        </w:rPr>
        <w:t xml:space="preserve">vy, a to za podmínek touto </w:t>
      </w:r>
      <w:r w:rsidR="00F14F4D">
        <w:rPr>
          <w:rFonts w:ascii="Arial" w:hAnsi="Arial" w:cs="Arial"/>
          <w:sz w:val="22"/>
          <w:szCs w:val="22"/>
        </w:rPr>
        <w:t>Smlou</w:t>
      </w:r>
      <w:r w:rsidR="007D6221" w:rsidRPr="00821A81">
        <w:rPr>
          <w:rFonts w:ascii="Arial" w:hAnsi="Arial" w:cs="Arial"/>
          <w:sz w:val="22"/>
          <w:szCs w:val="22"/>
        </w:rPr>
        <w:t xml:space="preserve">vou dohodnutých. </w:t>
      </w:r>
    </w:p>
    <w:p w14:paraId="0B69F9B6" w14:textId="37ECA651" w:rsidR="007D6221" w:rsidRPr="00821A81" w:rsidRDefault="007D54C6" w:rsidP="00DD1D11">
      <w:pPr>
        <w:numPr>
          <w:ilvl w:val="0"/>
          <w:numId w:val="36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Pr="00821A81">
        <w:rPr>
          <w:rFonts w:ascii="Arial" w:hAnsi="Arial" w:cs="Arial"/>
          <w:sz w:val="22"/>
          <w:szCs w:val="22"/>
        </w:rPr>
        <w:t xml:space="preserve"> </w:t>
      </w:r>
      <w:r w:rsidR="007D6221" w:rsidRPr="00821A81">
        <w:rPr>
          <w:rFonts w:ascii="Arial" w:hAnsi="Arial" w:cs="Arial"/>
          <w:sz w:val="22"/>
          <w:szCs w:val="22"/>
        </w:rPr>
        <w:t xml:space="preserve">se zavazuje vystavit </w:t>
      </w:r>
      <w:r w:rsidR="00B536A8">
        <w:rPr>
          <w:rFonts w:ascii="Arial" w:hAnsi="Arial" w:cs="Arial"/>
          <w:sz w:val="22"/>
          <w:szCs w:val="22"/>
        </w:rPr>
        <w:t>poskytovatel</w:t>
      </w:r>
      <w:r w:rsidR="007D6221" w:rsidRPr="00821A81">
        <w:rPr>
          <w:rFonts w:ascii="Arial" w:hAnsi="Arial" w:cs="Arial"/>
          <w:sz w:val="22"/>
          <w:szCs w:val="22"/>
        </w:rPr>
        <w:t xml:space="preserve">i </w:t>
      </w:r>
      <w:r w:rsidR="00D90A99">
        <w:rPr>
          <w:rFonts w:ascii="Arial" w:hAnsi="Arial" w:cs="Arial"/>
          <w:sz w:val="22"/>
          <w:szCs w:val="22"/>
        </w:rPr>
        <w:t>P</w:t>
      </w:r>
      <w:r w:rsidR="007D6221" w:rsidRPr="00821A81">
        <w:rPr>
          <w:rFonts w:ascii="Arial" w:hAnsi="Arial" w:cs="Arial"/>
          <w:sz w:val="22"/>
          <w:szCs w:val="22"/>
        </w:rPr>
        <w:t>lnou moc ke vš</w:t>
      </w:r>
      <w:r w:rsidR="00DD1D11" w:rsidRPr="00821A81">
        <w:rPr>
          <w:rFonts w:ascii="Arial" w:hAnsi="Arial" w:cs="Arial"/>
          <w:sz w:val="22"/>
          <w:szCs w:val="22"/>
        </w:rPr>
        <w:t xml:space="preserve">em jednáním, která bude </w:t>
      </w:r>
      <w:r w:rsidR="00B536A8">
        <w:rPr>
          <w:rFonts w:ascii="Arial" w:hAnsi="Arial" w:cs="Arial"/>
          <w:sz w:val="22"/>
          <w:szCs w:val="22"/>
        </w:rPr>
        <w:t>poskytovatel</w:t>
      </w:r>
      <w:r w:rsidR="007D6221" w:rsidRPr="00821A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činit</w:t>
      </w:r>
      <w:r w:rsidRPr="00821A81">
        <w:rPr>
          <w:rFonts w:ascii="Arial" w:hAnsi="Arial" w:cs="Arial"/>
          <w:sz w:val="22"/>
          <w:szCs w:val="22"/>
        </w:rPr>
        <w:t xml:space="preserve"> </w:t>
      </w:r>
      <w:r w:rsidR="007D6221" w:rsidRPr="00821A81">
        <w:rPr>
          <w:rFonts w:ascii="Arial" w:hAnsi="Arial" w:cs="Arial"/>
          <w:sz w:val="22"/>
          <w:szCs w:val="22"/>
        </w:rPr>
        <w:t xml:space="preserve">na základě této </w:t>
      </w:r>
      <w:r w:rsidR="00F14F4D">
        <w:rPr>
          <w:rFonts w:ascii="Arial" w:hAnsi="Arial" w:cs="Arial"/>
          <w:sz w:val="22"/>
          <w:szCs w:val="22"/>
        </w:rPr>
        <w:t>Smlou</w:t>
      </w:r>
      <w:r w:rsidR="007D6221" w:rsidRPr="00821A81">
        <w:rPr>
          <w:rFonts w:ascii="Arial" w:hAnsi="Arial" w:cs="Arial"/>
          <w:sz w:val="22"/>
          <w:szCs w:val="22"/>
        </w:rPr>
        <w:t xml:space="preserve">vy, a to v potřebném počtu stejnopisů. </w:t>
      </w:r>
    </w:p>
    <w:p w14:paraId="60BFB95D" w14:textId="1F2C0BA9" w:rsidR="007D6221" w:rsidRPr="00821A81" w:rsidRDefault="00B536A8" w:rsidP="00DD1D11">
      <w:pPr>
        <w:numPr>
          <w:ilvl w:val="0"/>
          <w:numId w:val="36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7D6221" w:rsidRPr="00821A81">
        <w:rPr>
          <w:rFonts w:ascii="Arial" w:hAnsi="Arial" w:cs="Arial"/>
          <w:sz w:val="22"/>
          <w:szCs w:val="22"/>
        </w:rPr>
        <w:t xml:space="preserve"> zmocnění dle tohoto článku </w:t>
      </w:r>
      <w:r w:rsidR="00F14F4D">
        <w:rPr>
          <w:rFonts w:ascii="Arial" w:hAnsi="Arial" w:cs="Arial"/>
          <w:sz w:val="22"/>
          <w:szCs w:val="22"/>
        </w:rPr>
        <w:t>Smlou</w:t>
      </w:r>
      <w:r w:rsidR="007D6221" w:rsidRPr="00821A81">
        <w:rPr>
          <w:rFonts w:ascii="Arial" w:hAnsi="Arial" w:cs="Arial"/>
          <w:sz w:val="22"/>
          <w:szCs w:val="22"/>
        </w:rPr>
        <w:t>vy v celém rozsahu a bez výhrad přijímá.</w:t>
      </w:r>
    </w:p>
    <w:p w14:paraId="36371926" w14:textId="77777777" w:rsidR="007D6221" w:rsidRPr="00821A81" w:rsidRDefault="007D6221" w:rsidP="007D6221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14:paraId="7ACCA403" w14:textId="77777777" w:rsidR="00566896" w:rsidRPr="00821A81" w:rsidRDefault="00566896" w:rsidP="007D6221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14:paraId="17BD05CC" w14:textId="77777777" w:rsidR="007D6221" w:rsidRPr="00821A81" w:rsidRDefault="00B659D2" w:rsidP="00002F49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821A81">
        <w:rPr>
          <w:rFonts w:ascii="Arial" w:hAnsi="Arial" w:cs="Arial"/>
          <w:b/>
          <w:sz w:val="22"/>
          <w:szCs w:val="22"/>
        </w:rPr>
        <w:t>Článek V</w:t>
      </w:r>
    </w:p>
    <w:p w14:paraId="49941C94" w14:textId="10005A0D" w:rsidR="009C4CF8" w:rsidRPr="00821A81" w:rsidRDefault="009C4CF8" w:rsidP="002F72C7">
      <w:pPr>
        <w:pStyle w:val="Nadpis3"/>
        <w:spacing w:before="0" w:after="120"/>
        <w:jc w:val="center"/>
        <w:rPr>
          <w:rFonts w:ascii="Arial" w:hAnsi="Arial" w:cs="Arial"/>
          <w:color w:val="auto"/>
          <w:sz w:val="22"/>
          <w:szCs w:val="22"/>
        </w:rPr>
      </w:pPr>
      <w:r w:rsidRPr="00821A81">
        <w:rPr>
          <w:rFonts w:ascii="Arial" w:hAnsi="Arial" w:cs="Arial"/>
          <w:color w:val="auto"/>
          <w:sz w:val="22"/>
          <w:szCs w:val="22"/>
        </w:rPr>
        <w:lastRenderedPageBreak/>
        <w:t xml:space="preserve">Povinnosti </w:t>
      </w:r>
      <w:r w:rsidR="00DF6084">
        <w:rPr>
          <w:rFonts w:ascii="Arial" w:hAnsi="Arial" w:cs="Arial"/>
          <w:color w:val="auto"/>
          <w:sz w:val="22"/>
          <w:szCs w:val="22"/>
        </w:rPr>
        <w:t>objednatele</w:t>
      </w:r>
    </w:p>
    <w:p w14:paraId="52193FD1" w14:textId="1345EB70" w:rsidR="009C4CF8" w:rsidRPr="009C2A2F" w:rsidRDefault="00ED098F" w:rsidP="009C2A2F">
      <w:pPr>
        <w:pStyle w:val="Zkladntext"/>
        <w:numPr>
          <w:ilvl w:val="0"/>
          <w:numId w:val="27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Pr="00821A81">
        <w:rPr>
          <w:rFonts w:ascii="Arial" w:hAnsi="Arial" w:cs="Arial"/>
          <w:sz w:val="22"/>
          <w:szCs w:val="22"/>
        </w:rPr>
        <w:t xml:space="preserve"> </w:t>
      </w:r>
      <w:r w:rsidR="009C4CF8" w:rsidRPr="00821A81">
        <w:rPr>
          <w:rFonts w:ascii="Arial" w:hAnsi="Arial" w:cs="Arial"/>
          <w:sz w:val="22"/>
          <w:szCs w:val="22"/>
        </w:rPr>
        <w:t xml:space="preserve">se zavazuje předat </w:t>
      </w:r>
      <w:r w:rsidR="00B536A8">
        <w:rPr>
          <w:rFonts w:ascii="Arial" w:hAnsi="Arial" w:cs="Arial"/>
          <w:sz w:val="22"/>
          <w:szCs w:val="22"/>
        </w:rPr>
        <w:t>poskytovatel</w:t>
      </w:r>
      <w:r w:rsidR="009C4CF8" w:rsidRPr="00821A81">
        <w:rPr>
          <w:rFonts w:ascii="Arial" w:hAnsi="Arial" w:cs="Arial"/>
          <w:sz w:val="22"/>
          <w:szCs w:val="22"/>
        </w:rPr>
        <w:t xml:space="preserve">i veškeré podklady a informace, které v průběhu plnění této </w:t>
      </w:r>
      <w:r w:rsidR="00F14F4D">
        <w:rPr>
          <w:rFonts w:ascii="Arial" w:hAnsi="Arial" w:cs="Arial"/>
          <w:sz w:val="22"/>
          <w:szCs w:val="22"/>
        </w:rPr>
        <w:t>Smlou</w:t>
      </w:r>
      <w:r w:rsidR="009C4CF8" w:rsidRPr="009C2A2F">
        <w:rPr>
          <w:rFonts w:ascii="Arial" w:hAnsi="Arial" w:cs="Arial"/>
          <w:sz w:val="22"/>
          <w:szCs w:val="22"/>
        </w:rPr>
        <w:t xml:space="preserve">vy, či řešení ostatních záležitostí sám získá a které by mohly plnění </w:t>
      </w:r>
      <w:r w:rsidR="00F14F4D">
        <w:rPr>
          <w:rFonts w:ascii="Arial" w:hAnsi="Arial" w:cs="Arial"/>
          <w:sz w:val="22"/>
          <w:szCs w:val="22"/>
        </w:rPr>
        <w:t>Smlou</w:t>
      </w:r>
      <w:r w:rsidR="009C4CF8" w:rsidRPr="009C2A2F">
        <w:rPr>
          <w:rFonts w:ascii="Arial" w:hAnsi="Arial" w:cs="Arial"/>
          <w:sz w:val="22"/>
          <w:szCs w:val="22"/>
        </w:rPr>
        <w:t xml:space="preserve">vy ovlivnit. </w:t>
      </w:r>
    </w:p>
    <w:p w14:paraId="2DB21DE7" w14:textId="77777777" w:rsidR="00B659D2" w:rsidRPr="00821A81" w:rsidRDefault="00B659D2" w:rsidP="00B659D2">
      <w:pPr>
        <w:pStyle w:val="Zkladntext"/>
        <w:spacing w:after="0"/>
        <w:ind w:left="303"/>
        <w:jc w:val="both"/>
        <w:rPr>
          <w:rFonts w:ascii="Arial" w:hAnsi="Arial" w:cs="Arial"/>
          <w:sz w:val="22"/>
          <w:szCs w:val="22"/>
        </w:rPr>
      </w:pPr>
    </w:p>
    <w:p w14:paraId="2E3CFDF3" w14:textId="7FE8BD2E" w:rsidR="00350536" w:rsidRDefault="00ED098F" w:rsidP="00044D6A">
      <w:pPr>
        <w:pStyle w:val="Zkladntext"/>
        <w:spacing w:after="0"/>
        <w:ind w:left="303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Objednatel</w:t>
      </w:r>
      <w:r w:rsidRPr="00821A81">
        <w:rPr>
          <w:rFonts w:ascii="Arial" w:hAnsi="Arial" w:cs="Arial"/>
          <w:sz w:val="22"/>
          <w:szCs w:val="22"/>
        </w:rPr>
        <w:t xml:space="preserve"> </w:t>
      </w:r>
      <w:r w:rsidR="007F61FC" w:rsidRPr="00821A81">
        <w:rPr>
          <w:rFonts w:ascii="Arial" w:hAnsi="Arial" w:cs="Arial"/>
          <w:sz w:val="22"/>
          <w:szCs w:val="22"/>
        </w:rPr>
        <w:t xml:space="preserve">se </w:t>
      </w:r>
      <w:r w:rsidR="001442A2" w:rsidRPr="00821A81">
        <w:rPr>
          <w:rFonts w:ascii="Arial" w:hAnsi="Arial" w:cs="Arial"/>
          <w:sz w:val="22"/>
          <w:szCs w:val="22"/>
        </w:rPr>
        <w:t xml:space="preserve">zavazuje v průběhu </w:t>
      </w:r>
      <w:r w:rsidR="001442A2" w:rsidRPr="00821A81">
        <w:rPr>
          <w:rFonts w:ascii="Arial" w:hAnsi="Arial" w:cs="Arial"/>
          <w:b/>
          <w:sz w:val="22"/>
          <w:szCs w:val="22"/>
        </w:rPr>
        <w:t>1.</w:t>
      </w:r>
      <w:r w:rsidR="001442A2" w:rsidRPr="00821A81">
        <w:rPr>
          <w:rFonts w:ascii="Arial" w:hAnsi="Arial" w:cs="Arial"/>
          <w:sz w:val="22"/>
          <w:szCs w:val="22"/>
        </w:rPr>
        <w:t xml:space="preserve"> </w:t>
      </w:r>
      <w:r w:rsidR="001442A2" w:rsidRPr="00821A81">
        <w:rPr>
          <w:rFonts w:ascii="Arial" w:hAnsi="Arial" w:cs="Arial"/>
          <w:b/>
          <w:sz w:val="22"/>
          <w:szCs w:val="22"/>
        </w:rPr>
        <w:t xml:space="preserve">Etapy - </w:t>
      </w:r>
      <w:r w:rsidR="00044D6A" w:rsidRPr="00044D6A">
        <w:rPr>
          <w:rFonts w:ascii="Arial" w:hAnsi="Arial" w:cs="Arial"/>
          <w:b/>
          <w:sz w:val="22"/>
          <w:szCs w:val="22"/>
        </w:rPr>
        <w:t>Posouzení variantních návrhů a příprava projektu</w:t>
      </w:r>
      <w:r w:rsidR="00044D6A">
        <w:rPr>
          <w:rFonts w:ascii="Arial" w:hAnsi="Arial" w:cs="Arial"/>
          <w:b/>
          <w:sz w:val="22"/>
          <w:szCs w:val="22"/>
        </w:rPr>
        <w:t xml:space="preserve"> </w:t>
      </w:r>
      <w:r w:rsidR="00044D6A" w:rsidRPr="00044D6A">
        <w:rPr>
          <w:rFonts w:ascii="Arial" w:hAnsi="Arial" w:cs="Arial"/>
          <w:b/>
          <w:sz w:val="22"/>
          <w:szCs w:val="22"/>
        </w:rPr>
        <w:t>popř. architektonické soutěže</w:t>
      </w:r>
      <w:r w:rsidR="00044D6A">
        <w:rPr>
          <w:rFonts w:ascii="Arial" w:hAnsi="Arial" w:cs="Arial"/>
          <w:b/>
          <w:sz w:val="22"/>
          <w:szCs w:val="22"/>
        </w:rPr>
        <w:t xml:space="preserve"> </w:t>
      </w:r>
      <w:r w:rsidR="001442A2" w:rsidRPr="00821A81">
        <w:rPr>
          <w:rFonts w:ascii="Arial" w:hAnsi="Arial" w:cs="Arial"/>
          <w:sz w:val="22"/>
          <w:szCs w:val="22"/>
        </w:rPr>
        <w:t xml:space="preserve">na základě konkrétního požadavku </w:t>
      </w:r>
      <w:r w:rsidR="005D7BFE">
        <w:rPr>
          <w:rFonts w:ascii="Arial" w:hAnsi="Arial" w:cs="Arial"/>
          <w:sz w:val="22"/>
          <w:szCs w:val="22"/>
        </w:rPr>
        <w:t xml:space="preserve">a v případě potřeby </w:t>
      </w:r>
      <w:r w:rsidR="00B536A8">
        <w:rPr>
          <w:rFonts w:ascii="Arial" w:hAnsi="Arial" w:cs="Arial"/>
          <w:sz w:val="22"/>
          <w:szCs w:val="22"/>
        </w:rPr>
        <w:t>poskytovatel</w:t>
      </w:r>
      <w:r w:rsidR="007D54C6">
        <w:rPr>
          <w:rFonts w:ascii="Arial" w:hAnsi="Arial" w:cs="Arial"/>
          <w:sz w:val="22"/>
          <w:szCs w:val="22"/>
        </w:rPr>
        <w:t>e</w:t>
      </w:r>
      <w:r w:rsidR="001442A2" w:rsidRPr="00821A81">
        <w:rPr>
          <w:rFonts w:ascii="Arial" w:hAnsi="Arial" w:cs="Arial"/>
          <w:sz w:val="22"/>
          <w:szCs w:val="22"/>
        </w:rPr>
        <w:t xml:space="preserve"> zajistit </w:t>
      </w:r>
      <w:r w:rsidR="00FF5990" w:rsidRPr="00821A81">
        <w:rPr>
          <w:rFonts w:ascii="Arial" w:hAnsi="Arial" w:cs="Arial"/>
          <w:sz w:val="22"/>
          <w:szCs w:val="22"/>
        </w:rPr>
        <w:t xml:space="preserve">a </w:t>
      </w:r>
      <w:r w:rsidR="00B536A8">
        <w:rPr>
          <w:rFonts w:ascii="Arial" w:hAnsi="Arial" w:cs="Arial"/>
          <w:sz w:val="22"/>
          <w:szCs w:val="22"/>
        </w:rPr>
        <w:t>poskytovatel</w:t>
      </w:r>
      <w:r w:rsidR="00FF5990" w:rsidRPr="00821A81">
        <w:rPr>
          <w:rFonts w:ascii="Arial" w:hAnsi="Arial" w:cs="Arial"/>
          <w:sz w:val="22"/>
          <w:szCs w:val="22"/>
        </w:rPr>
        <w:t xml:space="preserve">i předat </w:t>
      </w:r>
      <w:r w:rsidR="001442A2" w:rsidRPr="00821A81">
        <w:rPr>
          <w:rFonts w:ascii="Arial" w:hAnsi="Arial" w:cs="Arial"/>
          <w:sz w:val="22"/>
          <w:szCs w:val="22"/>
        </w:rPr>
        <w:t>podklady</w:t>
      </w:r>
      <w:r w:rsidR="00350536">
        <w:rPr>
          <w:rFonts w:ascii="Arial" w:hAnsi="Arial" w:cs="Arial"/>
          <w:sz w:val="22"/>
          <w:szCs w:val="22"/>
        </w:rPr>
        <w:t xml:space="preserve"> nutné pro další přípravu projektu.</w:t>
      </w:r>
    </w:p>
    <w:p w14:paraId="7EECC0D9" w14:textId="74E71656" w:rsidR="001442A2" w:rsidRPr="00821A81" w:rsidRDefault="001442A2" w:rsidP="00044D6A">
      <w:pPr>
        <w:ind w:left="30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21A81">
        <w:rPr>
          <w:rFonts w:ascii="Arial" w:hAnsi="Arial" w:cs="Arial"/>
          <w:b/>
          <w:sz w:val="22"/>
          <w:szCs w:val="22"/>
          <w:u w:val="single"/>
        </w:rPr>
        <w:t>Doba</w:t>
      </w:r>
      <w:r w:rsidR="004F343B" w:rsidRPr="00821A81">
        <w:rPr>
          <w:rFonts w:ascii="Arial" w:hAnsi="Arial" w:cs="Arial"/>
          <w:b/>
          <w:sz w:val="22"/>
          <w:szCs w:val="22"/>
          <w:u w:val="single"/>
        </w:rPr>
        <w:t>,</w:t>
      </w:r>
      <w:r w:rsidRPr="00821A81">
        <w:rPr>
          <w:rFonts w:ascii="Arial" w:hAnsi="Arial" w:cs="Arial"/>
          <w:b/>
          <w:sz w:val="22"/>
          <w:szCs w:val="22"/>
          <w:u w:val="single"/>
        </w:rPr>
        <w:t xml:space="preserve"> po kterou bud</w:t>
      </w:r>
      <w:r w:rsidR="004F343B" w:rsidRPr="00821A81">
        <w:rPr>
          <w:rFonts w:ascii="Arial" w:hAnsi="Arial" w:cs="Arial"/>
          <w:b/>
          <w:sz w:val="22"/>
          <w:szCs w:val="22"/>
          <w:u w:val="single"/>
        </w:rPr>
        <w:t>ou</w:t>
      </w:r>
      <w:r w:rsidRPr="00821A81">
        <w:rPr>
          <w:rFonts w:ascii="Arial" w:hAnsi="Arial" w:cs="Arial"/>
          <w:b/>
          <w:sz w:val="22"/>
          <w:szCs w:val="22"/>
          <w:u w:val="single"/>
        </w:rPr>
        <w:t xml:space="preserve"> tyto podklady </w:t>
      </w:r>
      <w:r w:rsidR="00ED098F">
        <w:rPr>
          <w:rFonts w:ascii="Arial" w:hAnsi="Arial" w:cs="Arial"/>
          <w:b/>
          <w:sz w:val="22"/>
          <w:szCs w:val="22"/>
          <w:u w:val="single"/>
        </w:rPr>
        <w:t>objednatelem</w:t>
      </w:r>
      <w:r w:rsidRPr="00821A81">
        <w:rPr>
          <w:rFonts w:ascii="Arial" w:hAnsi="Arial" w:cs="Arial"/>
          <w:b/>
          <w:sz w:val="22"/>
          <w:szCs w:val="22"/>
          <w:u w:val="single"/>
        </w:rPr>
        <w:t xml:space="preserve"> zajišťovány</w:t>
      </w:r>
      <w:r w:rsidR="004F343B" w:rsidRPr="00821A81">
        <w:rPr>
          <w:rFonts w:ascii="Arial" w:hAnsi="Arial" w:cs="Arial"/>
          <w:b/>
          <w:sz w:val="22"/>
          <w:szCs w:val="22"/>
          <w:u w:val="single"/>
        </w:rPr>
        <w:t>,</w:t>
      </w:r>
      <w:r w:rsidRPr="00821A8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F343B" w:rsidRPr="00821A81">
        <w:rPr>
          <w:rFonts w:ascii="Arial" w:hAnsi="Arial" w:cs="Arial"/>
          <w:b/>
          <w:sz w:val="22"/>
          <w:szCs w:val="22"/>
          <w:u w:val="single"/>
        </w:rPr>
        <w:t xml:space="preserve">není započtena do doby plnění </w:t>
      </w:r>
      <w:r w:rsidR="00B536A8">
        <w:rPr>
          <w:rFonts w:ascii="Arial" w:hAnsi="Arial" w:cs="Arial"/>
          <w:b/>
          <w:sz w:val="22"/>
          <w:szCs w:val="22"/>
          <w:u w:val="single"/>
        </w:rPr>
        <w:t>poskytovatel</w:t>
      </w:r>
      <w:r w:rsidR="00ED098F">
        <w:rPr>
          <w:rFonts w:ascii="Arial" w:hAnsi="Arial" w:cs="Arial"/>
          <w:b/>
          <w:sz w:val="22"/>
          <w:szCs w:val="22"/>
          <w:u w:val="single"/>
        </w:rPr>
        <w:t>e</w:t>
      </w:r>
      <w:r w:rsidR="004F343B" w:rsidRPr="00821A81">
        <w:rPr>
          <w:rFonts w:ascii="Arial" w:hAnsi="Arial" w:cs="Arial"/>
          <w:b/>
          <w:sz w:val="22"/>
          <w:szCs w:val="22"/>
          <w:u w:val="single"/>
        </w:rPr>
        <w:t xml:space="preserve"> a nejde tedy k jeho tíži.</w:t>
      </w:r>
    </w:p>
    <w:p w14:paraId="5BAF4269" w14:textId="3F7EAE2E" w:rsidR="009D717D" w:rsidRPr="00821A81" w:rsidRDefault="00350536" w:rsidP="00B53153">
      <w:pPr>
        <w:pStyle w:val="Zkladntext"/>
        <w:tabs>
          <w:tab w:val="left" w:pos="2295"/>
        </w:tabs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D93A077" w14:textId="5D6DB7B3" w:rsidR="009C4CF8" w:rsidRPr="00821A81" w:rsidRDefault="00ED098F" w:rsidP="00E02D18">
      <w:pPr>
        <w:pStyle w:val="Zkladntex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9C4CF8" w:rsidRPr="00821A81">
        <w:rPr>
          <w:rFonts w:ascii="Arial" w:hAnsi="Arial" w:cs="Arial"/>
          <w:sz w:val="22"/>
          <w:szCs w:val="22"/>
        </w:rPr>
        <w:t xml:space="preserve"> se zavazuje projednat dle potřeby s </w:t>
      </w:r>
      <w:r w:rsidR="00B536A8">
        <w:rPr>
          <w:rFonts w:ascii="Arial" w:hAnsi="Arial" w:cs="Arial"/>
          <w:sz w:val="22"/>
          <w:szCs w:val="22"/>
        </w:rPr>
        <w:t>poskytovatel</w:t>
      </w:r>
      <w:r w:rsidR="009C4CF8" w:rsidRPr="00821A81">
        <w:rPr>
          <w:rFonts w:ascii="Arial" w:hAnsi="Arial" w:cs="Arial"/>
          <w:sz w:val="22"/>
          <w:szCs w:val="22"/>
        </w:rPr>
        <w:t xml:space="preserve">em stav a další postup při plnění </w:t>
      </w:r>
      <w:r w:rsidR="00F14F4D">
        <w:rPr>
          <w:rFonts w:ascii="Arial" w:hAnsi="Arial" w:cs="Arial"/>
          <w:sz w:val="22"/>
          <w:szCs w:val="22"/>
        </w:rPr>
        <w:t>Smlou</w:t>
      </w:r>
      <w:r w:rsidR="009C4CF8" w:rsidRPr="00821A81">
        <w:rPr>
          <w:rFonts w:ascii="Arial" w:hAnsi="Arial" w:cs="Arial"/>
          <w:sz w:val="22"/>
          <w:szCs w:val="22"/>
        </w:rPr>
        <w:t xml:space="preserve">vy včetně ostatních záležitostí souvisejících s předmětem </w:t>
      </w:r>
      <w:r w:rsidR="00F14F4D">
        <w:rPr>
          <w:rFonts w:ascii="Arial" w:hAnsi="Arial" w:cs="Arial"/>
          <w:sz w:val="22"/>
          <w:szCs w:val="22"/>
        </w:rPr>
        <w:t>Smlou</w:t>
      </w:r>
      <w:r w:rsidR="009C4CF8" w:rsidRPr="00821A81">
        <w:rPr>
          <w:rFonts w:ascii="Arial" w:hAnsi="Arial" w:cs="Arial"/>
          <w:sz w:val="22"/>
          <w:szCs w:val="22"/>
        </w:rPr>
        <w:t>vy.</w:t>
      </w:r>
    </w:p>
    <w:p w14:paraId="537FEBC4" w14:textId="6703546A" w:rsidR="009C4CF8" w:rsidRDefault="009C4CF8" w:rsidP="00003832">
      <w:pPr>
        <w:pStyle w:val="Zkladntext"/>
        <w:numPr>
          <w:ilvl w:val="0"/>
          <w:numId w:val="27"/>
        </w:numPr>
        <w:spacing w:after="0"/>
        <w:ind w:left="300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 xml:space="preserve">Na výzvu </w:t>
      </w:r>
      <w:r w:rsidR="00B536A8">
        <w:rPr>
          <w:rFonts w:ascii="Arial" w:hAnsi="Arial" w:cs="Arial"/>
          <w:sz w:val="22"/>
          <w:szCs w:val="22"/>
        </w:rPr>
        <w:t>poskytovatel</w:t>
      </w:r>
      <w:r w:rsidR="00ED098F">
        <w:rPr>
          <w:rFonts w:ascii="Arial" w:hAnsi="Arial" w:cs="Arial"/>
          <w:sz w:val="22"/>
          <w:szCs w:val="22"/>
        </w:rPr>
        <w:t>e</w:t>
      </w:r>
      <w:r w:rsidR="00B53153">
        <w:rPr>
          <w:rFonts w:ascii="Arial" w:hAnsi="Arial" w:cs="Arial"/>
          <w:sz w:val="22"/>
          <w:szCs w:val="22"/>
        </w:rPr>
        <w:t xml:space="preserve"> (dopisem či e-mailem</w:t>
      </w:r>
      <w:r w:rsidRPr="00821A81">
        <w:rPr>
          <w:rFonts w:ascii="Arial" w:hAnsi="Arial" w:cs="Arial"/>
          <w:sz w:val="22"/>
          <w:szCs w:val="22"/>
        </w:rPr>
        <w:t xml:space="preserve">) je </w:t>
      </w:r>
      <w:r w:rsidR="00ED098F">
        <w:rPr>
          <w:rFonts w:ascii="Arial" w:hAnsi="Arial" w:cs="Arial"/>
          <w:sz w:val="22"/>
          <w:szCs w:val="22"/>
        </w:rPr>
        <w:t>ob</w:t>
      </w:r>
      <w:r w:rsidR="00E8540D">
        <w:rPr>
          <w:rFonts w:ascii="Arial" w:hAnsi="Arial" w:cs="Arial"/>
          <w:sz w:val="22"/>
          <w:szCs w:val="22"/>
        </w:rPr>
        <w:t>j</w:t>
      </w:r>
      <w:r w:rsidR="00ED098F">
        <w:rPr>
          <w:rFonts w:ascii="Arial" w:hAnsi="Arial" w:cs="Arial"/>
          <w:sz w:val="22"/>
          <w:szCs w:val="22"/>
        </w:rPr>
        <w:t>ednatel</w:t>
      </w:r>
      <w:r w:rsidRPr="00821A81">
        <w:rPr>
          <w:rFonts w:ascii="Arial" w:hAnsi="Arial" w:cs="Arial"/>
          <w:sz w:val="22"/>
          <w:szCs w:val="22"/>
        </w:rPr>
        <w:t xml:space="preserve"> povinen předat stanovisko k řešené záležitosti a dát písemné pokyny k dalšímu postupu ve lhůtě, kterou </w:t>
      </w:r>
      <w:r w:rsidR="00B536A8">
        <w:rPr>
          <w:rFonts w:ascii="Arial" w:hAnsi="Arial" w:cs="Arial"/>
          <w:sz w:val="22"/>
          <w:szCs w:val="22"/>
        </w:rPr>
        <w:t>poskytovatel</w:t>
      </w:r>
      <w:r w:rsidRPr="00821A81">
        <w:rPr>
          <w:rFonts w:ascii="Arial" w:hAnsi="Arial" w:cs="Arial"/>
          <w:sz w:val="22"/>
          <w:szCs w:val="22"/>
        </w:rPr>
        <w:t xml:space="preserve"> s ohledem na povahu záležitosti stanoví. Tato lhůta nesmí být kratší než 3 pracovní dny od doručení výzvy.</w:t>
      </w:r>
      <w:r w:rsidR="00FB4D32" w:rsidRPr="00821A81">
        <w:rPr>
          <w:rFonts w:ascii="Arial" w:hAnsi="Arial" w:cs="Arial"/>
          <w:sz w:val="22"/>
          <w:szCs w:val="22"/>
        </w:rPr>
        <w:t xml:space="preserve"> </w:t>
      </w:r>
      <w:r w:rsidRPr="00821A81">
        <w:rPr>
          <w:rFonts w:ascii="Arial" w:hAnsi="Arial" w:cs="Arial"/>
          <w:sz w:val="22"/>
          <w:szCs w:val="22"/>
        </w:rPr>
        <w:t xml:space="preserve">V případě, že </w:t>
      </w:r>
      <w:r w:rsidR="00DF6084">
        <w:rPr>
          <w:rFonts w:ascii="Arial" w:hAnsi="Arial" w:cs="Arial"/>
          <w:sz w:val="22"/>
          <w:szCs w:val="22"/>
        </w:rPr>
        <w:t>objednatel</w:t>
      </w:r>
      <w:r w:rsidRPr="00821A81">
        <w:rPr>
          <w:rFonts w:ascii="Arial" w:hAnsi="Arial" w:cs="Arial"/>
          <w:sz w:val="22"/>
          <w:szCs w:val="22"/>
        </w:rPr>
        <w:t xml:space="preserve"> tuto povinnost nesplní, má se za to, že souhlasí s postupem, který </w:t>
      </w:r>
      <w:r w:rsidR="00B536A8">
        <w:rPr>
          <w:rFonts w:ascii="Arial" w:hAnsi="Arial" w:cs="Arial"/>
          <w:sz w:val="22"/>
          <w:szCs w:val="22"/>
        </w:rPr>
        <w:t>poskytovatel</w:t>
      </w:r>
      <w:r w:rsidRPr="00821A81">
        <w:rPr>
          <w:rFonts w:ascii="Arial" w:hAnsi="Arial" w:cs="Arial"/>
          <w:sz w:val="22"/>
          <w:szCs w:val="22"/>
        </w:rPr>
        <w:t xml:space="preserve"> navrhl.</w:t>
      </w:r>
    </w:p>
    <w:p w14:paraId="6E07E574" w14:textId="77777777" w:rsidR="00127FC3" w:rsidRDefault="00127FC3" w:rsidP="00127FC3">
      <w:pPr>
        <w:pStyle w:val="Zkladntext"/>
        <w:spacing w:after="0"/>
        <w:contextualSpacing/>
        <w:jc w:val="both"/>
        <w:rPr>
          <w:rFonts w:ascii="Arial" w:hAnsi="Arial" w:cs="Arial"/>
          <w:sz w:val="22"/>
          <w:szCs w:val="22"/>
        </w:rPr>
      </w:pPr>
    </w:p>
    <w:p w14:paraId="3FFA8901" w14:textId="77777777" w:rsidR="00127FC3" w:rsidRDefault="00127FC3" w:rsidP="00127FC3">
      <w:pPr>
        <w:pStyle w:val="Zkladntext"/>
        <w:spacing w:after="0"/>
        <w:contextualSpacing/>
        <w:jc w:val="both"/>
        <w:rPr>
          <w:rFonts w:ascii="Arial" w:hAnsi="Arial" w:cs="Arial"/>
          <w:sz w:val="22"/>
          <w:szCs w:val="22"/>
        </w:rPr>
      </w:pPr>
    </w:p>
    <w:p w14:paraId="0966BA91" w14:textId="77777777" w:rsidR="00127FC3" w:rsidRDefault="00127FC3" w:rsidP="00127FC3">
      <w:pPr>
        <w:pStyle w:val="Zkladntext"/>
        <w:spacing w:after="0"/>
        <w:contextualSpacing/>
        <w:jc w:val="both"/>
        <w:rPr>
          <w:rFonts w:ascii="Arial" w:hAnsi="Arial" w:cs="Arial"/>
          <w:sz w:val="22"/>
          <w:szCs w:val="22"/>
        </w:rPr>
      </w:pPr>
    </w:p>
    <w:p w14:paraId="447D30DE" w14:textId="77777777" w:rsidR="009C4CF8" w:rsidRPr="00821A81" w:rsidRDefault="007D6221" w:rsidP="00187850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821A81">
        <w:rPr>
          <w:rFonts w:ascii="Arial" w:hAnsi="Arial" w:cs="Arial"/>
          <w:b/>
          <w:sz w:val="22"/>
          <w:szCs w:val="22"/>
        </w:rPr>
        <w:t>Článek V</w:t>
      </w:r>
      <w:r w:rsidR="00907EF3" w:rsidRPr="00821A81">
        <w:rPr>
          <w:rFonts w:ascii="Arial" w:hAnsi="Arial" w:cs="Arial"/>
          <w:b/>
          <w:sz w:val="22"/>
          <w:szCs w:val="22"/>
        </w:rPr>
        <w:t>I</w:t>
      </w:r>
    </w:p>
    <w:p w14:paraId="11C87C5C" w14:textId="777047E9" w:rsidR="009C4CF8" w:rsidRPr="00821A81" w:rsidRDefault="009C4CF8" w:rsidP="00187850">
      <w:pPr>
        <w:pStyle w:val="Nadpis3"/>
        <w:spacing w:before="0" w:after="120"/>
        <w:jc w:val="center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color w:val="auto"/>
          <w:sz w:val="22"/>
          <w:szCs w:val="22"/>
        </w:rPr>
        <w:lastRenderedPageBreak/>
        <w:t xml:space="preserve">Povinnosti </w:t>
      </w:r>
      <w:r w:rsidR="00B536A8">
        <w:rPr>
          <w:rFonts w:ascii="Arial" w:hAnsi="Arial" w:cs="Arial"/>
          <w:color w:val="auto"/>
          <w:sz w:val="22"/>
          <w:szCs w:val="22"/>
        </w:rPr>
        <w:t>poskytovatel</w:t>
      </w:r>
      <w:r w:rsidR="00ED098F">
        <w:rPr>
          <w:rFonts w:ascii="Arial" w:hAnsi="Arial" w:cs="Arial"/>
          <w:color w:val="auto"/>
          <w:sz w:val="22"/>
          <w:szCs w:val="22"/>
        </w:rPr>
        <w:t>e</w:t>
      </w:r>
    </w:p>
    <w:p w14:paraId="53578261" w14:textId="33EFE97C" w:rsidR="009C4CF8" w:rsidRPr="00821A81" w:rsidRDefault="009C4CF8" w:rsidP="00187850">
      <w:pPr>
        <w:pStyle w:val="Zkladntex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 xml:space="preserve">1. </w:t>
      </w:r>
      <w:r w:rsidR="009C2A2F">
        <w:rPr>
          <w:rFonts w:ascii="Arial" w:hAnsi="Arial" w:cs="Arial"/>
          <w:sz w:val="22"/>
          <w:szCs w:val="22"/>
        </w:rPr>
        <w:t xml:space="preserve"> </w:t>
      </w:r>
      <w:r w:rsidR="00B536A8">
        <w:rPr>
          <w:rFonts w:ascii="Arial" w:hAnsi="Arial" w:cs="Arial"/>
          <w:sz w:val="22"/>
          <w:szCs w:val="22"/>
        </w:rPr>
        <w:t>Poskytovatel</w:t>
      </w:r>
      <w:r w:rsidRPr="00821A81">
        <w:rPr>
          <w:rFonts w:ascii="Arial" w:hAnsi="Arial" w:cs="Arial"/>
          <w:sz w:val="22"/>
          <w:szCs w:val="22"/>
        </w:rPr>
        <w:t xml:space="preserve"> bude obstarávat všechny potřebné činnosti, záležitosti, dokl</w:t>
      </w:r>
      <w:r w:rsidR="00F958B1" w:rsidRPr="00821A81">
        <w:rPr>
          <w:rFonts w:ascii="Arial" w:hAnsi="Arial" w:cs="Arial"/>
          <w:sz w:val="22"/>
          <w:szCs w:val="22"/>
        </w:rPr>
        <w:t xml:space="preserve">ady, rozhodnutí a jiné podklady </w:t>
      </w:r>
      <w:r w:rsidRPr="00821A81">
        <w:rPr>
          <w:rFonts w:ascii="Arial" w:hAnsi="Arial" w:cs="Arial"/>
          <w:sz w:val="22"/>
          <w:szCs w:val="22"/>
        </w:rPr>
        <w:t xml:space="preserve">a materiály jménem </w:t>
      </w:r>
      <w:r w:rsidR="00DF6084">
        <w:rPr>
          <w:rFonts w:ascii="Arial" w:hAnsi="Arial" w:cs="Arial"/>
          <w:sz w:val="22"/>
          <w:szCs w:val="22"/>
        </w:rPr>
        <w:t>objednatele</w:t>
      </w:r>
      <w:r w:rsidR="00DF6084" w:rsidRPr="00821A81">
        <w:rPr>
          <w:rFonts w:ascii="Arial" w:hAnsi="Arial" w:cs="Arial"/>
          <w:sz w:val="22"/>
          <w:szCs w:val="22"/>
        </w:rPr>
        <w:t xml:space="preserve"> </w:t>
      </w:r>
      <w:r w:rsidRPr="00821A81">
        <w:rPr>
          <w:rFonts w:ascii="Arial" w:hAnsi="Arial" w:cs="Arial"/>
          <w:sz w:val="22"/>
          <w:szCs w:val="22"/>
        </w:rPr>
        <w:t xml:space="preserve">s tím, že veškerá podání, právní </w:t>
      </w:r>
      <w:r w:rsidR="00FB4D32" w:rsidRPr="00821A81">
        <w:rPr>
          <w:rFonts w:ascii="Arial" w:hAnsi="Arial" w:cs="Arial"/>
          <w:sz w:val="22"/>
          <w:szCs w:val="22"/>
        </w:rPr>
        <w:t>jednání</w:t>
      </w:r>
      <w:r w:rsidRPr="00821A81">
        <w:rPr>
          <w:rFonts w:ascii="Arial" w:hAnsi="Arial" w:cs="Arial"/>
          <w:sz w:val="22"/>
          <w:szCs w:val="22"/>
        </w:rPr>
        <w:t xml:space="preserve">, doklady a další dokumenty bude podepisovat za </w:t>
      </w:r>
      <w:r w:rsidR="00DF6084">
        <w:rPr>
          <w:rFonts w:ascii="Arial" w:hAnsi="Arial" w:cs="Arial"/>
          <w:sz w:val="22"/>
          <w:szCs w:val="22"/>
        </w:rPr>
        <w:t>objednatele</w:t>
      </w:r>
      <w:r w:rsidRPr="00821A81">
        <w:rPr>
          <w:rFonts w:ascii="Arial" w:hAnsi="Arial" w:cs="Arial"/>
          <w:sz w:val="22"/>
          <w:szCs w:val="22"/>
        </w:rPr>
        <w:t xml:space="preserve"> takto:</w:t>
      </w:r>
    </w:p>
    <w:p w14:paraId="5F319C7A" w14:textId="77777777" w:rsidR="00FB4D32" w:rsidRPr="00821A81" w:rsidRDefault="00FB4D32" w:rsidP="00187850">
      <w:pPr>
        <w:pStyle w:val="Zkladntex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ab/>
        <w:t>„Městská část Praha 7</w:t>
      </w:r>
    </w:p>
    <w:p w14:paraId="0D4CDAFA" w14:textId="77777777" w:rsidR="009C4CF8" w:rsidRPr="00821A81" w:rsidRDefault="00C71BCD" w:rsidP="00DD1D11">
      <w:pPr>
        <w:spacing w:line="240" w:lineRule="exact"/>
        <w:ind w:firstLine="284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>U Průhonu 1338/38, 170 00 Praha 7</w:t>
      </w:r>
      <w:r w:rsidR="009C4CF8" w:rsidRPr="00821A81">
        <w:rPr>
          <w:rFonts w:ascii="Arial" w:hAnsi="Arial" w:cs="Arial"/>
          <w:sz w:val="22"/>
          <w:szCs w:val="22"/>
        </w:rPr>
        <w:t>“</w:t>
      </w:r>
    </w:p>
    <w:p w14:paraId="58795673" w14:textId="5F793EBE" w:rsidR="009C4CF8" w:rsidRPr="00821A81" w:rsidRDefault="009C4CF8" w:rsidP="00DD1D11">
      <w:pPr>
        <w:pStyle w:val="Seznam"/>
        <w:ind w:left="284" w:firstLine="0"/>
        <w:rPr>
          <w:rFonts w:ascii="Arial" w:hAnsi="Arial" w:cs="Arial"/>
          <w:sz w:val="22"/>
          <w:szCs w:val="22"/>
        </w:rPr>
      </w:pPr>
      <w:r w:rsidRPr="00AD6741">
        <w:rPr>
          <w:rFonts w:ascii="Arial" w:hAnsi="Arial" w:cs="Arial"/>
          <w:b/>
          <w:sz w:val="22"/>
          <w:szCs w:val="22"/>
        </w:rPr>
        <w:t xml:space="preserve">zastoupená: </w:t>
      </w:r>
      <w:r w:rsidR="00AD6741" w:rsidRPr="00AD6741">
        <w:rPr>
          <w:rFonts w:ascii="Arial" w:hAnsi="Arial" w:cs="Arial"/>
          <w:b/>
          <w:sz w:val="22"/>
          <w:szCs w:val="22"/>
        </w:rPr>
        <w:t>CONTRACTIS, s.r.o., IČO: 257 27 737</w:t>
      </w:r>
      <w:r w:rsidRPr="00AD6741">
        <w:rPr>
          <w:rFonts w:ascii="Arial" w:hAnsi="Arial" w:cs="Arial"/>
          <w:b/>
          <w:sz w:val="22"/>
          <w:szCs w:val="22"/>
        </w:rPr>
        <w:t xml:space="preserve"> </w:t>
      </w:r>
      <w:r w:rsidRPr="00AD6741">
        <w:rPr>
          <w:rFonts w:ascii="Arial" w:hAnsi="Arial" w:cs="Arial"/>
          <w:sz w:val="22"/>
          <w:szCs w:val="22"/>
        </w:rPr>
        <w:t>na</w:t>
      </w:r>
      <w:r w:rsidRPr="00821A81">
        <w:rPr>
          <w:rFonts w:ascii="Arial" w:hAnsi="Arial" w:cs="Arial"/>
          <w:sz w:val="22"/>
          <w:szCs w:val="22"/>
        </w:rPr>
        <w:t xml:space="preserve"> základě plné moci</w:t>
      </w:r>
      <w:r w:rsidR="009C2A2F">
        <w:rPr>
          <w:rFonts w:ascii="Arial" w:hAnsi="Arial" w:cs="Arial"/>
          <w:sz w:val="22"/>
          <w:szCs w:val="22"/>
        </w:rPr>
        <w:t xml:space="preserve">. </w:t>
      </w:r>
      <w:r w:rsidR="00CC7A77" w:rsidRPr="00821A81">
        <w:rPr>
          <w:rFonts w:ascii="Arial" w:hAnsi="Arial" w:cs="Arial"/>
          <w:sz w:val="22"/>
          <w:szCs w:val="22"/>
        </w:rPr>
        <w:t>D</w:t>
      </w:r>
      <w:r w:rsidRPr="00821A81">
        <w:rPr>
          <w:rFonts w:ascii="Arial" w:hAnsi="Arial" w:cs="Arial"/>
          <w:sz w:val="22"/>
          <w:szCs w:val="22"/>
        </w:rPr>
        <w:t xml:space="preserve">okument bude opatřen razítkem </w:t>
      </w:r>
      <w:r w:rsidR="00B536A8">
        <w:rPr>
          <w:rFonts w:ascii="Arial" w:hAnsi="Arial" w:cs="Arial"/>
          <w:sz w:val="22"/>
          <w:szCs w:val="22"/>
        </w:rPr>
        <w:t>poskytovatel</w:t>
      </w:r>
      <w:r w:rsidR="00ED098F">
        <w:rPr>
          <w:rFonts w:ascii="Arial" w:hAnsi="Arial" w:cs="Arial"/>
          <w:sz w:val="22"/>
          <w:szCs w:val="22"/>
        </w:rPr>
        <w:t xml:space="preserve">e a </w:t>
      </w:r>
      <w:r w:rsidRPr="00821A81">
        <w:rPr>
          <w:rFonts w:ascii="Arial" w:hAnsi="Arial" w:cs="Arial"/>
          <w:sz w:val="22"/>
          <w:szCs w:val="22"/>
        </w:rPr>
        <w:t xml:space="preserve">podpisem oprávněného zástupce </w:t>
      </w:r>
      <w:r w:rsidR="00B536A8">
        <w:rPr>
          <w:rFonts w:ascii="Arial" w:hAnsi="Arial" w:cs="Arial"/>
          <w:sz w:val="22"/>
          <w:szCs w:val="22"/>
        </w:rPr>
        <w:t>poskytovatel</w:t>
      </w:r>
      <w:r w:rsidR="00ED098F">
        <w:rPr>
          <w:rFonts w:ascii="Arial" w:hAnsi="Arial" w:cs="Arial"/>
          <w:sz w:val="22"/>
          <w:szCs w:val="22"/>
        </w:rPr>
        <w:t>e</w:t>
      </w:r>
      <w:r w:rsidRPr="00821A81">
        <w:rPr>
          <w:rFonts w:ascii="Arial" w:hAnsi="Arial" w:cs="Arial"/>
          <w:sz w:val="22"/>
          <w:szCs w:val="22"/>
        </w:rPr>
        <w:t xml:space="preserve">. </w:t>
      </w:r>
    </w:p>
    <w:p w14:paraId="41F66B5E" w14:textId="1D783454" w:rsidR="009C4CF8" w:rsidRPr="00821A81" w:rsidRDefault="00B53153" w:rsidP="00DD1D11">
      <w:pPr>
        <w:pStyle w:val="Zkladntext"/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B536A8">
        <w:rPr>
          <w:rFonts w:ascii="Arial" w:hAnsi="Arial" w:cs="Arial"/>
          <w:sz w:val="22"/>
          <w:szCs w:val="22"/>
        </w:rPr>
        <w:t>Poskytovatel</w:t>
      </w:r>
      <w:r w:rsidR="009C4CF8" w:rsidRPr="00821A81">
        <w:rPr>
          <w:rFonts w:ascii="Arial" w:hAnsi="Arial" w:cs="Arial"/>
          <w:sz w:val="22"/>
          <w:szCs w:val="22"/>
        </w:rPr>
        <w:t xml:space="preserve"> je povinen jednat jménem </w:t>
      </w:r>
      <w:r w:rsidR="00DF6084">
        <w:rPr>
          <w:rFonts w:ascii="Arial" w:hAnsi="Arial" w:cs="Arial"/>
          <w:sz w:val="22"/>
          <w:szCs w:val="22"/>
        </w:rPr>
        <w:t>objednatele</w:t>
      </w:r>
      <w:r w:rsidR="009C4CF8" w:rsidRPr="00821A81">
        <w:rPr>
          <w:rFonts w:ascii="Arial" w:hAnsi="Arial" w:cs="Arial"/>
          <w:sz w:val="22"/>
          <w:szCs w:val="22"/>
        </w:rPr>
        <w:t xml:space="preserve"> osobně. K výkonu některých speciálních činností může </w:t>
      </w:r>
      <w:r w:rsidR="00B536A8">
        <w:rPr>
          <w:rFonts w:ascii="Arial" w:hAnsi="Arial" w:cs="Arial"/>
          <w:sz w:val="22"/>
          <w:szCs w:val="22"/>
        </w:rPr>
        <w:t>poskytovatel</w:t>
      </w:r>
      <w:r w:rsidR="009C4CF8" w:rsidRPr="00821A81">
        <w:rPr>
          <w:rFonts w:ascii="Arial" w:hAnsi="Arial" w:cs="Arial"/>
          <w:sz w:val="22"/>
          <w:szCs w:val="22"/>
        </w:rPr>
        <w:t xml:space="preserve"> použít třetí osoby. O použití těchto třetích osob musí </w:t>
      </w:r>
      <w:r w:rsidR="00B536A8">
        <w:rPr>
          <w:rFonts w:ascii="Arial" w:hAnsi="Arial" w:cs="Arial"/>
          <w:sz w:val="22"/>
          <w:szCs w:val="22"/>
        </w:rPr>
        <w:t>poskytovatel</w:t>
      </w:r>
      <w:r w:rsidR="009C4CF8" w:rsidRPr="00821A81">
        <w:rPr>
          <w:rFonts w:ascii="Arial" w:hAnsi="Arial" w:cs="Arial"/>
          <w:sz w:val="22"/>
          <w:szCs w:val="22"/>
        </w:rPr>
        <w:t xml:space="preserve"> včas informovat </w:t>
      </w:r>
      <w:r w:rsidR="00DF6084">
        <w:rPr>
          <w:rFonts w:ascii="Arial" w:hAnsi="Arial" w:cs="Arial"/>
          <w:sz w:val="22"/>
          <w:szCs w:val="22"/>
        </w:rPr>
        <w:t>objednatele</w:t>
      </w:r>
      <w:r w:rsidR="009C4CF8" w:rsidRPr="00821A81">
        <w:rPr>
          <w:rFonts w:ascii="Arial" w:hAnsi="Arial" w:cs="Arial"/>
          <w:sz w:val="22"/>
          <w:szCs w:val="22"/>
        </w:rPr>
        <w:t xml:space="preserve">, zejména o tom, na jakou činnost </w:t>
      </w:r>
      <w:r w:rsidR="00B536A8">
        <w:rPr>
          <w:rFonts w:ascii="Arial" w:hAnsi="Arial" w:cs="Arial"/>
          <w:sz w:val="22"/>
          <w:szCs w:val="22"/>
        </w:rPr>
        <w:t>poskytovatel</w:t>
      </w:r>
      <w:r w:rsidR="009C4CF8" w:rsidRPr="00821A81">
        <w:rPr>
          <w:rFonts w:ascii="Arial" w:hAnsi="Arial" w:cs="Arial"/>
          <w:sz w:val="22"/>
          <w:szCs w:val="22"/>
        </w:rPr>
        <w:t xml:space="preserve"> tuto třetí osobu použije. Za provedení těchto činností však odpovídá </w:t>
      </w:r>
      <w:r w:rsidR="00ED098F">
        <w:rPr>
          <w:rFonts w:ascii="Arial" w:hAnsi="Arial" w:cs="Arial"/>
          <w:sz w:val="22"/>
          <w:szCs w:val="22"/>
        </w:rPr>
        <w:t>objednateli</w:t>
      </w:r>
      <w:r w:rsidR="009C4CF8" w:rsidRPr="00821A81">
        <w:rPr>
          <w:rFonts w:ascii="Arial" w:hAnsi="Arial" w:cs="Arial"/>
          <w:sz w:val="22"/>
          <w:szCs w:val="22"/>
        </w:rPr>
        <w:t xml:space="preserve"> </w:t>
      </w:r>
      <w:r w:rsidR="00B536A8">
        <w:rPr>
          <w:rFonts w:ascii="Arial" w:hAnsi="Arial" w:cs="Arial"/>
          <w:sz w:val="22"/>
          <w:szCs w:val="22"/>
        </w:rPr>
        <w:t>poskytovatel</w:t>
      </w:r>
      <w:r w:rsidR="009C4CF8" w:rsidRPr="00821A81">
        <w:rPr>
          <w:rFonts w:ascii="Arial" w:hAnsi="Arial" w:cs="Arial"/>
          <w:sz w:val="22"/>
          <w:szCs w:val="22"/>
        </w:rPr>
        <w:t xml:space="preserve">, jako by </w:t>
      </w:r>
      <w:r w:rsidR="00ED098F">
        <w:rPr>
          <w:rFonts w:ascii="Arial" w:hAnsi="Arial" w:cs="Arial"/>
          <w:sz w:val="22"/>
          <w:szCs w:val="22"/>
        </w:rPr>
        <w:t xml:space="preserve">tyto činnosti </w:t>
      </w:r>
      <w:r w:rsidR="009C4CF8" w:rsidRPr="00821A81">
        <w:rPr>
          <w:rFonts w:ascii="Arial" w:hAnsi="Arial" w:cs="Arial"/>
          <w:sz w:val="22"/>
          <w:szCs w:val="22"/>
        </w:rPr>
        <w:t>je prováděl sám.</w:t>
      </w:r>
    </w:p>
    <w:p w14:paraId="2581DD13" w14:textId="2D49312B" w:rsidR="009C4CF8" w:rsidRPr="00821A81" w:rsidRDefault="009C4CF8" w:rsidP="00376847">
      <w:pPr>
        <w:pStyle w:val="Zkladntex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 xml:space="preserve">3. </w:t>
      </w:r>
      <w:r w:rsidR="00B536A8">
        <w:rPr>
          <w:rFonts w:ascii="Arial" w:hAnsi="Arial" w:cs="Arial"/>
          <w:sz w:val="22"/>
          <w:szCs w:val="22"/>
        </w:rPr>
        <w:t>Poskytovatel</w:t>
      </w:r>
      <w:r w:rsidRPr="00821A81">
        <w:rPr>
          <w:rFonts w:ascii="Arial" w:hAnsi="Arial" w:cs="Arial"/>
          <w:sz w:val="22"/>
          <w:szCs w:val="22"/>
        </w:rPr>
        <w:t xml:space="preserve"> je povinen pravidelně </w:t>
      </w:r>
      <w:r w:rsidR="00CE7F54" w:rsidRPr="00821A81">
        <w:rPr>
          <w:rFonts w:ascii="Arial" w:hAnsi="Arial" w:cs="Arial"/>
          <w:sz w:val="22"/>
          <w:szCs w:val="22"/>
        </w:rPr>
        <w:t xml:space="preserve">při příležitosti ukončení etapy </w:t>
      </w:r>
      <w:r w:rsidRPr="00821A81">
        <w:rPr>
          <w:rFonts w:ascii="Arial" w:hAnsi="Arial" w:cs="Arial"/>
          <w:sz w:val="22"/>
          <w:szCs w:val="22"/>
        </w:rPr>
        <w:t>předkládat</w:t>
      </w:r>
      <w:r w:rsidR="00ED098F">
        <w:rPr>
          <w:rFonts w:ascii="Arial" w:hAnsi="Arial" w:cs="Arial"/>
          <w:sz w:val="22"/>
          <w:szCs w:val="22"/>
        </w:rPr>
        <w:t xml:space="preserve"> objednateli</w:t>
      </w:r>
      <w:r w:rsidRPr="00821A81">
        <w:rPr>
          <w:rFonts w:ascii="Arial" w:hAnsi="Arial" w:cs="Arial"/>
          <w:sz w:val="22"/>
          <w:szCs w:val="22"/>
        </w:rPr>
        <w:t xml:space="preserve"> zprávy o postupu realizace projektu obsahující hodnocení konformity postupu se záměrem </w:t>
      </w:r>
      <w:r w:rsidR="00ED098F">
        <w:rPr>
          <w:rFonts w:ascii="Arial" w:hAnsi="Arial" w:cs="Arial"/>
          <w:sz w:val="22"/>
          <w:szCs w:val="22"/>
        </w:rPr>
        <w:t>objednatele</w:t>
      </w:r>
      <w:r w:rsidRPr="00821A81">
        <w:rPr>
          <w:rFonts w:ascii="Arial" w:hAnsi="Arial" w:cs="Arial"/>
          <w:sz w:val="22"/>
          <w:szCs w:val="22"/>
        </w:rPr>
        <w:t xml:space="preserve"> a doporučení k optimalizaci dalšího postupu.</w:t>
      </w:r>
    </w:p>
    <w:p w14:paraId="020AF946" w14:textId="639F5DB0" w:rsidR="009C4CF8" w:rsidRPr="00821A81" w:rsidRDefault="009C4CF8" w:rsidP="00187850">
      <w:pPr>
        <w:pStyle w:val="Zkladntex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>4.</w:t>
      </w:r>
      <w:r w:rsidRPr="00821A81">
        <w:rPr>
          <w:rFonts w:ascii="Arial" w:hAnsi="Arial" w:cs="Arial"/>
          <w:sz w:val="22"/>
          <w:szCs w:val="22"/>
        </w:rPr>
        <w:tab/>
      </w:r>
      <w:r w:rsidR="00B536A8">
        <w:rPr>
          <w:rFonts w:ascii="Arial" w:hAnsi="Arial" w:cs="Arial"/>
          <w:sz w:val="22"/>
          <w:szCs w:val="22"/>
        </w:rPr>
        <w:t>Poskytovatel</w:t>
      </w:r>
      <w:r w:rsidRPr="00821A81">
        <w:rPr>
          <w:rFonts w:ascii="Arial" w:hAnsi="Arial" w:cs="Arial"/>
          <w:sz w:val="22"/>
          <w:szCs w:val="22"/>
        </w:rPr>
        <w:t xml:space="preserve"> je povinen při výkonu své činnosti dbát zájmů a pokynů </w:t>
      </w:r>
      <w:r w:rsidR="00757B5E">
        <w:rPr>
          <w:rFonts w:ascii="Arial" w:hAnsi="Arial" w:cs="Arial"/>
          <w:sz w:val="22"/>
          <w:szCs w:val="22"/>
        </w:rPr>
        <w:t>objednatele</w:t>
      </w:r>
      <w:r w:rsidRPr="00821A81">
        <w:rPr>
          <w:rFonts w:ascii="Arial" w:hAnsi="Arial" w:cs="Arial"/>
          <w:sz w:val="22"/>
          <w:szCs w:val="22"/>
        </w:rPr>
        <w:t xml:space="preserve">, případně jej upozornit na zřejmou nevhodnost jeho pokynů, které by mohly mít za následek vznik škody. Je rovněž povinen upozornit </w:t>
      </w:r>
      <w:r w:rsidR="00757B5E">
        <w:rPr>
          <w:rFonts w:ascii="Arial" w:hAnsi="Arial" w:cs="Arial"/>
          <w:sz w:val="22"/>
          <w:szCs w:val="22"/>
        </w:rPr>
        <w:t>objednatele</w:t>
      </w:r>
      <w:r w:rsidRPr="00821A81">
        <w:rPr>
          <w:rFonts w:ascii="Arial" w:hAnsi="Arial" w:cs="Arial"/>
          <w:sz w:val="22"/>
          <w:szCs w:val="22"/>
        </w:rPr>
        <w:t xml:space="preserve">, </w:t>
      </w:r>
      <w:r w:rsidR="00757B5E">
        <w:rPr>
          <w:rFonts w:ascii="Arial" w:hAnsi="Arial" w:cs="Arial"/>
          <w:sz w:val="22"/>
          <w:szCs w:val="22"/>
        </w:rPr>
        <w:t>na</w:t>
      </w:r>
      <w:r w:rsidRPr="00821A81">
        <w:rPr>
          <w:rFonts w:ascii="Arial" w:hAnsi="Arial" w:cs="Arial"/>
          <w:sz w:val="22"/>
          <w:szCs w:val="22"/>
        </w:rPr>
        <w:t xml:space="preserve"> okolnosti, které </w:t>
      </w:r>
      <w:r w:rsidR="00757B5E">
        <w:rPr>
          <w:rFonts w:ascii="Arial" w:hAnsi="Arial" w:cs="Arial"/>
          <w:sz w:val="22"/>
          <w:szCs w:val="22"/>
        </w:rPr>
        <w:t>by mohly</w:t>
      </w:r>
      <w:r w:rsidRPr="00821A81">
        <w:rPr>
          <w:rFonts w:ascii="Arial" w:hAnsi="Arial" w:cs="Arial"/>
          <w:sz w:val="22"/>
          <w:szCs w:val="22"/>
        </w:rPr>
        <w:t xml:space="preserve"> mít vliv na změnu pokynů </w:t>
      </w:r>
      <w:r w:rsidR="00757B5E">
        <w:rPr>
          <w:rFonts w:ascii="Arial" w:hAnsi="Arial" w:cs="Arial"/>
          <w:sz w:val="22"/>
          <w:szCs w:val="22"/>
        </w:rPr>
        <w:t>objednatele</w:t>
      </w:r>
      <w:r w:rsidRPr="00821A81">
        <w:rPr>
          <w:rFonts w:ascii="Arial" w:hAnsi="Arial" w:cs="Arial"/>
          <w:sz w:val="22"/>
          <w:szCs w:val="22"/>
        </w:rPr>
        <w:t xml:space="preserve">. V případě, že </w:t>
      </w:r>
      <w:r w:rsidR="00757B5E">
        <w:rPr>
          <w:rFonts w:ascii="Arial" w:hAnsi="Arial" w:cs="Arial"/>
          <w:sz w:val="22"/>
          <w:szCs w:val="22"/>
        </w:rPr>
        <w:t>objednatel i</w:t>
      </w:r>
      <w:r w:rsidRPr="00821A81">
        <w:rPr>
          <w:rFonts w:ascii="Arial" w:hAnsi="Arial" w:cs="Arial"/>
          <w:sz w:val="22"/>
          <w:szCs w:val="22"/>
        </w:rPr>
        <w:t xml:space="preserve"> přes upozornění </w:t>
      </w:r>
      <w:r w:rsidR="00B536A8">
        <w:rPr>
          <w:rFonts w:ascii="Arial" w:hAnsi="Arial" w:cs="Arial"/>
          <w:sz w:val="22"/>
          <w:szCs w:val="22"/>
        </w:rPr>
        <w:t>poskytovatel</w:t>
      </w:r>
      <w:r w:rsidR="00757B5E">
        <w:rPr>
          <w:rFonts w:ascii="Arial" w:hAnsi="Arial" w:cs="Arial"/>
          <w:sz w:val="22"/>
          <w:szCs w:val="22"/>
        </w:rPr>
        <w:t>e</w:t>
      </w:r>
      <w:r w:rsidRPr="00821A81">
        <w:rPr>
          <w:rFonts w:ascii="Arial" w:hAnsi="Arial" w:cs="Arial"/>
          <w:sz w:val="22"/>
          <w:szCs w:val="22"/>
        </w:rPr>
        <w:t xml:space="preserve"> na splnění pokynů trvá, neodpovídá </w:t>
      </w:r>
      <w:r w:rsidR="00B536A8">
        <w:rPr>
          <w:rFonts w:ascii="Arial" w:hAnsi="Arial" w:cs="Arial"/>
          <w:sz w:val="22"/>
          <w:szCs w:val="22"/>
        </w:rPr>
        <w:t>poskytovatel</w:t>
      </w:r>
      <w:r w:rsidRPr="00821A81">
        <w:rPr>
          <w:rFonts w:ascii="Arial" w:hAnsi="Arial" w:cs="Arial"/>
          <w:sz w:val="22"/>
          <w:szCs w:val="22"/>
        </w:rPr>
        <w:t xml:space="preserve"> za škodu takto vzniklou.</w:t>
      </w:r>
    </w:p>
    <w:p w14:paraId="7A099DF6" w14:textId="10D6D95E" w:rsidR="009C4CF8" w:rsidRPr="00821A81" w:rsidRDefault="009C4CF8" w:rsidP="00187850">
      <w:pPr>
        <w:pStyle w:val="Zkladntex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lastRenderedPageBreak/>
        <w:t xml:space="preserve">5. </w:t>
      </w:r>
      <w:r w:rsidR="009D717D" w:rsidRPr="00821A81">
        <w:rPr>
          <w:rFonts w:ascii="Arial" w:hAnsi="Arial" w:cs="Arial"/>
          <w:sz w:val="22"/>
          <w:szCs w:val="22"/>
        </w:rPr>
        <w:t xml:space="preserve"> </w:t>
      </w:r>
      <w:r w:rsidR="00B536A8">
        <w:rPr>
          <w:rFonts w:ascii="Arial" w:hAnsi="Arial" w:cs="Arial"/>
          <w:sz w:val="22"/>
          <w:szCs w:val="22"/>
        </w:rPr>
        <w:t>Poskytovatel</w:t>
      </w:r>
      <w:r w:rsidRPr="00821A81">
        <w:rPr>
          <w:rFonts w:ascii="Arial" w:hAnsi="Arial" w:cs="Arial"/>
          <w:sz w:val="22"/>
          <w:szCs w:val="22"/>
        </w:rPr>
        <w:t xml:space="preserve"> vyzve </w:t>
      </w:r>
      <w:r w:rsidR="00757B5E">
        <w:rPr>
          <w:rFonts w:ascii="Arial" w:hAnsi="Arial" w:cs="Arial"/>
          <w:sz w:val="22"/>
          <w:szCs w:val="22"/>
        </w:rPr>
        <w:t>objednatele</w:t>
      </w:r>
      <w:r w:rsidR="00757B5E" w:rsidRPr="00821A81">
        <w:rPr>
          <w:rFonts w:ascii="Arial" w:hAnsi="Arial" w:cs="Arial"/>
          <w:sz w:val="22"/>
          <w:szCs w:val="22"/>
        </w:rPr>
        <w:t xml:space="preserve"> </w:t>
      </w:r>
      <w:r w:rsidRPr="00821A81">
        <w:rPr>
          <w:rFonts w:ascii="Arial" w:hAnsi="Arial" w:cs="Arial"/>
          <w:sz w:val="22"/>
          <w:szCs w:val="22"/>
        </w:rPr>
        <w:t>k účasti na všech důležitých jednáních a vyžádá si jeho stanovisko ke všem důležitým rozhodnutím.</w:t>
      </w:r>
    </w:p>
    <w:p w14:paraId="5DFDD4AA" w14:textId="12E3237B" w:rsidR="009C4CF8" w:rsidRPr="00821A81" w:rsidRDefault="009C4CF8" w:rsidP="00187850">
      <w:pPr>
        <w:pStyle w:val="Zkladntex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 xml:space="preserve">6. </w:t>
      </w:r>
      <w:r w:rsidR="009D717D" w:rsidRPr="00821A81">
        <w:rPr>
          <w:rFonts w:ascii="Arial" w:hAnsi="Arial" w:cs="Arial"/>
          <w:sz w:val="22"/>
          <w:szCs w:val="22"/>
        </w:rPr>
        <w:t xml:space="preserve"> </w:t>
      </w:r>
      <w:r w:rsidRPr="00821A81">
        <w:rPr>
          <w:rFonts w:ascii="Arial" w:hAnsi="Arial" w:cs="Arial"/>
          <w:sz w:val="22"/>
          <w:szCs w:val="22"/>
        </w:rPr>
        <w:t xml:space="preserve">Jestliže </w:t>
      </w:r>
      <w:r w:rsidR="00B536A8">
        <w:rPr>
          <w:rFonts w:ascii="Arial" w:hAnsi="Arial" w:cs="Arial"/>
          <w:sz w:val="22"/>
          <w:szCs w:val="22"/>
        </w:rPr>
        <w:t>poskytovatel</w:t>
      </w:r>
      <w:r w:rsidRPr="00821A81">
        <w:rPr>
          <w:rFonts w:ascii="Arial" w:hAnsi="Arial" w:cs="Arial"/>
          <w:sz w:val="22"/>
          <w:szCs w:val="22"/>
        </w:rPr>
        <w:t xml:space="preserve"> při své činnosti získá pro </w:t>
      </w:r>
      <w:r w:rsidR="00757B5E">
        <w:rPr>
          <w:rFonts w:ascii="Arial" w:hAnsi="Arial" w:cs="Arial"/>
          <w:sz w:val="22"/>
          <w:szCs w:val="22"/>
        </w:rPr>
        <w:t>objednatele</w:t>
      </w:r>
      <w:r w:rsidRPr="00821A81">
        <w:rPr>
          <w:rFonts w:ascii="Arial" w:hAnsi="Arial" w:cs="Arial"/>
          <w:sz w:val="22"/>
          <w:szCs w:val="22"/>
        </w:rPr>
        <w:t xml:space="preserve"> jakékoliv věci, je povinen mu je bez zbytečného odkladu </w:t>
      </w:r>
      <w:r w:rsidR="00757B5E">
        <w:rPr>
          <w:rFonts w:ascii="Arial" w:hAnsi="Arial" w:cs="Arial"/>
          <w:sz w:val="22"/>
          <w:szCs w:val="22"/>
        </w:rPr>
        <w:t>pře</w:t>
      </w:r>
      <w:r w:rsidRPr="00821A81">
        <w:rPr>
          <w:rFonts w:ascii="Arial" w:hAnsi="Arial" w:cs="Arial"/>
          <w:sz w:val="22"/>
          <w:szCs w:val="22"/>
        </w:rPr>
        <w:t>dat.</w:t>
      </w:r>
    </w:p>
    <w:p w14:paraId="6DD456B2" w14:textId="5D381E88" w:rsidR="009C4CF8" w:rsidRPr="00821A81" w:rsidRDefault="009C4CF8" w:rsidP="00187850">
      <w:pPr>
        <w:pStyle w:val="Zkladntex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 xml:space="preserve">7. </w:t>
      </w:r>
      <w:r w:rsidR="00B536A8">
        <w:rPr>
          <w:rFonts w:ascii="Arial" w:hAnsi="Arial" w:cs="Arial"/>
          <w:sz w:val="22"/>
          <w:szCs w:val="22"/>
        </w:rPr>
        <w:t>Poskytovatel</w:t>
      </w:r>
      <w:r w:rsidRPr="00821A81">
        <w:rPr>
          <w:rFonts w:ascii="Arial" w:hAnsi="Arial" w:cs="Arial"/>
          <w:sz w:val="22"/>
          <w:szCs w:val="22"/>
        </w:rPr>
        <w:t xml:space="preserve"> </w:t>
      </w:r>
      <w:r w:rsidR="00757B5E">
        <w:rPr>
          <w:rFonts w:ascii="Arial" w:hAnsi="Arial" w:cs="Arial"/>
          <w:sz w:val="22"/>
          <w:szCs w:val="22"/>
        </w:rPr>
        <w:t>se zavazuje vést</w:t>
      </w:r>
      <w:r w:rsidRPr="00821A81">
        <w:rPr>
          <w:rFonts w:ascii="Arial" w:hAnsi="Arial" w:cs="Arial"/>
          <w:sz w:val="22"/>
          <w:szCs w:val="22"/>
        </w:rPr>
        <w:t xml:space="preserve"> právní jednání a </w:t>
      </w:r>
      <w:r w:rsidR="00757B5E">
        <w:rPr>
          <w:rFonts w:ascii="Arial" w:hAnsi="Arial" w:cs="Arial"/>
          <w:sz w:val="22"/>
          <w:szCs w:val="22"/>
        </w:rPr>
        <w:t xml:space="preserve">provádět </w:t>
      </w:r>
      <w:r w:rsidRPr="00821A81">
        <w:rPr>
          <w:rFonts w:ascii="Arial" w:hAnsi="Arial" w:cs="Arial"/>
          <w:sz w:val="22"/>
          <w:szCs w:val="22"/>
        </w:rPr>
        <w:t xml:space="preserve">činnosti v rámci plnění předmětu </w:t>
      </w:r>
      <w:r w:rsidR="00F14F4D">
        <w:rPr>
          <w:rFonts w:ascii="Arial" w:hAnsi="Arial" w:cs="Arial"/>
          <w:sz w:val="22"/>
          <w:szCs w:val="22"/>
        </w:rPr>
        <w:t>Smlou</w:t>
      </w:r>
      <w:r w:rsidRPr="00821A81">
        <w:rPr>
          <w:rFonts w:ascii="Arial" w:hAnsi="Arial" w:cs="Arial"/>
          <w:sz w:val="22"/>
          <w:szCs w:val="22"/>
        </w:rPr>
        <w:t xml:space="preserve">vy včas, řádně a informovat </w:t>
      </w:r>
      <w:r w:rsidR="00757B5E">
        <w:rPr>
          <w:rFonts w:ascii="Arial" w:hAnsi="Arial" w:cs="Arial"/>
          <w:sz w:val="22"/>
          <w:szCs w:val="22"/>
        </w:rPr>
        <w:t>objednatele</w:t>
      </w:r>
      <w:r w:rsidRPr="00821A81">
        <w:rPr>
          <w:rFonts w:ascii="Arial" w:hAnsi="Arial" w:cs="Arial"/>
          <w:sz w:val="22"/>
          <w:szCs w:val="22"/>
        </w:rPr>
        <w:t xml:space="preserve"> o stavu </w:t>
      </w:r>
      <w:r w:rsidR="00757B5E">
        <w:rPr>
          <w:rFonts w:ascii="Arial" w:hAnsi="Arial" w:cs="Arial"/>
          <w:sz w:val="22"/>
          <w:szCs w:val="22"/>
        </w:rPr>
        <w:t xml:space="preserve">plnění a </w:t>
      </w:r>
      <w:r w:rsidRPr="00821A81">
        <w:rPr>
          <w:rFonts w:ascii="Arial" w:hAnsi="Arial" w:cs="Arial"/>
          <w:sz w:val="22"/>
          <w:szCs w:val="22"/>
        </w:rPr>
        <w:t>obstarávan</w:t>
      </w:r>
      <w:r w:rsidR="00757B5E">
        <w:rPr>
          <w:rFonts w:ascii="Arial" w:hAnsi="Arial" w:cs="Arial"/>
          <w:sz w:val="22"/>
          <w:szCs w:val="22"/>
        </w:rPr>
        <w:t>í</w:t>
      </w:r>
      <w:r w:rsidRPr="00821A81">
        <w:rPr>
          <w:rFonts w:ascii="Arial" w:hAnsi="Arial" w:cs="Arial"/>
          <w:sz w:val="22"/>
          <w:szCs w:val="22"/>
        </w:rPr>
        <w:t xml:space="preserve"> záležitostí </w:t>
      </w:r>
      <w:r w:rsidR="00757B5E">
        <w:rPr>
          <w:rFonts w:ascii="Arial" w:hAnsi="Arial" w:cs="Arial"/>
          <w:sz w:val="22"/>
          <w:szCs w:val="22"/>
        </w:rPr>
        <w:t xml:space="preserve">dle této </w:t>
      </w:r>
      <w:r w:rsidR="00231A10">
        <w:rPr>
          <w:rFonts w:ascii="Arial" w:hAnsi="Arial" w:cs="Arial"/>
          <w:sz w:val="22"/>
          <w:szCs w:val="22"/>
        </w:rPr>
        <w:t>S</w:t>
      </w:r>
      <w:r w:rsidR="00757B5E">
        <w:rPr>
          <w:rFonts w:ascii="Arial" w:hAnsi="Arial" w:cs="Arial"/>
          <w:sz w:val="22"/>
          <w:szCs w:val="22"/>
        </w:rPr>
        <w:t xml:space="preserve">mlouvy </w:t>
      </w:r>
      <w:r w:rsidRPr="00821A81">
        <w:rPr>
          <w:rFonts w:ascii="Arial" w:hAnsi="Arial" w:cs="Arial"/>
          <w:sz w:val="22"/>
          <w:szCs w:val="22"/>
        </w:rPr>
        <w:t>a vyžadovat</w:t>
      </w:r>
      <w:r w:rsidR="00757B5E">
        <w:rPr>
          <w:rFonts w:ascii="Arial" w:hAnsi="Arial" w:cs="Arial"/>
          <w:sz w:val="22"/>
          <w:szCs w:val="22"/>
        </w:rPr>
        <w:t xml:space="preserve"> si po</w:t>
      </w:r>
      <w:r w:rsidRPr="00821A81">
        <w:rPr>
          <w:rFonts w:ascii="Arial" w:hAnsi="Arial" w:cs="Arial"/>
          <w:sz w:val="22"/>
          <w:szCs w:val="22"/>
        </w:rPr>
        <w:t xml:space="preserve">kyny </w:t>
      </w:r>
      <w:r w:rsidR="00757B5E">
        <w:rPr>
          <w:rFonts w:ascii="Arial" w:hAnsi="Arial" w:cs="Arial"/>
          <w:sz w:val="22"/>
          <w:szCs w:val="22"/>
        </w:rPr>
        <w:t xml:space="preserve">objednatele </w:t>
      </w:r>
      <w:r w:rsidRPr="00821A81">
        <w:rPr>
          <w:rFonts w:ascii="Arial" w:hAnsi="Arial" w:cs="Arial"/>
          <w:sz w:val="22"/>
          <w:szCs w:val="22"/>
        </w:rPr>
        <w:t xml:space="preserve">v případech, kdy nejde o věci běžné a obvyklé. V těchto případech je však </w:t>
      </w:r>
      <w:r w:rsidR="00B536A8">
        <w:rPr>
          <w:rFonts w:ascii="Arial" w:hAnsi="Arial" w:cs="Arial"/>
          <w:sz w:val="22"/>
          <w:szCs w:val="22"/>
        </w:rPr>
        <w:t>poskytovatel</w:t>
      </w:r>
      <w:r w:rsidRPr="00821A81">
        <w:rPr>
          <w:rFonts w:ascii="Arial" w:hAnsi="Arial" w:cs="Arial"/>
          <w:sz w:val="22"/>
          <w:szCs w:val="22"/>
        </w:rPr>
        <w:t xml:space="preserve"> oprávněn požadovat, aby </w:t>
      </w:r>
      <w:r w:rsidR="00DF6084">
        <w:rPr>
          <w:rFonts w:ascii="Arial" w:hAnsi="Arial" w:cs="Arial"/>
          <w:sz w:val="22"/>
          <w:szCs w:val="22"/>
        </w:rPr>
        <w:t>objednatel</w:t>
      </w:r>
      <w:r w:rsidRPr="00821A81">
        <w:rPr>
          <w:rFonts w:ascii="Arial" w:hAnsi="Arial" w:cs="Arial"/>
          <w:sz w:val="22"/>
          <w:szCs w:val="22"/>
        </w:rPr>
        <w:t xml:space="preserve"> konal sám. </w:t>
      </w:r>
    </w:p>
    <w:p w14:paraId="060EDBCF" w14:textId="664FE927" w:rsidR="009C4CF8" w:rsidRPr="00821A81" w:rsidRDefault="009C4CF8" w:rsidP="00187850">
      <w:pPr>
        <w:pStyle w:val="Zkladntex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>8.</w:t>
      </w:r>
      <w:r w:rsidR="00757B5E">
        <w:rPr>
          <w:rFonts w:ascii="Arial" w:hAnsi="Arial" w:cs="Arial"/>
          <w:sz w:val="22"/>
          <w:szCs w:val="22"/>
        </w:rPr>
        <w:t xml:space="preserve"> </w:t>
      </w:r>
      <w:r w:rsidRPr="00821A81">
        <w:rPr>
          <w:rFonts w:ascii="Arial" w:hAnsi="Arial" w:cs="Arial"/>
          <w:sz w:val="22"/>
          <w:szCs w:val="22"/>
        </w:rPr>
        <w:t xml:space="preserve">Na výzvu </w:t>
      </w:r>
      <w:r w:rsidR="00757B5E">
        <w:rPr>
          <w:rFonts w:ascii="Arial" w:hAnsi="Arial" w:cs="Arial"/>
          <w:sz w:val="22"/>
          <w:szCs w:val="22"/>
        </w:rPr>
        <w:t>objednatele</w:t>
      </w:r>
      <w:r w:rsidR="00B53153">
        <w:rPr>
          <w:rFonts w:ascii="Arial" w:hAnsi="Arial" w:cs="Arial"/>
          <w:sz w:val="22"/>
          <w:szCs w:val="22"/>
        </w:rPr>
        <w:t xml:space="preserve"> (dopisem či</w:t>
      </w:r>
      <w:r w:rsidRPr="00821A81">
        <w:rPr>
          <w:rFonts w:ascii="Arial" w:hAnsi="Arial" w:cs="Arial"/>
          <w:sz w:val="22"/>
          <w:szCs w:val="22"/>
        </w:rPr>
        <w:t xml:space="preserve"> e-mailem) je </w:t>
      </w:r>
      <w:r w:rsidR="00B536A8">
        <w:rPr>
          <w:rFonts w:ascii="Arial" w:hAnsi="Arial" w:cs="Arial"/>
          <w:sz w:val="22"/>
          <w:szCs w:val="22"/>
        </w:rPr>
        <w:t>poskytovatel</w:t>
      </w:r>
      <w:r w:rsidRPr="00821A81">
        <w:rPr>
          <w:rFonts w:ascii="Arial" w:hAnsi="Arial" w:cs="Arial"/>
          <w:sz w:val="22"/>
          <w:szCs w:val="22"/>
        </w:rPr>
        <w:t xml:space="preserve"> povinen předat stanovisko k obstarávání záležitostí</w:t>
      </w:r>
      <w:r w:rsidR="00757B5E">
        <w:rPr>
          <w:rFonts w:ascii="Arial" w:hAnsi="Arial" w:cs="Arial"/>
          <w:sz w:val="22"/>
          <w:szCs w:val="22"/>
        </w:rPr>
        <w:t xml:space="preserve"> / činnosti</w:t>
      </w:r>
      <w:r w:rsidRPr="00821A81">
        <w:rPr>
          <w:rFonts w:ascii="Arial" w:hAnsi="Arial" w:cs="Arial"/>
          <w:sz w:val="22"/>
          <w:szCs w:val="22"/>
        </w:rPr>
        <w:t xml:space="preserve"> do pěti pracovních dnů od doručení výzvy.</w:t>
      </w:r>
    </w:p>
    <w:p w14:paraId="03135278" w14:textId="30A09B4F" w:rsidR="009C4CF8" w:rsidRPr="00821A81" w:rsidRDefault="009C4CF8">
      <w:pPr>
        <w:pStyle w:val="Zkladntex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 xml:space="preserve">9. </w:t>
      </w:r>
      <w:r w:rsidR="00B536A8">
        <w:rPr>
          <w:rFonts w:ascii="Arial" w:hAnsi="Arial" w:cs="Arial"/>
          <w:sz w:val="22"/>
          <w:szCs w:val="22"/>
        </w:rPr>
        <w:t>Poskytovatel</w:t>
      </w:r>
      <w:r w:rsidRPr="00821A81">
        <w:rPr>
          <w:rFonts w:ascii="Arial" w:hAnsi="Arial" w:cs="Arial"/>
          <w:sz w:val="22"/>
          <w:szCs w:val="22"/>
        </w:rPr>
        <w:t xml:space="preserve"> bez zbytečného odkladu předá </w:t>
      </w:r>
      <w:r w:rsidR="00757B5E">
        <w:rPr>
          <w:rFonts w:ascii="Arial" w:hAnsi="Arial" w:cs="Arial"/>
          <w:sz w:val="22"/>
          <w:szCs w:val="22"/>
        </w:rPr>
        <w:t>objednatel</w:t>
      </w:r>
      <w:r w:rsidRPr="00821A81">
        <w:rPr>
          <w:rFonts w:ascii="Arial" w:hAnsi="Arial" w:cs="Arial"/>
          <w:sz w:val="22"/>
          <w:szCs w:val="22"/>
        </w:rPr>
        <w:t xml:space="preserve"> nebo osobě jím určené věci (technickou, projektovou či jinou dokumentaci apod.), které převzal</w:t>
      </w:r>
      <w:r w:rsidR="00757B5E">
        <w:rPr>
          <w:rFonts w:ascii="Arial" w:hAnsi="Arial" w:cs="Arial"/>
          <w:sz w:val="22"/>
          <w:szCs w:val="22"/>
        </w:rPr>
        <w:t xml:space="preserve"> </w:t>
      </w:r>
      <w:r w:rsidR="00907EF3" w:rsidRPr="00821A81">
        <w:rPr>
          <w:rFonts w:ascii="Arial" w:hAnsi="Arial" w:cs="Arial"/>
          <w:sz w:val="22"/>
          <w:szCs w:val="22"/>
        </w:rPr>
        <w:t>/</w:t>
      </w:r>
      <w:r w:rsidR="00757B5E">
        <w:rPr>
          <w:rFonts w:ascii="Arial" w:hAnsi="Arial" w:cs="Arial"/>
          <w:sz w:val="22"/>
          <w:szCs w:val="22"/>
        </w:rPr>
        <w:t xml:space="preserve"> </w:t>
      </w:r>
      <w:r w:rsidR="00907EF3" w:rsidRPr="00821A81">
        <w:rPr>
          <w:rFonts w:ascii="Arial" w:hAnsi="Arial" w:cs="Arial"/>
          <w:sz w:val="22"/>
          <w:szCs w:val="22"/>
        </w:rPr>
        <w:t>získal</w:t>
      </w:r>
      <w:r w:rsidRPr="00821A81">
        <w:rPr>
          <w:rFonts w:ascii="Arial" w:hAnsi="Arial" w:cs="Arial"/>
          <w:sz w:val="22"/>
          <w:szCs w:val="22"/>
        </w:rPr>
        <w:t xml:space="preserve"> v průběhu plnění předmětu </w:t>
      </w:r>
      <w:r w:rsidR="00F14F4D">
        <w:rPr>
          <w:rFonts w:ascii="Arial" w:hAnsi="Arial" w:cs="Arial"/>
          <w:sz w:val="22"/>
          <w:szCs w:val="22"/>
        </w:rPr>
        <w:t>Smlou</w:t>
      </w:r>
      <w:r w:rsidRPr="00821A81">
        <w:rPr>
          <w:rFonts w:ascii="Arial" w:hAnsi="Arial" w:cs="Arial"/>
          <w:sz w:val="22"/>
          <w:szCs w:val="22"/>
        </w:rPr>
        <w:t>vy.</w:t>
      </w:r>
    </w:p>
    <w:p w14:paraId="174F76E6" w14:textId="0F1A17A4" w:rsidR="009C4CF8" w:rsidRPr="00821A81" w:rsidRDefault="009C4CF8" w:rsidP="00C10BB7">
      <w:pPr>
        <w:pStyle w:val="Zkladntext"/>
        <w:ind w:left="284" w:hanging="426"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>1</w:t>
      </w:r>
      <w:r w:rsidR="00C10BB7" w:rsidRPr="00821A81">
        <w:rPr>
          <w:rFonts w:ascii="Arial" w:hAnsi="Arial" w:cs="Arial"/>
          <w:sz w:val="22"/>
          <w:szCs w:val="22"/>
        </w:rPr>
        <w:t>0</w:t>
      </w:r>
      <w:r w:rsidRPr="00821A81">
        <w:rPr>
          <w:rFonts w:ascii="Arial" w:hAnsi="Arial" w:cs="Arial"/>
          <w:sz w:val="22"/>
          <w:szCs w:val="22"/>
        </w:rPr>
        <w:t xml:space="preserve">. </w:t>
      </w:r>
      <w:r w:rsidR="00C10BB7" w:rsidRPr="00821A81">
        <w:rPr>
          <w:rFonts w:ascii="Arial" w:hAnsi="Arial" w:cs="Arial"/>
          <w:sz w:val="22"/>
          <w:szCs w:val="22"/>
        </w:rPr>
        <w:t xml:space="preserve"> </w:t>
      </w:r>
      <w:r w:rsidR="00B536A8">
        <w:rPr>
          <w:rFonts w:ascii="Arial" w:hAnsi="Arial" w:cs="Arial"/>
          <w:sz w:val="22"/>
          <w:szCs w:val="22"/>
        </w:rPr>
        <w:t>Poskytovatel</w:t>
      </w:r>
      <w:r w:rsidRPr="00821A81">
        <w:rPr>
          <w:rFonts w:ascii="Arial" w:hAnsi="Arial" w:cs="Arial"/>
          <w:sz w:val="22"/>
          <w:szCs w:val="22"/>
        </w:rPr>
        <w:t xml:space="preserve"> je povinen zajistit, udržovat a hradit pojištění odpovědnosti za škody vzniklé v souvislosti s jeho činností, a to v minimální výši pojistného plnění</w:t>
      </w:r>
      <w:r w:rsidR="00757B5E">
        <w:rPr>
          <w:rFonts w:ascii="Arial" w:hAnsi="Arial" w:cs="Arial"/>
          <w:sz w:val="22"/>
          <w:szCs w:val="22"/>
        </w:rPr>
        <w:t xml:space="preserve"> </w:t>
      </w:r>
      <w:r w:rsidR="00003832">
        <w:rPr>
          <w:rFonts w:ascii="Arial" w:hAnsi="Arial" w:cs="Arial"/>
          <w:sz w:val="22"/>
          <w:szCs w:val="22"/>
        </w:rPr>
        <w:t xml:space="preserve">5 mil </w:t>
      </w:r>
      <w:r w:rsidR="00757B5E">
        <w:rPr>
          <w:rFonts w:ascii="Arial" w:hAnsi="Arial" w:cs="Arial"/>
          <w:sz w:val="22"/>
          <w:szCs w:val="22"/>
        </w:rPr>
        <w:t>Kč.</w:t>
      </w:r>
      <w:r w:rsidRPr="00821A81">
        <w:rPr>
          <w:rFonts w:ascii="Arial" w:hAnsi="Arial" w:cs="Arial"/>
          <w:sz w:val="22"/>
          <w:szCs w:val="22"/>
        </w:rPr>
        <w:t xml:space="preserve"> </w:t>
      </w:r>
      <w:r w:rsidR="00A61386" w:rsidRPr="00A97C67">
        <w:rPr>
          <w:rFonts w:ascii="Arial" w:hAnsi="Arial" w:cs="Arial"/>
          <w:sz w:val="22"/>
          <w:szCs w:val="22"/>
        </w:rPr>
        <w:t>Kopie d</w:t>
      </w:r>
      <w:r w:rsidRPr="00A97C67">
        <w:rPr>
          <w:rFonts w:ascii="Arial" w:hAnsi="Arial" w:cs="Arial"/>
          <w:sz w:val="22"/>
          <w:szCs w:val="22"/>
        </w:rPr>
        <w:t>oklad</w:t>
      </w:r>
      <w:r w:rsidR="00A61386" w:rsidRPr="00A97C67">
        <w:rPr>
          <w:rFonts w:ascii="Arial" w:hAnsi="Arial" w:cs="Arial"/>
          <w:sz w:val="22"/>
          <w:szCs w:val="22"/>
        </w:rPr>
        <w:t>u</w:t>
      </w:r>
      <w:r w:rsidRPr="00A97C67">
        <w:rPr>
          <w:rFonts w:ascii="Arial" w:hAnsi="Arial" w:cs="Arial"/>
          <w:sz w:val="22"/>
          <w:szCs w:val="22"/>
        </w:rPr>
        <w:t xml:space="preserve"> o pojištění </w:t>
      </w:r>
      <w:r w:rsidR="00A97C67" w:rsidRPr="00A97C67">
        <w:rPr>
          <w:rFonts w:ascii="Arial" w:hAnsi="Arial" w:cs="Arial"/>
          <w:sz w:val="22"/>
          <w:szCs w:val="22"/>
        </w:rPr>
        <w:t xml:space="preserve">bude předložena objednateli před podpisem této </w:t>
      </w:r>
      <w:r w:rsidR="00F14F4D" w:rsidRPr="00A97C67">
        <w:rPr>
          <w:rFonts w:ascii="Arial" w:hAnsi="Arial" w:cs="Arial"/>
          <w:sz w:val="22"/>
          <w:szCs w:val="22"/>
        </w:rPr>
        <w:t>Smlou</w:t>
      </w:r>
      <w:r w:rsidRPr="00A97C67">
        <w:rPr>
          <w:rFonts w:ascii="Arial" w:hAnsi="Arial" w:cs="Arial"/>
          <w:sz w:val="22"/>
          <w:szCs w:val="22"/>
        </w:rPr>
        <w:t xml:space="preserve">vy. </w:t>
      </w:r>
      <w:r w:rsidR="00A61386" w:rsidRPr="00A97C67">
        <w:rPr>
          <w:rFonts w:ascii="Arial" w:hAnsi="Arial" w:cs="Arial"/>
          <w:sz w:val="22"/>
          <w:szCs w:val="22"/>
        </w:rPr>
        <w:t>Poskytovatel</w:t>
      </w:r>
      <w:r w:rsidR="00A61386">
        <w:rPr>
          <w:rFonts w:ascii="Arial" w:hAnsi="Arial" w:cs="Arial"/>
          <w:sz w:val="22"/>
          <w:szCs w:val="22"/>
        </w:rPr>
        <w:t xml:space="preserve"> se zavazuje </w:t>
      </w:r>
      <w:r w:rsidR="00A61386" w:rsidRPr="00821A81">
        <w:rPr>
          <w:rFonts w:ascii="Arial" w:hAnsi="Arial" w:cs="Arial"/>
          <w:sz w:val="22"/>
          <w:szCs w:val="22"/>
        </w:rPr>
        <w:t>udržov</w:t>
      </w:r>
      <w:r w:rsidR="00A61386">
        <w:rPr>
          <w:rFonts w:ascii="Arial" w:hAnsi="Arial" w:cs="Arial"/>
          <w:sz w:val="22"/>
          <w:szCs w:val="22"/>
        </w:rPr>
        <w:t>at</w:t>
      </w:r>
      <w:r w:rsidR="00A61386" w:rsidRPr="00821A81">
        <w:rPr>
          <w:rFonts w:ascii="Arial" w:hAnsi="Arial" w:cs="Arial"/>
          <w:sz w:val="22"/>
          <w:szCs w:val="22"/>
        </w:rPr>
        <w:t xml:space="preserve"> </w:t>
      </w:r>
      <w:r w:rsidR="00A61386">
        <w:rPr>
          <w:rFonts w:ascii="Arial" w:hAnsi="Arial" w:cs="Arial"/>
          <w:sz w:val="22"/>
          <w:szCs w:val="22"/>
        </w:rPr>
        <w:t>p</w:t>
      </w:r>
      <w:r w:rsidRPr="00821A81">
        <w:rPr>
          <w:rFonts w:ascii="Arial" w:hAnsi="Arial" w:cs="Arial"/>
          <w:sz w:val="22"/>
          <w:szCs w:val="22"/>
        </w:rPr>
        <w:t>ojistn</w:t>
      </w:r>
      <w:r w:rsidR="00A61386">
        <w:rPr>
          <w:rFonts w:ascii="Arial" w:hAnsi="Arial" w:cs="Arial"/>
          <w:sz w:val="22"/>
          <w:szCs w:val="22"/>
        </w:rPr>
        <w:t>ou</w:t>
      </w:r>
      <w:r w:rsidRPr="00821A81">
        <w:rPr>
          <w:rFonts w:ascii="Arial" w:hAnsi="Arial" w:cs="Arial"/>
          <w:sz w:val="22"/>
          <w:szCs w:val="22"/>
        </w:rPr>
        <w:t xml:space="preserve"> </w:t>
      </w:r>
      <w:r w:rsidR="00A61386">
        <w:rPr>
          <w:rFonts w:ascii="Arial" w:hAnsi="Arial" w:cs="Arial"/>
          <w:sz w:val="22"/>
          <w:szCs w:val="22"/>
        </w:rPr>
        <w:t>s</w:t>
      </w:r>
      <w:r w:rsidR="00F14F4D">
        <w:rPr>
          <w:rFonts w:ascii="Arial" w:hAnsi="Arial" w:cs="Arial"/>
          <w:sz w:val="22"/>
          <w:szCs w:val="22"/>
        </w:rPr>
        <w:t>mlou</w:t>
      </w:r>
      <w:r w:rsidRPr="00821A81">
        <w:rPr>
          <w:rFonts w:ascii="Arial" w:hAnsi="Arial" w:cs="Arial"/>
          <w:sz w:val="22"/>
          <w:szCs w:val="22"/>
        </w:rPr>
        <w:t>v</w:t>
      </w:r>
      <w:r w:rsidR="00A61386">
        <w:rPr>
          <w:rFonts w:ascii="Arial" w:hAnsi="Arial" w:cs="Arial"/>
          <w:sz w:val="22"/>
          <w:szCs w:val="22"/>
        </w:rPr>
        <w:t xml:space="preserve">u </w:t>
      </w:r>
      <w:r w:rsidRPr="00821A81">
        <w:rPr>
          <w:rFonts w:ascii="Arial" w:hAnsi="Arial" w:cs="Arial"/>
          <w:sz w:val="22"/>
          <w:szCs w:val="22"/>
        </w:rPr>
        <w:t xml:space="preserve">v platnosti a účinnosti od data podpisu této Smlouvy až do </w:t>
      </w:r>
      <w:r w:rsidR="00A61386">
        <w:rPr>
          <w:rFonts w:ascii="Arial" w:hAnsi="Arial" w:cs="Arial"/>
          <w:sz w:val="22"/>
          <w:szCs w:val="22"/>
        </w:rPr>
        <w:t>u</w:t>
      </w:r>
      <w:r w:rsidRPr="00821A81">
        <w:rPr>
          <w:rFonts w:ascii="Arial" w:hAnsi="Arial" w:cs="Arial"/>
          <w:sz w:val="22"/>
          <w:szCs w:val="22"/>
        </w:rPr>
        <w:t xml:space="preserve">končení </w:t>
      </w:r>
      <w:r w:rsidR="00A61386">
        <w:rPr>
          <w:rFonts w:ascii="Arial" w:hAnsi="Arial" w:cs="Arial"/>
          <w:sz w:val="22"/>
          <w:szCs w:val="22"/>
        </w:rPr>
        <w:t xml:space="preserve">splnění předmětu této </w:t>
      </w:r>
      <w:r w:rsidR="00231A10">
        <w:rPr>
          <w:rFonts w:ascii="Arial" w:hAnsi="Arial" w:cs="Arial"/>
          <w:sz w:val="22"/>
          <w:szCs w:val="22"/>
        </w:rPr>
        <w:t>S</w:t>
      </w:r>
      <w:r w:rsidR="00A61386">
        <w:rPr>
          <w:rFonts w:ascii="Arial" w:hAnsi="Arial" w:cs="Arial"/>
          <w:sz w:val="22"/>
          <w:szCs w:val="22"/>
        </w:rPr>
        <w:t xml:space="preserve">mlouvy, popř. ukončení platnosti této </w:t>
      </w:r>
      <w:r w:rsidR="00231A10">
        <w:rPr>
          <w:rFonts w:ascii="Arial" w:hAnsi="Arial" w:cs="Arial"/>
          <w:sz w:val="22"/>
          <w:szCs w:val="22"/>
        </w:rPr>
        <w:t>S</w:t>
      </w:r>
      <w:r w:rsidR="00A61386">
        <w:rPr>
          <w:rFonts w:ascii="Arial" w:hAnsi="Arial" w:cs="Arial"/>
          <w:sz w:val="22"/>
          <w:szCs w:val="22"/>
        </w:rPr>
        <w:t>mlouvy.</w:t>
      </w:r>
      <w:r w:rsidR="00A61386" w:rsidRPr="00821A81" w:rsidDel="00A61386">
        <w:rPr>
          <w:rFonts w:ascii="Arial" w:hAnsi="Arial" w:cs="Arial"/>
          <w:sz w:val="22"/>
          <w:szCs w:val="22"/>
        </w:rPr>
        <w:t xml:space="preserve"> </w:t>
      </w:r>
    </w:p>
    <w:p w14:paraId="5E911CF6" w14:textId="77777777" w:rsidR="0028022F" w:rsidRDefault="0028022F" w:rsidP="005237FA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34BF3DA" w14:textId="77777777" w:rsidR="00253D84" w:rsidRDefault="00253D84" w:rsidP="005237FA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A5C409B" w14:textId="77777777" w:rsidR="00016A4E" w:rsidRDefault="00016A4E" w:rsidP="005237FA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3D6B5B5" w14:textId="77777777" w:rsidR="00253D84" w:rsidRDefault="00253D84" w:rsidP="005237FA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F05AD7B" w14:textId="77777777" w:rsidR="00253D84" w:rsidRPr="00821A81" w:rsidRDefault="00253D84" w:rsidP="005237FA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010FE2F" w14:textId="77777777" w:rsidR="009C4CF8" w:rsidRPr="00821A81" w:rsidRDefault="009C4CF8" w:rsidP="00187850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821A81">
        <w:rPr>
          <w:rFonts w:ascii="Arial" w:hAnsi="Arial" w:cs="Arial"/>
          <w:b/>
          <w:sz w:val="22"/>
          <w:szCs w:val="22"/>
        </w:rPr>
        <w:t>Článek VI</w:t>
      </w:r>
      <w:r w:rsidR="00907EF3" w:rsidRPr="00821A81">
        <w:rPr>
          <w:rFonts w:ascii="Arial" w:hAnsi="Arial" w:cs="Arial"/>
          <w:b/>
          <w:sz w:val="22"/>
          <w:szCs w:val="22"/>
        </w:rPr>
        <w:t>I</w:t>
      </w:r>
    </w:p>
    <w:p w14:paraId="26F40B5F" w14:textId="05DBE21A" w:rsidR="009C4CF8" w:rsidRPr="00821A81" w:rsidRDefault="009C4CF8" w:rsidP="00187850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821A81">
        <w:rPr>
          <w:rFonts w:ascii="Arial" w:hAnsi="Arial" w:cs="Arial"/>
          <w:b/>
          <w:sz w:val="22"/>
          <w:szCs w:val="22"/>
        </w:rPr>
        <w:t xml:space="preserve">Odpovědnost </w:t>
      </w:r>
      <w:r w:rsidR="00B536A8">
        <w:rPr>
          <w:rFonts w:ascii="Arial" w:hAnsi="Arial" w:cs="Arial"/>
          <w:b/>
          <w:sz w:val="22"/>
          <w:szCs w:val="22"/>
        </w:rPr>
        <w:t>poskytovatel</w:t>
      </w:r>
      <w:r w:rsidR="00A61386">
        <w:rPr>
          <w:rFonts w:ascii="Arial" w:hAnsi="Arial" w:cs="Arial"/>
          <w:b/>
          <w:sz w:val="22"/>
          <w:szCs w:val="22"/>
        </w:rPr>
        <w:t>e</w:t>
      </w:r>
    </w:p>
    <w:p w14:paraId="7B64FB20" w14:textId="2FE8B444" w:rsidR="009C4CF8" w:rsidRPr="00A97C67" w:rsidRDefault="00B536A8" w:rsidP="0028022F">
      <w:pPr>
        <w:pStyle w:val="Import24"/>
        <w:numPr>
          <w:ilvl w:val="0"/>
          <w:numId w:val="35"/>
        </w:numPr>
        <w:tabs>
          <w:tab w:val="clear" w:pos="309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240"/>
        <w:ind w:left="300" w:hanging="357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Poskytovatel</w:t>
      </w:r>
      <w:r w:rsidR="009C4CF8" w:rsidRPr="00821A81">
        <w:rPr>
          <w:rFonts w:ascii="Arial" w:hAnsi="Arial" w:cs="Arial"/>
          <w:sz w:val="22"/>
          <w:szCs w:val="22"/>
          <w:lang w:val="cs-CZ"/>
        </w:rPr>
        <w:t xml:space="preserve"> odpovídá za řádné, včasné a kvalitní plnění </w:t>
      </w:r>
      <w:r w:rsidR="00340F30" w:rsidRPr="00821A81">
        <w:rPr>
          <w:rFonts w:ascii="Arial" w:hAnsi="Arial" w:cs="Arial"/>
          <w:sz w:val="22"/>
          <w:szCs w:val="22"/>
          <w:lang w:val="cs-CZ"/>
        </w:rPr>
        <w:t xml:space="preserve">povinností z této </w:t>
      </w:r>
      <w:r w:rsidR="00231A10">
        <w:rPr>
          <w:rFonts w:ascii="Arial" w:hAnsi="Arial" w:cs="Arial"/>
          <w:sz w:val="22"/>
          <w:szCs w:val="22"/>
          <w:lang w:val="cs-CZ"/>
        </w:rPr>
        <w:t>S</w:t>
      </w:r>
      <w:r w:rsidR="00F14F4D">
        <w:rPr>
          <w:rFonts w:ascii="Arial" w:hAnsi="Arial" w:cs="Arial"/>
          <w:sz w:val="22"/>
          <w:szCs w:val="22"/>
          <w:lang w:val="cs-CZ"/>
        </w:rPr>
        <w:t>mlou</w:t>
      </w:r>
      <w:r w:rsidR="00340F30" w:rsidRPr="00821A81">
        <w:rPr>
          <w:rFonts w:ascii="Arial" w:hAnsi="Arial" w:cs="Arial"/>
          <w:sz w:val="22"/>
          <w:szCs w:val="22"/>
          <w:lang w:val="cs-CZ"/>
        </w:rPr>
        <w:t>vy vyplývající</w:t>
      </w:r>
      <w:r w:rsidR="009C4CF8" w:rsidRPr="00821A81">
        <w:rPr>
          <w:rFonts w:ascii="Arial" w:hAnsi="Arial" w:cs="Arial"/>
          <w:sz w:val="22"/>
          <w:szCs w:val="22"/>
          <w:lang w:val="cs-CZ"/>
        </w:rPr>
        <w:t xml:space="preserve"> </w:t>
      </w:r>
      <w:r w:rsidR="00340F30" w:rsidRPr="00821A81">
        <w:rPr>
          <w:rFonts w:ascii="Arial" w:hAnsi="Arial" w:cs="Arial"/>
          <w:sz w:val="22"/>
          <w:szCs w:val="22"/>
          <w:lang w:val="cs-CZ"/>
        </w:rPr>
        <w:t>a počínat si tak</w:t>
      </w:r>
      <w:r w:rsidR="00A61386">
        <w:rPr>
          <w:rFonts w:ascii="Arial" w:hAnsi="Arial" w:cs="Arial"/>
          <w:sz w:val="22"/>
          <w:szCs w:val="22"/>
          <w:lang w:val="cs-CZ"/>
        </w:rPr>
        <w:t>,</w:t>
      </w:r>
      <w:r w:rsidR="00340F30" w:rsidRPr="00821A81">
        <w:rPr>
          <w:rFonts w:ascii="Arial" w:hAnsi="Arial" w:cs="Arial"/>
          <w:sz w:val="22"/>
          <w:szCs w:val="22"/>
          <w:lang w:val="cs-CZ"/>
        </w:rPr>
        <w:t xml:space="preserve"> aby v rámci své činnosti nezpůsobil</w:t>
      </w:r>
      <w:r w:rsidR="00A61386">
        <w:rPr>
          <w:rFonts w:ascii="Arial" w:hAnsi="Arial" w:cs="Arial"/>
          <w:sz w:val="22"/>
          <w:szCs w:val="22"/>
          <w:lang w:val="cs-CZ"/>
        </w:rPr>
        <w:t xml:space="preserve"> objednateli</w:t>
      </w:r>
      <w:r w:rsidR="006D4F2F" w:rsidRPr="00821A81">
        <w:rPr>
          <w:rFonts w:ascii="Arial" w:hAnsi="Arial" w:cs="Arial"/>
          <w:sz w:val="22"/>
          <w:szCs w:val="22"/>
          <w:lang w:val="cs-CZ"/>
        </w:rPr>
        <w:t xml:space="preserve"> újmu.  </w:t>
      </w:r>
      <w:r>
        <w:rPr>
          <w:rFonts w:ascii="Arial" w:hAnsi="Arial" w:cs="Arial"/>
          <w:sz w:val="22"/>
          <w:szCs w:val="22"/>
          <w:lang w:val="cs-CZ"/>
        </w:rPr>
        <w:t>Poskytovatel</w:t>
      </w:r>
      <w:r w:rsidR="00CC7A77" w:rsidRPr="00821A81">
        <w:rPr>
          <w:rFonts w:ascii="Arial" w:hAnsi="Arial" w:cs="Arial"/>
          <w:sz w:val="22"/>
          <w:szCs w:val="22"/>
          <w:lang w:val="cs-CZ"/>
        </w:rPr>
        <w:t xml:space="preserve"> je povinen dodržovat </w:t>
      </w:r>
      <w:r w:rsidR="006D4F2F" w:rsidRPr="00821A81">
        <w:rPr>
          <w:rFonts w:ascii="Arial" w:hAnsi="Arial" w:cs="Arial"/>
          <w:sz w:val="22"/>
          <w:szCs w:val="22"/>
          <w:lang w:val="cs-CZ"/>
        </w:rPr>
        <w:t>platné</w:t>
      </w:r>
      <w:r w:rsidR="009C4CF8" w:rsidRPr="00821A81">
        <w:rPr>
          <w:rFonts w:ascii="Arial" w:hAnsi="Arial" w:cs="Arial"/>
          <w:sz w:val="22"/>
          <w:szCs w:val="22"/>
          <w:lang w:val="cs-CZ"/>
        </w:rPr>
        <w:t xml:space="preserve"> právní předpisy, zejména </w:t>
      </w:r>
      <w:r w:rsidR="00757797">
        <w:rPr>
          <w:rFonts w:ascii="Arial" w:hAnsi="Arial" w:cs="Arial"/>
          <w:sz w:val="22"/>
          <w:szCs w:val="22"/>
          <w:lang w:val="cs-CZ"/>
        </w:rPr>
        <w:t xml:space="preserve">zákon č.89/2012 Sb., </w:t>
      </w:r>
      <w:r w:rsidR="009C4CF8" w:rsidRPr="00A97C67">
        <w:rPr>
          <w:rFonts w:ascii="Arial" w:hAnsi="Arial" w:cs="Arial"/>
          <w:sz w:val="22"/>
          <w:szCs w:val="22"/>
          <w:lang w:val="cs-CZ"/>
        </w:rPr>
        <w:t>občanský zákoník</w:t>
      </w:r>
      <w:r w:rsidR="00757797" w:rsidRPr="00A97C67">
        <w:rPr>
          <w:rFonts w:ascii="Arial" w:hAnsi="Arial" w:cs="Arial"/>
          <w:sz w:val="22"/>
          <w:szCs w:val="22"/>
          <w:lang w:val="cs-CZ"/>
        </w:rPr>
        <w:t xml:space="preserve">, ve znění pozdějších předpisů, </w:t>
      </w:r>
      <w:r w:rsidR="00A61386" w:rsidRPr="00A97C67">
        <w:rPr>
          <w:rFonts w:ascii="Arial" w:hAnsi="Arial" w:cs="Arial"/>
          <w:sz w:val="22"/>
          <w:szCs w:val="22"/>
          <w:lang w:val="cs-CZ"/>
        </w:rPr>
        <w:t>ČSN a EU ČSN</w:t>
      </w:r>
      <w:r w:rsidR="006D4F2F" w:rsidRPr="00A97C67">
        <w:rPr>
          <w:rFonts w:ascii="Arial" w:hAnsi="Arial" w:cs="Arial"/>
          <w:sz w:val="22"/>
          <w:szCs w:val="22"/>
          <w:lang w:val="cs-CZ"/>
        </w:rPr>
        <w:t xml:space="preserve"> a t</w:t>
      </w:r>
      <w:r w:rsidR="009C4CF8" w:rsidRPr="00A97C67">
        <w:rPr>
          <w:rFonts w:ascii="Arial" w:hAnsi="Arial" w:cs="Arial"/>
          <w:sz w:val="22"/>
          <w:szCs w:val="22"/>
          <w:lang w:val="cs-CZ"/>
        </w:rPr>
        <w:t xml:space="preserve">uto </w:t>
      </w:r>
      <w:r w:rsidR="00231A10" w:rsidRPr="00A97C67">
        <w:rPr>
          <w:rFonts w:ascii="Arial" w:hAnsi="Arial" w:cs="Arial"/>
          <w:sz w:val="22"/>
          <w:szCs w:val="22"/>
          <w:lang w:val="cs-CZ"/>
        </w:rPr>
        <w:t>S</w:t>
      </w:r>
      <w:r w:rsidR="00F14F4D" w:rsidRPr="00A97C67">
        <w:rPr>
          <w:rFonts w:ascii="Arial" w:hAnsi="Arial" w:cs="Arial"/>
          <w:sz w:val="22"/>
          <w:szCs w:val="22"/>
          <w:lang w:val="cs-CZ"/>
        </w:rPr>
        <w:t>mlou</w:t>
      </w:r>
      <w:r w:rsidR="009C4CF8" w:rsidRPr="00A97C67">
        <w:rPr>
          <w:rFonts w:ascii="Arial" w:hAnsi="Arial" w:cs="Arial"/>
          <w:sz w:val="22"/>
          <w:szCs w:val="22"/>
          <w:lang w:val="cs-CZ"/>
        </w:rPr>
        <w:t>vu.</w:t>
      </w:r>
    </w:p>
    <w:p w14:paraId="6C02EA44" w14:textId="18AC8942" w:rsidR="00B1205A" w:rsidRPr="00A97C67" w:rsidRDefault="00B536A8" w:rsidP="007B2584">
      <w:pPr>
        <w:pStyle w:val="Import24"/>
        <w:numPr>
          <w:ilvl w:val="0"/>
          <w:numId w:val="35"/>
        </w:numPr>
        <w:tabs>
          <w:tab w:val="clear" w:pos="309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Arial" w:hAnsi="Arial" w:cs="Arial"/>
          <w:sz w:val="22"/>
          <w:szCs w:val="22"/>
          <w:lang w:val="cs-CZ"/>
        </w:rPr>
      </w:pPr>
      <w:r w:rsidRPr="00A97C67">
        <w:rPr>
          <w:rFonts w:ascii="Arial" w:hAnsi="Arial" w:cs="Arial"/>
          <w:sz w:val="22"/>
          <w:szCs w:val="22"/>
          <w:lang w:val="cs-CZ"/>
        </w:rPr>
        <w:t>Poskytovatel</w:t>
      </w:r>
      <w:r w:rsidR="006D4F2F" w:rsidRPr="00A97C67">
        <w:rPr>
          <w:rFonts w:ascii="Arial" w:hAnsi="Arial" w:cs="Arial"/>
          <w:sz w:val="22"/>
          <w:szCs w:val="22"/>
          <w:lang w:val="cs-CZ"/>
        </w:rPr>
        <w:t xml:space="preserve"> prohlašuje, že je pojištěn pro případ jeho odpovědnosti za </w:t>
      </w:r>
      <w:r w:rsidR="0025444C" w:rsidRPr="00A97C67">
        <w:rPr>
          <w:rFonts w:ascii="Arial" w:hAnsi="Arial" w:cs="Arial"/>
          <w:sz w:val="22"/>
          <w:szCs w:val="22"/>
          <w:lang w:val="cs-CZ"/>
        </w:rPr>
        <w:t>új</w:t>
      </w:r>
      <w:r w:rsidR="006D4F2F" w:rsidRPr="00A97C67">
        <w:rPr>
          <w:rFonts w:ascii="Arial" w:hAnsi="Arial" w:cs="Arial"/>
          <w:sz w:val="22"/>
          <w:szCs w:val="22"/>
          <w:lang w:val="cs-CZ"/>
        </w:rPr>
        <w:t xml:space="preserve">mu způsobenou při </w:t>
      </w:r>
      <w:r w:rsidR="0025444C" w:rsidRPr="00A97C67">
        <w:rPr>
          <w:rFonts w:ascii="Arial" w:hAnsi="Arial" w:cs="Arial"/>
          <w:sz w:val="22"/>
          <w:szCs w:val="22"/>
          <w:lang w:val="cs-CZ"/>
        </w:rPr>
        <w:t>plnění předmětu</w:t>
      </w:r>
      <w:r w:rsidR="006D4F2F" w:rsidRPr="00A97C67">
        <w:rPr>
          <w:rFonts w:ascii="Arial" w:hAnsi="Arial" w:cs="Arial"/>
          <w:sz w:val="22"/>
          <w:szCs w:val="22"/>
          <w:lang w:val="cs-CZ"/>
        </w:rPr>
        <w:t xml:space="preserve"> této </w:t>
      </w:r>
      <w:r w:rsidR="00757797" w:rsidRPr="00A97C67">
        <w:rPr>
          <w:rFonts w:ascii="Arial" w:hAnsi="Arial" w:cs="Arial"/>
          <w:sz w:val="22"/>
          <w:szCs w:val="22"/>
          <w:lang w:val="cs-CZ"/>
        </w:rPr>
        <w:t>s</w:t>
      </w:r>
      <w:r w:rsidR="00F14F4D" w:rsidRPr="00A97C67">
        <w:rPr>
          <w:rFonts w:ascii="Arial" w:hAnsi="Arial" w:cs="Arial"/>
          <w:sz w:val="22"/>
          <w:szCs w:val="22"/>
          <w:lang w:val="cs-CZ"/>
        </w:rPr>
        <w:t>mlou</w:t>
      </w:r>
      <w:r w:rsidR="006D4F2F" w:rsidRPr="00A97C67">
        <w:rPr>
          <w:rFonts w:ascii="Arial" w:hAnsi="Arial" w:cs="Arial"/>
          <w:sz w:val="22"/>
          <w:szCs w:val="22"/>
          <w:lang w:val="cs-CZ"/>
        </w:rPr>
        <w:t xml:space="preserve">vy, přičemž pojistná částka činí nejméně </w:t>
      </w:r>
      <w:r w:rsidR="004C52C5" w:rsidRPr="004C52C5">
        <w:rPr>
          <w:rFonts w:ascii="Arial" w:hAnsi="Arial" w:cs="Arial"/>
          <w:b/>
          <w:sz w:val="22"/>
          <w:szCs w:val="22"/>
          <w:lang w:val="cs-CZ"/>
        </w:rPr>
        <w:t>2</w:t>
      </w:r>
      <w:r w:rsidR="00757797" w:rsidRPr="00A97C67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DD1D11" w:rsidRPr="00A97C67">
        <w:rPr>
          <w:rFonts w:ascii="Arial" w:hAnsi="Arial" w:cs="Arial"/>
          <w:b/>
          <w:sz w:val="22"/>
          <w:szCs w:val="22"/>
          <w:lang w:val="cs-CZ"/>
        </w:rPr>
        <w:t>0</w:t>
      </w:r>
      <w:r w:rsidR="006D4F2F" w:rsidRPr="00A97C67">
        <w:rPr>
          <w:rFonts w:ascii="Arial" w:hAnsi="Arial" w:cs="Arial"/>
          <w:b/>
          <w:sz w:val="22"/>
          <w:szCs w:val="22"/>
          <w:lang w:val="cs-CZ"/>
        </w:rPr>
        <w:t>00</w:t>
      </w:r>
      <w:r w:rsidR="00757797" w:rsidRPr="00A97C67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6D4F2F" w:rsidRPr="00A97C67">
        <w:rPr>
          <w:rFonts w:ascii="Arial" w:hAnsi="Arial" w:cs="Arial"/>
          <w:b/>
          <w:sz w:val="22"/>
          <w:szCs w:val="22"/>
          <w:lang w:val="cs-CZ"/>
        </w:rPr>
        <w:t xml:space="preserve">000 Kč </w:t>
      </w:r>
      <w:r w:rsidR="006D4F2F" w:rsidRPr="00A97C67">
        <w:rPr>
          <w:rFonts w:ascii="Arial" w:hAnsi="Arial" w:cs="Arial"/>
          <w:sz w:val="22"/>
          <w:szCs w:val="22"/>
          <w:lang w:val="cs-CZ"/>
        </w:rPr>
        <w:t xml:space="preserve">(slovy: </w:t>
      </w:r>
      <w:r w:rsidR="005D7714">
        <w:rPr>
          <w:rFonts w:ascii="Arial" w:hAnsi="Arial" w:cs="Arial"/>
          <w:sz w:val="22"/>
          <w:szCs w:val="22"/>
          <w:lang w:val="cs-CZ"/>
        </w:rPr>
        <w:t>dva</w:t>
      </w:r>
      <w:r w:rsidR="006B742B" w:rsidRPr="00A97C67">
        <w:rPr>
          <w:rFonts w:ascii="Arial" w:hAnsi="Arial" w:cs="Arial"/>
          <w:sz w:val="22"/>
          <w:szCs w:val="22"/>
          <w:lang w:val="cs-CZ"/>
        </w:rPr>
        <w:t xml:space="preserve"> </w:t>
      </w:r>
      <w:r w:rsidR="0025444C" w:rsidRPr="00A97C67">
        <w:rPr>
          <w:rFonts w:ascii="Arial" w:hAnsi="Arial" w:cs="Arial"/>
          <w:sz w:val="22"/>
          <w:szCs w:val="22"/>
          <w:lang w:val="cs-CZ"/>
        </w:rPr>
        <w:t>milion</w:t>
      </w:r>
      <w:r w:rsidR="005D7714">
        <w:rPr>
          <w:rFonts w:ascii="Arial" w:hAnsi="Arial" w:cs="Arial"/>
          <w:sz w:val="22"/>
          <w:szCs w:val="22"/>
          <w:lang w:val="cs-CZ"/>
        </w:rPr>
        <w:t>y</w:t>
      </w:r>
      <w:r w:rsidR="0025444C" w:rsidRPr="00A97C67">
        <w:rPr>
          <w:rFonts w:ascii="Arial" w:hAnsi="Arial" w:cs="Arial"/>
          <w:sz w:val="22"/>
          <w:szCs w:val="22"/>
          <w:lang w:val="cs-CZ"/>
        </w:rPr>
        <w:t xml:space="preserve"> korun</w:t>
      </w:r>
      <w:r w:rsidR="006D4F2F" w:rsidRPr="00A97C67">
        <w:rPr>
          <w:rFonts w:ascii="Arial" w:hAnsi="Arial" w:cs="Arial"/>
          <w:sz w:val="22"/>
          <w:szCs w:val="22"/>
          <w:lang w:val="cs-CZ"/>
        </w:rPr>
        <w:t xml:space="preserve"> českých). </w:t>
      </w:r>
    </w:p>
    <w:p w14:paraId="46E2256B" w14:textId="77777777" w:rsidR="00B1205A" w:rsidRPr="00821A81" w:rsidRDefault="00B1205A" w:rsidP="0025444C">
      <w:pPr>
        <w:pStyle w:val="Import24"/>
        <w:tabs>
          <w:tab w:val="clear" w:pos="309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Arial" w:hAnsi="Arial" w:cs="Arial"/>
          <w:sz w:val="22"/>
          <w:szCs w:val="22"/>
          <w:lang w:val="cs-CZ"/>
        </w:rPr>
      </w:pPr>
    </w:p>
    <w:p w14:paraId="6CB5D7B4" w14:textId="4177BD6A" w:rsidR="0028022F" w:rsidRPr="00016A4E" w:rsidRDefault="00B536A8" w:rsidP="004C52C5">
      <w:pPr>
        <w:pStyle w:val="Import24"/>
        <w:numPr>
          <w:ilvl w:val="0"/>
          <w:numId w:val="35"/>
        </w:numPr>
        <w:tabs>
          <w:tab w:val="clear" w:pos="309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Poskytovatel</w:t>
      </w:r>
      <w:r w:rsidR="00B1205A" w:rsidRPr="00821A81">
        <w:rPr>
          <w:rFonts w:ascii="Arial" w:hAnsi="Arial" w:cs="Arial"/>
          <w:sz w:val="22"/>
          <w:szCs w:val="22"/>
          <w:lang w:val="cs-CZ"/>
        </w:rPr>
        <w:t xml:space="preserve"> se zavazuje nahradit </w:t>
      </w:r>
      <w:r w:rsidR="00636C0E">
        <w:rPr>
          <w:rFonts w:ascii="Arial" w:hAnsi="Arial" w:cs="Arial"/>
          <w:sz w:val="22"/>
          <w:szCs w:val="22"/>
          <w:lang w:val="cs-CZ"/>
        </w:rPr>
        <w:t>objednateli</w:t>
      </w:r>
      <w:r w:rsidR="00B1205A" w:rsidRPr="00821A81">
        <w:rPr>
          <w:rFonts w:ascii="Arial" w:hAnsi="Arial" w:cs="Arial"/>
          <w:sz w:val="22"/>
          <w:szCs w:val="22"/>
          <w:lang w:val="cs-CZ"/>
        </w:rPr>
        <w:t xml:space="preserve"> způsobenou újmu, a to nejpozději do 30 dnů ode dne, kdy bude kontaktní osobou </w:t>
      </w:r>
      <w:r w:rsidR="00757797">
        <w:rPr>
          <w:rFonts w:ascii="Arial" w:hAnsi="Arial" w:cs="Arial"/>
          <w:sz w:val="22"/>
          <w:szCs w:val="22"/>
          <w:lang w:val="cs-CZ"/>
        </w:rPr>
        <w:t>objednatele</w:t>
      </w:r>
      <w:r w:rsidR="00B1205A" w:rsidRPr="00821A81">
        <w:rPr>
          <w:rFonts w:ascii="Arial" w:hAnsi="Arial" w:cs="Arial"/>
          <w:sz w:val="22"/>
          <w:szCs w:val="22"/>
          <w:lang w:val="cs-CZ"/>
        </w:rPr>
        <w:t xml:space="preserve"> o vzniklé újmě, resp. škodě a její výši prokazatelně informován.</w:t>
      </w:r>
    </w:p>
    <w:p w14:paraId="3D9A64C0" w14:textId="77777777" w:rsidR="00016A4E" w:rsidRPr="004C52C5" w:rsidRDefault="00016A4E" w:rsidP="00016A4E">
      <w:pPr>
        <w:pStyle w:val="Import24"/>
        <w:tabs>
          <w:tab w:val="clear" w:pos="309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303"/>
        <w:rPr>
          <w:rFonts w:ascii="Arial" w:hAnsi="Arial" w:cs="Arial"/>
          <w:b/>
          <w:sz w:val="22"/>
          <w:szCs w:val="22"/>
          <w:lang w:val="cs-CZ"/>
        </w:rPr>
      </w:pPr>
    </w:p>
    <w:p w14:paraId="1720F5A6" w14:textId="77777777" w:rsidR="00B1205A" w:rsidRPr="00821A81" w:rsidRDefault="009C4CF8" w:rsidP="0021444B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21A81">
        <w:rPr>
          <w:rFonts w:ascii="Arial" w:hAnsi="Arial" w:cs="Arial"/>
          <w:b/>
          <w:color w:val="000000"/>
          <w:sz w:val="22"/>
          <w:szCs w:val="22"/>
        </w:rPr>
        <w:t>Článek VII</w:t>
      </w:r>
      <w:r w:rsidR="00B1205A" w:rsidRPr="00821A81">
        <w:rPr>
          <w:rFonts w:ascii="Arial" w:hAnsi="Arial" w:cs="Arial"/>
          <w:b/>
          <w:color w:val="000000"/>
          <w:sz w:val="22"/>
          <w:szCs w:val="22"/>
        </w:rPr>
        <w:t>I</w:t>
      </w:r>
    </w:p>
    <w:p w14:paraId="667CB273" w14:textId="77777777" w:rsidR="00B1205A" w:rsidRPr="00821A81" w:rsidRDefault="00B1205A" w:rsidP="0021444B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821A81">
        <w:rPr>
          <w:rFonts w:ascii="Arial" w:hAnsi="Arial" w:cs="Arial"/>
          <w:b/>
          <w:bCs/>
          <w:sz w:val="22"/>
          <w:szCs w:val="22"/>
        </w:rPr>
        <w:t>Mlčenlivost</w:t>
      </w:r>
    </w:p>
    <w:p w14:paraId="58D6DB1D" w14:textId="77777777" w:rsidR="00B1205A" w:rsidRPr="00821A81" w:rsidRDefault="00B1205A" w:rsidP="0021444B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A1D2FC" w14:textId="2F0DE3D8" w:rsidR="001B0655" w:rsidRDefault="00B536A8" w:rsidP="004C52C5">
      <w:pPr>
        <w:pStyle w:val="Import24"/>
        <w:numPr>
          <w:ilvl w:val="0"/>
          <w:numId w:val="32"/>
        </w:numPr>
        <w:tabs>
          <w:tab w:val="clear" w:pos="309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Poskytovatel</w:t>
      </w:r>
      <w:r w:rsidR="00B1205A" w:rsidRPr="00821A81">
        <w:rPr>
          <w:rFonts w:ascii="Arial" w:hAnsi="Arial" w:cs="Arial"/>
          <w:sz w:val="22"/>
          <w:szCs w:val="22"/>
          <w:lang w:val="cs-CZ"/>
        </w:rPr>
        <w:t xml:space="preserve"> se zavazuje zachovávat mlčenlivost o všech skutečnostech, o kterých se v </w:t>
      </w:r>
      <w:r w:rsidR="00D05A96" w:rsidRPr="00821A81">
        <w:rPr>
          <w:rFonts w:ascii="Arial" w:hAnsi="Arial" w:cs="Arial"/>
          <w:sz w:val="22"/>
          <w:szCs w:val="22"/>
          <w:lang w:val="cs-CZ"/>
        </w:rPr>
        <w:t>souvislosti s touto</w:t>
      </w:r>
      <w:r w:rsidR="00B1205A" w:rsidRPr="00821A81">
        <w:rPr>
          <w:rFonts w:ascii="Arial" w:hAnsi="Arial" w:cs="Arial"/>
          <w:sz w:val="22"/>
          <w:szCs w:val="22"/>
          <w:lang w:val="cs-CZ"/>
        </w:rPr>
        <w:t xml:space="preserve"> </w:t>
      </w:r>
      <w:r w:rsidR="00F14F4D">
        <w:rPr>
          <w:rFonts w:ascii="Arial" w:hAnsi="Arial" w:cs="Arial"/>
          <w:sz w:val="22"/>
          <w:szCs w:val="22"/>
          <w:lang w:val="cs-CZ"/>
        </w:rPr>
        <w:t>Smlou</w:t>
      </w:r>
      <w:r w:rsidR="00B1205A" w:rsidRPr="00821A81">
        <w:rPr>
          <w:rFonts w:ascii="Arial" w:hAnsi="Arial" w:cs="Arial"/>
          <w:sz w:val="22"/>
          <w:szCs w:val="22"/>
          <w:lang w:val="cs-CZ"/>
        </w:rPr>
        <w:t>vou dověděl nebo dozví. Tato povinnost zavazuje i osoby v pracovním či jiném</w:t>
      </w:r>
      <w:r w:rsidR="00DD1D11" w:rsidRPr="00821A81">
        <w:rPr>
          <w:rFonts w:ascii="Arial" w:hAnsi="Arial" w:cs="Arial"/>
          <w:sz w:val="22"/>
          <w:szCs w:val="22"/>
          <w:lang w:val="cs-CZ"/>
        </w:rPr>
        <w:t xml:space="preserve"> </w:t>
      </w:r>
      <w:r w:rsidR="00B1205A" w:rsidRPr="00821A81">
        <w:rPr>
          <w:rFonts w:ascii="Arial" w:hAnsi="Arial" w:cs="Arial"/>
          <w:sz w:val="22"/>
          <w:szCs w:val="22"/>
          <w:lang w:val="cs-CZ"/>
        </w:rPr>
        <w:t>poměru k </w:t>
      </w:r>
      <w:r>
        <w:rPr>
          <w:rFonts w:ascii="Arial" w:hAnsi="Arial" w:cs="Arial"/>
          <w:sz w:val="22"/>
          <w:szCs w:val="22"/>
          <w:lang w:val="cs-CZ"/>
        </w:rPr>
        <w:t>poskytovatel</w:t>
      </w:r>
      <w:r w:rsidR="00636C0E">
        <w:rPr>
          <w:rFonts w:ascii="Arial" w:hAnsi="Arial" w:cs="Arial"/>
          <w:sz w:val="22"/>
          <w:szCs w:val="22"/>
          <w:lang w:val="cs-CZ"/>
        </w:rPr>
        <w:t>i</w:t>
      </w:r>
      <w:r w:rsidR="00B1205A" w:rsidRPr="00821A81">
        <w:rPr>
          <w:rFonts w:ascii="Arial" w:hAnsi="Arial" w:cs="Arial"/>
          <w:sz w:val="22"/>
          <w:szCs w:val="22"/>
          <w:lang w:val="cs-CZ"/>
        </w:rPr>
        <w:t xml:space="preserve"> vykonávající pro </w:t>
      </w:r>
      <w:r>
        <w:rPr>
          <w:rFonts w:ascii="Arial" w:hAnsi="Arial" w:cs="Arial"/>
          <w:sz w:val="22"/>
          <w:szCs w:val="22"/>
          <w:lang w:val="cs-CZ"/>
        </w:rPr>
        <w:t>poskytovatel</w:t>
      </w:r>
      <w:r w:rsidR="00636C0E">
        <w:rPr>
          <w:rFonts w:ascii="Arial" w:hAnsi="Arial" w:cs="Arial"/>
          <w:sz w:val="22"/>
          <w:szCs w:val="22"/>
          <w:lang w:val="cs-CZ"/>
        </w:rPr>
        <w:t>e</w:t>
      </w:r>
      <w:r w:rsidR="00B1205A" w:rsidRPr="00821A81">
        <w:rPr>
          <w:rFonts w:ascii="Arial" w:hAnsi="Arial" w:cs="Arial"/>
          <w:sz w:val="22"/>
          <w:szCs w:val="22"/>
          <w:lang w:val="cs-CZ"/>
        </w:rPr>
        <w:t xml:space="preserve"> činnosti v rámci plnění </w:t>
      </w:r>
      <w:r w:rsidR="00636C0E">
        <w:rPr>
          <w:rFonts w:ascii="Arial" w:hAnsi="Arial" w:cs="Arial"/>
          <w:sz w:val="22"/>
          <w:szCs w:val="22"/>
          <w:lang w:val="cs-CZ"/>
        </w:rPr>
        <w:t>jeho</w:t>
      </w:r>
      <w:r w:rsidR="00B1205A" w:rsidRPr="00821A81">
        <w:rPr>
          <w:rFonts w:ascii="Arial" w:hAnsi="Arial" w:cs="Arial"/>
          <w:sz w:val="22"/>
          <w:szCs w:val="22"/>
          <w:lang w:val="cs-CZ"/>
        </w:rPr>
        <w:t xml:space="preserve"> povinností plynoucích z této </w:t>
      </w:r>
      <w:r w:rsidR="00231A10">
        <w:rPr>
          <w:rFonts w:ascii="Arial" w:hAnsi="Arial" w:cs="Arial"/>
          <w:sz w:val="22"/>
          <w:szCs w:val="22"/>
          <w:lang w:val="cs-CZ"/>
        </w:rPr>
        <w:t>S</w:t>
      </w:r>
      <w:r w:rsidR="00F14F4D">
        <w:rPr>
          <w:rFonts w:ascii="Arial" w:hAnsi="Arial" w:cs="Arial"/>
          <w:sz w:val="22"/>
          <w:szCs w:val="22"/>
          <w:lang w:val="cs-CZ"/>
        </w:rPr>
        <w:t>mlou</w:t>
      </w:r>
      <w:r w:rsidR="00B1205A" w:rsidRPr="00821A81">
        <w:rPr>
          <w:rFonts w:ascii="Arial" w:hAnsi="Arial" w:cs="Arial"/>
          <w:sz w:val="22"/>
          <w:szCs w:val="22"/>
          <w:lang w:val="cs-CZ"/>
        </w:rPr>
        <w:t xml:space="preserve">vy. V případě porušení této povinnosti je </w:t>
      </w:r>
      <w:r>
        <w:rPr>
          <w:rFonts w:ascii="Arial" w:hAnsi="Arial" w:cs="Arial"/>
          <w:sz w:val="22"/>
          <w:szCs w:val="22"/>
          <w:lang w:val="cs-CZ"/>
        </w:rPr>
        <w:t>poskytovatel</w:t>
      </w:r>
      <w:r w:rsidR="00B1205A" w:rsidRPr="00821A81">
        <w:rPr>
          <w:rFonts w:ascii="Arial" w:hAnsi="Arial" w:cs="Arial"/>
          <w:sz w:val="22"/>
          <w:szCs w:val="22"/>
          <w:lang w:val="cs-CZ"/>
        </w:rPr>
        <w:t xml:space="preserve"> povinen zaplatit </w:t>
      </w:r>
      <w:r w:rsidR="00636C0E">
        <w:rPr>
          <w:rFonts w:ascii="Arial" w:hAnsi="Arial" w:cs="Arial"/>
          <w:sz w:val="22"/>
          <w:szCs w:val="22"/>
          <w:lang w:val="cs-CZ"/>
        </w:rPr>
        <w:t>objednateli</w:t>
      </w:r>
      <w:r w:rsidR="0028022F" w:rsidRPr="00821A81">
        <w:rPr>
          <w:rFonts w:ascii="Arial" w:hAnsi="Arial" w:cs="Arial"/>
          <w:sz w:val="22"/>
          <w:szCs w:val="22"/>
          <w:lang w:val="cs-CZ"/>
        </w:rPr>
        <w:t xml:space="preserve"> pokutu ve výši 50.000 </w:t>
      </w:r>
      <w:r w:rsidR="00B1205A" w:rsidRPr="00821A81">
        <w:rPr>
          <w:rFonts w:ascii="Arial" w:hAnsi="Arial" w:cs="Arial"/>
          <w:sz w:val="22"/>
          <w:szCs w:val="22"/>
          <w:lang w:val="cs-CZ"/>
        </w:rPr>
        <w:t xml:space="preserve">Kč za </w:t>
      </w:r>
      <w:r w:rsidR="00B1205A" w:rsidRPr="00821A81">
        <w:rPr>
          <w:rFonts w:ascii="Arial" w:hAnsi="Arial" w:cs="Arial"/>
          <w:sz w:val="22"/>
          <w:szCs w:val="22"/>
          <w:lang w:val="cs-CZ"/>
        </w:rPr>
        <w:lastRenderedPageBreak/>
        <w:t>každé jednotlivé porušení.</w:t>
      </w:r>
      <w:r w:rsidR="00636C0E">
        <w:rPr>
          <w:rFonts w:ascii="Arial" w:hAnsi="Arial" w:cs="Arial"/>
          <w:sz w:val="22"/>
          <w:szCs w:val="22"/>
          <w:lang w:val="cs-CZ"/>
        </w:rPr>
        <w:t xml:space="preserve"> Důvěrnými informacemi jsou skutečnosti a informace (zejména technické povahy, ale nejen), které nejsou veřejně známé a smluvní strana / poskytovatel se s nimi seznámil při plnění závazků vyplývajících z této </w:t>
      </w:r>
      <w:r w:rsidR="00231A10">
        <w:rPr>
          <w:rFonts w:ascii="Arial" w:hAnsi="Arial" w:cs="Arial"/>
          <w:sz w:val="22"/>
          <w:szCs w:val="22"/>
          <w:lang w:val="cs-CZ"/>
        </w:rPr>
        <w:t>S</w:t>
      </w:r>
      <w:r w:rsidR="00636C0E">
        <w:rPr>
          <w:rFonts w:ascii="Arial" w:hAnsi="Arial" w:cs="Arial"/>
          <w:sz w:val="22"/>
          <w:szCs w:val="22"/>
          <w:lang w:val="cs-CZ"/>
        </w:rPr>
        <w:t xml:space="preserve">mlouvy a o nichž lze důvodně předpokládat, že na jejich ochraně má objednatel zájem (dále jen „důvěrné informace“). </w:t>
      </w:r>
    </w:p>
    <w:p w14:paraId="671800D9" w14:textId="77777777" w:rsidR="00016A4E" w:rsidRPr="004C52C5" w:rsidRDefault="00016A4E" w:rsidP="00016A4E">
      <w:pPr>
        <w:pStyle w:val="Import24"/>
        <w:tabs>
          <w:tab w:val="clear" w:pos="309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303"/>
        <w:rPr>
          <w:rFonts w:ascii="Arial" w:hAnsi="Arial" w:cs="Arial"/>
          <w:sz w:val="22"/>
          <w:szCs w:val="22"/>
          <w:lang w:val="cs-CZ"/>
        </w:rPr>
      </w:pPr>
    </w:p>
    <w:p w14:paraId="2214111D" w14:textId="77777777" w:rsidR="00787675" w:rsidRPr="00821A81" w:rsidRDefault="00787675" w:rsidP="00E8540D">
      <w:pPr>
        <w:pStyle w:val="Import24"/>
        <w:tabs>
          <w:tab w:val="clear" w:pos="309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303"/>
        <w:rPr>
          <w:rFonts w:ascii="Arial" w:hAnsi="Arial" w:cs="Arial"/>
          <w:sz w:val="22"/>
          <w:szCs w:val="22"/>
        </w:rPr>
      </w:pPr>
    </w:p>
    <w:p w14:paraId="76E14CF0" w14:textId="77777777" w:rsidR="002A088C" w:rsidRPr="00821A81" w:rsidRDefault="002A088C" w:rsidP="002A088C">
      <w:pPr>
        <w:pStyle w:val="Import38"/>
        <w:tabs>
          <w:tab w:val="clear" w:pos="504"/>
          <w:tab w:val="left" w:pos="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firstLine="567"/>
        <w:jc w:val="center"/>
        <w:rPr>
          <w:rFonts w:ascii="Arial" w:hAnsi="Arial" w:cs="Arial"/>
          <w:b/>
          <w:snapToGrid w:val="0"/>
          <w:sz w:val="22"/>
          <w:szCs w:val="22"/>
          <w:lang w:val="pl-PL"/>
        </w:rPr>
      </w:pPr>
      <w:r w:rsidRPr="00821A81">
        <w:rPr>
          <w:rFonts w:ascii="Arial" w:hAnsi="Arial" w:cs="Arial"/>
          <w:b/>
          <w:snapToGrid w:val="0"/>
          <w:sz w:val="22"/>
          <w:szCs w:val="22"/>
          <w:lang w:val="pl-PL"/>
        </w:rPr>
        <w:t>Článek IX</w:t>
      </w:r>
    </w:p>
    <w:p w14:paraId="3C51975D" w14:textId="77777777" w:rsidR="002A088C" w:rsidRPr="00821A81" w:rsidRDefault="002A088C" w:rsidP="002A088C">
      <w:pPr>
        <w:pStyle w:val="Import38"/>
        <w:tabs>
          <w:tab w:val="clear" w:pos="504"/>
          <w:tab w:val="left" w:pos="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firstLine="567"/>
        <w:jc w:val="center"/>
        <w:rPr>
          <w:rFonts w:ascii="Arial" w:hAnsi="Arial" w:cs="Arial"/>
          <w:b/>
          <w:snapToGrid w:val="0"/>
          <w:sz w:val="22"/>
          <w:szCs w:val="22"/>
          <w:lang w:val="pl-PL"/>
        </w:rPr>
      </w:pPr>
      <w:r w:rsidRPr="00821A81">
        <w:rPr>
          <w:rFonts w:ascii="Arial" w:hAnsi="Arial" w:cs="Arial"/>
          <w:b/>
          <w:snapToGrid w:val="0"/>
          <w:sz w:val="22"/>
          <w:szCs w:val="22"/>
          <w:lang w:val="pl-PL"/>
        </w:rPr>
        <w:t>Zvláštní ujednání</w:t>
      </w:r>
    </w:p>
    <w:p w14:paraId="2BE20699" w14:textId="7264D3D7" w:rsidR="002A088C" w:rsidRPr="00821A81" w:rsidRDefault="002A088C" w:rsidP="002A088C">
      <w:pPr>
        <w:numPr>
          <w:ilvl w:val="0"/>
          <w:numId w:val="30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350536">
        <w:rPr>
          <w:rFonts w:ascii="Arial" w:hAnsi="Arial" w:cs="Arial"/>
          <w:bCs/>
          <w:sz w:val="22"/>
          <w:szCs w:val="22"/>
        </w:rPr>
        <w:t xml:space="preserve">V průběhu plnění závazků a povinností dle této </w:t>
      </w:r>
      <w:r w:rsidR="00F14F4D" w:rsidRPr="00350536">
        <w:rPr>
          <w:rFonts w:ascii="Arial" w:hAnsi="Arial" w:cs="Arial"/>
          <w:bCs/>
          <w:sz w:val="22"/>
          <w:szCs w:val="22"/>
        </w:rPr>
        <w:t>Smlou</w:t>
      </w:r>
      <w:r w:rsidRPr="00350536">
        <w:rPr>
          <w:rFonts w:ascii="Arial" w:hAnsi="Arial" w:cs="Arial"/>
          <w:bCs/>
          <w:sz w:val="22"/>
          <w:szCs w:val="22"/>
        </w:rPr>
        <w:t xml:space="preserve">vy bude </w:t>
      </w:r>
      <w:r w:rsidR="001B0655" w:rsidRPr="00350536">
        <w:rPr>
          <w:rFonts w:ascii="Arial" w:hAnsi="Arial" w:cs="Arial"/>
          <w:bCs/>
          <w:sz w:val="22"/>
          <w:szCs w:val="22"/>
        </w:rPr>
        <w:t>objednatel</w:t>
      </w:r>
      <w:r w:rsidRPr="00350536">
        <w:rPr>
          <w:rFonts w:ascii="Arial" w:hAnsi="Arial" w:cs="Arial"/>
          <w:bCs/>
          <w:sz w:val="22"/>
          <w:szCs w:val="22"/>
        </w:rPr>
        <w:t xml:space="preserve"> vyzýván </w:t>
      </w:r>
      <w:r w:rsidR="00B536A8" w:rsidRPr="00350536">
        <w:rPr>
          <w:rFonts w:ascii="Arial" w:hAnsi="Arial" w:cs="Arial"/>
          <w:bCs/>
          <w:sz w:val="22"/>
          <w:szCs w:val="22"/>
        </w:rPr>
        <w:t>poskytovatel</w:t>
      </w:r>
      <w:r w:rsidRPr="00350536">
        <w:rPr>
          <w:rFonts w:ascii="Arial" w:hAnsi="Arial" w:cs="Arial"/>
          <w:bCs/>
          <w:sz w:val="22"/>
          <w:szCs w:val="22"/>
        </w:rPr>
        <w:t>em ke konzultacím</w:t>
      </w:r>
      <w:r w:rsidR="009718E1" w:rsidRPr="00350536">
        <w:rPr>
          <w:rFonts w:ascii="Arial" w:hAnsi="Arial" w:cs="Arial"/>
          <w:bCs/>
          <w:sz w:val="22"/>
          <w:szCs w:val="22"/>
        </w:rPr>
        <w:t>.</w:t>
      </w:r>
      <w:r w:rsidRPr="00821A81">
        <w:rPr>
          <w:rFonts w:ascii="Arial" w:hAnsi="Arial" w:cs="Arial"/>
          <w:sz w:val="22"/>
          <w:szCs w:val="22"/>
        </w:rPr>
        <w:t xml:space="preserve"> V průběhu </w:t>
      </w:r>
      <w:r w:rsidR="009718E1" w:rsidRPr="00821A81">
        <w:rPr>
          <w:rFonts w:ascii="Arial" w:hAnsi="Arial" w:cs="Arial"/>
          <w:sz w:val="22"/>
          <w:szCs w:val="22"/>
        </w:rPr>
        <w:t>plnění se</w:t>
      </w:r>
      <w:r w:rsidRPr="00821A81">
        <w:rPr>
          <w:rFonts w:ascii="Arial" w:hAnsi="Arial" w:cs="Arial"/>
          <w:sz w:val="22"/>
          <w:szCs w:val="22"/>
        </w:rPr>
        <w:t xml:space="preserve"> </w:t>
      </w:r>
      <w:r w:rsidR="009718E1" w:rsidRPr="00821A81">
        <w:rPr>
          <w:rFonts w:ascii="Arial" w:hAnsi="Arial" w:cs="Arial"/>
          <w:sz w:val="22"/>
          <w:szCs w:val="22"/>
        </w:rPr>
        <w:t xml:space="preserve">uskuteční </w:t>
      </w:r>
      <w:r w:rsidRPr="00821A81">
        <w:rPr>
          <w:rFonts w:ascii="Arial" w:hAnsi="Arial" w:cs="Arial"/>
          <w:sz w:val="22"/>
          <w:szCs w:val="22"/>
        </w:rPr>
        <w:t xml:space="preserve">minimálně </w:t>
      </w:r>
      <w:r w:rsidR="00CA7A38">
        <w:rPr>
          <w:rFonts w:ascii="Arial" w:hAnsi="Arial" w:cs="Arial"/>
          <w:sz w:val="22"/>
          <w:szCs w:val="22"/>
        </w:rPr>
        <w:t>10</w:t>
      </w:r>
      <w:r w:rsidRPr="00821A81">
        <w:rPr>
          <w:rFonts w:ascii="Arial" w:hAnsi="Arial" w:cs="Arial"/>
          <w:sz w:val="22"/>
          <w:szCs w:val="22"/>
        </w:rPr>
        <w:t xml:space="preserve"> konzultací. </w:t>
      </w:r>
      <w:r w:rsidRPr="00821A81">
        <w:rPr>
          <w:rFonts w:ascii="Arial" w:hAnsi="Arial" w:cs="Arial"/>
          <w:bCs/>
          <w:sz w:val="22"/>
          <w:szCs w:val="22"/>
        </w:rPr>
        <w:t xml:space="preserve">Místo konzultace </w:t>
      </w:r>
      <w:r w:rsidR="001B0655">
        <w:rPr>
          <w:rFonts w:ascii="Arial" w:hAnsi="Arial" w:cs="Arial"/>
          <w:bCs/>
          <w:sz w:val="22"/>
          <w:szCs w:val="22"/>
        </w:rPr>
        <w:t>bude</w:t>
      </w:r>
      <w:r w:rsidRPr="00821A81">
        <w:rPr>
          <w:rFonts w:ascii="Arial" w:hAnsi="Arial" w:cs="Arial"/>
          <w:bCs/>
          <w:sz w:val="22"/>
          <w:szCs w:val="22"/>
        </w:rPr>
        <w:t xml:space="preserve"> v sídle </w:t>
      </w:r>
      <w:r w:rsidR="001B0655">
        <w:rPr>
          <w:rFonts w:ascii="Arial" w:hAnsi="Arial" w:cs="Arial"/>
          <w:bCs/>
          <w:sz w:val="22"/>
          <w:szCs w:val="22"/>
        </w:rPr>
        <w:t>objednatele</w:t>
      </w:r>
      <w:r w:rsidRPr="00821A81">
        <w:rPr>
          <w:rFonts w:ascii="Arial" w:hAnsi="Arial" w:cs="Arial"/>
          <w:bCs/>
          <w:sz w:val="22"/>
          <w:szCs w:val="22"/>
        </w:rPr>
        <w:t xml:space="preserve">. O průběhu konzultace pořídí </w:t>
      </w:r>
      <w:r w:rsidR="00B536A8">
        <w:rPr>
          <w:rFonts w:ascii="Arial" w:hAnsi="Arial" w:cs="Arial"/>
          <w:bCs/>
          <w:sz w:val="22"/>
          <w:szCs w:val="22"/>
        </w:rPr>
        <w:t>poskytovatel</w:t>
      </w:r>
      <w:r w:rsidRPr="00821A81">
        <w:rPr>
          <w:rFonts w:ascii="Arial" w:hAnsi="Arial" w:cs="Arial"/>
          <w:bCs/>
          <w:sz w:val="22"/>
          <w:szCs w:val="22"/>
        </w:rPr>
        <w:t xml:space="preserve"> vždy zápis, který bude podepsán všemi zúčastněnými. Konzultace budou probíhat s kontaktní osobou uvedenou v čl. </w:t>
      </w:r>
      <w:r w:rsidR="009718E1" w:rsidRPr="00821A81">
        <w:rPr>
          <w:rFonts w:ascii="Arial" w:hAnsi="Arial" w:cs="Arial"/>
          <w:bCs/>
          <w:sz w:val="22"/>
          <w:szCs w:val="22"/>
        </w:rPr>
        <w:t>X</w:t>
      </w:r>
      <w:r w:rsidRPr="00821A81">
        <w:rPr>
          <w:rFonts w:ascii="Arial" w:hAnsi="Arial" w:cs="Arial"/>
          <w:bCs/>
          <w:sz w:val="22"/>
          <w:szCs w:val="22"/>
        </w:rPr>
        <w:t>, popřípadě s osobami, které tato kontaktní osoba určí.</w:t>
      </w:r>
    </w:p>
    <w:p w14:paraId="1923D74D" w14:textId="44AF757C" w:rsidR="002A088C" w:rsidRPr="00821A81" w:rsidRDefault="002A088C" w:rsidP="002A088C">
      <w:pPr>
        <w:numPr>
          <w:ilvl w:val="0"/>
          <w:numId w:val="30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21A81">
        <w:rPr>
          <w:rFonts w:ascii="Arial" w:hAnsi="Arial" w:cs="Arial"/>
          <w:bCs/>
          <w:sz w:val="22"/>
          <w:szCs w:val="22"/>
        </w:rPr>
        <w:t xml:space="preserve">Vyskytnou-li se </w:t>
      </w:r>
      <w:r w:rsidR="00462CAC">
        <w:rPr>
          <w:rFonts w:ascii="Arial" w:hAnsi="Arial" w:cs="Arial"/>
          <w:bCs/>
          <w:sz w:val="22"/>
          <w:szCs w:val="22"/>
        </w:rPr>
        <w:t>skutečnosti</w:t>
      </w:r>
      <w:r w:rsidRPr="00821A81">
        <w:rPr>
          <w:rFonts w:ascii="Arial" w:hAnsi="Arial" w:cs="Arial"/>
          <w:bCs/>
          <w:sz w:val="22"/>
          <w:szCs w:val="22"/>
        </w:rPr>
        <w:t xml:space="preserve">, které jedné nebo oběma smluvním stranám částečně nebo úplně znemožní plnění jejich povinností podle této </w:t>
      </w:r>
      <w:r w:rsidR="00231A10">
        <w:rPr>
          <w:rFonts w:ascii="Arial" w:hAnsi="Arial" w:cs="Arial"/>
          <w:bCs/>
          <w:sz w:val="22"/>
          <w:szCs w:val="22"/>
        </w:rPr>
        <w:t>S</w:t>
      </w:r>
      <w:r w:rsidR="00F14F4D">
        <w:rPr>
          <w:rFonts w:ascii="Arial" w:hAnsi="Arial" w:cs="Arial"/>
          <w:bCs/>
          <w:sz w:val="22"/>
          <w:szCs w:val="22"/>
        </w:rPr>
        <w:t>mlou</w:t>
      </w:r>
      <w:r w:rsidRPr="00821A81">
        <w:rPr>
          <w:rFonts w:ascii="Arial" w:hAnsi="Arial" w:cs="Arial"/>
          <w:bCs/>
          <w:sz w:val="22"/>
          <w:szCs w:val="22"/>
        </w:rPr>
        <w:t>vy, jsou povinn</w:t>
      </w:r>
      <w:r w:rsidR="00365C43">
        <w:rPr>
          <w:rFonts w:ascii="Arial" w:hAnsi="Arial" w:cs="Arial"/>
          <w:bCs/>
          <w:sz w:val="22"/>
          <w:szCs w:val="22"/>
        </w:rPr>
        <w:t>y</w:t>
      </w:r>
      <w:r w:rsidRPr="00821A81">
        <w:rPr>
          <w:rFonts w:ascii="Arial" w:hAnsi="Arial" w:cs="Arial"/>
          <w:bCs/>
          <w:sz w:val="22"/>
          <w:szCs w:val="22"/>
        </w:rPr>
        <w:t xml:space="preserve"> se o tomto bez zbytečného odkladu </w:t>
      </w:r>
      <w:r w:rsidR="00365C43">
        <w:rPr>
          <w:rFonts w:ascii="Arial" w:hAnsi="Arial" w:cs="Arial"/>
          <w:bCs/>
          <w:sz w:val="22"/>
          <w:szCs w:val="22"/>
        </w:rPr>
        <w:t xml:space="preserve">vzájemně </w:t>
      </w:r>
      <w:r w:rsidRPr="00821A81">
        <w:rPr>
          <w:rFonts w:ascii="Arial" w:hAnsi="Arial" w:cs="Arial"/>
          <w:bCs/>
          <w:sz w:val="22"/>
          <w:szCs w:val="22"/>
        </w:rPr>
        <w:t>informovat a společně podniknout kroky k</w:t>
      </w:r>
      <w:r w:rsidR="00365C43">
        <w:rPr>
          <w:rFonts w:ascii="Arial" w:hAnsi="Arial" w:cs="Arial"/>
          <w:bCs/>
          <w:sz w:val="22"/>
          <w:szCs w:val="22"/>
        </w:rPr>
        <w:t> překonání vzniklých překážek</w:t>
      </w:r>
    </w:p>
    <w:p w14:paraId="0F0775E6" w14:textId="292D0A2E" w:rsidR="002A088C" w:rsidRPr="00821A81" w:rsidRDefault="002A088C" w:rsidP="002A088C">
      <w:pPr>
        <w:numPr>
          <w:ilvl w:val="0"/>
          <w:numId w:val="30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21A81">
        <w:rPr>
          <w:rFonts w:ascii="Arial" w:hAnsi="Arial" w:cs="Arial"/>
          <w:bCs/>
          <w:sz w:val="22"/>
          <w:szCs w:val="22"/>
        </w:rPr>
        <w:t xml:space="preserve">Je-li nebo stane-li se některé ustanovení této </w:t>
      </w:r>
      <w:r w:rsidR="00F14F4D">
        <w:rPr>
          <w:rFonts w:ascii="Arial" w:hAnsi="Arial" w:cs="Arial"/>
          <w:bCs/>
          <w:sz w:val="22"/>
          <w:szCs w:val="22"/>
        </w:rPr>
        <w:t>Smlou</w:t>
      </w:r>
      <w:r w:rsidRPr="00821A81">
        <w:rPr>
          <w:rFonts w:ascii="Arial" w:hAnsi="Arial" w:cs="Arial"/>
          <w:bCs/>
          <w:sz w:val="22"/>
          <w:szCs w:val="22"/>
        </w:rPr>
        <w:t xml:space="preserve">vy neplatné či neúčinné, nedotýká se to ostatních ustanovení této </w:t>
      </w:r>
      <w:r w:rsidR="00F14F4D">
        <w:rPr>
          <w:rFonts w:ascii="Arial" w:hAnsi="Arial" w:cs="Arial"/>
          <w:bCs/>
          <w:sz w:val="22"/>
          <w:szCs w:val="22"/>
        </w:rPr>
        <w:t>Smlou</w:t>
      </w:r>
      <w:r w:rsidRPr="00821A81">
        <w:rPr>
          <w:rFonts w:ascii="Arial" w:hAnsi="Arial" w:cs="Arial"/>
          <w:bCs/>
          <w:sz w:val="22"/>
          <w:szCs w:val="22"/>
        </w:rPr>
        <w:t>vy, která zůstávají platná a účinná. Smluvní strany se v tomto případě zavazují dohodou nahradit ustanovení neplatné</w:t>
      </w:r>
      <w:r w:rsidR="00365C43">
        <w:rPr>
          <w:rFonts w:ascii="Arial" w:hAnsi="Arial" w:cs="Arial"/>
          <w:bCs/>
          <w:sz w:val="22"/>
          <w:szCs w:val="22"/>
        </w:rPr>
        <w:t xml:space="preserve"> či </w:t>
      </w:r>
      <w:r w:rsidRPr="00821A81">
        <w:rPr>
          <w:rFonts w:ascii="Arial" w:hAnsi="Arial" w:cs="Arial"/>
          <w:bCs/>
          <w:sz w:val="22"/>
          <w:szCs w:val="22"/>
        </w:rPr>
        <w:t>neúčinné novým ustanovením platným</w:t>
      </w:r>
      <w:r w:rsidR="00365C43">
        <w:rPr>
          <w:rFonts w:ascii="Arial" w:hAnsi="Arial" w:cs="Arial"/>
          <w:bCs/>
          <w:sz w:val="22"/>
          <w:szCs w:val="22"/>
        </w:rPr>
        <w:t xml:space="preserve"> a ú</w:t>
      </w:r>
      <w:r w:rsidRPr="00821A81">
        <w:rPr>
          <w:rFonts w:ascii="Arial" w:hAnsi="Arial" w:cs="Arial"/>
          <w:bCs/>
          <w:sz w:val="22"/>
          <w:szCs w:val="22"/>
        </w:rPr>
        <w:t>činným, které nejlépe odpovídá původně zamýšlenému účelu ustanovení neplatného</w:t>
      </w:r>
      <w:r w:rsidR="00365C43">
        <w:rPr>
          <w:rFonts w:ascii="Arial" w:hAnsi="Arial" w:cs="Arial"/>
          <w:bCs/>
          <w:sz w:val="22"/>
          <w:szCs w:val="22"/>
        </w:rPr>
        <w:t xml:space="preserve"> či </w:t>
      </w:r>
      <w:r w:rsidRPr="00821A81">
        <w:rPr>
          <w:rFonts w:ascii="Arial" w:hAnsi="Arial" w:cs="Arial"/>
          <w:bCs/>
          <w:sz w:val="22"/>
          <w:szCs w:val="22"/>
        </w:rPr>
        <w:t xml:space="preserve">neúčinného. Do doby </w:t>
      </w:r>
      <w:r w:rsidR="009E2CE8">
        <w:rPr>
          <w:rFonts w:ascii="Arial" w:hAnsi="Arial" w:cs="Arial"/>
          <w:bCs/>
          <w:sz w:val="22"/>
          <w:szCs w:val="22"/>
        </w:rPr>
        <w:t xml:space="preserve">kdy </w:t>
      </w:r>
      <w:r w:rsidRPr="00821A81">
        <w:rPr>
          <w:rFonts w:ascii="Arial" w:hAnsi="Arial" w:cs="Arial"/>
          <w:bCs/>
          <w:sz w:val="22"/>
          <w:szCs w:val="22"/>
        </w:rPr>
        <w:t>platí</w:t>
      </w:r>
      <w:r w:rsidR="00E92E98">
        <w:rPr>
          <w:rFonts w:ascii="Arial" w:hAnsi="Arial" w:cs="Arial"/>
          <w:bCs/>
          <w:sz w:val="22"/>
          <w:szCs w:val="22"/>
        </w:rPr>
        <w:t>, že</w:t>
      </w:r>
      <w:r w:rsidRPr="00821A81">
        <w:rPr>
          <w:rFonts w:ascii="Arial" w:hAnsi="Arial" w:cs="Arial"/>
          <w:bCs/>
          <w:sz w:val="22"/>
          <w:szCs w:val="22"/>
        </w:rPr>
        <w:t xml:space="preserve"> </w:t>
      </w:r>
      <w:r w:rsidR="00365C43">
        <w:rPr>
          <w:rFonts w:ascii="Arial" w:hAnsi="Arial" w:cs="Arial"/>
          <w:bCs/>
          <w:sz w:val="22"/>
          <w:szCs w:val="22"/>
        </w:rPr>
        <w:t xml:space="preserve">je </w:t>
      </w:r>
      <w:r w:rsidR="00E92E98">
        <w:rPr>
          <w:rFonts w:ascii="Arial" w:hAnsi="Arial" w:cs="Arial"/>
          <w:bCs/>
          <w:sz w:val="22"/>
          <w:szCs w:val="22"/>
        </w:rPr>
        <w:t xml:space="preserve">vždy </w:t>
      </w:r>
      <w:r w:rsidR="00365C43">
        <w:rPr>
          <w:rFonts w:ascii="Arial" w:hAnsi="Arial" w:cs="Arial"/>
          <w:bCs/>
          <w:sz w:val="22"/>
          <w:szCs w:val="22"/>
        </w:rPr>
        <w:t>třeba použít o</w:t>
      </w:r>
      <w:r w:rsidRPr="00821A81">
        <w:rPr>
          <w:rFonts w:ascii="Arial" w:hAnsi="Arial" w:cs="Arial"/>
          <w:bCs/>
          <w:sz w:val="22"/>
          <w:szCs w:val="22"/>
        </w:rPr>
        <w:t>dpovídající úprav</w:t>
      </w:r>
      <w:r w:rsidR="00365C43">
        <w:rPr>
          <w:rFonts w:ascii="Arial" w:hAnsi="Arial" w:cs="Arial"/>
          <w:bCs/>
          <w:sz w:val="22"/>
          <w:szCs w:val="22"/>
        </w:rPr>
        <w:t>u</w:t>
      </w:r>
      <w:r w:rsidRPr="00821A81">
        <w:rPr>
          <w:rFonts w:ascii="Arial" w:hAnsi="Arial" w:cs="Arial"/>
          <w:bCs/>
          <w:sz w:val="22"/>
          <w:szCs w:val="22"/>
        </w:rPr>
        <w:t xml:space="preserve"> obecně závazných právních předpisů České republiky. </w:t>
      </w:r>
    </w:p>
    <w:p w14:paraId="395BED89" w14:textId="77777777" w:rsidR="002A088C" w:rsidRPr="00821A81" w:rsidRDefault="002A088C" w:rsidP="0021444B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DC74385" w14:textId="77777777" w:rsidR="00543625" w:rsidRDefault="00543625" w:rsidP="009718E1">
      <w:pPr>
        <w:pStyle w:val="Import22"/>
        <w:tabs>
          <w:tab w:val="clear" w:pos="396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1EE582A4" w14:textId="77777777" w:rsidR="00016A4E" w:rsidRDefault="00016A4E" w:rsidP="009718E1">
      <w:pPr>
        <w:pStyle w:val="Import22"/>
        <w:tabs>
          <w:tab w:val="clear" w:pos="396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65D18014" w14:textId="77777777" w:rsidR="00016A4E" w:rsidRDefault="00016A4E" w:rsidP="009718E1">
      <w:pPr>
        <w:pStyle w:val="Import22"/>
        <w:tabs>
          <w:tab w:val="clear" w:pos="396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312B6971" w14:textId="77777777" w:rsidR="00016A4E" w:rsidRDefault="00016A4E" w:rsidP="009718E1">
      <w:pPr>
        <w:pStyle w:val="Import22"/>
        <w:tabs>
          <w:tab w:val="clear" w:pos="396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6978D649" w14:textId="77777777" w:rsidR="00016A4E" w:rsidRDefault="00016A4E" w:rsidP="009718E1">
      <w:pPr>
        <w:pStyle w:val="Import22"/>
        <w:tabs>
          <w:tab w:val="clear" w:pos="396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20760DC6" w14:textId="77777777" w:rsidR="00543625" w:rsidRDefault="00543625" w:rsidP="009718E1">
      <w:pPr>
        <w:pStyle w:val="Import22"/>
        <w:tabs>
          <w:tab w:val="clear" w:pos="396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16B4699A" w14:textId="77777777" w:rsidR="009718E1" w:rsidRPr="00821A81" w:rsidRDefault="009718E1" w:rsidP="009718E1">
      <w:pPr>
        <w:pStyle w:val="Import22"/>
        <w:tabs>
          <w:tab w:val="clear" w:pos="396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821A81">
        <w:rPr>
          <w:rFonts w:ascii="Arial" w:hAnsi="Arial" w:cs="Arial"/>
          <w:b/>
          <w:sz w:val="22"/>
          <w:szCs w:val="22"/>
          <w:lang w:val="cs-CZ"/>
        </w:rPr>
        <w:t>Článek X</w:t>
      </w:r>
    </w:p>
    <w:p w14:paraId="224401B4" w14:textId="77777777" w:rsidR="009718E1" w:rsidRPr="00821A81" w:rsidRDefault="009718E1" w:rsidP="009718E1">
      <w:pPr>
        <w:pStyle w:val="Import22"/>
        <w:tabs>
          <w:tab w:val="clear" w:pos="396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821A81">
        <w:rPr>
          <w:rFonts w:ascii="Arial" w:hAnsi="Arial" w:cs="Arial"/>
          <w:b/>
          <w:sz w:val="22"/>
          <w:szCs w:val="22"/>
          <w:lang w:val="cs-CZ"/>
        </w:rPr>
        <w:t>Kontaktní osoby</w:t>
      </w:r>
    </w:p>
    <w:p w14:paraId="2602182E" w14:textId="3F7543EB" w:rsidR="009718E1" w:rsidRPr="00253D84" w:rsidRDefault="009718E1" w:rsidP="00350536">
      <w:pPr>
        <w:ind w:left="709" w:hanging="425"/>
        <w:rPr>
          <w:rFonts w:ascii="Arial" w:hAnsi="Arial" w:cs="Arial"/>
          <w:sz w:val="22"/>
          <w:szCs w:val="22"/>
          <w:u w:val="single"/>
        </w:rPr>
      </w:pPr>
      <w:r w:rsidRPr="00253D84">
        <w:rPr>
          <w:rFonts w:ascii="Arial" w:hAnsi="Arial" w:cs="Arial"/>
          <w:sz w:val="22"/>
          <w:szCs w:val="22"/>
          <w:u w:val="single"/>
        </w:rPr>
        <w:t xml:space="preserve">Za </w:t>
      </w:r>
      <w:r w:rsidR="00DF6084" w:rsidRPr="00253D84">
        <w:rPr>
          <w:rFonts w:ascii="Arial" w:hAnsi="Arial" w:cs="Arial"/>
          <w:sz w:val="22"/>
          <w:szCs w:val="22"/>
          <w:u w:val="single"/>
        </w:rPr>
        <w:t>objednatele</w:t>
      </w:r>
      <w:r w:rsidRPr="00253D84">
        <w:rPr>
          <w:rFonts w:ascii="Arial" w:hAnsi="Arial" w:cs="Arial"/>
          <w:sz w:val="22"/>
          <w:szCs w:val="22"/>
          <w:u w:val="single"/>
        </w:rPr>
        <w:t>:</w:t>
      </w:r>
    </w:p>
    <w:p w14:paraId="3966629F" w14:textId="51A2686A" w:rsidR="006B742B" w:rsidRPr="00821A81" w:rsidRDefault="009718E1" w:rsidP="00350536">
      <w:pPr>
        <w:tabs>
          <w:tab w:val="left" w:pos="284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>- ve věcech smluvních</w:t>
      </w:r>
      <w:r w:rsidR="00543625">
        <w:rPr>
          <w:rFonts w:ascii="Arial" w:hAnsi="Arial" w:cs="Arial"/>
          <w:sz w:val="22"/>
          <w:szCs w:val="22"/>
        </w:rPr>
        <w:t xml:space="preserve"> </w:t>
      </w:r>
      <w:r w:rsidRPr="00821A81">
        <w:rPr>
          <w:rFonts w:ascii="Arial" w:hAnsi="Arial" w:cs="Arial"/>
          <w:sz w:val="22"/>
          <w:szCs w:val="22"/>
        </w:rPr>
        <w:t xml:space="preserve">a ZZVZ:    </w:t>
      </w:r>
      <w:r w:rsidRPr="00821A81">
        <w:rPr>
          <w:rFonts w:ascii="Arial" w:hAnsi="Arial" w:cs="Arial"/>
          <w:sz w:val="22"/>
          <w:szCs w:val="22"/>
        </w:rPr>
        <w:tab/>
      </w:r>
    </w:p>
    <w:p w14:paraId="66B75E6B" w14:textId="65EF41D4" w:rsidR="006B742B" w:rsidRPr="00CA7A38" w:rsidRDefault="004825C6" w:rsidP="00CA7A38">
      <w:pPr>
        <w:pStyle w:val="odrkyChar"/>
        <w:numPr>
          <w:ilvl w:val="0"/>
          <w:numId w:val="41"/>
        </w:numPr>
        <w:spacing w:before="0" w:after="0"/>
        <w:ind w:left="426" w:hanging="142"/>
        <w:jc w:val="left"/>
        <w:rPr>
          <w:bCs/>
        </w:rPr>
      </w:pPr>
      <w:r w:rsidRPr="00CA7A38">
        <w:rPr>
          <w:bCs/>
        </w:rPr>
        <w:t>ve věcech technických:</w:t>
      </w:r>
      <w:r w:rsidR="00CA7A38" w:rsidRPr="00CA7A38">
        <w:rPr>
          <w:bCs/>
        </w:rPr>
        <w:t xml:space="preserve"> </w:t>
      </w:r>
    </w:p>
    <w:p w14:paraId="4833EF35" w14:textId="77777777" w:rsidR="00CA7A38" w:rsidRPr="00CA7A38" w:rsidRDefault="00CA7A38" w:rsidP="00CA7A38">
      <w:pPr>
        <w:pStyle w:val="odrkyChar"/>
        <w:spacing w:before="0" w:after="0"/>
        <w:ind w:left="284"/>
        <w:jc w:val="left"/>
        <w:rPr>
          <w:bCs/>
        </w:rPr>
      </w:pPr>
    </w:p>
    <w:p w14:paraId="23AE0AA9" w14:textId="1941B3C1" w:rsidR="009718E1" w:rsidRPr="00821A81" w:rsidRDefault="009718E1" w:rsidP="00350536">
      <w:pPr>
        <w:tabs>
          <w:tab w:val="left" w:pos="284"/>
        </w:tabs>
        <w:ind w:left="709" w:hanging="425"/>
        <w:jc w:val="both"/>
        <w:rPr>
          <w:rFonts w:ascii="Arial" w:hAnsi="Arial" w:cs="Arial"/>
          <w:sz w:val="22"/>
          <w:szCs w:val="22"/>
          <w:u w:val="single"/>
        </w:rPr>
      </w:pPr>
      <w:r w:rsidRPr="00821A81">
        <w:rPr>
          <w:rFonts w:ascii="Arial" w:hAnsi="Arial" w:cs="Arial"/>
          <w:sz w:val="22"/>
          <w:szCs w:val="22"/>
          <w:u w:val="single"/>
        </w:rPr>
        <w:t xml:space="preserve">Za </w:t>
      </w:r>
      <w:r w:rsidR="00B536A8">
        <w:rPr>
          <w:rFonts w:ascii="Arial" w:hAnsi="Arial" w:cs="Arial"/>
          <w:sz w:val="22"/>
          <w:szCs w:val="22"/>
          <w:u w:val="single"/>
        </w:rPr>
        <w:t>poskytovatel</w:t>
      </w:r>
      <w:r w:rsidR="00231A10">
        <w:rPr>
          <w:rFonts w:ascii="Arial" w:hAnsi="Arial" w:cs="Arial"/>
          <w:sz w:val="22"/>
          <w:szCs w:val="22"/>
          <w:u w:val="single"/>
        </w:rPr>
        <w:t>e</w:t>
      </w:r>
      <w:r w:rsidRPr="00821A81">
        <w:rPr>
          <w:rFonts w:ascii="Arial" w:hAnsi="Arial" w:cs="Arial"/>
          <w:sz w:val="22"/>
          <w:szCs w:val="22"/>
          <w:u w:val="single"/>
        </w:rPr>
        <w:t>:</w:t>
      </w:r>
    </w:p>
    <w:p w14:paraId="66DBBC6D" w14:textId="493A3DDA" w:rsidR="009718E1" w:rsidRPr="00AD6741" w:rsidRDefault="009718E1" w:rsidP="00350536">
      <w:pPr>
        <w:tabs>
          <w:tab w:val="left" w:pos="284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AD6741">
        <w:rPr>
          <w:rFonts w:ascii="Arial" w:hAnsi="Arial" w:cs="Arial"/>
          <w:sz w:val="22"/>
          <w:szCs w:val="22"/>
        </w:rPr>
        <w:t>- ve věcech smluvních:</w:t>
      </w:r>
      <w:r w:rsidRPr="00AD6741">
        <w:rPr>
          <w:rFonts w:ascii="Arial" w:hAnsi="Arial" w:cs="Arial"/>
          <w:sz w:val="22"/>
          <w:szCs w:val="22"/>
        </w:rPr>
        <w:tab/>
      </w:r>
      <w:r w:rsidR="00AD6741" w:rsidRPr="00AD6741">
        <w:rPr>
          <w:rFonts w:ascii="Arial" w:hAnsi="Arial" w:cs="Arial"/>
          <w:sz w:val="22"/>
          <w:szCs w:val="22"/>
        </w:rPr>
        <w:t>Ing. Tomáš Mrkvan</w:t>
      </w:r>
      <w:r w:rsidRPr="00AD6741">
        <w:rPr>
          <w:rFonts w:ascii="Arial" w:hAnsi="Arial" w:cs="Arial"/>
          <w:sz w:val="22"/>
          <w:szCs w:val="22"/>
        </w:rPr>
        <w:t xml:space="preserve">, </w:t>
      </w:r>
    </w:p>
    <w:p w14:paraId="16D882EF" w14:textId="26BD5A34" w:rsidR="009718E1" w:rsidRPr="00821A81" w:rsidRDefault="009718E1" w:rsidP="00350536">
      <w:pPr>
        <w:tabs>
          <w:tab w:val="left" w:pos="284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AD6741">
        <w:rPr>
          <w:rFonts w:ascii="Arial" w:hAnsi="Arial" w:cs="Arial"/>
          <w:sz w:val="22"/>
          <w:szCs w:val="22"/>
        </w:rPr>
        <w:t>- ve věcech technických:</w:t>
      </w:r>
      <w:r w:rsidRPr="00AD6741">
        <w:rPr>
          <w:rFonts w:ascii="Arial" w:hAnsi="Arial" w:cs="Arial"/>
          <w:sz w:val="22"/>
          <w:szCs w:val="22"/>
        </w:rPr>
        <w:tab/>
      </w:r>
    </w:p>
    <w:p w14:paraId="0B23BC6E" w14:textId="77777777" w:rsidR="009718E1" w:rsidRPr="00821A81" w:rsidRDefault="009718E1" w:rsidP="00350536">
      <w:pPr>
        <w:pStyle w:val="Import22"/>
        <w:tabs>
          <w:tab w:val="clear" w:pos="396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709" w:hanging="425"/>
        <w:rPr>
          <w:rFonts w:ascii="Arial" w:hAnsi="Arial" w:cs="Arial"/>
          <w:b/>
          <w:sz w:val="22"/>
          <w:szCs w:val="22"/>
          <w:lang w:val="cs-CZ"/>
        </w:rPr>
      </w:pPr>
    </w:p>
    <w:p w14:paraId="5BEEAF9E" w14:textId="77777777" w:rsidR="00365C43" w:rsidRPr="00821A81" w:rsidRDefault="00365C43" w:rsidP="009718E1">
      <w:pPr>
        <w:pStyle w:val="Import22"/>
        <w:tabs>
          <w:tab w:val="clear" w:pos="396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2FF67911" w14:textId="77777777" w:rsidR="009718E1" w:rsidRPr="00821A81" w:rsidRDefault="009718E1" w:rsidP="009718E1">
      <w:pPr>
        <w:pStyle w:val="Import22"/>
        <w:tabs>
          <w:tab w:val="clear" w:pos="396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821A81">
        <w:rPr>
          <w:rFonts w:ascii="Arial" w:hAnsi="Arial" w:cs="Arial"/>
          <w:b/>
          <w:sz w:val="22"/>
          <w:szCs w:val="22"/>
          <w:lang w:val="cs-CZ"/>
        </w:rPr>
        <w:t>Článek XI</w:t>
      </w:r>
    </w:p>
    <w:p w14:paraId="1D8F460A" w14:textId="77777777" w:rsidR="009C4CF8" w:rsidRPr="00821A81" w:rsidRDefault="009C4CF8" w:rsidP="00DD1D11">
      <w:pPr>
        <w:pStyle w:val="Zkladntext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 w:rsidRPr="00821A81">
        <w:rPr>
          <w:rFonts w:ascii="Arial" w:hAnsi="Arial" w:cs="Arial"/>
          <w:b/>
          <w:color w:val="000000"/>
          <w:sz w:val="22"/>
          <w:szCs w:val="22"/>
        </w:rPr>
        <w:t>Závěrečná ustanovení</w:t>
      </w:r>
    </w:p>
    <w:p w14:paraId="1C7E9E57" w14:textId="77777777" w:rsidR="00787675" w:rsidRPr="00821A81" w:rsidRDefault="00787675" w:rsidP="00DD1D11">
      <w:pPr>
        <w:pStyle w:val="Zkladntext"/>
        <w:spacing w:after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08D25A1" w14:textId="0C0B6456" w:rsidR="00180593" w:rsidRPr="00821A81" w:rsidRDefault="00180593" w:rsidP="00180593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 xml:space="preserve">Tato </w:t>
      </w:r>
      <w:r w:rsidR="00231A10">
        <w:rPr>
          <w:rFonts w:ascii="Arial" w:hAnsi="Arial" w:cs="Arial"/>
          <w:sz w:val="22"/>
          <w:szCs w:val="22"/>
        </w:rPr>
        <w:t>S</w:t>
      </w:r>
      <w:r w:rsidR="00F14F4D">
        <w:rPr>
          <w:rFonts w:ascii="Arial" w:hAnsi="Arial" w:cs="Arial"/>
          <w:sz w:val="22"/>
          <w:szCs w:val="22"/>
        </w:rPr>
        <w:t>mlou</w:t>
      </w:r>
      <w:r w:rsidRPr="00821A81">
        <w:rPr>
          <w:rFonts w:ascii="Arial" w:hAnsi="Arial" w:cs="Arial"/>
          <w:sz w:val="22"/>
          <w:szCs w:val="22"/>
        </w:rPr>
        <w:t>va nabývá platnosti dnem jejího podpisu oběma smluvními stranami a účinnosti dnem jejího uveřejnění v registru smluv dle zákona č. 340/2015 Sb., o zvláštních podmínkách účinnosti některých smluv, uveřejňování těchto smluv a o registru smluv</w:t>
      </w:r>
      <w:r w:rsidR="00365C43">
        <w:rPr>
          <w:rFonts w:ascii="Arial" w:hAnsi="Arial" w:cs="Arial"/>
          <w:sz w:val="22"/>
          <w:szCs w:val="22"/>
        </w:rPr>
        <w:t>, ve znění pozdějších předpisů</w:t>
      </w:r>
      <w:r w:rsidRPr="00821A81">
        <w:rPr>
          <w:rFonts w:ascii="Arial" w:hAnsi="Arial" w:cs="Arial"/>
          <w:sz w:val="22"/>
          <w:szCs w:val="22"/>
        </w:rPr>
        <w:t>.</w:t>
      </w:r>
    </w:p>
    <w:p w14:paraId="01E969E8" w14:textId="62A90C66" w:rsidR="00180593" w:rsidRPr="00821A81" w:rsidRDefault="00180593" w:rsidP="00180593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 xml:space="preserve">Právní vztahy založené touto </w:t>
      </w:r>
      <w:r w:rsidR="00231A10">
        <w:rPr>
          <w:rFonts w:ascii="Arial" w:hAnsi="Arial" w:cs="Arial"/>
          <w:sz w:val="22"/>
          <w:szCs w:val="22"/>
        </w:rPr>
        <w:t>S</w:t>
      </w:r>
      <w:r w:rsidR="00F14F4D">
        <w:rPr>
          <w:rFonts w:ascii="Arial" w:hAnsi="Arial" w:cs="Arial"/>
          <w:sz w:val="22"/>
          <w:szCs w:val="22"/>
        </w:rPr>
        <w:t>mlou</w:t>
      </w:r>
      <w:r w:rsidRPr="00821A81">
        <w:rPr>
          <w:rFonts w:ascii="Arial" w:hAnsi="Arial" w:cs="Arial"/>
          <w:sz w:val="22"/>
          <w:szCs w:val="22"/>
        </w:rPr>
        <w:t xml:space="preserve">vou a v ní výslovně neupravené se řídí obecně závaznými právními předpisy, zejména </w:t>
      </w:r>
      <w:r w:rsidRPr="00821A81">
        <w:rPr>
          <w:rFonts w:ascii="Arial" w:hAnsi="Arial" w:cs="Arial"/>
          <w:color w:val="000000"/>
          <w:sz w:val="22"/>
          <w:szCs w:val="22"/>
        </w:rPr>
        <w:t xml:space="preserve">zákonem č. 89/2012 </w:t>
      </w:r>
      <w:r w:rsidRPr="00821A81">
        <w:rPr>
          <w:rFonts w:ascii="Arial" w:hAnsi="Arial" w:cs="Arial"/>
          <w:color w:val="000000"/>
          <w:sz w:val="22"/>
          <w:szCs w:val="22"/>
        </w:rPr>
        <w:lastRenderedPageBreak/>
        <w:t>Sb., občanský zákoník, v platném znění</w:t>
      </w:r>
      <w:r w:rsidRPr="00821A81">
        <w:rPr>
          <w:rFonts w:ascii="Arial" w:hAnsi="Arial" w:cs="Arial"/>
          <w:sz w:val="22"/>
          <w:szCs w:val="22"/>
        </w:rPr>
        <w:t xml:space="preserve">. Pokud jsou v této </w:t>
      </w:r>
      <w:r w:rsidR="00231A10">
        <w:rPr>
          <w:rFonts w:ascii="Arial" w:hAnsi="Arial" w:cs="Arial"/>
          <w:sz w:val="22"/>
          <w:szCs w:val="22"/>
        </w:rPr>
        <w:t>S</w:t>
      </w:r>
      <w:r w:rsidR="00F14F4D">
        <w:rPr>
          <w:rFonts w:ascii="Arial" w:hAnsi="Arial" w:cs="Arial"/>
          <w:sz w:val="22"/>
          <w:szCs w:val="22"/>
        </w:rPr>
        <w:t>mlou</w:t>
      </w:r>
      <w:r w:rsidRPr="00821A81">
        <w:rPr>
          <w:rFonts w:ascii="Arial" w:hAnsi="Arial" w:cs="Arial"/>
          <w:sz w:val="22"/>
          <w:szCs w:val="22"/>
        </w:rPr>
        <w:t>vě sjednány lhůty ve dnech, rozumí se tím kalendářní dny.</w:t>
      </w:r>
    </w:p>
    <w:p w14:paraId="7290A9A4" w14:textId="2B24CF1B" w:rsidR="00180593" w:rsidRPr="00821A81" w:rsidRDefault="00180593" w:rsidP="00DD1D11">
      <w:pPr>
        <w:numPr>
          <w:ilvl w:val="0"/>
          <w:numId w:val="6"/>
        </w:numPr>
        <w:spacing w:before="12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821A81">
        <w:rPr>
          <w:rFonts w:ascii="Arial" w:hAnsi="Arial" w:cs="Arial"/>
          <w:color w:val="000000"/>
          <w:sz w:val="22"/>
          <w:szCs w:val="22"/>
        </w:rPr>
        <w:t xml:space="preserve">Tuto </w:t>
      </w:r>
      <w:r w:rsidR="00231A10">
        <w:rPr>
          <w:rFonts w:ascii="Arial" w:hAnsi="Arial" w:cs="Arial"/>
          <w:color w:val="000000"/>
          <w:sz w:val="22"/>
          <w:szCs w:val="22"/>
        </w:rPr>
        <w:t>S</w:t>
      </w:r>
      <w:r w:rsidR="00F14F4D">
        <w:rPr>
          <w:rFonts w:ascii="Arial" w:hAnsi="Arial" w:cs="Arial"/>
          <w:color w:val="000000"/>
          <w:sz w:val="22"/>
          <w:szCs w:val="22"/>
        </w:rPr>
        <w:t>mlou</w:t>
      </w:r>
      <w:r w:rsidRPr="00821A81">
        <w:rPr>
          <w:rFonts w:ascii="Arial" w:hAnsi="Arial" w:cs="Arial"/>
          <w:color w:val="000000"/>
          <w:sz w:val="22"/>
          <w:szCs w:val="22"/>
        </w:rPr>
        <w:t xml:space="preserve">vu je možno měnit a doplňovat pouze písemnými, oboustranně schválenými a podepsanými dodatky. Pokud některá ze stran předloží návrh dodatku k této </w:t>
      </w:r>
      <w:r w:rsidR="00231A10">
        <w:rPr>
          <w:rFonts w:ascii="Arial" w:hAnsi="Arial" w:cs="Arial"/>
          <w:color w:val="000000"/>
          <w:sz w:val="22"/>
          <w:szCs w:val="22"/>
        </w:rPr>
        <w:t>S</w:t>
      </w:r>
      <w:r w:rsidR="00F14F4D">
        <w:rPr>
          <w:rFonts w:ascii="Arial" w:hAnsi="Arial" w:cs="Arial"/>
          <w:color w:val="000000"/>
          <w:sz w:val="22"/>
          <w:szCs w:val="22"/>
        </w:rPr>
        <w:t>mlou</w:t>
      </w:r>
      <w:r w:rsidRPr="00821A81">
        <w:rPr>
          <w:rFonts w:ascii="Arial" w:hAnsi="Arial" w:cs="Arial"/>
          <w:color w:val="000000"/>
          <w:sz w:val="22"/>
          <w:szCs w:val="22"/>
        </w:rPr>
        <w:t>vě, zavazuje se druhá strana vyjádřit se k to</w:t>
      </w:r>
      <w:r w:rsidR="00231A10">
        <w:rPr>
          <w:rFonts w:ascii="Arial" w:hAnsi="Arial" w:cs="Arial"/>
          <w:color w:val="000000"/>
          <w:sz w:val="22"/>
          <w:szCs w:val="22"/>
        </w:rPr>
        <w:t>muto návrhu do 14</w:t>
      </w:r>
      <w:r w:rsidRPr="00821A81">
        <w:rPr>
          <w:rFonts w:ascii="Arial" w:hAnsi="Arial" w:cs="Arial"/>
          <w:color w:val="000000"/>
          <w:sz w:val="22"/>
          <w:szCs w:val="22"/>
        </w:rPr>
        <w:t xml:space="preserve"> dnů od jeho obdržení.</w:t>
      </w:r>
    </w:p>
    <w:p w14:paraId="32C8F9E8" w14:textId="6E5F9CBA" w:rsidR="00180593" w:rsidRPr="00821A81" w:rsidRDefault="00180593" w:rsidP="00180593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 xml:space="preserve">Případné spory z této </w:t>
      </w:r>
      <w:r w:rsidR="00231A10">
        <w:rPr>
          <w:rFonts w:ascii="Arial" w:hAnsi="Arial" w:cs="Arial"/>
          <w:sz w:val="22"/>
          <w:szCs w:val="22"/>
        </w:rPr>
        <w:t>S</w:t>
      </w:r>
      <w:r w:rsidRPr="00821A81">
        <w:rPr>
          <w:rFonts w:ascii="Arial" w:hAnsi="Arial" w:cs="Arial"/>
          <w:sz w:val="22"/>
          <w:szCs w:val="22"/>
        </w:rPr>
        <w:t xml:space="preserve">mlouvy se smluvní strany zavazují nejprve pokusit vyřešit smírně. </w:t>
      </w:r>
      <w:bookmarkStart w:id="1" w:name="_Ref252981932"/>
      <w:r w:rsidRPr="00821A81">
        <w:rPr>
          <w:rFonts w:ascii="Arial" w:hAnsi="Arial" w:cs="Arial"/>
          <w:sz w:val="22"/>
          <w:szCs w:val="22"/>
        </w:rPr>
        <w:t xml:space="preserve">Smluvní strany se ve smyslu ustanovení § 89a zákona č. 99/1963 Sb., občanský soudní řád, ve znění pozdějších předpisů dohodly, že v případě řešení sporů soudní cestou budě místně </w:t>
      </w:r>
      <w:r w:rsidR="00365C43" w:rsidRPr="00821A81">
        <w:rPr>
          <w:rFonts w:ascii="Arial" w:hAnsi="Arial" w:cs="Arial"/>
          <w:sz w:val="22"/>
          <w:szCs w:val="22"/>
        </w:rPr>
        <w:t>příslušný</w:t>
      </w:r>
      <w:r w:rsidR="00365C43">
        <w:rPr>
          <w:rFonts w:ascii="Arial" w:hAnsi="Arial" w:cs="Arial"/>
          <w:sz w:val="22"/>
          <w:szCs w:val="22"/>
        </w:rPr>
        <w:t xml:space="preserve">m </w:t>
      </w:r>
      <w:r w:rsidRPr="00821A81">
        <w:rPr>
          <w:rFonts w:ascii="Arial" w:hAnsi="Arial" w:cs="Arial"/>
          <w:sz w:val="22"/>
          <w:szCs w:val="22"/>
        </w:rPr>
        <w:t>soudem Obvodní soud pro Prahu 7, popřípadě Městský soud v Praze.</w:t>
      </w:r>
      <w:bookmarkEnd w:id="1"/>
      <w:r w:rsidRPr="00821A81">
        <w:rPr>
          <w:rFonts w:ascii="Arial" w:hAnsi="Arial" w:cs="Arial"/>
          <w:sz w:val="22"/>
          <w:szCs w:val="22"/>
        </w:rPr>
        <w:t xml:space="preserve"> Pro zamezení jakýchkoli pochyb</w:t>
      </w:r>
      <w:r w:rsidR="006272D3">
        <w:rPr>
          <w:rFonts w:ascii="Arial" w:hAnsi="Arial" w:cs="Arial"/>
          <w:sz w:val="22"/>
          <w:szCs w:val="22"/>
        </w:rPr>
        <w:t xml:space="preserve"> </w:t>
      </w:r>
      <w:r w:rsidR="00365C43">
        <w:rPr>
          <w:rFonts w:ascii="Arial" w:hAnsi="Arial" w:cs="Arial"/>
          <w:sz w:val="22"/>
          <w:szCs w:val="22"/>
        </w:rPr>
        <w:t>s</w:t>
      </w:r>
      <w:r w:rsidRPr="00821A81">
        <w:rPr>
          <w:rFonts w:ascii="Arial" w:hAnsi="Arial" w:cs="Arial"/>
          <w:sz w:val="22"/>
          <w:szCs w:val="22"/>
        </w:rPr>
        <w:t>mluvní strany konstatují, že pro řešení sporů sjednávají výlučnou jurisdikci českých soudů.</w:t>
      </w:r>
    </w:p>
    <w:p w14:paraId="63281777" w14:textId="3956C940" w:rsidR="00180593" w:rsidRPr="00821A81" w:rsidRDefault="00180593" w:rsidP="00180593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 xml:space="preserve">Smluvní strany souhlasí s uveřejněním této </w:t>
      </w:r>
      <w:r w:rsidR="00231A10">
        <w:rPr>
          <w:rFonts w:ascii="Arial" w:hAnsi="Arial" w:cs="Arial"/>
          <w:sz w:val="22"/>
          <w:szCs w:val="22"/>
        </w:rPr>
        <w:t>S</w:t>
      </w:r>
      <w:r w:rsidR="00F14F4D">
        <w:rPr>
          <w:rFonts w:ascii="Arial" w:hAnsi="Arial" w:cs="Arial"/>
          <w:sz w:val="22"/>
          <w:szCs w:val="22"/>
        </w:rPr>
        <w:t>mlou</w:t>
      </w:r>
      <w:r w:rsidRPr="00821A81">
        <w:rPr>
          <w:rFonts w:ascii="Arial" w:hAnsi="Arial" w:cs="Arial"/>
          <w:sz w:val="22"/>
          <w:szCs w:val="22"/>
        </w:rPr>
        <w:t xml:space="preserve">vy a konstatují, že ve </w:t>
      </w:r>
      <w:r w:rsidR="00231A10">
        <w:rPr>
          <w:rFonts w:ascii="Arial" w:hAnsi="Arial" w:cs="Arial"/>
          <w:sz w:val="22"/>
          <w:szCs w:val="22"/>
        </w:rPr>
        <w:t>S</w:t>
      </w:r>
      <w:r w:rsidR="00F14F4D">
        <w:rPr>
          <w:rFonts w:ascii="Arial" w:hAnsi="Arial" w:cs="Arial"/>
          <w:sz w:val="22"/>
          <w:szCs w:val="22"/>
        </w:rPr>
        <w:t>mlou</w:t>
      </w:r>
      <w:r w:rsidRPr="00821A81">
        <w:rPr>
          <w:rFonts w:ascii="Arial" w:hAnsi="Arial" w:cs="Arial"/>
          <w:sz w:val="22"/>
          <w:szCs w:val="22"/>
        </w:rPr>
        <w:t>vě nejsou informace, které nemohou být poskytnuty podle zákona č. 340/2015 Sb., o zvláštních podmínkách účinnosti některých smluv, uveřejňování těchto smluv a o registru smluv</w:t>
      </w:r>
      <w:r w:rsidR="006272D3">
        <w:rPr>
          <w:rFonts w:ascii="Arial" w:hAnsi="Arial" w:cs="Arial"/>
          <w:sz w:val="22"/>
          <w:szCs w:val="22"/>
        </w:rPr>
        <w:t>, ve znění pozdějších předpisů</w:t>
      </w:r>
      <w:r w:rsidRPr="00821A81">
        <w:rPr>
          <w:rFonts w:ascii="Arial" w:hAnsi="Arial" w:cs="Arial"/>
          <w:sz w:val="22"/>
          <w:szCs w:val="22"/>
        </w:rPr>
        <w:t> a zákona č. 106/1999 Sb., o svobodném přístupu k</w:t>
      </w:r>
      <w:r w:rsidR="008D284A">
        <w:rPr>
          <w:rFonts w:ascii="Arial" w:hAnsi="Arial" w:cs="Arial"/>
          <w:sz w:val="22"/>
          <w:szCs w:val="22"/>
        </w:rPr>
        <w:t> </w:t>
      </w:r>
      <w:r w:rsidRPr="00821A81">
        <w:rPr>
          <w:rFonts w:ascii="Arial" w:hAnsi="Arial" w:cs="Arial"/>
          <w:sz w:val="22"/>
          <w:szCs w:val="22"/>
        </w:rPr>
        <w:t>informacím</w:t>
      </w:r>
      <w:r w:rsidR="008D284A">
        <w:rPr>
          <w:rFonts w:ascii="Arial" w:hAnsi="Arial" w:cs="Arial"/>
          <w:sz w:val="22"/>
          <w:szCs w:val="22"/>
        </w:rPr>
        <w:t>, ve znění pozdějších předpisů</w:t>
      </w:r>
      <w:r w:rsidRPr="00821A81">
        <w:rPr>
          <w:rFonts w:ascii="Arial" w:hAnsi="Arial" w:cs="Arial"/>
          <w:sz w:val="22"/>
          <w:szCs w:val="22"/>
        </w:rPr>
        <w:t>.</w:t>
      </w:r>
    </w:p>
    <w:p w14:paraId="14191670" w14:textId="561E7B2C" w:rsidR="003817D6" w:rsidRDefault="003817D6" w:rsidP="003817D6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817D6">
        <w:rPr>
          <w:rFonts w:ascii="Arial" w:hAnsi="Arial" w:cs="Arial"/>
          <w:sz w:val="22"/>
          <w:szCs w:val="22"/>
        </w:rPr>
        <w:t xml:space="preserve">Smluvní strany výslovně souhlasí s tím, aby text této </w:t>
      </w:r>
      <w:r w:rsidR="00231A10">
        <w:rPr>
          <w:rFonts w:ascii="Arial" w:hAnsi="Arial" w:cs="Arial"/>
          <w:sz w:val="22"/>
          <w:szCs w:val="22"/>
        </w:rPr>
        <w:t>S</w:t>
      </w:r>
      <w:r w:rsidRPr="003817D6">
        <w:rPr>
          <w:rFonts w:ascii="Arial" w:hAnsi="Arial" w:cs="Arial"/>
          <w:sz w:val="22"/>
          <w:szCs w:val="22"/>
        </w:rPr>
        <w:t xml:space="preserve">mlouvy byl </w:t>
      </w:r>
      <w:r w:rsidR="006272D3">
        <w:rPr>
          <w:rFonts w:ascii="Arial" w:hAnsi="Arial" w:cs="Arial"/>
          <w:sz w:val="22"/>
          <w:szCs w:val="22"/>
        </w:rPr>
        <w:t>u</w:t>
      </w:r>
      <w:r w:rsidRPr="003817D6">
        <w:rPr>
          <w:rFonts w:ascii="Arial" w:hAnsi="Arial" w:cs="Arial"/>
          <w:sz w:val="22"/>
          <w:szCs w:val="22"/>
        </w:rPr>
        <w:t>veřejněn na internetových stránkách Městské části Praha 7 a Profilu zadavatele dle zákona č. 134/2016 Sb., o zadávání veřejných zakázek, ve znění pozdějších předpisů.</w:t>
      </w:r>
    </w:p>
    <w:p w14:paraId="299EE5B6" w14:textId="2DB3B976" w:rsidR="006272D3" w:rsidRDefault="006272D3" w:rsidP="003817D6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3817D6">
        <w:rPr>
          <w:rFonts w:ascii="Arial" w:hAnsi="Arial" w:cs="Arial"/>
          <w:sz w:val="22"/>
          <w:szCs w:val="22"/>
        </w:rPr>
        <w:t xml:space="preserve"> jako zpracovatel </w:t>
      </w:r>
      <w:r w:rsidR="003817D6" w:rsidRPr="003817D6">
        <w:rPr>
          <w:rFonts w:ascii="Arial" w:hAnsi="Arial" w:cs="Arial"/>
          <w:sz w:val="22"/>
          <w:szCs w:val="22"/>
        </w:rPr>
        <w:t xml:space="preserve">je oprávněn ke zpracování osobních údajů zaměstnanců </w:t>
      </w:r>
      <w:r>
        <w:rPr>
          <w:rFonts w:ascii="Arial" w:hAnsi="Arial" w:cs="Arial"/>
          <w:sz w:val="22"/>
          <w:szCs w:val="22"/>
        </w:rPr>
        <w:t>p</w:t>
      </w:r>
      <w:r w:rsidR="003817D6" w:rsidRPr="003817D6">
        <w:rPr>
          <w:rFonts w:ascii="Arial" w:hAnsi="Arial" w:cs="Arial"/>
          <w:sz w:val="22"/>
          <w:szCs w:val="22"/>
        </w:rPr>
        <w:t xml:space="preserve">oskytovatele (správce), a to identifikační údaje - jméno, příjmení, kontaktní údaj a kontaktní adresa, e mailová adresa, telefonní číslo, </w:t>
      </w:r>
      <w:r>
        <w:rPr>
          <w:rFonts w:ascii="Arial" w:hAnsi="Arial" w:cs="Arial"/>
          <w:sz w:val="22"/>
          <w:szCs w:val="22"/>
        </w:rPr>
        <w:t xml:space="preserve">a to </w:t>
      </w:r>
      <w:r w:rsidR="003817D6" w:rsidRPr="003817D6">
        <w:rPr>
          <w:rFonts w:ascii="Arial" w:hAnsi="Arial" w:cs="Arial"/>
          <w:sz w:val="22"/>
          <w:szCs w:val="22"/>
        </w:rPr>
        <w:t xml:space="preserve">od uzavření této </w:t>
      </w:r>
      <w:r w:rsidR="00231A10">
        <w:rPr>
          <w:rFonts w:ascii="Arial" w:hAnsi="Arial" w:cs="Arial"/>
          <w:sz w:val="22"/>
          <w:szCs w:val="22"/>
        </w:rPr>
        <w:t>S</w:t>
      </w:r>
      <w:r w:rsidR="003817D6" w:rsidRPr="003817D6">
        <w:rPr>
          <w:rFonts w:ascii="Arial" w:hAnsi="Arial" w:cs="Arial"/>
          <w:sz w:val="22"/>
          <w:szCs w:val="22"/>
        </w:rPr>
        <w:t xml:space="preserve">mlouvy po celou dobu realizace plnění a </w:t>
      </w:r>
      <w:r w:rsidR="003817D6" w:rsidRPr="003817D6">
        <w:rPr>
          <w:rFonts w:ascii="Arial" w:hAnsi="Arial" w:cs="Arial"/>
          <w:sz w:val="22"/>
          <w:szCs w:val="22"/>
        </w:rPr>
        <w:lastRenderedPageBreak/>
        <w:t xml:space="preserve">běhu záruční doby v rozsahu nezbytně nutném pro plnění </w:t>
      </w:r>
      <w:r w:rsidR="00231A10">
        <w:rPr>
          <w:rFonts w:ascii="Arial" w:hAnsi="Arial" w:cs="Arial"/>
          <w:sz w:val="22"/>
          <w:szCs w:val="22"/>
        </w:rPr>
        <w:t>S</w:t>
      </w:r>
      <w:r w:rsidR="003817D6" w:rsidRPr="003817D6">
        <w:rPr>
          <w:rFonts w:ascii="Arial" w:hAnsi="Arial" w:cs="Arial"/>
          <w:sz w:val="22"/>
          <w:szCs w:val="22"/>
        </w:rPr>
        <w:t xml:space="preserve">mlouvy a fakturaci, a to v souladu s § 5 písm. a) zákona č. 110/2019 Sb., o zpracování osobních údajů, ve znění pozdějších předpisů (dále jen „GDPR“). </w:t>
      </w:r>
    </w:p>
    <w:p w14:paraId="217E70E0" w14:textId="4108BAE0" w:rsidR="00A82DEA" w:rsidRDefault="006272D3" w:rsidP="003817D6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817D6" w:rsidRPr="003817D6">
        <w:rPr>
          <w:rFonts w:ascii="Arial" w:hAnsi="Arial" w:cs="Arial"/>
          <w:sz w:val="22"/>
          <w:szCs w:val="22"/>
        </w:rPr>
        <w:t xml:space="preserve">bjednatel </w:t>
      </w:r>
      <w:r>
        <w:rPr>
          <w:rFonts w:ascii="Arial" w:hAnsi="Arial" w:cs="Arial"/>
          <w:sz w:val="22"/>
          <w:szCs w:val="22"/>
        </w:rPr>
        <w:t xml:space="preserve">je dále </w:t>
      </w:r>
      <w:r w:rsidR="003817D6" w:rsidRPr="003817D6">
        <w:rPr>
          <w:rFonts w:ascii="Arial" w:hAnsi="Arial" w:cs="Arial"/>
          <w:sz w:val="22"/>
          <w:szCs w:val="22"/>
        </w:rPr>
        <w:t>oprávněn k archivaci takto získaných osobních údajů v souladu s § 5 odst. 2 písm. g) GDPR</w:t>
      </w:r>
      <w:r>
        <w:rPr>
          <w:rFonts w:ascii="Arial" w:hAnsi="Arial" w:cs="Arial"/>
          <w:sz w:val="22"/>
          <w:szCs w:val="22"/>
        </w:rPr>
        <w:t xml:space="preserve">, a to </w:t>
      </w:r>
      <w:r w:rsidR="003817D6" w:rsidRPr="003817D6">
        <w:rPr>
          <w:rFonts w:ascii="Arial" w:hAnsi="Arial" w:cs="Arial"/>
          <w:sz w:val="22"/>
          <w:szCs w:val="22"/>
        </w:rPr>
        <w:t>po dobu minimálně 10 let, jak vyplývá z</w:t>
      </w:r>
      <w:r>
        <w:rPr>
          <w:rFonts w:ascii="Arial" w:hAnsi="Arial" w:cs="Arial"/>
          <w:sz w:val="22"/>
          <w:szCs w:val="22"/>
        </w:rPr>
        <w:t xml:space="preserve"> ustanovení </w:t>
      </w:r>
      <w:r w:rsidR="003817D6" w:rsidRPr="003817D6">
        <w:rPr>
          <w:rFonts w:ascii="Arial" w:hAnsi="Arial" w:cs="Arial"/>
          <w:sz w:val="22"/>
          <w:szCs w:val="22"/>
        </w:rPr>
        <w:t>§ 216 ZZVZ.</w:t>
      </w:r>
    </w:p>
    <w:p w14:paraId="0ABCFEF8" w14:textId="77777777" w:rsidR="003817D6" w:rsidRPr="003817D6" w:rsidRDefault="003817D6" w:rsidP="003817D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149F3B" w14:textId="0BF18279" w:rsidR="003817D6" w:rsidRDefault="00A82DEA" w:rsidP="00350536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>Smlouva je vyhotovena v pěti stejnopisech</w:t>
      </w:r>
      <w:r w:rsidR="003817D6">
        <w:rPr>
          <w:rFonts w:ascii="Arial" w:hAnsi="Arial" w:cs="Arial"/>
          <w:sz w:val="22"/>
          <w:szCs w:val="22"/>
        </w:rPr>
        <w:t xml:space="preserve"> s platností originálu,</w:t>
      </w:r>
      <w:r w:rsidRPr="00821A81">
        <w:rPr>
          <w:rFonts w:ascii="Arial" w:hAnsi="Arial" w:cs="Arial"/>
          <w:sz w:val="22"/>
          <w:szCs w:val="22"/>
        </w:rPr>
        <w:t xml:space="preserve"> z nichž </w:t>
      </w:r>
      <w:r w:rsidR="006272D3">
        <w:rPr>
          <w:rFonts w:ascii="Arial" w:hAnsi="Arial" w:cs="Arial"/>
          <w:sz w:val="22"/>
          <w:szCs w:val="22"/>
        </w:rPr>
        <w:t>objednatel</w:t>
      </w:r>
      <w:r w:rsidR="00DF6084">
        <w:rPr>
          <w:rFonts w:ascii="Arial" w:hAnsi="Arial" w:cs="Arial"/>
          <w:sz w:val="22"/>
          <w:szCs w:val="22"/>
        </w:rPr>
        <w:t xml:space="preserve"> </w:t>
      </w:r>
      <w:r w:rsidRPr="00821A81">
        <w:rPr>
          <w:rFonts w:ascii="Arial" w:hAnsi="Arial" w:cs="Arial"/>
          <w:sz w:val="22"/>
          <w:szCs w:val="22"/>
        </w:rPr>
        <w:t xml:space="preserve">obdrží tři </w:t>
      </w:r>
      <w:r w:rsidR="006272D3">
        <w:rPr>
          <w:rFonts w:ascii="Arial" w:hAnsi="Arial" w:cs="Arial"/>
          <w:sz w:val="22"/>
          <w:szCs w:val="22"/>
        </w:rPr>
        <w:t xml:space="preserve">stejnopisy </w:t>
      </w:r>
      <w:r w:rsidR="003817D6">
        <w:rPr>
          <w:rFonts w:ascii="Arial" w:hAnsi="Arial" w:cs="Arial"/>
          <w:sz w:val="22"/>
          <w:szCs w:val="22"/>
        </w:rPr>
        <w:t xml:space="preserve">a </w:t>
      </w:r>
      <w:r w:rsidR="00B536A8">
        <w:rPr>
          <w:rFonts w:ascii="Arial" w:hAnsi="Arial" w:cs="Arial"/>
          <w:sz w:val="22"/>
          <w:szCs w:val="22"/>
        </w:rPr>
        <w:t>poskytovatel</w:t>
      </w:r>
      <w:r w:rsidR="003817D6">
        <w:rPr>
          <w:rFonts w:ascii="Arial" w:hAnsi="Arial" w:cs="Arial"/>
          <w:sz w:val="22"/>
          <w:szCs w:val="22"/>
        </w:rPr>
        <w:t xml:space="preserve"> dva </w:t>
      </w:r>
      <w:r w:rsidRPr="00821A81">
        <w:rPr>
          <w:rFonts w:ascii="Arial" w:hAnsi="Arial" w:cs="Arial"/>
          <w:sz w:val="22"/>
          <w:szCs w:val="22"/>
        </w:rPr>
        <w:t>stejnopisy.</w:t>
      </w:r>
    </w:p>
    <w:p w14:paraId="622D7D7D" w14:textId="6E98C337" w:rsidR="00EC7164" w:rsidRPr="00821A81" w:rsidRDefault="009C4CF8" w:rsidP="00DD1D11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  <w:u w:val="single"/>
        </w:rPr>
      </w:pPr>
      <w:r w:rsidRPr="00821A81">
        <w:rPr>
          <w:rFonts w:ascii="Arial" w:hAnsi="Arial" w:cs="Arial"/>
          <w:sz w:val="22"/>
          <w:szCs w:val="22"/>
        </w:rPr>
        <w:t xml:space="preserve">Nedílnou součástí této </w:t>
      </w:r>
      <w:r w:rsidR="00231A10">
        <w:rPr>
          <w:rFonts w:ascii="Arial" w:hAnsi="Arial" w:cs="Arial"/>
          <w:sz w:val="22"/>
          <w:szCs w:val="22"/>
        </w:rPr>
        <w:t>S</w:t>
      </w:r>
      <w:r w:rsidR="00F14F4D">
        <w:rPr>
          <w:rFonts w:ascii="Arial" w:hAnsi="Arial" w:cs="Arial"/>
          <w:sz w:val="22"/>
          <w:szCs w:val="22"/>
        </w:rPr>
        <w:t>mlou</w:t>
      </w:r>
      <w:r w:rsidRPr="00821A81">
        <w:rPr>
          <w:rFonts w:ascii="Arial" w:hAnsi="Arial" w:cs="Arial"/>
          <w:sz w:val="22"/>
          <w:szCs w:val="22"/>
        </w:rPr>
        <w:t>vy jsou tyto přílohy:</w:t>
      </w:r>
    </w:p>
    <w:p w14:paraId="06340359" w14:textId="77777777" w:rsidR="009C4CF8" w:rsidRPr="00821A81" w:rsidRDefault="00A82DEA" w:rsidP="00FF5990">
      <w:pPr>
        <w:pStyle w:val="Zkladntext"/>
        <w:spacing w:after="0"/>
        <w:ind w:firstLine="284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 xml:space="preserve"> </w:t>
      </w:r>
      <w:r w:rsidR="00FF5990" w:rsidRPr="00821A81">
        <w:rPr>
          <w:rFonts w:ascii="Arial" w:hAnsi="Arial" w:cs="Arial"/>
          <w:sz w:val="22"/>
          <w:szCs w:val="22"/>
        </w:rPr>
        <w:t xml:space="preserve">Příloha </w:t>
      </w:r>
      <w:r w:rsidR="009C4CF8" w:rsidRPr="00821A81">
        <w:rPr>
          <w:rFonts w:ascii="Arial" w:hAnsi="Arial" w:cs="Arial"/>
          <w:sz w:val="22"/>
          <w:szCs w:val="22"/>
        </w:rPr>
        <w:t>č.</w:t>
      </w:r>
      <w:r w:rsidR="00FF5990" w:rsidRPr="00821A81">
        <w:rPr>
          <w:rFonts w:ascii="Arial" w:hAnsi="Arial" w:cs="Arial"/>
          <w:sz w:val="22"/>
          <w:szCs w:val="22"/>
        </w:rPr>
        <w:t xml:space="preserve"> 1</w:t>
      </w:r>
      <w:r w:rsidR="00EC7164" w:rsidRPr="00821A81">
        <w:rPr>
          <w:rFonts w:ascii="Arial" w:hAnsi="Arial" w:cs="Arial"/>
          <w:sz w:val="22"/>
          <w:szCs w:val="22"/>
        </w:rPr>
        <w:t xml:space="preserve"> </w:t>
      </w:r>
      <w:r w:rsidR="003816ED">
        <w:rPr>
          <w:rFonts w:ascii="Arial" w:hAnsi="Arial" w:cs="Arial"/>
          <w:sz w:val="22"/>
          <w:szCs w:val="22"/>
        </w:rPr>
        <w:t xml:space="preserve">  </w:t>
      </w:r>
      <w:r w:rsidR="00C71BCD" w:rsidRPr="00821A81">
        <w:rPr>
          <w:rFonts w:ascii="Arial" w:hAnsi="Arial" w:cs="Arial"/>
          <w:sz w:val="22"/>
          <w:szCs w:val="22"/>
        </w:rPr>
        <w:t>Detailní specifikace předmětu plnění</w:t>
      </w:r>
    </w:p>
    <w:p w14:paraId="14712621" w14:textId="40962628" w:rsidR="009C4CF8" w:rsidRPr="00821A81" w:rsidRDefault="00A82DEA" w:rsidP="00FF5990">
      <w:pPr>
        <w:pStyle w:val="Zkladntext"/>
        <w:spacing w:after="0"/>
        <w:ind w:firstLine="284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 xml:space="preserve"> </w:t>
      </w:r>
      <w:r w:rsidR="00FF5990" w:rsidRPr="00821A81">
        <w:rPr>
          <w:rFonts w:ascii="Arial" w:hAnsi="Arial" w:cs="Arial"/>
          <w:sz w:val="22"/>
          <w:szCs w:val="22"/>
        </w:rPr>
        <w:t>Příloha č. 2</w:t>
      </w:r>
      <w:r w:rsidR="00EC7164" w:rsidRPr="00821A81">
        <w:rPr>
          <w:rFonts w:ascii="Arial" w:hAnsi="Arial" w:cs="Arial"/>
          <w:sz w:val="22"/>
          <w:szCs w:val="22"/>
        </w:rPr>
        <w:t xml:space="preserve">   </w:t>
      </w:r>
      <w:r w:rsidR="00DE718E" w:rsidRPr="00DE718E">
        <w:rPr>
          <w:rFonts w:ascii="Arial" w:hAnsi="Arial" w:cs="Arial"/>
          <w:sz w:val="22"/>
          <w:szCs w:val="22"/>
        </w:rPr>
        <w:t>MŠ Rajská – variantní objemová studie</w:t>
      </w:r>
    </w:p>
    <w:p w14:paraId="57C46B66" w14:textId="0BB4A885" w:rsidR="00C77B2F" w:rsidRDefault="00A82DEA" w:rsidP="00C77B2F">
      <w:pPr>
        <w:pStyle w:val="Zkladntext"/>
        <w:spacing w:after="0"/>
        <w:ind w:firstLine="284"/>
        <w:rPr>
          <w:rFonts w:ascii="Arial" w:hAnsi="Arial" w:cs="Arial"/>
          <w:color w:val="000000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 xml:space="preserve"> </w:t>
      </w:r>
      <w:r w:rsidR="00E85BCA" w:rsidRPr="00E51E30">
        <w:rPr>
          <w:rFonts w:ascii="Arial" w:hAnsi="Arial" w:cs="Arial"/>
          <w:color w:val="000000"/>
          <w:sz w:val="22"/>
          <w:szCs w:val="22"/>
        </w:rPr>
        <w:t xml:space="preserve">Příloha č. </w:t>
      </w:r>
      <w:r w:rsidR="004C52C5" w:rsidRPr="00E51E30">
        <w:rPr>
          <w:rFonts w:ascii="Arial" w:hAnsi="Arial" w:cs="Arial"/>
          <w:color w:val="000000"/>
          <w:sz w:val="22"/>
          <w:szCs w:val="22"/>
        </w:rPr>
        <w:t>3</w:t>
      </w:r>
      <w:r w:rsidR="00E85BCA" w:rsidRPr="00E51E30">
        <w:rPr>
          <w:rFonts w:ascii="Arial" w:hAnsi="Arial" w:cs="Arial"/>
          <w:color w:val="000000"/>
          <w:sz w:val="22"/>
          <w:szCs w:val="22"/>
        </w:rPr>
        <w:t xml:space="preserve">   </w:t>
      </w:r>
      <w:r w:rsidR="00DE718E" w:rsidRPr="00E51E30">
        <w:rPr>
          <w:rFonts w:ascii="Arial" w:hAnsi="Arial" w:cs="Arial"/>
          <w:color w:val="000000"/>
          <w:sz w:val="22"/>
          <w:szCs w:val="22"/>
        </w:rPr>
        <w:t>Seznam - tým odborníků</w:t>
      </w:r>
    </w:p>
    <w:p w14:paraId="46CBD60A" w14:textId="2CB1AE4A" w:rsidR="008C2123" w:rsidRPr="00821A81" w:rsidRDefault="00C77B2F" w:rsidP="00C77B2F">
      <w:pPr>
        <w:pStyle w:val="Zkladntext"/>
        <w:spacing w:after="0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4DF1BE6" w14:textId="77777777" w:rsidR="003145B1" w:rsidRPr="00821A81" w:rsidRDefault="00FF5990" w:rsidP="00FF5990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821A81">
        <w:rPr>
          <w:rFonts w:ascii="Arial" w:hAnsi="Arial" w:cs="Arial"/>
          <w:color w:val="000000"/>
          <w:sz w:val="22"/>
          <w:szCs w:val="22"/>
        </w:rPr>
        <w:t xml:space="preserve">             </w:t>
      </w:r>
    </w:p>
    <w:p w14:paraId="4E3DFE00" w14:textId="443FCB24" w:rsidR="009C4CF8" w:rsidRPr="00821A81" w:rsidRDefault="00A82DEA" w:rsidP="00231A10">
      <w:pPr>
        <w:pStyle w:val="Nadpis4"/>
        <w:rPr>
          <w:rFonts w:ascii="Arial" w:hAnsi="Arial" w:cs="Arial"/>
          <w:b w:val="0"/>
          <w:i w:val="0"/>
          <w:color w:val="000000"/>
          <w:sz w:val="22"/>
          <w:szCs w:val="22"/>
        </w:rPr>
      </w:pPr>
      <w:r w:rsidRPr="00821A81">
        <w:rPr>
          <w:rFonts w:ascii="Arial" w:hAnsi="Arial" w:cs="Arial"/>
          <w:b w:val="0"/>
          <w:i w:val="0"/>
          <w:color w:val="000000"/>
          <w:sz w:val="22"/>
          <w:szCs w:val="22"/>
        </w:rPr>
        <w:t>V</w:t>
      </w:r>
      <w:r w:rsidR="00EC7164" w:rsidRPr="00821A81">
        <w:rPr>
          <w:rFonts w:ascii="Arial" w:hAnsi="Arial" w:cs="Arial"/>
          <w:b w:val="0"/>
          <w:i w:val="0"/>
          <w:color w:val="000000"/>
          <w:sz w:val="22"/>
          <w:szCs w:val="22"/>
        </w:rPr>
        <w:t> Praze dne:</w:t>
      </w:r>
      <w:r w:rsidR="00037F2A"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 5. 4. 2023 </w:t>
      </w:r>
      <w:r w:rsidR="009C4CF8" w:rsidRPr="00821A81">
        <w:rPr>
          <w:rFonts w:ascii="Arial" w:hAnsi="Arial" w:cs="Arial"/>
          <w:b w:val="0"/>
          <w:i w:val="0"/>
          <w:color w:val="000000"/>
          <w:sz w:val="22"/>
          <w:szCs w:val="22"/>
        </w:rPr>
        <w:tab/>
      </w:r>
      <w:r w:rsidR="009C4CF8" w:rsidRPr="00821A81">
        <w:rPr>
          <w:rFonts w:ascii="Arial" w:hAnsi="Arial" w:cs="Arial"/>
          <w:b w:val="0"/>
          <w:i w:val="0"/>
          <w:color w:val="000000"/>
          <w:sz w:val="22"/>
          <w:szCs w:val="22"/>
        </w:rPr>
        <w:tab/>
      </w:r>
      <w:r w:rsidR="009C4CF8" w:rsidRPr="00821A81">
        <w:rPr>
          <w:rFonts w:ascii="Arial" w:hAnsi="Arial" w:cs="Arial"/>
          <w:b w:val="0"/>
          <w:i w:val="0"/>
          <w:color w:val="000000"/>
          <w:sz w:val="22"/>
          <w:szCs w:val="22"/>
        </w:rPr>
        <w:tab/>
      </w:r>
      <w:r w:rsidR="00C9694B"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                  </w:t>
      </w:r>
      <w:r w:rsidR="00EC7164" w:rsidRPr="00821A81">
        <w:rPr>
          <w:rFonts w:ascii="Arial" w:hAnsi="Arial" w:cs="Arial"/>
          <w:b w:val="0"/>
          <w:i w:val="0"/>
          <w:color w:val="000000"/>
          <w:sz w:val="22"/>
          <w:szCs w:val="22"/>
        </w:rPr>
        <w:t>V</w:t>
      </w:r>
      <w:r w:rsidR="00E023C9"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 Praze </w:t>
      </w:r>
      <w:r w:rsidR="00EC7164" w:rsidRPr="00821A81"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dne </w:t>
      </w:r>
      <w:r w:rsidR="00037F2A"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5. 4. </w:t>
      </w:r>
      <w:r w:rsidR="00EC7164" w:rsidRPr="00821A81">
        <w:rPr>
          <w:rFonts w:ascii="Arial" w:hAnsi="Arial" w:cs="Arial"/>
          <w:b w:val="0"/>
          <w:i w:val="0"/>
          <w:color w:val="000000"/>
          <w:sz w:val="22"/>
          <w:szCs w:val="22"/>
        </w:rPr>
        <w:t>20</w:t>
      </w:r>
      <w:r w:rsidR="00821A81" w:rsidRPr="00821A81">
        <w:rPr>
          <w:rFonts w:ascii="Arial" w:hAnsi="Arial" w:cs="Arial"/>
          <w:b w:val="0"/>
          <w:i w:val="0"/>
          <w:color w:val="000000"/>
          <w:sz w:val="22"/>
          <w:szCs w:val="22"/>
        </w:rPr>
        <w:t>2</w:t>
      </w:r>
      <w:r w:rsidR="004C52C5">
        <w:rPr>
          <w:rFonts w:ascii="Arial" w:hAnsi="Arial" w:cs="Arial"/>
          <w:b w:val="0"/>
          <w:i w:val="0"/>
          <w:color w:val="000000"/>
          <w:sz w:val="22"/>
          <w:szCs w:val="22"/>
        </w:rPr>
        <w:t>3</w:t>
      </w:r>
    </w:p>
    <w:p w14:paraId="3B462FB9" w14:textId="7A9A184E" w:rsidR="009C4CF8" w:rsidRPr="00821A81" w:rsidRDefault="006272D3" w:rsidP="00231A10">
      <w:pPr>
        <w:spacing w:before="12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objednatel</w:t>
      </w:r>
      <w:r w:rsidR="009C4CF8" w:rsidRPr="00821A81">
        <w:rPr>
          <w:rFonts w:ascii="Arial" w:hAnsi="Arial" w:cs="Arial"/>
          <w:color w:val="000000"/>
          <w:sz w:val="22"/>
          <w:szCs w:val="22"/>
        </w:rPr>
        <w:t>:</w:t>
      </w:r>
      <w:r w:rsidR="009C4CF8" w:rsidRPr="00821A81">
        <w:rPr>
          <w:rFonts w:ascii="Arial" w:hAnsi="Arial" w:cs="Arial"/>
          <w:color w:val="000000"/>
          <w:sz w:val="22"/>
          <w:szCs w:val="22"/>
        </w:rPr>
        <w:tab/>
      </w:r>
      <w:r w:rsidR="009C4CF8" w:rsidRPr="00821A81">
        <w:rPr>
          <w:rFonts w:ascii="Arial" w:hAnsi="Arial" w:cs="Arial"/>
          <w:color w:val="000000"/>
          <w:sz w:val="22"/>
          <w:szCs w:val="22"/>
        </w:rPr>
        <w:tab/>
      </w:r>
      <w:r w:rsidR="009C4CF8" w:rsidRPr="00821A81">
        <w:rPr>
          <w:rFonts w:ascii="Arial" w:hAnsi="Arial" w:cs="Arial"/>
          <w:color w:val="000000"/>
          <w:sz w:val="22"/>
          <w:szCs w:val="22"/>
        </w:rPr>
        <w:tab/>
      </w:r>
      <w:r w:rsidR="009C4CF8" w:rsidRPr="00821A81">
        <w:rPr>
          <w:rFonts w:ascii="Arial" w:hAnsi="Arial" w:cs="Arial"/>
          <w:color w:val="000000"/>
          <w:sz w:val="22"/>
          <w:szCs w:val="22"/>
        </w:rPr>
        <w:tab/>
      </w:r>
      <w:r w:rsidR="00EC7164" w:rsidRPr="00821A81">
        <w:rPr>
          <w:rFonts w:ascii="Arial" w:hAnsi="Arial" w:cs="Arial"/>
          <w:color w:val="000000"/>
          <w:sz w:val="22"/>
          <w:szCs w:val="22"/>
        </w:rPr>
        <w:tab/>
      </w:r>
      <w:r w:rsidR="00C9694B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B536A8">
        <w:rPr>
          <w:rFonts w:ascii="Arial" w:hAnsi="Arial" w:cs="Arial"/>
          <w:color w:val="000000"/>
          <w:sz w:val="22"/>
          <w:szCs w:val="22"/>
        </w:rPr>
        <w:t>poskytovatel</w:t>
      </w:r>
      <w:r w:rsidR="009C4CF8" w:rsidRPr="00821A81">
        <w:rPr>
          <w:rFonts w:ascii="Arial" w:hAnsi="Arial" w:cs="Arial"/>
          <w:color w:val="000000"/>
          <w:sz w:val="22"/>
          <w:szCs w:val="22"/>
        </w:rPr>
        <w:t>:</w:t>
      </w:r>
    </w:p>
    <w:p w14:paraId="0EA1B15D" w14:textId="77777777" w:rsidR="009C4CF8" w:rsidRPr="00821A81" w:rsidRDefault="009C4CF8" w:rsidP="0021444B">
      <w:pPr>
        <w:rPr>
          <w:rFonts w:ascii="Arial" w:hAnsi="Arial" w:cs="Arial"/>
          <w:color w:val="000000"/>
          <w:sz w:val="22"/>
          <w:szCs w:val="22"/>
        </w:rPr>
      </w:pPr>
    </w:p>
    <w:p w14:paraId="6C1DF880" w14:textId="77777777" w:rsidR="005237FA" w:rsidRDefault="005237FA" w:rsidP="0021444B">
      <w:pPr>
        <w:rPr>
          <w:rFonts w:ascii="Arial" w:hAnsi="Arial" w:cs="Arial"/>
          <w:color w:val="000000"/>
          <w:sz w:val="22"/>
          <w:szCs w:val="22"/>
        </w:rPr>
      </w:pPr>
    </w:p>
    <w:p w14:paraId="5BC19E3C" w14:textId="77777777" w:rsidR="00016A4E" w:rsidRDefault="00016A4E" w:rsidP="0021444B">
      <w:pPr>
        <w:rPr>
          <w:rFonts w:ascii="Arial" w:hAnsi="Arial" w:cs="Arial"/>
          <w:color w:val="000000"/>
          <w:sz w:val="22"/>
          <w:szCs w:val="22"/>
        </w:rPr>
      </w:pPr>
    </w:p>
    <w:p w14:paraId="2DE05D55" w14:textId="77777777" w:rsidR="00016A4E" w:rsidRDefault="00016A4E" w:rsidP="0021444B">
      <w:pPr>
        <w:rPr>
          <w:rFonts w:ascii="Arial" w:hAnsi="Arial" w:cs="Arial"/>
          <w:color w:val="000000"/>
          <w:sz w:val="22"/>
          <w:szCs w:val="22"/>
        </w:rPr>
      </w:pPr>
    </w:p>
    <w:p w14:paraId="1369512F" w14:textId="77777777" w:rsidR="00016A4E" w:rsidRPr="00821A81" w:rsidRDefault="00016A4E" w:rsidP="0021444B">
      <w:pPr>
        <w:rPr>
          <w:rFonts w:ascii="Arial" w:hAnsi="Arial" w:cs="Arial"/>
          <w:color w:val="000000"/>
          <w:sz w:val="22"/>
          <w:szCs w:val="22"/>
        </w:rPr>
      </w:pPr>
    </w:p>
    <w:p w14:paraId="54D33DC9" w14:textId="77777777" w:rsidR="005237FA" w:rsidRPr="00821A81" w:rsidRDefault="005237FA" w:rsidP="0021444B">
      <w:pPr>
        <w:rPr>
          <w:rFonts w:ascii="Arial" w:hAnsi="Arial" w:cs="Arial"/>
          <w:color w:val="000000"/>
          <w:sz w:val="22"/>
          <w:szCs w:val="22"/>
        </w:rPr>
      </w:pPr>
    </w:p>
    <w:p w14:paraId="6C7ABB36" w14:textId="091148C9" w:rsidR="009C4CF8" w:rsidRPr="00821A81" w:rsidRDefault="009C4CF8" w:rsidP="00231A10">
      <w:pPr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>………….</w:t>
      </w:r>
      <w:r w:rsidR="00EC7164" w:rsidRPr="00821A81">
        <w:rPr>
          <w:rFonts w:ascii="Arial" w:hAnsi="Arial" w:cs="Arial"/>
          <w:sz w:val="22"/>
          <w:szCs w:val="22"/>
        </w:rPr>
        <w:t>…………………</w:t>
      </w:r>
      <w:r w:rsidR="00EC7164" w:rsidRPr="00821A81">
        <w:rPr>
          <w:rFonts w:ascii="Arial" w:hAnsi="Arial" w:cs="Arial"/>
          <w:sz w:val="22"/>
          <w:szCs w:val="22"/>
        </w:rPr>
        <w:tab/>
      </w:r>
      <w:r w:rsidR="00EC7164" w:rsidRPr="00821A81">
        <w:rPr>
          <w:rFonts w:ascii="Arial" w:hAnsi="Arial" w:cs="Arial"/>
          <w:sz w:val="22"/>
          <w:szCs w:val="22"/>
        </w:rPr>
        <w:tab/>
        <w:t xml:space="preserve"> </w:t>
      </w:r>
      <w:r w:rsidR="00EC7164" w:rsidRPr="00821A81">
        <w:rPr>
          <w:rFonts w:ascii="Arial" w:hAnsi="Arial" w:cs="Arial"/>
          <w:sz w:val="22"/>
          <w:szCs w:val="22"/>
        </w:rPr>
        <w:tab/>
      </w:r>
      <w:r w:rsidR="00C9694B">
        <w:rPr>
          <w:rFonts w:ascii="Arial" w:hAnsi="Arial" w:cs="Arial"/>
          <w:sz w:val="22"/>
          <w:szCs w:val="22"/>
        </w:rPr>
        <w:t xml:space="preserve">                 </w:t>
      </w:r>
      <w:r w:rsidR="00EC7164" w:rsidRPr="00821A81">
        <w:rPr>
          <w:rFonts w:ascii="Arial" w:hAnsi="Arial" w:cs="Arial"/>
          <w:sz w:val="22"/>
          <w:szCs w:val="22"/>
        </w:rPr>
        <w:t>…………………………..</w:t>
      </w:r>
    </w:p>
    <w:p w14:paraId="3B6CF4FD" w14:textId="462C6478" w:rsidR="009C4CF8" w:rsidRPr="00821A81" w:rsidRDefault="009C4CF8" w:rsidP="00231A10">
      <w:pPr>
        <w:jc w:val="both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b/>
          <w:sz w:val="22"/>
          <w:szCs w:val="22"/>
        </w:rPr>
        <w:t>Městská část Praha 7</w:t>
      </w:r>
      <w:r w:rsidRPr="00821A81">
        <w:rPr>
          <w:rFonts w:ascii="Arial" w:hAnsi="Arial" w:cs="Arial"/>
          <w:b/>
          <w:sz w:val="22"/>
          <w:szCs w:val="22"/>
        </w:rPr>
        <w:tab/>
      </w:r>
      <w:r w:rsidRPr="00821A81">
        <w:rPr>
          <w:rFonts w:ascii="Arial" w:hAnsi="Arial" w:cs="Arial"/>
          <w:sz w:val="22"/>
          <w:szCs w:val="22"/>
        </w:rPr>
        <w:tab/>
      </w:r>
      <w:r w:rsidRPr="00821A81">
        <w:rPr>
          <w:rFonts w:ascii="Arial" w:hAnsi="Arial" w:cs="Arial"/>
          <w:sz w:val="22"/>
          <w:szCs w:val="22"/>
        </w:rPr>
        <w:tab/>
      </w:r>
      <w:r w:rsidR="00C9694B">
        <w:rPr>
          <w:rFonts w:ascii="Arial" w:hAnsi="Arial" w:cs="Arial"/>
          <w:sz w:val="22"/>
          <w:szCs w:val="22"/>
        </w:rPr>
        <w:t xml:space="preserve">                 </w:t>
      </w:r>
      <w:r w:rsidR="00E023C9" w:rsidRPr="00E023C9">
        <w:rPr>
          <w:rFonts w:ascii="Arial" w:hAnsi="Arial" w:cs="Arial"/>
          <w:b/>
          <w:sz w:val="22"/>
          <w:szCs w:val="22"/>
        </w:rPr>
        <w:t>CONTRACTIS, s.r.o.</w:t>
      </w:r>
    </w:p>
    <w:p w14:paraId="5DFF56D0" w14:textId="3761660F" w:rsidR="009C4CF8" w:rsidRPr="00821A81" w:rsidRDefault="009C4CF8" w:rsidP="002F72C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>Mgr. Jan Čižinský</w:t>
      </w:r>
      <w:r w:rsidRPr="00821A81">
        <w:rPr>
          <w:rFonts w:ascii="Arial" w:hAnsi="Arial" w:cs="Arial"/>
          <w:sz w:val="22"/>
          <w:szCs w:val="22"/>
        </w:rPr>
        <w:tab/>
      </w:r>
      <w:r w:rsidRPr="00821A81">
        <w:rPr>
          <w:rFonts w:ascii="Arial" w:hAnsi="Arial" w:cs="Arial"/>
          <w:sz w:val="22"/>
          <w:szCs w:val="22"/>
        </w:rPr>
        <w:tab/>
      </w:r>
      <w:r w:rsidRPr="00821A81">
        <w:rPr>
          <w:rFonts w:ascii="Arial" w:hAnsi="Arial" w:cs="Arial"/>
          <w:sz w:val="22"/>
          <w:szCs w:val="22"/>
        </w:rPr>
        <w:tab/>
      </w:r>
      <w:r w:rsidR="00EC7164" w:rsidRPr="00821A81">
        <w:rPr>
          <w:rFonts w:ascii="Arial" w:hAnsi="Arial" w:cs="Arial"/>
          <w:sz w:val="22"/>
          <w:szCs w:val="22"/>
        </w:rPr>
        <w:tab/>
      </w:r>
      <w:r w:rsidR="00C9694B">
        <w:rPr>
          <w:rFonts w:ascii="Arial" w:hAnsi="Arial" w:cs="Arial"/>
          <w:sz w:val="22"/>
          <w:szCs w:val="22"/>
        </w:rPr>
        <w:t xml:space="preserve">                 </w:t>
      </w:r>
      <w:r w:rsidR="00E023C9">
        <w:rPr>
          <w:rFonts w:ascii="Arial" w:hAnsi="Arial" w:cs="Arial"/>
          <w:sz w:val="22"/>
          <w:szCs w:val="22"/>
        </w:rPr>
        <w:t>Ing. Tomáš Mrkvan</w:t>
      </w:r>
    </w:p>
    <w:p w14:paraId="27B25FA7" w14:textId="71256DF6" w:rsidR="00EC7164" w:rsidRPr="00821A81" w:rsidRDefault="00E023C9" w:rsidP="002F72C7">
      <w:pPr>
        <w:tabs>
          <w:tab w:val="left" w:pos="284"/>
        </w:tabs>
        <w:rPr>
          <w:rFonts w:ascii="Arial" w:hAnsi="Arial" w:cs="Arial"/>
          <w:color w:val="000000"/>
          <w:sz w:val="22"/>
          <w:szCs w:val="22"/>
        </w:rPr>
      </w:pPr>
      <w:r w:rsidRPr="00821A81">
        <w:rPr>
          <w:rFonts w:ascii="Arial" w:hAnsi="Arial" w:cs="Arial"/>
          <w:sz w:val="22"/>
          <w:szCs w:val="22"/>
        </w:rPr>
        <w:t>S</w:t>
      </w:r>
      <w:r w:rsidR="00EC7164" w:rsidRPr="00821A81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jednatel</w:t>
      </w:r>
    </w:p>
    <w:sectPr w:rsidR="00EC7164" w:rsidRPr="00821A81" w:rsidSect="00A37F3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5D853" w14:textId="77777777" w:rsidR="009E2CE8" w:rsidRDefault="009E2CE8" w:rsidP="00A37F34">
      <w:r>
        <w:separator/>
      </w:r>
    </w:p>
  </w:endnote>
  <w:endnote w:type="continuationSeparator" w:id="0">
    <w:p w14:paraId="18869D87" w14:textId="77777777" w:rsidR="009E2CE8" w:rsidRDefault="009E2CE8" w:rsidP="00A3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6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4186987"/>
      <w:docPartObj>
        <w:docPartGallery w:val="Page Numbers (Bottom of Page)"/>
        <w:docPartUnique/>
      </w:docPartObj>
    </w:sdtPr>
    <w:sdtEndPr/>
    <w:sdtContent>
      <w:p w14:paraId="0DB08970" w14:textId="77777777" w:rsidR="009E2CE8" w:rsidRDefault="009E2C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021">
          <w:rPr>
            <w:noProof/>
          </w:rPr>
          <w:t>2</w:t>
        </w:r>
        <w:r>
          <w:fldChar w:fldCharType="end"/>
        </w:r>
      </w:p>
    </w:sdtContent>
  </w:sdt>
  <w:p w14:paraId="48953A58" w14:textId="77777777" w:rsidR="009E2CE8" w:rsidRDefault="009E2C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C1BD2" w14:textId="77777777" w:rsidR="009E2CE8" w:rsidRDefault="009E2CE8" w:rsidP="00A37F34">
      <w:r>
        <w:separator/>
      </w:r>
    </w:p>
  </w:footnote>
  <w:footnote w:type="continuationSeparator" w:id="0">
    <w:p w14:paraId="7C0C7716" w14:textId="77777777" w:rsidR="009E2CE8" w:rsidRDefault="009E2CE8" w:rsidP="00A37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522"/>
    <w:multiLevelType w:val="hybridMultilevel"/>
    <w:tmpl w:val="179C1906"/>
    <w:lvl w:ilvl="0" w:tplc="EC4009F2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7" w:hanging="360"/>
      </w:pPr>
    </w:lvl>
    <w:lvl w:ilvl="2" w:tplc="0405001B" w:tentative="1">
      <w:start w:val="1"/>
      <w:numFmt w:val="lowerRoman"/>
      <w:lvlText w:val="%3."/>
      <w:lvlJc w:val="right"/>
      <w:pPr>
        <w:ind w:left="1687" w:hanging="180"/>
      </w:pPr>
    </w:lvl>
    <w:lvl w:ilvl="3" w:tplc="0405000F" w:tentative="1">
      <w:start w:val="1"/>
      <w:numFmt w:val="decimal"/>
      <w:lvlText w:val="%4."/>
      <w:lvlJc w:val="left"/>
      <w:pPr>
        <w:ind w:left="2407" w:hanging="360"/>
      </w:pPr>
    </w:lvl>
    <w:lvl w:ilvl="4" w:tplc="04050019" w:tentative="1">
      <w:start w:val="1"/>
      <w:numFmt w:val="lowerLetter"/>
      <w:lvlText w:val="%5."/>
      <w:lvlJc w:val="left"/>
      <w:pPr>
        <w:ind w:left="3127" w:hanging="360"/>
      </w:pPr>
    </w:lvl>
    <w:lvl w:ilvl="5" w:tplc="0405001B" w:tentative="1">
      <w:start w:val="1"/>
      <w:numFmt w:val="lowerRoman"/>
      <w:lvlText w:val="%6."/>
      <w:lvlJc w:val="right"/>
      <w:pPr>
        <w:ind w:left="3847" w:hanging="180"/>
      </w:pPr>
    </w:lvl>
    <w:lvl w:ilvl="6" w:tplc="0405000F" w:tentative="1">
      <w:start w:val="1"/>
      <w:numFmt w:val="decimal"/>
      <w:lvlText w:val="%7."/>
      <w:lvlJc w:val="left"/>
      <w:pPr>
        <w:ind w:left="4567" w:hanging="360"/>
      </w:pPr>
    </w:lvl>
    <w:lvl w:ilvl="7" w:tplc="04050019" w:tentative="1">
      <w:start w:val="1"/>
      <w:numFmt w:val="lowerLetter"/>
      <w:lvlText w:val="%8."/>
      <w:lvlJc w:val="left"/>
      <w:pPr>
        <w:ind w:left="5287" w:hanging="360"/>
      </w:pPr>
    </w:lvl>
    <w:lvl w:ilvl="8" w:tplc="040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 w15:restartNumberingAfterBreak="0">
    <w:nsid w:val="087939A4"/>
    <w:multiLevelType w:val="hybridMultilevel"/>
    <w:tmpl w:val="7EE210A8"/>
    <w:lvl w:ilvl="0" w:tplc="A726C76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76BD4"/>
    <w:multiLevelType w:val="hybridMultilevel"/>
    <w:tmpl w:val="041AA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6CCF"/>
    <w:multiLevelType w:val="hybridMultilevel"/>
    <w:tmpl w:val="61881156"/>
    <w:lvl w:ilvl="0" w:tplc="93C0CE04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E648E"/>
    <w:multiLevelType w:val="hybridMultilevel"/>
    <w:tmpl w:val="22C2E3F6"/>
    <w:lvl w:ilvl="0" w:tplc="41EEA576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7" w:hanging="360"/>
      </w:pPr>
    </w:lvl>
    <w:lvl w:ilvl="2" w:tplc="0405001B" w:tentative="1">
      <w:start w:val="1"/>
      <w:numFmt w:val="lowerRoman"/>
      <w:lvlText w:val="%3."/>
      <w:lvlJc w:val="right"/>
      <w:pPr>
        <w:ind w:left="1687" w:hanging="180"/>
      </w:pPr>
    </w:lvl>
    <w:lvl w:ilvl="3" w:tplc="0405000F" w:tentative="1">
      <w:start w:val="1"/>
      <w:numFmt w:val="decimal"/>
      <w:lvlText w:val="%4."/>
      <w:lvlJc w:val="left"/>
      <w:pPr>
        <w:ind w:left="2407" w:hanging="360"/>
      </w:pPr>
    </w:lvl>
    <w:lvl w:ilvl="4" w:tplc="04050019" w:tentative="1">
      <w:start w:val="1"/>
      <w:numFmt w:val="lowerLetter"/>
      <w:lvlText w:val="%5."/>
      <w:lvlJc w:val="left"/>
      <w:pPr>
        <w:ind w:left="3127" w:hanging="360"/>
      </w:pPr>
    </w:lvl>
    <w:lvl w:ilvl="5" w:tplc="0405001B" w:tentative="1">
      <w:start w:val="1"/>
      <w:numFmt w:val="lowerRoman"/>
      <w:lvlText w:val="%6."/>
      <w:lvlJc w:val="right"/>
      <w:pPr>
        <w:ind w:left="3847" w:hanging="180"/>
      </w:pPr>
    </w:lvl>
    <w:lvl w:ilvl="6" w:tplc="0405000F" w:tentative="1">
      <w:start w:val="1"/>
      <w:numFmt w:val="decimal"/>
      <w:lvlText w:val="%7."/>
      <w:lvlJc w:val="left"/>
      <w:pPr>
        <w:ind w:left="4567" w:hanging="360"/>
      </w:pPr>
    </w:lvl>
    <w:lvl w:ilvl="7" w:tplc="04050019" w:tentative="1">
      <w:start w:val="1"/>
      <w:numFmt w:val="lowerLetter"/>
      <w:lvlText w:val="%8."/>
      <w:lvlJc w:val="left"/>
      <w:pPr>
        <w:ind w:left="5287" w:hanging="360"/>
      </w:pPr>
    </w:lvl>
    <w:lvl w:ilvl="8" w:tplc="040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5" w15:restartNumberingAfterBreak="0">
    <w:nsid w:val="1C9771D6"/>
    <w:multiLevelType w:val="hybridMultilevel"/>
    <w:tmpl w:val="D7A446B6"/>
    <w:lvl w:ilvl="0" w:tplc="2AE01C52">
      <w:start w:val="2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CAE6740"/>
    <w:multiLevelType w:val="hybridMultilevel"/>
    <w:tmpl w:val="081A0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02B19"/>
    <w:multiLevelType w:val="hybridMultilevel"/>
    <w:tmpl w:val="34D652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B5E81"/>
    <w:multiLevelType w:val="hybridMultilevel"/>
    <w:tmpl w:val="A692D926"/>
    <w:lvl w:ilvl="0" w:tplc="049888A4">
      <w:start w:val="2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2357F11"/>
    <w:multiLevelType w:val="hybridMultilevel"/>
    <w:tmpl w:val="E46A4AF2"/>
    <w:lvl w:ilvl="0" w:tplc="0C486376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466B3"/>
    <w:multiLevelType w:val="hybridMultilevel"/>
    <w:tmpl w:val="CA52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C3821"/>
    <w:multiLevelType w:val="hybridMultilevel"/>
    <w:tmpl w:val="DF1607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16649"/>
    <w:multiLevelType w:val="hybridMultilevel"/>
    <w:tmpl w:val="2E6661D0"/>
    <w:lvl w:ilvl="0" w:tplc="F5CE949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3" w:hanging="360"/>
      </w:pPr>
    </w:lvl>
    <w:lvl w:ilvl="2" w:tplc="0405001B" w:tentative="1">
      <w:start w:val="1"/>
      <w:numFmt w:val="lowerRoman"/>
      <w:lvlText w:val="%3."/>
      <w:lvlJc w:val="right"/>
      <w:pPr>
        <w:ind w:left="1743" w:hanging="180"/>
      </w:pPr>
    </w:lvl>
    <w:lvl w:ilvl="3" w:tplc="0405000F" w:tentative="1">
      <w:start w:val="1"/>
      <w:numFmt w:val="decimal"/>
      <w:lvlText w:val="%4."/>
      <w:lvlJc w:val="left"/>
      <w:pPr>
        <w:ind w:left="2463" w:hanging="360"/>
      </w:pPr>
    </w:lvl>
    <w:lvl w:ilvl="4" w:tplc="04050019" w:tentative="1">
      <w:start w:val="1"/>
      <w:numFmt w:val="lowerLetter"/>
      <w:lvlText w:val="%5."/>
      <w:lvlJc w:val="left"/>
      <w:pPr>
        <w:ind w:left="3183" w:hanging="360"/>
      </w:pPr>
    </w:lvl>
    <w:lvl w:ilvl="5" w:tplc="0405001B" w:tentative="1">
      <w:start w:val="1"/>
      <w:numFmt w:val="lowerRoman"/>
      <w:lvlText w:val="%6."/>
      <w:lvlJc w:val="right"/>
      <w:pPr>
        <w:ind w:left="3903" w:hanging="180"/>
      </w:pPr>
    </w:lvl>
    <w:lvl w:ilvl="6" w:tplc="0405000F" w:tentative="1">
      <w:start w:val="1"/>
      <w:numFmt w:val="decimal"/>
      <w:lvlText w:val="%7."/>
      <w:lvlJc w:val="left"/>
      <w:pPr>
        <w:ind w:left="4623" w:hanging="360"/>
      </w:pPr>
    </w:lvl>
    <w:lvl w:ilvl="7" w:tplc="04050019" w:tentative="1">
      <w:start w:val="1"/>
      <w:numFmt w:val="lowerLetter"/>
      <w:lvlText w:val="%8."/>
      <w:lvlJc w:val="left"/>
      <w:pPr>
        <w:ind w:left="5343" w:hanging="360"/>
      </w:pPr>
    </w:lvl>
    <w:lvl w:ilvl="8" w:tplc="040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 w15:restartNumberingAfterBreak="0">
    <w:nsid w:val="2CD40B3B"/>
    <w:multiLevelType w:val="hybridMultilevel"/>
    <w:tmpl w:val="33EC4382"/>
    <w:lvl w:ilvl="0" w:tplc="21F05E5A">
      <w:start w:val="5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CFA390B"/>
    <w:multiLevelType w:val="hybridMultilevel"/>
    <w:tmpl w:val="22C2E3F6"/>
    <w:lvl w:ilvl="0" w:tplc="41EEA576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7" w:hanging="360"/>
      </w:pPr>
    </w:lvl>
    <w:lvl w:ilvl="2" w:tplc="0405001B" w:tentative="1">
      <w:start w:val="1"/>
      <w:numFmt w:val="lowerRoman"/>
      <w:lvlText w:val="%3."/>
      <w:lvlJc w:val="right"/>
      <w:pPr>
        <w:ind w:left="1687" w:hanging="180"/>
      </w:pPr>
    </w:lvl>
    <w:lvl w:ilvl="3" w:tplc="0405000F" w:tentative="1">
      <w:start w:val="1"/>
      <w:numFmt w:val="decimal"/>
      <w:lvlText w:val="%4."/>
      <w:lvlJc w:val="left"/>
      <w:pPr>
        <w:ind w:left="2407" w:hanging="360"/>
      </w:pPr>
    </w:lvl>
    <w:lvl w:ilvl="4" w:tplc="04050019" w:tentative="1">
      <w:start w:val="1"/>
      <w:numFmt w:val="lowerLetter"/>
      <w:lvlText w:val="%5."/>
      <w:lvlJc w:val="left"/>
      <w:pPr>
        <w:ind w:left="3127" w:hanging="360"/>
      </w:pPr>
    </w:lvl>
    <w:lvl w:ilvl="5" w:tplc="0405001B" w:tentative="1">
      <w:start w:val="1"/>
      <w:numFmt w:val="lowerRoman"/>
      <w:lvlText w:val="%6."/>
      <w:lvlJc w:val="right"/>
      <w:pPr>
        <w:ind w:left="3847" w:hanging="180"/>
      </w:pPr>
    </w:lvl>
    <w:lvl w:ilvl="6" w:tplc="0405000F" w:tentative="1">
      <w:start w:val="1"/>
      <w:numFmt w:val="decimal"/>
      <w:lvlText w:val="%7."/>
      <w:lvlJc w:val="left"/>
      <w:pPr>
        <w:ind w:left="4567" w:hanging="360"/>
      </w:pPr>
    </w:lvl>
    <w:lvl w:ilvl="7" w:tplc="04050019" w:tentative="1">
      <w:start w:val="1"/>
      <w:numFmt w:val="lowerLetter"/>
      <w:lvlText w:val="%8."/>
      <w:lvlJc w:val="left"/>
      <w:pPr>
        <w:ind w:left="5287" w:hanging="360"/>
      </w:pPr>
    </w:lvl>
    <w:lvl w:ilvl="8" w:tplc="040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5" w15:restartNumberingAfterBreak="0">
    <w:nsid w:val="314C6B08"/>
    <w:multiLevelType w:val="hybridMultilevel"/>
    <w:tmpl w:val="39CA4F12"/>
    <w:lvl w:ilvl="0" w:tplc="BE8A2812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23" w:hanging="360"/>
      </w:pPr>
    </w:lvl>
    <w:lvl w:ilvl="2" w:tplc="0405001B" w:tentative="1">
      <w:start w:val="1"/>
      <w:numFmt w:val="lowerRoman"/>
      <w:lvlText w:val="%3."/>
      <w:lvlJc w:val="right"/>
      <w:pPr>
        <w:ind w:left="1743" w:hanging="180"/>
      </w:pPr>
    </w:lvl>
    <w:lvl w:ilvl="3" w:tplc="0405000F" w:tentative="1">
      <w:start w:val="1"/>
      <w:numFmt w:val="decimal"/>
      <w:lvlText w:val="%4."/>
      <w:lvlJc w:val="left"/>
      <w:pPr>
        <w:ind w:left="2463" w:hanging="360"/>
      </w:pPr>
    </w:lvl>
    <w:lvl w:ilvl="4" w:tplc="04050019" w:tentative="1">
      <w:start w:val="1"/>
      <w:numFmt w:val="lowerLetter"/>
      <w:lvlText w:val="%5."/>
      <w:lvlJc w:val="left"/>
      <w:pPr>
        <w:ind w:left="3183" w:hanging="360"/>
      </w:pPr>
    </w:lvl>
    <w:lvl w:ilvl="5" w:tplc="0405001B" w:tentative="1">
      <w:start w:val="1"/>
      <w:numFmt w:val="lowerRoman"/>
      <w:lvlText w:val="%6."/>
      <w:lvlJc w:val="right"/>
      <w:pPr>
        <w:ind w:left="3903" w:hanging="180"/>
      </w:pPr>
    </w:lvl>
    <w:lvl w:ilvl="6" w:tplc="0405000F" w:tentative="1">
      <w:start w:val="1"/>
      <w:numFmt w:val="decimal"/>
      <w:lvlText w:val="%7."/>
      <w:lvlJc w:val="left"/>
      <w:pPr>
        <w:ind w:left="4623" w:hanging="360"/>
      </w:pPr>
    </w:lvl>
    <w:lvl w:ilvl="7" w:tplc="04050019" w:tentative="1">
      <w:start w:val="1"/>
      <w:numFmt w:val="lowerLetter"/>
      <w:lvlText w:val="%8."/>
      <w:lvlJc w:val="left"/>
      <w:pPr>
        <w:ind w:left="5343" w:hanging="360"/>
      </w:pPr>
    </w:lvl>
    <w:lvl w:ilvl="8" w:tplc="040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325A547B"/>
    <w:multiLevelType w:val="hybridMultilevel"/>
    <w:tmpl w:val="762C080E"/>
    <w:lvl w:ilvl="0" w:tplc="6F2C43B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2680D07"/>
    <w:multiLevelType w:val="hybridMultilevel"/>
    <w:tmpl w:val="F09C3A52"/>
    <w:lvl w:ilvl="0" w:tplc="D5361FC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63A54"/>
    <w:multiLevelType w:val="hybridMultilevel"/>
    <w:tmpl w:val="EAFA28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A7DC2"/>
    <w:multiLevelType w:val="hybridMultilevel"/>
    <w:tmpl w:val="1A2448D2"/>
    <w:lvl w:ilvl="0" w:tplc="0405000F">
      <w:start w:val="1"/>
      <w:numFmt w:val="decimal"/>
      <w:lvlText w:val="%1."/>
      <w:lvlJc w:val="left"/>
      <w:pPr>
        <w:ind w:left="3337" w:hanging="360"/>
      </w:pPr>
    </w:lvl>
    <w:lvl w:ilvl="1" w:tplc="04050019" w:tentative="1">
      <w:start w:val="1"/>
      <w:numFmt w:val="lowerLetter"/>
      <w:lvlText w:val="%2."/>
      <w:lvlJc w:val="left"/>
      <w:pPr>
        <w:ind w:left="4057" w:hanging="360"/>
      </w:pPr>
    </w:lvl>
    <w:lvl w:ilvl="2" w:tplc="0405001B" w:tentative="1">
      <w:start w:val="1"/>
      <w:numFmt w:val="lowerRoman"/>
      <w:lvlText w:val="%3."/>
      <w:lvlJc w:val="right"/>
      <w:pPr>
        <w:ind w:left="4777" w:hanging="180"/>
      </w:pPr>
    </w:lvl>
    <w:lvl w:ilvl="3" w:tplc="0405000F" w:tentative="1">
      <w:start w:val="1"/>
      <w:numFmt w:val="decimal"/>
      <w:lvlText w:val="%4."/>
      <w:lvlJc w:val="left"/>
      <w:pPr>
        <w:ind w:left="5497" w:hanging="360"/>
      </w:pPr>
    </w:lvl>
    <w:lvl w:ilvl="4" w:tplc="04050019" w:tentative="1">
      <w:start w:val="1"/>
      <w:numFmt w:val="lowerLetter"/>
      <w:lvlText w:val="%5."/>
      <w:lvlJc w:val="left"/>
      <w:pPr>
        <w:ind w:left="6217" w:hanging="360"/>
      </w:pPr>
    </w:lvl>
    <w:lvl w:ilvl="5" w:tplc="0405001B" w:tentative="1">
      <w:start w:val="1"/>
      <w:numFmt w:val="lowerRoman"/>
      <w:lvlText w:val="%6."/>
      <w:lvlJc w:val="right"/>
      <w:pPr>
        <w:ind w:left="6937" w:hanging="180"/>
      </w:pPr>
    </w:lvl>
    <w:lvl w:ilvl="6" w:tplc="0405000F" w:tentative="1">
      <w:start w:val="1"/>
      <w:numFmt w:val="decimal"/>
      <w:lvlText w:val="%7."/>
      <w:lvlJc w:val="left"/>
      <w:pPr>
        <w:ind w:left="7657" w:hanging="360"/>
      </w:pPr>
    </w:lvl>
    <w:lvl w:ilvl="7" w:tplc="04050019" w:tentative="1">
      <w:start w:val="1"/>
      <w:numFmt w:val="lowerLetter"/>
      <w:lvlText w:val="%8."/>
      <w:lvlJc w:val="left"/>
      <w:pPr>
        <w:ind w:left="8377" w:hanging="360"/>
      </w:pPr>
    </w:lvl>
    <w:lvl w:ilvl="8" w:tplc="040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0" w15:restartNumberingAfterBreak="0">
    <w:nsid w:val="3D6622D5"/>
    <w:multiLevelType w:val="hybridMultilevel"/>
    <w:tmpl w:val="0EFAD580"/>
    <w:lvl w:ilvl="0" w:tplc="0EDE97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DE1114A"/>
    <w:multiLevelType w:val="hybridMultilevel"/>
    <w:tmpl w:val="52FE39F8"/>
    <w:lvl w:ilvl="0" w:tplc="C3D8B55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2" w15:restartNumberingAfterBreak="0">
    <w:nsid w:val="3EB97408"/>
    <w:multiLevelType w:val="multilevel"/>
    <w:tmpl w:val="3C6EA83C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23" w15:restartNumberingAfterBreak="0">
    <w:nsid w:val="44C86327"/>
    <w:multiLevelType w:val="hybridMultilevel"/>
    <w:tmpl w:val="3E8284B4"/>
    <w:lvl w:ilvl="0" w:tplc="E214BEFE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31DF3"/>
    <w:multiLevelType w:val="hybridMultilevel"/>
    <w:tmpl w:val="5B345FF2"/>
    <w:lvl w:ilvl="0" w:tplc="519EB04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44ECF"/>
    <w:multiLevelType w:val="hybridMultilevel"/>
    <w:tmpl w:val="38DA8EEE"/>
    <w:lvl w:ilvl="0" w:tplc="D37CDC9C">
      <w:start w:val="1"/>
      <w:numFmt w:val="decimal"/>
      <w:lvlText w:val="%1."/>
      <w:lvlJc w:val="left"/>
      <w:pPr>
        <w:ind w:left="1004" w:hanging="72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526E0D82"/>
    <w:multiLevelType w:val="hybridMultilevel"/>
    <w:tmpl w:val="857C8E9A"/>
    <w:lvl w:ilvl="0" w:tplc="0F66F92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528A49F4"/>
    <w:multiLevelType w:val="hybridMultilevel"/>
    <w:tmpl w:val="D422B082"/>
    <w:lvl w:ilvl="0" w:tplc="6B5C335A">
      <w:numFmt w:val="bullet"/>
      <w:lvlText w:val="·"/>
      <w:lvlJc w:val="left"/>
      <w:pPr>
        <w:ind w:left="720" w:hanging="360"/>
      </w:pPr>
      <w:rPr>
        <w:rFonts w:ascii="CIDFont+F6" w:eastAsia="Times New Roman" w:hAnsi="CIDFont+F6" w:cs="CIDFont+F6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4557D"/>
    <w:multiLevelType w:val="hybridMultilevel"/>
    <w:tmpl w:val="C2ACF7A2"/>
    <w:lvl w:ilvl="0" w:tplc="F608560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E440FD4"/>
    <w:multiLevelType w:val="hybridMultilevel"/>
    <w:tmpl w:val="D42C2E24"/>
    <w:lvl w:ilvl="0" w:tplc="935E1A8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5C159B"/>
    <w:multiLevelType w:val="hybridMultilevel"/>
    <w:tmpl w:val="CF408844"/>
    <w:lvl w:ilvl="0" w:tplc="CCF2EC32">
      <w:start w:val="1"/>
      <w:numFmt w:val="decimal"/>
      <w:lvlText w:val="%1."/>
      <w:lvlJc w:val="left"/>
      <w:pPr>
        <w:ind w:left="13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853" w:hanging="360"/>
      </w:pPr>
    </w:lvl>
    <w:lvl w:ilvl="2" w:tplc="0405001B" w:tentative="1">
      <w:start w:val="1"/>
      <w:numFmt w:val="lowerRoman"/>
      <w:lvlText w:val="%3."/>
      <w:lvlJc w:val="right"/>
      <w:pPr>
        <w:ind w:left="1573" w:hanging="180"/>
      </w:pPr>
    </w:lvl>
    <w:lvl w:ilvl="3" w:tplc="0405000F" w:tentative="1">
      <w:start w:val="1"/>
      <w:numFmt w:val="decimal"/>
      <w:lvlText w:val="%4."/>
      <w:lvlJc w:val="left"/>
      <w:pPr>
        <w:ind w:left="2293" w:hanging="360"/>
      </w:pPr>
    </w:lvl>
    <w:lvl w:ilvl="4" w:tplc="04050019" w:tentative="1">
      <w:start w:val="1"/>
      <w:numFmt w:val="lowerLetter"/>
      <w:lvlText w:val="%5."/>
      <w:lvlJc w:val="left"/>
      <w:pPr>
        <w:ind w:left="3013" w:hanging="360"/>
      </w:pPr>
    </w:lvl>
    <w:lvl w:ilvl="5" w:tplc="0405001B" w:tentative="1">
      <w:start w:val="1"/>
      <w:numFmt w:val="lowerRoman"/>
      <w:lvlText w:val="%6."/>
      <w:lvlJc w:val="right"/>
      <w:pPr>
        <w:ind w:left="3733" w:hanging="180"/>
      </w:pPr>
    </w:lvl>
    <w:lvl w:ilvl="6" w:tplc="0405000F" w:tentative="1">
      <w:start w:val="1"/>
      <w:numFmt w:val="decimal"/>
      <w:lvlText w:val="%7."/>
      <w:lvlJc w:val="left"/>
      <w:pPr>
        <w:ind w:left="4453" w:hanging="360"/>
      </w:pPr>
    </w:lvl>
    <w:lvl w:ilvl="7" w:tplc="04050019" w:tentative="1">
      <w:start w:val="1"/>
      <w:numFmt w:val="lowerLetter"/>
      <w:lvlText w:val="%8."/>
      <w:lvlJc w:val="left"/>
      <w:pPr>
        <w:ind w:left="5173" w:hanging="360"/>
      </w:pPr>
    </w:lvl>
    <w:lvl w:ilvl="8" w:tplc="0405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31" w15:restartNumberingAfterBreak="0">
    <w:nsid w:val="5FA04AF5"/>
    <w:multiLevelType w:val="hybridMultilevel"/>
    <w:tmpl w:val="99329B4E"/>
    <w:lvl w:ilvl="0" w:tplc="CD26A25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0369"/>
    <w:multiLevelType w:val="hybridMultilevel"/>
    <w:tmpl w:val="F2C05874"/>
    <w:lvl w:ilvl="0" w:tplc="0E8098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E57AB"/>
    <w:multiLevelType w:val="hybridMultilevel"/>
    <w:tmpl w:val="F6801A3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42249FB"/>
    <w:multiLevelType w:val="hybridMultilevel"/>
    <w:tmpl w:val="5776AA74"/>
    <w:lvl w:ilvl="0" w:tplc="94A02140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D7296B"/>
    <w:multiLevelType w:val="hybridMultilevel"/>
    <w:tmpl w:val="A5BA394E"/>
    <w:lvl w:ilvl="0" w:tplc="CADAAC70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96760"/>
    <w:multiLevelType w:val="hybridMultilevel"/>
    <w:tmpl w:val="385EE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51595"/>
    <w:multiLevelType w:val="hybridMultilevel"/>
    <w:tmpl w:val="A21EF85E"/>
    <w:lvl w:ilvl="0" w:tplc="C9EAD42E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1326956"/>
    <w:multiLevelType w:val="hybridMultilevel"/>
    <w:tmpl w:val="B88AF77E"/>
    <w:lvl w:ilvl="0" w:tplc="6C4872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477D9E"/>
    <w:multiLevelType w:val="hybridMultilevel"/>
    <w:tmpl w:val="E4704B80"/>
    <w:lvl w:ilvl="0" w:tplc="CB226364">
      <w:start w:val="1"/>
      <w:numFmt w:val="decimal"/>
      <w:lvlText w:val="%1."/>
      <w:lvlJc w:val="left"/>
      <w:pPr>
        <w:ind w:left="2216" w:hanging="720"/>
      </w:pPr>
      <w:rPr>
        <w:rFonts w:ascii="Arial" w:eastAsia="Times New Roman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abstractNum w:abstractNumId="40" w15:restartNumberingAfterBreak="0">
    <w:nsid w:val="750E6C2B"/>
    <w:multiLevelType w:val="hybridMultilevel"/>
    <w:tmpl w:val="180A7826"/>
    <w:lvl w:ilvl="0" w:tplc="10AE3B08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4261A"/>
    <w:multiLevelType w:val="hybridMultilevel"/>
    <w:tmpl w:val="E9E453C6"/>
    <w:lvl w:ilvl="0" w:tplc="68DE7D7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F2782B"/>
    <w:multiLevelType w:val="hybridMultilevel"/>
    <w:tmpl w:val="0EAC47B8"/>
    <w:lvl w:ilvl="0" w:tplc="C9C4F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E703A"/>
    <w:multiLevelType w:val="hybridMultilevel"/>
    <w:tmpl w:val="EDFA551E"/>
    <w:lvl w:ilvl="0" w:tplc="3FB09C70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386645"/>
    <w:multiLevelType w:val="multilevel"/>
    <w:tmpl w:val="3C6EA83C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9"/>
  </w:num>
  <w:num w:numId="2">
    <w:abstractNumId w:val="21"/>
  </w:num>
  <w:num w:numId="3">
    <w:abstractNumId w:val="41"/>
  </w:num>
  <w:num w:numId="4">
    <w:abstractNumId w:val="16"/>
  </w:num>
  <w:num w:numId="5">
    <w:abstractNumId w:val="28"/>
  </w:num>
  <w:num w:numId="6">
    <w:abstractNumId w:val="29"/>
  </w:num>
  <w:num w:numId="7">
    <w:abstractNumId w:val="2"/>
  </w:num>
  <w:num w:numId="8">
    <w:abstractNumId w:val="34"/>
  </w:num>
  <w:num w:numId="9">
    <w:abstractNumId w:val="2"/>
  </w:num>
  <w:num w:numId="10">
    <w:abstractNumId w:val="25"/>
  </w:num>
  <w:num w:numId="11">
    <w:abstractNumId w:val="40"/>
  </w:num>
  <w:num w:numId="12">
    <w:abstractNumId w:val="42"/>
  </w:num>
  <w:num w:numId="13">
    <w:abstractNumId w:val="19"/>
  </w:num>
  <w:num w:numId="14">
    <w:abstractNumId w:val="6"/>
  </w:num>
  <w:num w:numId="15">
    <w:abstractNumId w:val="26"/>
  </w:num>
  <w:num w:numId="16">
    <w:abstractNumId w:val="43"/>
  </w:num>
  <w:num w:numId="17">
    <w:abstractNumId w:val="1"/>
  </w:num>
  <w:num w:numId="18">
    <w:abstractNumId w:val="24"/>
  </w:num>
  <w:num w:numId="19">
    <w:abstractNumId w:val="38"/>
  </w:num>
  <w:num w:numId="20">
    <w:abstractNumId w:val="11"/>
  </w:num>
  <w:num w:numId="21">
    <w:abstractNumId w:val="4"/>
  </w:num>
  <w:num w:numId="22">
    <w:abstractNumId w:val="36"/>
  </w:num>
  <w:num w:numId="23">
    <w:abstractNumId w:val="12"/>
  </w:num>
  <w:num w:numId="24">
    <w:abstractNumId w:val="30"/>
  </w:num>
  <w:num w:numId="25">
    <w:abstractNumId w:val="8"/>
  </w:num>
  <w:num w:numId="26">
    <w:abstractNumId w:val="5"/>
  </w:num>
  <w:num w:numId="27">
    <w:abstractNumId w:val="15"/>
  </w:num>
  <w:num w:numId="28">
    <w:abstractNumId w:val="10"/>
  </w:num>
  <w:num w:numId="29">
    <w:abstractNumId w:val="9"/>
  </w:num>
  <w:num w:numId="30">
    <w:abstractNumId w:val="35"/>
  </w:num>
  <w:num w:numId="31">
    <w:abstractNumId w:val="23"/>
  </w:num>
  <w:num w:numId="32">
    <w:abstractNumId w:val="31"/>
  </w:num>
  <w:num w:numId="33">
    <w:abstractNumId w:val="44"/>
  </w:num>
  <w:num w:numId="34">
    <w:abstractNumId w:val="22"/>
  </w:num>
  <w:num w:numId="35">
    <w:abstractNumId w:val="3"/>
  </w:num>
  <w:num w:numId="36">
    <w:abstractNumId w:val="0"/>
  </w:num>
  <w:num w:numId="37">
    <w:abstractNumId w:val="17"/>
  </w:num>
  <w:num w:numId="38">
    <w:abstractNumId w:val="7"/>
  </w:num>
  <w:num w:numId="39">
    <w:abstractNumId w:val="14"/>
  </w:num>
  <w:num w:numId="40">
    <w:abstractNumId w:val="32"/>
  </w:num>
  <w:num w:numId="41">
    <w:abstractNumId w:val="13"/>
  </w:num>
  <w:num w:numId="42">
    <w:abstractNumId w:val="33"/>
  </w:num>
  <w:num w:numId="43">
    <w:abstractNumId w:val="37"/>
  </w:num>
  <w:num w:numId="44">
    <w:abstractNumId w:val="20"/>
  </w:num>
  <w:num w:numId="45">
    <w:abstractNumId w:val="18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48"/>
    <w:rsid w:val="00002F49"/>
    <w:rsid w:val="00003832"/>
    <w:rsid w:val="00016A4E"/>
    <w:rsid w:val="000338EB"/>
    <w:rsid w:val="00037F2A"/>
    <w:rsid w:val="00044D6A"/>
    <w:rsid w:val="00067236"/>
    <w:rsid w:val="00070E56"/>
    <w:rsid w:val="00081A7E"/>
    <w:rsid w:val="0008656A"/>
    <w:rsid w:val="000866EB"/>
    <w:rsid w:val="00094CBC"/>
    <w:rsid w:val="000A046D"/>
    <w:rsid w:val="000C0F94"/>
    <w:rsid w:val="000C6663"/>
    <w:rsid w:val="000E4E97"/>
    <w:rsid w:val="000F6B9F"/>
    <w:rsid w:val="00111E02"/>
    <w:rsid w:val="00114261"/>
    <w:rsid w:val="00127098"/>
    <w:rsid w:val="00127FC3"/>
    <w:rsid w:val="00134668"/>
    <w:rsid w:val="00141333"/>
    <w:rsid w:val="001442A2"/>
    <w:rsid w:val="00153287"/>
    <w:rsid w:val="00177C84"/>
    <w:rsid w:val="00180593"/>
    <w:rsid w:val="00187850"/>
    <w:rsid w:val="001937DC"/>
    <w:rsid w:val="001958C0"/>
    <w:rsid w:val="001B0655"/>
    <w:rsid w:val="001B0B5F"/>
    <w:rsid w:val="001B1585"/>
    <w:rsid w:val="001B2A0D"/>
    <w:rsid w:val="001E1400"/>
    <w:rsid w:val="001F5B11"/>
    <w:rsid w:val="00202478"/>
    <w:rsid w:val="00213D93"/>
    <w:rsid w:val="0021444B"/>
    <w:rsid w:val="00215C1B"/>
    <w:rsid w:val="00227015"/>
    <w:rsid w:val="00231A10"/>
    <w:rsid w:val="00232866"/>
    <w:rsid w:val="00243B0F"/>
    <w:rsid w:val="002442B6"/>
    <w:rsid w:val="0024451B"/>
    <w:rsid w:val="00250B68"/>
    <w:rsid w:val="0025386B"/>
    <w:rsid w:val="00253D84"/>
    <w:rsid w:val="0025444C"/>
    <w:rsid w:val="002556DE"/>
    <w:rsid w:val="0026262C"/>
    <w:rsid w:val="00274A46"/>
    <w:rsid w:val="0028022F"/>
    <w:rsid w:val="002807A0"/>
    <w:rsid w:val="00280FF5"/>
    <w:rsid w:val="00281D82"/>
    <w:rsid w:val="00291DF9"/>
    <w:rsid w:val="002A088C"/>
    <w:rsid w:val="002A5B11"/>
    <w:rsid w:val="002A64FC"/>
    <w:rsid w:val="002D0D6F"/>
    <w:rsid w:val="002E72F5"/>
    <w:rsid w:val="002F72C7"/>
    <w:rsid w:val="0030307B"/>
    <w:rsid w:val="00303317"/>
    <w:rsid w:val="00305368"/>
    <w:rsid w:val="003077C7"/>
    <w:rsid w:val="00312BF6"/>
    <w:rsid w:val="0031428E"/>
    <w:rsid w:val="003145B1"/>
    <w:rsid w:val="0031618F"/>
    <w:rsid w:val="00324BE5"/>
    <w:rsid w:val="00340F30"/>
    <w:rsid w:val="00347836"/>
    <w:rsid w:val="00350536"/>
    <w:rsid w:val="00365C43"/>
    <w:rsid w:val="00366F70"/>
    <w:rsid w:val="00376847"/>
    <w:rsid w:val="003816ED"/>
    <w:rsid w:val="003817D6"/>
    <w:rsid w:val="003A5A6C"/>
    <w:rsid w:val="003A5E79"/>
    <w:rsid w:val="003C3982"/>
    <w:rsid w:val="003D4021"/>
    <w:rsid w:val="003E501A"/>
    <w:rsid w:val="003F15F4"/>
    <w:rsid w:val="004020B8"/>
    <w:rsid w:val="0042173A"/>
    <w:rsid w:val="00434CF9"/>
    <w:rsid w:val="0043591E"/>
    <w:rsid w:val="00442EAF"/>
    <w:rsid w:val="00447611"/>
    <w:rsid w:val="0045742E"/>
    <w:rsid w:val="00462CAC"/>
    <w:rsid w:val="00467C3C"/>
    <w:rsid w:val="00470982"/>
    <w:rsid w:val="004804E3"/>
    <w:rsid w:val="004825C6"/>
    <w:rsid w:val="004C4475"/>
    <w:rsid w:val="004C52C5"/>
    <w:rsid w:val="004C7171"/>
    <w:rsid w:val="004D37A7"/>
    <w:rsid w:val="004F343B"/>
    <w:rsid w:val="004F5B78"/>
    <w:rsid w:val="00511229"/>
    <w:rsid w:val="0052113A"/>
    <w:rsid w:val="005237FA"/>
    <w:rsid w:val="00525A16"/>
    <w:rsid w:val="00537DFF"/>
    <w:rsid w:val="005426F3"/>
    <w:rsid w:val="0054304A"/>
    <w:rsid w:val="00543625"/>
    <w:rsid w:val="005567A7"/>
    <w:rsid w:val="00566896"/>
    <w:rsid w:val="00567B63"/>
    <w:rsid w:val="00580C88"/>
    <w:rsid w:val="005A37D7"/>
    <w:rsid w:val="005A6905"/>
    <w:rsid w:val="005A7304"/>
    <w:rsid w:val="005B1088"/>
    <w:rsid w:val="005B3591"/>
    <w:rsid w:val="005B4BAF"/>
    <w:rsid w:val="005C1B19"/>
    <w:rsid w:val="005C2E95"/>
    <w:rsid w:val="005D7714"/>
    <w:rsid w:val="005D7BFE"/>
    <w:rsid w:val="00602695"/>
    <w:rsid w:val="00612681"/>
    <w:rsid w:val="00623A6D"/>
    <w:rsid w:val="00623CA7"/>
    <w:rsid w:val="00624B59"/>
    <w:rsid w:val="006272D3"/>
    <w:rsid w:val="0063016A"/>
    <w:rsid w:val="00630820"/>
    <w:rsid w:val="00636C0E"/>
    <w:rsid w:val="006378CE"/>
    <w:rsid w:val="0064454E"/>
    <w:rsid w:val="00654447"/>
    <w:rsid w:val="006572CA"/>
    <w:rsid w:val="006642D1"/>
    <w:rsid w:val="00666068"/>
    <w:rsid w:val="0066643F"/>
    <w:rsid w:val="0069619C"/>
    <w:rsid w:val="006B742B"/>
    <w:rsid w:val="006D4F2F"/>
    <w:rsid w:val="006E2D2E"/>
    <w:rsid w:val="00704920"/>
    <w:rsid w:val="007110CD"/>
    <w:rsid w:val="00711DFB"/>
    <w:rsid w:val="00724E3B"/>
    <w:rsid w:val="00743773"/>
    <w:rsid w:val="007540C8"/>
    <w:rsid w:val="00757797"/>
    <w:rsid w:val="00757B5E"/>
    <w:rsid w:val="00765062"/>
    <w:rsid w:val="00767592"/>
    <w:rsid w:val="00781888"/>
    <w:rsid w:val="00787675"/>
    <w:rsid w:val="00790D9C"/>
    <w:rsid w:val="007A034D"/>
    <w:rsid w:val="007A3ED2"/>
    <w:rsid w:val="007A5D33"/>
    <w:rsid w:val="007B2584"/>
    <w:rsid w:val="007B4E83"/>
    <w:rsid w:val="007B7D1D"/>
    <w:rsid w:val="007C4346"/>
    <w:rsid w:val="007C702F"/>
    <w:rsid w:val="007C7BBB"/>
    <w:rsid w:val="007D54C6"/>
    <w:rsid w:val="007D6221"/>
    <w:rsid w:val="007D7697"/>
    <w:rsid w:val="007E0F51"/>
    <w:rsid w:val="007E578D"/>
    <w:rsid w:val="007F61FC"/>
    <w:rsid w:val="00804656"/>
    <w:rsid w:val="008049B1"/>
    <w:rsid w:val="008167C6"/>
    <w:rsid w:val="00821A81"/>
    <w:rsid w:val="008574AF"/>
    <w:rsid w:val="00863AE2"/>
    <w:rsid w:val="00864B97"/>
    <w:rsid w:val="008658FF"/>
    <w:rsid w:val="00866C48"/>
    <w:rsid w:val="00875D55"/>
    <w:rsid w:val="00881718"/>
    <w:rsid w:val="00883B41"/>
    <w:rsid w:val="00883DD5"/>
    <w:rsid w:val="008A1CC1"/>
    <w:rsid w:val="008A2457"/>
    <w:rsid w:val="008C2123"/>
    <w:rsid w:val="008D284A"/>
    <w:rsid w:val="008F7700"/>
    <w:rsid w:val="00902382"/>
    <w:rsid w:val="009058D3"/>
    <w:rsid w:val="00907878"/>
    <w:rsid w:val="00907C27"/>
    <w:rsid w:val="00907EF3"/>
    <w:rsid w:val="009277B9"/>
    <w:rsid w:val="00931E75"/>
    <w:rsid w:val="0093754A"/>
    <w:rsid w:val="0095555F"/>
    <w:rsid w:val="00957DF9"/>
    <w:rsid w:val="009718E1"/>
    <w:rsid w:val="009771E1"/>
    <w:rsid w:val="00981FF6"/>
    <w:rsid w:val="00990084"/>
    <w:rsid w:val="00990D55"/>
    <w:rsid w:val="00991596"/>
    <w:rsid w:val="00993D5E"/>
    <w:rsid w:val="009A63E2"/>
    <w:rsid w:val="009B4074"/>
    <w:rsid w:val="009C2A2F"/>
    <w:rsid w:val="009C4CF8"/>
    <w:rsid w:val="009D214F"/>
    <w:rsid w:val="009D2911"/>
    <w:rsid w:val="009D717D"/>
    <w:rsid w:val="009E2319"/>
    <w:rsid w:val="009E2BC5"/>
    <w:rsid w:val="009E2CE8"/>
    <w:rsid w:val="009E2DAD"/>
    <w:rsid w:val="009F1981"/>
    <w:rsid w:val="00A025BF"/>
    <w:rsid w:val="00A142DB"/>
    <w:rsid w:val="00A320C8"/>
    <w:rsid w:val="00A37F34"/>
    <w:rsid w:val="00A443B6"/>
    <w:rsid w:val="00A44B20"/>
    <w:rsid w:val="00A47AB2"/>
    <w:rsid w:val="00A51AAC"/>
    <w:rsid w:val="00A61386"/>
    <w:rsid w:val="00A63AF6"/>
    <w:rsid w:val="00A82DEA"/>
    <w:rsid w:val="00A90F2D"/>
    <w:rsid w:val="00A97C67"/>
    <w:rsid w:val="00AB1BB5"/>
    <w:rsid w:val="00AB388D"/>
    <w:rsid w:val="00AD6741"/>
    <w:rsid w:val="00AD77BA"/>
    <w:rsid w:val="00AE6B47"/>
    <w:rsid w:val="00B1205A"/>
    <w:rsid w:val="00B15EDE"/>
    <w:rsid w:val="00B33CBC"/>
    <w:rsid w:val="00B438F5"/>
    <w:rsid w:val="00B45566"/>
    <w:rsid w:val="00B53153"/>
    <w:rsid w:val="00B536A8"/>
    <w:rsid w:val="00B629A8"/>
    <w:rsid w:val="00B659D2"/>
    <w:rsid w:val="00B7192A"/>
    <w:rsid w:val="00B73D18"/>
    <w:rsid w:val="00B74D75"/>
    <w:rsid w:val="00B83E5D"/>
    <w:rsid w:val="00B9384C"/>
    <w:rsid w:val="00BB25DB"/>
    <w:rsid w:val="00BD0E0B"/>
    <w:rsid w:val="00BF465E"/>
    <w:rsid w:val="00BF6F86"/>
    <w:rsid w:val="00C10BB7"/>
    <w:rsid w:val="00C16661"/>
    <w:rsid w:val="00C31748"/>
    <w:rsid w:val="00C51310"/>
    <w:rsid w:val="00C515F5"/>
    <w:rsid w:val="00C5463C"/>
    <w:rsid w:val="00C5679F"/>
    <w:rsid w:val="00C66E25"/>
    <w:rsid w:val="00C71BCD"/>
    <w:rsid w:val="00C77B2F"/>
    <w:rsid w:val="00C81DD6"/>
    <w:rsid w:val="00C9694B"/>
    <w:rsid w:val="00CA1845"/>
    <w:rsid w:val="00CA6826"/>
    <w:rsid w:val="00CA7A38"/>
    <w:rsid w:val="00CC7A77"/>
    <w:rsid w:val="00CE682E"/>
    <w:rsid w:val="00CE7F54"/>
    <w:rsid w:val="00CF56BE"/>
    <w:rsid w:val="00D00119"/>
    <w:rsid w:val="00D04D38"/>
    <w:rsid w:val="00D05A96"/>
    <w:rsid w:val="00D14CB7"/>
    <w:rsid w:val="00D16CFE"/>
    <w:rsid w:val="00D253AC"/>
    <w:rsid w:val="00D3021D"/>
    <w:rsid w:val="00D52167"/>
    <w:rsid w:val="00D53D83"/>
    <w:rsid w:val="00D605B3"/>
    <w:rsid w:val="00D66866"/>
    <w:rsid w:val="00D87B1E"/>
    <w:rsid w:val="00D90A99"/>
    <w:rsid w:val="00D959AD"/>
    <w:rsid w:val="00DA26CF"/>
    <w:rsid w:val="00DA544D"/>
    <w:rsid w:val="00DB4A93"/>
    <w:rsid w:val="00DC6C67"/>
    <w:rsid w:val="00DD0BF8"/>
    <w:rsid w:val="00DD1D11"/>
    <w:rsid w:val="00DD25B7"/>
    <w:rsid w:val="00DE56A1"/>
    <w:rsid w:val="00DE718E"/>
    <w:rsid w:val="00DF6084"/>
    <w:rsid w:val="00E023C9"/>
    <w:rsid w:val="00E02D18"/>
    <w:rsid w:val="00E05F26"/>
    <w:rsid w:val="00E152E5"/>
    <w:rsid w:val="00E44993"/>
    <w:rsid w:val="00E456E2"/>
    <w:rsid w:val="00E51E30"/>
    <w:rsid w:val="00E61115"/>
    <w:rsid w:val="00E706D9"/>
    <w:rsid w:val="00E76EC5"/>
    <w:rsid w:val="00E81D77"/>
    <w:rsid w:val="00E8540D"/>
    <w:rsid w:val="00E85BCA"/>
    <w:rsid w:val="00E90A17"/>
    <w:rsid w:val="00E92E98"/>
    <w:rsid w:val="00E94A9F"/>
    <w:rsid w:val="00E9588D"/>
    <w:rsid w:val="00EC7164"/>
    <w:rsid w:val="00ED098F"/>
    <w:rsid w:val="00ED2744"/>
    <w:rsid w:val="00ED378F"/>
    <w:rsid w:val="00ED7076"/>
    <w:rsid w:val="00EE01FE"/>
    <w:rsid w:val="00EE144D"/>
    <w:rsid w:val="00EF29B3"/>
    <w:rsid w:val="00F14F4D"/>
    <w:rsid w:val="00F208AA"/>
    <w:rsid w:val="00F26949"/>
    <w:rsid w:val="00F32AE3"/>
    <w:rsid w:val="00F33488"/>
    <w:rsid w:val="00F34481"/>
    <w:rsid w:val="00F36053"/>
    <w:rsid w:val="00F66B5E"/>
    <w:rsid w:val="00F958B1"/>
    <w:rsid w:val="00FB3481"/>
    <w:rsid w:val="00FB4D32"/>
    <w:rsid w:val="00FC4492"/>
    <w:rsid w:val="00FD035C"/>
    <w:rsid w:val="00FD6ECD"/>
    <w:rsid w:val="00FE5B1B"/>
    <w:rsid w:val="00FF41A6"/>
    <w:rsid w:val="00FF5990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7DB803D8"/>
  <w15:docId w15:val="{7C4B19FC-B4DE-41A6-BA12-F5CEF2A6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6C48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66C4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E144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21444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6">
    <w:name w:val="heading 6"/>
    <w:basedOn w:val="Normln"/>
    <w:next w:val="Normln"/>
    <w:link w:val="Nadpis6Char"/>
    <w:uiPriority w:val="99"/>
    <w:qFormat/>
    <w:rsid w:val="0021444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21444B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66C48"/>
    <w:rPr>
      <w:rFonts w:ascii="Arial" w:hAnsi="Arial" w:cs="Times New Roman"/>
      <w:b/>
      <w:kern w:val="28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EE144D"/>
    <w:rPr>
      <w:rFonts w:ascii="Cambria" w:hAnsi="Cambria" w:cs="Times New Roman"/>
      <w:b/>
      <w:bCs/>
      <w:color w:val="4F81BD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21444B"/>
    <w:rPr>
      <w:rFonts w:ascii="Cambria" w:hAnsi="Cambria" w:cs="Times New Roman"/>
      <w:b/>
      <w:bCs/>
      <w:i/>
      <w:iCs/>
      <w:color w:val="4F81BD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21444B"/>
    <w:rPr>
      <w:rFonts w:ascii="Cambria" w:hAnsi="Cambria" w:cs="Times New Roman"/>
      <w:i/>
      <w:iCs/>
      <w:color w:val="243F6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21444B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866C4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66C48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Prosttext1">
    <w:name w:val="Prostý text1"/>
    <w:basedOn w:val="Normln"/>
    <w:uiPriority w:val="99"/>
    <w:rsid w:val="00866C48"/>
    <w:rPr>
      <w:rFonts w:ascii="Courier New" w:hAnsi="Courier New"/>
    </w:rPr>
  </w:style>
  <w:style w:type="paragraph" w:styleId="Bezmezer">
    <w:name w:val="No Spacing"/>
    <w:uiPriority w:val="99"/>
    <w:qFormat/>
    <w:rsid w:val="00866C48"/>
    <w:rPr>
      <w:lang w:eastAsia="en-US"/>
    </w:rPr>
  </w:style>
  <w:style w:type="paragraph" w:styleId="Zkladntext2">
    <w:name w:val="Body Text 2"/>
    <w:basedOn w:val="Normln"/>
    <w:link w:val="Zkladntext2Char"/>
    <w:uiPriority w:val="99"/>
    <w:rsid w:val="00866C4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66C48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42173A"/>
    <w:pPr>
      <w:ind w:left="720"/>
      <w:contextualSpacing/>
    </w:pPr>
  </w:style>
  <w:style w:type="paragraph" w:styleId="Seznam">
    <w:name w:val="List"/>
    <w:basedOn w:val="Normln"/>
    <w:uiPriority w:val="99"/>
    <w:rsid w:val="00EE144D"/>
    <w:pPr>
      <w:ind w:left="283" w:hanging="283"/>
    </w:pPr>
  </w:style>
  <w:style w:type="character" w:styleId="slostrnky">
    <w:name w:val="page number"/>
    <w:basedOn w:val="Standardnpsmoodstavce"/>
    <w:uiPriority w:val="99"/>
    <w:rsid w:val="00213D93"/>
    <w:rPr>
      <w:rFonts w:cs="Times New Roman"/>
    </w:rPr>
  </w:style>
  <w:style w:type="paragraph" w:styleId="Normlnweb">
    <w:name w:val="Normal (Web)"/>
    <w:basedOn w:val="Normln"/>
    <w:uiPriority w:val="99"/>
    <w:semiHidden/>
    <w:rsid w:val="004020B8"/>
    <w:pPr>
      <w:spacing w:before="100" w:beforeAutospacing="1" w:after="100" w:afterAutospacing="1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1444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1444B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BodyTextIndent21">
    <w:name w:val="Body Text Indent 21"/>
    <w:basedOn w:val="Normln"/>
    <w:uiPriority w:val="99"/>
    <w:rsid w:val="0021444B"/>
    <w:pPr>
      <w:ind w:left="1276" w:hanging="1276"/>
      <w:jc w:val="both"/>
    </w:pPr>
    <w:rPr>
      <w:rFonts w:ascii="Arial" w:hAnsi="Arial"/>
      <w:sz w:val="24"/>
    </w:rPr>
  </w:style>
  <w:style w:type="paragraph" w:styleId="Rozloendokumentu">
    <w:name w:val="Document Map"/>
    <w:basedOn w:val="Normln"/>
    <w:link w:val="RozloendokumentuChar"/>
    <w:semiHidden/>
    <w:rsid w:val="00467C3C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B4E83"/>
    <w:rPr>
      <w:rFonts w:ascii="Times New Roman" w:hAnsi="Times New Roman" w:cs="Times New Roman"/>
      <w:sz w:val="2"/>
    </w:rPr>
  </w:style>
  <w:style w:type="character" w:styleId="Odkaznakoment">
    <w:name w:val="annotation reference"/>
    <w:basedOn w:val="Standardnpsmoodstavce"/>
    <w:semiHidden/>
    <w:rsid w:val="00F3605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36053"/>
  </w:style>
  <w:style w:type="character" w:customStyle="1" w:styleId="TextkomenteChar">
    <w:name w:val="Text komentáře Char"/>
    <w:basedOn w:val="Standardnpsmoodstavce"/>
    <w:link w:val="Textkomente"/>
    <w:semiHidden/>
    <w:locked/>
    <w:rsid w:val="007B4E8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360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B4E83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360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B4E83"/>
    <w:rPr>
      <w:rFonts w:ascii="Times New Roman" w:hAnsi="Times New Roman" w:cs="Times New Roman"/>
      <w:sz w:val="2"/>
    </w:rPr>
  </w:style>
  <w:style w:type="character" w:styleId="Hypertextovodkaz">
    <w:name w:val="Hyperlink"/>
    <w:locked/>
    <w:rsid w:val="0030307B"/>
    <w:rPr>
      <w:color w:val="0000FF"/>
      <w:u w:val="single"/>
    </w:rPr>
  </w:style>
  <w:style w:type="paragraph" w:styleId="Zhlav">
    <w:name w:val="header"/>
    <w:basedOn w:val="Normln"/>
    <w:link w:val="ZhlavChar"/>
    <w:unhideWhenUsed/>
    <w:locked/>
    <w:rsid w:val="00A37F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7F34"/>
    <w:rPr>
      <w:rFonts w:ascii="Times New Roman" w:eastAsia="Times New Roman" w:hAnsi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locked/>
    <w:rsid w:val="00A37F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7F34"/>
    <w:rPr>
      <w:rFonts w:ascii="Times New Roman" w:eastAsia="Times New Roman" w:hAnsi="Times New Roman"/>
      <w:sz w:val="20"/>
      <w:szCs w:val="20"/>
    </w:rPr>
  </w:style>
  <w:style w:type="paragraph" w:customStyle="1" w:styleId="Import22">
    <w:name w:val="Import 22"/>
    <w:rsid w:val="00F26949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eastAsia="Times New Roman" w:hAnsi="Avinion"/>
      <w:sz w:val="24"/>
      <w:szCs w:val="20"/>
      <w:lang w:val="en-US"/>
    </w:rPr>
  </w:style>
  <w:style w:type="paragraph" w:customStyle="1" w:styleId="Import24">
    <w:name w:val="Import 24"/>
    <w:rsid w:val="006D4F2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eastAsia="Times New Roman" w:hAnsi="Avinion"/>
      <w:sz w:val="24"/>
      <w:szCs w:val="20"/>
      <w:lang w:val="en-US"/>
    </w:rPr>
  </w:style>
  <w:style w:type="paragraph" w:customStyle="1" w:styleId="Import38">
    <w:name w:val="Import 38"/>
    <w:rsid w:val="002A088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eastAsia="Times New Roman" w:hAnsi="Avinion"/>
      <w:sz w:val="24"/>
      <w:szCs w:val="20"/>
      <w:lang w:val="en-US"/>
    </w:rPr>
  </w:style>
  <w:style w:type="paragraph" w:customStyle="1" w:styleId="odrkyChar">
    <w:name w:val="odrážky Char"/>
    <w:basedOn w:val="Zkladntextodsazen"/>
    <w:rsid w:val="009718E1"/>
    <w:pPr>
      <w:spacing w:before="120"/>
      <w:ind w:left="0"/>
      <w:jc w:val="both"/>
    </w:pPr>
    <w:rPr>
      <w:rFonts w:ascii="Arial" w:eastAsia="Calibri" w:hAnsi="Arial" w:cs="Arial"/>
      <w:sz w:val="22"/>
      <w:szCs w:val="22"/>
    </w:rPr>
  </w:style>
  <w:style w:type="character" w:customStyle="1" w:styleId="preformatted">
    <w:name w:val="preformatted"/>
    <w:rsid w:val="00D30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BEE24-2C3E-4D50-8AC2-BEB5FD90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3269</Words>
  <Characters>19424</Characters>
  <Application>Microsoft Office Word</Application>
  <DocSecurity>4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</vt:lpstr>
    </vt:vector>
  </TitlesOfParts>
  <Company/>
  <LinksUpToDate>false</LinksUpToDate>
  <CharactersWithSpaces>22648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</dc:title>
  <dc:subject/>
  <dc:creator>Volšík Petr</dc:creator>
  <cp:keywords/>
  <dc:description/>
  <cp:lastModifiedBy>Šišková Jana</cp:lastModifiedBy>
  <cp:revision>2</cp:revision>
  <cp:lastPrinted>2023-04-05T12:05:00Z</cp:lastPrinted>
  <dcterms:created xsi:type="dcterms:W3CDTF">2023-04-11T12:39:00Z</dcterms:created>
  <dcterms:modified xsi:type="dcterms:W3CDTF">2023-04-11T12:39:00Z</dcterms:modified>
</cp:coreProperties>
</file>