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55FB8">
        <w:rPr>
          <w:sz w:val="20"/>
          <w:szCs w:val="20"/>
        </w:rPr>
        <w:t>11.4.2023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855FB8">
        <w:t>11.4.2023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FE0EB9">
        <w:rPr>
          <w:b/>
          <w:sz w:val="28"/>
          <w:szCs w:val="28"/>
        </w:rPr>
        <w:t>78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5B58EC">
        <w:rPr>
          <w:sz w:val="28"/>
          <w:szCs w:val="28"/>
        </w:rPr>
        <w:t>kuchyně a dveří</w:t>
      </w:r>
      <w:r w:rsidR="00855FB8">
        <w:rPr>
          <w:sz w:val="28"/>
          <w:szCs w:val="28"/>
        </w:rPr>
        <w:t xml:space="preserve"> </w:t>
      </w:r>
      <w:r w:rsidR="00FE0EB9">
        <w:rPr>
          <w:sz w:val="28"/>
          <w:szCs w:val="28"/>
        </w:rPr>
        <w:t>v bytě č. 3</w:t>
      </w:r>
      <w:r w:rsidR="00676701">
        <w:rPr>
          <w:sz w:val="28"/>
          <w:szCs w:val="28"/>
        </w:rPr>
        <w:t xml:space="preserve">, </w:t>
      </w:r>
      <w:r w:rsidR="00FE0EB9">
        <w:rPr>
          <w:sz w:val="28"/>
          <w:szCs w:val="28"/>
        </w:rPr>
        <w:t>Luštěnická 717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FE0EB9">
        <w:rPr>
          <w:sz w:val="28"/>
          <w:szCs w:val="28"/>
        </w:rPr>
        <w:t>98 880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FE0EB9">
        <w:rPr>
          <w:sz w:val="28"/>
          <w:szCs w:val="28"/>
        </w:rPr>
        <w:t>113 712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7D02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F493-5168-4F22-8010-63B1A707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2023-04-11T11:42:00Z</cp:lastPrinted>
  <dcterms:created xsi:type="dcterms:W3CDTF">2023-04-11T11:43:00Z</dcterms:created>
  <dcterms:modified xsi:type="dcterms:W3CDTF">2023-04-11T11:43:00Z</dcterms:modified>
</cp:coreProperties>
</file>