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55FB8">
        <w:rPr>
          <w:sz w:val="20"/>
          <w:szCs w:val="20"/>
        </w:rPr>
        <w:t>11.4.2023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55FB8">
        <w:t>11.4.2023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B58EC">
        <w:rPr>
          <w:b/>
          <w:sz w:val="28"/>
          <w:szCs w:val="28"/>
        </w:rPr>
        <w:t>77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5B58EC">
        <w:rPr>
          <w:sz w:val="28"/>
          <w:szCs w:val="28"/>
        </w:rPr>
        <w:t>kuchyně a dveří</w:t>
      </w:r>
      <w:r w:rsidR="00855FB8">
        <w:rPr>
          <w:sz w:val="28"/>
          <w:szCs w:val="28"/>
        </w:rPr>
        <w:t xml:space="preserve"> </w:t>
      </w:r>
      <w:r w:rsidR="008C4F55">
        <w:rPr>
          <w:sz w:val="28"/>
          <w:szCs w:val="28"/>
        </w:rPr>
        <w:t>v bytě č. 3</w:t>
      </w:r>
      <w:bookmarkStart w:id="0" w:name="_GoBack"/>
      <w:bookmarkEnd w:id="0"/>
      <w:r w:rsidR="00676701">
        <w:rPr>
          <w:sz w:val="28"/>
          <w:szCs w:val="28"/>
        </w:rPr>
        <w:t xml:space="preserve">, </w:t>
      </w:r>
      <w:r w:rsidR="005B58EC">
        <w:rPr>
          <w:sz w:val="28"/>
          <w:szCs w:val="28"/>
        </w:rPr>
        <w:t>Katusická 665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5B58EC">
        <w:rPr>
          <w:sz w:val="28"/>
          <w:szCs w:val="28"/>
        </w:rPr>
        <w:t>94 330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5B58EC">
        <w:rPr>
          <w:sz w:val="28"/>
          <w:szCs w:val="28"/>
        </w:rPr>
        <w:t>108 479,50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C96C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058A-D0A4-4276-9DCA-86C4BB2E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2023-04-11T11:52:00Z</cp:lastPrinted>
  <dcterms:created xsi:type="dcterms:W3CDTF">2023-04-11T11:40:00Z</dcterms:created>
  <dcterms:modified xsi:type="dcterms:W3CDTF">2023-04-11T11:52:00Z</dcterms:modified>
</cp:coreProperties>
</file>