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4C9" w:rsidRDefault="00405BCC">
      <w:pPr>
        <w:ind w:left="240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2139450" cy="7909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450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rPr>
          <w:noProof/>
          <w:spacing w:val="25"/>
          <w:position w:val="23"/>
          <w:sz w:val="20"/>
        </w:rPr>
        <w:drawing>
          <wp:inline distT="0" distB="0" distL="0" distR="0">
            <wp:extent cx="4839536" cy="45891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536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spacing w:before="8"/>
        <w:rPr>
          <w:sz w:val="17"/>
        </w:rPr>
      </w:pPr>
    </w:p>
    <w:p w:rsidR="008754C9" w:rsidRDefault="00405BCC">
      <w:pPr>
        <w:pStyle w:val="Nzev"/>
      </w:pPr>
      <w:r>
        <w:t>Výrobník</w:t>
      </w:r>
      <w:r>
        <w:rPr>
          <w:spacing w:val="-7"/>
        </w:rPr>
        <w:t xml:space="preserve"> </w:t>
      </w:r>
      <w:r>
        <w:t>ledu</w:t>
      </w:r>
      <w:r>
        <w:rPr>
          <w:spacing w:val="-6"/>
        </w:rPr>
        <w:t xml:space="preserve"> </w:t>
      </w:r>
      <w:proofErr w:type="spellStart"/>
      <w:r>
        <w:t>Brema</w:t>
      </w:r>
      <w:proofErr w:type="spellEnd"/>
      <w:r>
        <w:rPr>
          <w:spacing w:val="-5"/>
        </w:rPr>
        <w:t xml:space="preserve"> </w:t>
      </w:r>
      <w:r>
        <w:t>CB</w:t>
      </w:r>
      <w:r>
        <w:rPr>
          <w:spacing w:val="-6"/>
        </w:rPr>
        <w:t xml:space="preserve"> </w:t>
      </w:r>
      <w:r>
        <w:t>249</w:t>
      </w:r>
      <w:r>
        <w:rPr>
          <w:spacing w:val="-5"/>
        </w:rPr>
        <w:t xml:space="preserve"> </w:t>
      </w:r>
      <w:r>
        <w:t>chlazený</w:t>
      </w:r>
      <w:r>
        <w:rPr>
          <w:spacing w:val="-5"/>
        </w:rPr>
        <w:t xml:space="preserve"> </w:t>
      </w:r>
      <w:r>
        <w:rPr>
          <w:spacing w:val="-2"/>
        </w:rPr>
        <w:t>vodou</w:t>
      </w:r>
    </w:p>
    <w:p w:rsidR="008754C9" w:rsidRDefault="00405BCC">
      <w:pPr>
        <w:tabs>
          <w:tab w:val="left" w:pos="8974"/>
        </w:tabs>
        <w:spacing w:before="85"/>
        <w:ind w:left="744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Základní</w:t>
      </w:r>
      <w:r>
        <w:rPr>
          <w:rFonts w:ascii="Cambria" w:hAnsi="Cambria"/>
          <w:spacing w:val="-14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charakteristika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noProof/>
          <w:position w:val="-15"/>
          <w:sz w:val="26"/>
        </w:rPr>
        <w:drawing>
          <wp:inline distT="0" distB="0" distL="0" distR="0">
            <wp:extent cx="1019175" cy="38544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4C9" w:rsidRDefault="00405BCC">
      <w:pPr>
        <w:pStyle w:val="Zkladntext"/>
        <w:spacing w:before="170" w:line="237" w:lineRule="auto"/>
        <w:ind w:left="744"/>
      </w:pPr>
      <w:r>
        <w:t>Výrobník</w:t>
      </w:r>
      <w:r>
        <w:rPr>
          <w:spacing w:val="-3"/>
        </w:rPr>
        <w:t xml:space="preserve"> </w:t>
      </w:r>
      <w:r>
        <w:t>kostkového</w:t>
      </w:r>
      <w:r>
        <w:rPr>
          <w:spacing w:val="-3"/>
        </w:rPr>
        <w:t xml:space="preserve"> </w:t>
      </w:r>
      <w:r>
        <w:t>ledu.</w:t>
      </w:r>
      <w:r>
        <w:rPr>
          <w:spacing w:val="-3"/>
        </w:rPr>
        <w:t xml:space="preserve"> </w:t>
      </w:r>
      <w:r>
        <w:t>Vyprodukované</w:t>
      </w:r>
      <w:r>
        <w:rPr>
          <w:spacing w:val="-4"/>
        </w:rPr>
        <w:t xml:space="preserve"> </w:t>
      </w:r>
      <w:r>
        <w:t>kostky</w:t>
      </w:r>
      <w:r>
        <w:rPr>
          <w:spacing w:val="-6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velmi</w:t>
      </w:r>
      <w:r>
        <w:rPr>
          <w:spacing w:val="-3"/>
        </w:rPr>
        <w:t xml:space="preserve"> </w:t>
      </w:r>
      <w:r>
        <w:t>praktický</w:t>
      </w:r>
      <w:r>
        <w:rPr>
          <w:spacing w:val="-7"/>
        </w:rPr>
        <w:t xml:space="preserve"> </w:t>
      </w:r>
      <w:r>
        <w:t>tvar</w:t>
      </w:r>
      <w:r>
        <w:rPr>
          <w:spacing w:val="-3"/>
        </w:rPr>
        <w:t xml:space="preserve"> </w:t>
      </w:r>
      <w:r>
        <w:t>komolého</w:t>
      </w:r>
      <w:r>
        <w:rPr>
          <w:spacing w:val="-3"/>
        </w:rPr>
        <w:t xml:space="preserve"> </w:t>
      </w:r>
      <w:r>
        <w:t>kužele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mírně zploštělými boky.</w:t>
      </w:r>
    </w:p>
    <w:p w:rsidR="008754C9" w:rsidRDefault="008754C9">
      <w:pPr>
        <w:pStyle w:val="Zkladntext"/>
        <w:spacing w:before="8"/>
        <w:rPr>
          <w:sz w:val="20"/>
        </w:rPr>
      </w:pPr>
    </w:p>
    <w:p w:rsidR="008754C9" w:rsidRDefault="00405BCC">
      <w:pPr>
        <w:pStyle w:val="Zkladntext"/>
        <w:spacing w:before="1" w:line="550" w:lineRule="atLeast"/>
        <w:ind w:left="744" w:right="5578"/>
      </w:pPr>
      <w:r>
        <w:t>Výrobník</w:t>
      </w:r>
      <w:r>
        <w:rPr>
          <w:spacing w:val="-5"/>
        </w:rPr>
        <w:t xml:space="preserve"> </w:t>
      </w:r>
      <w:r>
        <w:t>ledu</w:t>
      </w:r>
      <w:r>
        <w:rPr>
          <w:spacing w:val="-5"/>
        </w:rPr>
        <w:t xml:space="preserve"> </w:t>
      </w:r>
      <w:proofErr w:type="spellStart"/>
      <w:r>
        <w:t>Brema</w:t>
      </w:r>
      <w:proofErr w:type="spellEnd"/>
      <w:r>
        <w:rPr>
          <w:spacing w:val="-6"/>
        </w:rPr>
        <w:t xml:space="preserve"> </w:t>
      </w:r>
      <w:r>
        <w:t>CB</w:t>
      </w:r>
      <w:r>
        <w:rPr>
          <w:spacing w:val="-7"/>
        </w:rPr>
        <w:t xml:space="preserve"> </w:t>
      </w:r>
      <w:r>
        <w:t>249</w:t>
      </w:r>
      <w:r>
        <w:rPr>
          <w:spacing w:val="-5"/>
        </w:rPr>
        <w:t xml:space="preserve"> </w:t>
      </w:r>
      <w:r>
        <w:t>chlazený</w:t>
      </w:r>
      <w:r>
        <w:rPr>
          <w:spacing w:val="-10"/>
        </w:rPr>
        <w:t xml:space="preserve"> </w:t>
      </w:r>
      <w:r>
        <w:t>vodou Výkon: 29 kg / 24 h</w:t>
      </w:r>
    </w:p>
    <w:p w:rsidR="008754C9" w:rsidRDefault="00405BCC">
      <w:pPr>
        <w:pStyle w:val="Zkladntext"/>
        <w:spacing w:before="2"/>
        <w:ind w:left="744" w:right="7559"/>
      </w:pPr>
      <w:r>
        <w:t>Kapacita zásobníku: 9 kg Standardní</w:t>
      </w:r>
      <w:r>
        <w:rPr>
          <w:spacing w:val="-7"/>
        </w:rPr>
        <w:t xml:space="preserve"> </w:t>
      </w:r>
      <w:r>
        <w:t>kostka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18</w:t>
      </w:r>
      <w:proofErr w:type="gramEnd"/>
      <w:r>
        <w:rPr>
          <w:spacing w:val="-5"/>
        </w:rPr>
        <w:t xml:space="preserve"> </w:t>
      </w:r>
      <w:r>
        <w:t>g</w:t>
      </w:r>
    </w:p>
    <w:p w:rsidR="008754C9" w:rsidRDefault="00405BCC">
      <w:pPr>
        <w:pStyle w:val="Zkladntext"/>
        <w:ind w:left="744" w:right="5578"/>
      </w:pPr>
      <w:r>
        <w:t>Rozměry</w:t>
      </w:r>
      <w:r>
        <w:rPr>
          <w:spacing w:val="-8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nožiček</w:t>
      </w:r>
      <w:r>
        <w:rPr>
          <w:spacing w:val="-3"/>
        </w:rPr>
        <w:t xml:space="preserve"> </w:t>
      </w:r>
      <w:r>
        <w:t>(</w:t>
      </w:r>
      <w:proofErr w:type="spellStart"/>
      <w:r>
        <w:t>šxhlxv</w:t>
      </w:r>
      <w:proofErr w:type="spellEnd"/>
      <w:r>
        <w:t>):</w:t>
      </w:r>
      <w:r>
        <w:rPr>
          <w:spacing w:val="-3"/>
        </w:rPr>
        <w:t xml:space="preserve"> </w:t>
      </w:r>
      <w:r>
        <w:t>390</w:t>
      </w:r>
      <w:r>
        <w:rPr>
          <w:spacing w:val="-6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460</w:t>
      </w:r>
      <w:r>
        <w:rPr>
          <w:spacing w:val="-6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690</w:t>
      </w:r>
      <w:r>
        <w:rPr>
          <w:spacing w:val="-4"/>
        </w:rPr>
        <w:t xml:space="preserve"> </w:t>
      </w:r>
      <w:r>
        <w:t>mm Příkon: 370 W</w:t>
      </w:r>
    </w:p>
    <w:p w:rsidR="008754C9" w:rsidRDefault="00405BCC">
      <w:pPr>
        <w:pStyle w:val="Zkladntext"/>
        <w:ind w:left="744" w:right="7559"/>
      </w:pPr>
      <w:r>
        <w:t>Napětí:</w:t>
      </w:r>
      <w:r>
        <w:rPr>
          <w:spacing w:val="-6"/>
        </w:rPr>
        <w:t xml:space="preserve"> </w:t>
      </w:r>
      <w:r>
        <w:t>230</w:t>
      </w:r>
      <w:r>
        <w:rPr>
          <w:spacing w:val="-6"/>
        </w:rPr>
        <w:t xml:space="preserve"> </w:t>
      </w:r>
      <w:r>
        <w:t>V,</w:t>
      </w:r>
      <w:r>
        <w:rPr>
          <w:spacing w:val="-7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Hz,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 xml:space="preserve">A Chlazení vodou 12 </w:t>
      </w:r>
      <w:proofErr w:type="spellStart"/>
      <w:r>
        <w:t>lt</w:t>
      </w:r>
      <w:proofErr w:type="spellEnd"/>
      <w:r>
        <w:t>/kg Pracovní</w:t>
      </w:r>
      <w:r>
        <w:rPr>
          <w:spacing w:val="-2"/>
        </w:rPr>
        <w:t xml:space="preserve"> </w:t>
      </w:r>
      <w:r>
        <w:t>tlak</w:t>
      </w:r>
      <w:r>
        <w:rPr>
          <w:spacing w:val="-2"/>
        </w:rPr>
        <w:t xml:space="preserve"> </w:t>
      </w:r>
      <w:r>
        <w:t>vody:</w:t>
      </w:r>
      <w:r>
        <w:rPr>
          <w:spacing w:val="-2"/>
        </w:rPr>
        <w:t xml:space="preserve"> </w:t>
      </w:r>
      <w:r>
        <w:t>1-5</w:t>
      </w:r>
      <w:r>
        <w:rPr>
          <w:spacing w:val="-2"/>
        </w:rPr>
        <w:t xml:space="preserve"> </w:t>
      </w:r>
      <w:r>
        <w:t>bar Chladivo: R452A</w:t>
      </w:r>
    </w:p>
    <w:p w:rsidR="008754C9" w:rsidRDefault="00405BCC">
      <w:pPr>
        <w:pStyle w:val="Zkladntext"/>
        <w:ind w:left="744" w:right="7559"/>
      </w:pPr>
      <w:r>
        <w:t>Vyjímatelné</w:t>
      </w:r>
      <w:r>
        <w:rPr>
          <w:spacing w:val="-15"/>
        </w:rPr>
        <w:t xml:space="preserve"> </w:t>
      </w:r>
      <w:r>
        <w:t>filtry</w:t>
      </w:r>
      <w:r>
        <w:rPr>
          <w:spacing w:val="-15"/>
        </w:rPr>
        <w:t xml:space="preserve"> </w:t>
      </w:r>
      <w:r>
        <w:t xml:space="preserve">kondenzátoru </w:t>
      </w:r>
      <w:proofErr w:type="spellStart"/>
      <w:r>
        <w:t>Max.výška</w:t>
      </w:r>
      <w:proofErr w:type="spellEnd"/>
      <w:r>
        <w:t xml:space="preserve"> odpa</w:t>
      </w:r>
      <w:r>
        <w:t>du 130 mm</w:t>
      </w:r>
    </w:p>
    <w:p w:rsidR="008754C9" w:rsidRDefault="00405BCC">
      <w:pPr>
        <w:pStyle w:val="Zkladntext"/>
        <w:ind w:left="744"/>
      </w:pPr>
      <w:r>
        <w:t>Lopatka,</w:t>
      </w:r>
      <w:r>
        <w:rPr>
          <w:spacing w:val="-2"/>
        </w:rPr>
        <w:t xml:space="preserve"> </w:t>
      </w:r>
      <w:r>
        <w:t>přívodní</w:t>
      </w:r>
      <w:r>
        <w:rPr>
          <w:spacing w:val="-1"/>
        </w:rPr>
        <w:t xml:space="preserve"> </w:t>
      </w:r>
      <w:r>
        <w:t>hadice</w:t>
      </w:r>
      <w:r>
        <w:rPr>
          <w:spacing w:val="1"/>
        </w:rPr>
        <w:t xml:space="preserve"> </w:t>
      </w:r>
      <w:r>
        <w:t>¾“,</w:t>
      </w:r>
      <w:r>
        <w:rPr>
          <w:spacing w:val="-1"/>
        </w:rPr>
        <w:t xml:space="preserve"> </w:t>
      </w:r>
      <w:r>
        <w:t>odpadní</w:t>
      </w:r>
      <w:r>
        <w:rPr>
          <w:spacing w:val="-1"/>
        </w:rPr>
        <w:t xml:space="preserve"> </w:t>
      </w:r>
      <w:r>
        <w:t>hadice</w:t>
      </w:r>
      <w:r>
        <w:rPr>
          <w:spacing w:val="-1"/>
        </w:rPr>
        <w:t xml:space="preserve"> </w:t>
      </w:r>
      <w:r>
        <w:t xml:space="preserve">DN </w:t>
      </w:r>
      <w:r>
        <w:rPr>
          <w:spacing w:val="-5"/>
        </w:rPr>
        <w:t>24</w:t>
      </w: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8754C9">
      <w:pPr>
        <w:pStyle w:val="Zkladntext"/>
        <w:rPr>
          <w:sz w:val="20"/>
        </w:rPr>
      </w:pPr>
    </w:p>
    <w:p w:rsidR="008754C9" w:rsidRDefault="00405BCC">
      <w:pPr>
        <w:pStyle w:val="Zkladntext"/>
        <w:spacing w:before="8"/>
        <w:rPr>
          <w:sz w:val="21"/>
        </w:rPr>
      </w:pPr>
      <w:r>
        <w:pict>
          <v:shape id="docshape1" o:spid="_x0000_s1026" style="position:absolute;margin-left:16.9pt;margin-top:13.7pt;width:560.65pt;height:.5pt;z-index:-251658752;mso-wrap-distance-left:0;mso-wrap-distance-right:0;mso-position-horizontal-relative:page" coordorigin="338,274" coordsize="11213,10" o:spt="100" adj="0,,0" path="m10039,274r-8071,l1959,274r-1621,l338,284r1621,l1968,284r8071,l10039,274xm11551,274r-1503,l10039,274r,10l10048,284r1503,l11551,27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754C9" w:rsidRDefault="00405BCC">
      <w:pPr>
        <w:tabs>
          <w:tab w:val="left" w:pos="2165"/>
          <w:tab w:val="left" w:pos="10469"/>
        </w:tabs>
        <w:spacing w:line="219" w:lineRule="exact"/>
        <w:ind w:left="224"/>
        <w:rPr>
          <w:rFonts w:ascii="Calibri" w:hAnsi="Calibri"/>
          <w:sz w:val="16"/>
        </w:rPr>
      </w:pPr>
      <w:r>
        <w:rPr>
          <w:rFonts w:ascii="Arial" w:hAnsi="Arial"/>
          <w:sz w:val="14"/>
        </w:rPr>
        <w:t>ISO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pacing w:val="-2"/>
          <w:sz w:val="14"/>
        </w:rPr>
        <w:t>9001:2019</w:t>
      </w:r>
      <w:r>
        <w:rPr>
          <w:rFonts w:ascii="Arial" w:hAnsi="Arial"/>
          <w:sz w:val="14"/>
        </w:rPr>
        <w:tab/>
      </w:r>
      <w:r>
        <w:rPr>
          <w:rFonts w:ascii="Calibri" w:hAnsi="Calibri"/>
          <w:position w:val="2"/>
          <w:sz w:val="18"/>
        </w:rPr>
        <w:t>MERCI,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s.r.o.,</w:t>
      </w:r>
      <w:r>
        <w:rPr>
          <w:rFonts w:ascii="Calibri" w:hAnsi="Calibri"/>
          <w:spacing w:val="-4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Hviezdoslavova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proofErr w:type="gramStart"/>
      <w:r>
        <w:rPr>
          <w:rFonts w:ascii="Calibri" w:hAnsi="Calibri"/>
          <w:position w:val="2"/>
          <w:sz w:val="18"/>
        </w:rPr>
        <w:t>55b</w:t>
      </w:r>
      <w:proofErr w:type="gramEnd"/>
      <w:r>
        <w:rPr>
          <w:rFonts w:ascii="Calibri" w:hAnsi="Calibri"/>
          <w:position w:val="2"/>
          <w:sz w:val="18"/>
        </w:rPr>
        <w:t>,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627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00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BRNO,</w:t>
      </w:r>
      <w:r>
        <w:rPr>
          <w:rFonts w:ascii="Calibri" w:hAnsi="Calibri"/>
          <w:spacing w:val="-1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Česká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republika, IČ: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469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66</w:t>
      </w:r>
      <w:r>
        <w:rPr>
          <w:rFonts w:ascii="Calibri" w:hAnsi="Calibri"/>
          <w:spacing w:val="1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447,</w:t>
      </w:r>
      <w:r>
        <w:rPr>
          <w:rFonts w:ascii="Calibri" w:hAnsi="Calibri"/>
          <w:spacing w:val="-2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DIČ:</w:t>
      </w:r>
      <w:r>
        <w:rPr>
          <w:rFonts w:ascii="Calibri" w:hAnsi="Calibri"/>
          <w:spacing w:val="-2"/>
          <w:position w:val="2"/>
          <w:sz w:val="18"/>
        </w:rPr>
        <w:t xml:space="preserve"> CZ46966447</w:t>
      </w:r>
      <w:r>
        <w:rPr>
          <w:rFonts w:ascii="Calibri" w:hAnsi="Calibri"/>
          <w:position w:val="2"/>
          <w:sz w:val="18"/>
        </w:rPr>
        <w:tab/>
      </w:r>
      <w:r>
        <w:rPr>
          <w:rFonts w:ascii="Calibri" w:hAnsi="Calibri"/>
          <w:position w:val="2"/>
          <w:sz w:val="16"/>
        </w:rPr>
        <w:t>Strana</w:t>
      </w:r>
      <w:r>
        <w:rPr>
          <w:rFonts w:ascii="Calibri" w:hAnsi="Calibri"/>
          <w:spacing w:val="-3"/>
          <w:position w:val="2"/>
          <w:sz w:val="16"/>
        </w:rPr>
        <w:t xml:space="preserve"> </w:t>
      </w:r>
      <w:r>
        <w:rPr>
          <w:rFonts w:ascii="Calibri" w:hAnsi="Calibri"/>
          <w:position w:val="2"/>
          <w:sz w:val="16"/>
        </w:rPr>
        <w:t>1</w:t>
      </w:r>
      <w:r>
        <w:rPr>
          <w:rFonts w:ascii="Calibri" w:hAnsi="Calibri"/>
          <w:spacing w:val="-2"/>
          <w:position w:val="2"/>
          <w:sz w:val="16"/>
        </w:rPr>
        <w:t xml:space="preserve"> </w:t>
      </w:r>
      <w:r>
        <w:rPr>
          <w:rFonts w:ascii="Calibri" w:hAnsi="Calibri"/>
          <w:position w:val="2"/>
          <w:sz w:val="16"/>
        </w:rPr>
        <w:t>z</w:t>
      </w:r>
      <w:r>
        <w:rPr>
          <w:rFonts w:ascii="Calibri" w:hAnsi="Calibri"/>
          <w:spacing w:val="-3"/>
          <w:position w:val="2"/>
          <w:sz w:val="16"/>
        </w:rPr>
        <w:t xml:space="preserve"> </w:t>
      </w:r>
      <w:r>
        <w:rPr>
          <w:rFonts w:ascii="Calibri" w:hAnsi="Calibri"/>
          <w:spacing w:val="-10"/>
          <w:position w:val="2"/>
          <w:sz w:val="16"/>
        </w:rPr>
        <w:t>1</w:t>
      </w:r>
    </w:p>
    <w:p w:rsidR="008754C9" w:rsidRDefault="008754C9">
      <w:pPr>
        <w:spacing w:line="219" w:lineRule="exact"/>
        <w:rPr>
          <w:rFonts w:ascii="Calibri" w:hAnsi="Calibri"/>
          <w:sz w:val="16"/>
        </w:rPr>
        <w:sectPr w:rsidR="008754C9">
          <w:type w:val="continuous"/>
          <w:pgSz w:w="11910" w:h="16840"/>
          <w:pgMar w:top="400" w:right="240" w:bottom="280" w:left="220" w:header="708" w:footer="708" w:gutter="0"/>
          <w:cols w:space="708"/>
        </w:sectPr>
      </w:pPr>
    </w:p>
    <w:p w:rsidR="008754C9" w:rsidRDefault="00405BCC">
      <w:pPr>
        <w:ind w:left="224"/>
        <w:rPr>
          <w:rFonts w:ascii="Arial"/>
          <w:sz w:val="14"/>
        </w:rPr>
      </w:pPr>
      <w:r>
        <w:rPr>
          <w:rFonts w:ascii="Arial"/>
          <w:sz w:val="14"/>
        </w:rPr>
        <w:t>ISO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14001:2019</w:t>
      </w:r>
    </w:p>
    <w:p w:rsidR="008754C9" w:rsidRDefault="00405BCC">
      <w:pPr>
        <w:tabs>
          <w:tab w:val="left" w:pos="7768"/>
        </w:tabs>
        <w:spacing w:before="62" w:line="103" w:lineRule="exact"/>
        <w:ind w:left="223"/>
        <w:rPr>
          <w:rFonts w:ascii="Calibri" w:hAnsi="Calibri"/>
          <w:sz w:val="16"/>
        </w:rPr>
      </w:pPr>
      <w:r>
        <w:br w:type="column"/>
      </w:r>
      <w:r>
        <w:rPr>
          <w:rFonts w:ascii="Arial" w:hAnsi="Arial"/>
          <w:position w:val="1"/>
          <w:sz w:val="12"/>
        </w:rPr>
        <w:t>Společnost</w:t>
      </w:r>
      <w:r>
        <w:rPr>
          <w:rFonts w:ascii="Arial" w:hAnsi="Arial"/>
          <w:spacing w:val="-3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je</w:t>
      </w:r>
      <w:r>
        <w:rPr>
          <w:rFonts w:ascii="Arial" w:hAnsi="Arial"/>
          <w:spacing w:val="-1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zapsána</w:t>
      </w:r>
      <w:r>
        <w:rPr>
          <w:rFonts w:ascii="Arial" w:hAnsi="Arial"/>
          <w:spacing w:val="-1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v</w:t>
      </w:r>
      <w:r>
        <w:rPr>
          <w:rFonts w:ascii="Arial" w:hAnsi="Arial"/>
          <w:spacing w:val="-1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obchodním</w:t>
      </w:r>
      <w:r>
        <w:rPr>
          <w:rFonts w:ascii="Arial" w:hAnsi="Arial"/>
          <w:spacing w:val="-5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rejstříku vedeném</w:t>
      </w:r>
      <w:r>
        <w:rPr>
          <w:rFonts w:ascii="Arial" w:hAnsi="Arial"/>
          <w:spacing w:val="-5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Krajským</w:t>
      </w:r>
      <w:r>
        <w:rPr>
          <w:rFonts w:ascii="Arial" w:hAnsi="Arial"/>
          <w:spacing w:val="-5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soudem</w:t>
      </w:r>
      <w:r>
        <w:rPr>
          <w:rFonts w:ascii="Arial" w:hAnsi="Arial"/>
          <w:spacing w:val="-5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v Brně,</w:t>
      </w:r>
      <w:r>
        <w:rPr>
          <w:rFonts w:ascii="Arial" w:hAnsi="Arial"/>
          <w:spacing w:val="-1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oddíl</w:t>
      </w:r>
      <w:r>
        <w:rPr>
          <w:rFonts w:ascii="Arial" w:hAnsi="Arial"/>
          <w:spacing w:val="-1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C,</w:t>
      </w:r>
      <w:r>
        <w:rPr>
          <w:rFonts w:ascii="Arial" w:hAnsi="Arial"/>
          <w:spacing w:val="-1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vložka</w:t>
      </w:r>
      <w:r>
        <w:rPr>
          <w:rFonts w:ascii="Arial" w:hAnsi="Arial"/>
          <w:spacing w:val="-3"/>
          <w:position w:val="1"/>
          <w:sz w:val="12"/>
        </w:rPr>
        <w:t xml:space="preserve"> </w:t>
      </w:r>
      <w:r>
        <w:rPr>
          <w:rFonts w:ascii="Arial" w:hAnsi="Arial"/>
          <w:position w:val="1"/>
          <w:sz w:val="12"/>
        </w:rPr>
        <w:t>6817,</w:t>
      </w:r>
      <w:r>
        <w:rPr>
          <w:rFonts w:ascii="Arial" w:hAnsi="Arial"/>
          <w:spacing w:val="-2"/>
          <w:position w:val="1"/>
          <w:sz w:val="12"/>
        </w:rPr>
        <w:t xml:space="preserve"> 27.7.1992</w:t>
      </w:r>
      <w:r>
        <w:rPr>
          <w:rFonts w:ascii="Arial" w:hAnsi="Arial"/>
          <w:position w:val="1"/>
          <w:sz w:val="12"/>
        </w:rPr>
        <w:tab/>
      </w:r>
      <w:hyperlink r:id="rId7">
        <w:r>
          <w:rPr>
            <w:rFonts w:ascii="Calibri" w:hAnsi="Calibri"/>
            <w:spacing w:val="-2"/>
            <w:sz w:val="16"/>
          </w:rPr>
          <w:t>www.merci.cz</w:t>
        </w:r>
      </w:hyperlink>
    </w:p>
    <w:p w:rsidR="008754C9" w:rsidRDefault="008754C9">
      <w:pPr>
        <w:spacing w:line="103" w:lineRule="exact"/>
        <w:rPr>
          <w:rFonts w:ascii="Calibri" w:hAnsi="Calibri"/>
          <w:sz w:val="16"/>
        </w:rPr>
        <w:sectPr w:rsidR="008754C9">
          <w:type w:val="continuous"/>
          <w:pgSz w:w="11910" w:h="16840"/>
          <w:pgMar w:top="400" w:right="240" w:bottom="280" w:left="220" w:header="708" w:footer="708" w:gutter="0"/>
          <w:cols w:num="2" w:space="708" w:equalWidth="0">
            <w:col w:w="1282" w:space="1250"/>
            <w:col w:w="8918"/>
          </w:cols>
        </w:sectPr>
      </w:pPr>
    </w:p>
    <w:p w:rsidR="008754C9" w:rsidRDefault="00405BCC">
      <w:pPr>
        <w:tabs>
          <w:tab w:val="left" w:pos="11330"/>
        </w:tabs>
        <w:spacing w:line="156" w:lineRule="exact"/>
        <w:ind w:left="118"/>
        <w:rPr>
          <w:rFonts w:ascii="Arial"/>
          <w:sz w:val="14"/>
        </w:rPr>
      </w:pPr>
      <w:r>
        <w:rPr>
          <w:rFonts w:ascii="Arial"/>
          <w:spacing w:val="61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>OHSAS</w:t>
      </w:r>
      <w:r>
        <w:rPr>
          <w:rFonts w:ascii="Arial"/>
          <w:spacing w:val="-1"/>
          <w:sz w:val="14"/>
          <w:u w:val="single"/>
        </w:rPr>
        <w:t xml:space="preserve"> </w:t>
      </w:r>
      <w:r>
        <w:rPr>
          <w:rFonts w:ascii="Arial"/>
          <w:spacing w:val="-2"/>
          <w:sz w:val="14"/>
          <w:u w:val="single"/>
        </w:rPr>
        <w:t>18001:2019</w:t>
      </w:r>
      <w:r>
        <w:rPr>
          <w:rFonts w:ascii="Arial"/>
          <w:sz w:val="14"/>
          <w:u w:val="single"/>
        </w:rPr>
        <w:tab/>
      </w:r>
    </w:p>
    <w:sectPr w:rsidR="008754C9">
      <w:type w:val="continuous"/>
      <w:pgSz w:w="11910" w:h="16840"/>
      <w:pgMar w:top="400" w:right="2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4C9"/>
    <w:rsid w:val="00405BCC"/>
    <w:rsid w:val="008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CB7B61-F788-4F34-B02A-67E5C370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0"/>
      <w:ind w:left="744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c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Dalajková</dc:creator>
  <cp:lastModifiedBy>PekarkovaH</cp:lastModifiedBy>
  <cp:revision>2</cp:revision>
  <dcterms:created xsi:type="dcterms:W3CDTF">2023-04-11T10:24:00Z</dcterms:created>
  <dcterms:modified xsi:type="dcterms:W3CDTF">2023-04-11T10:24:00Z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2023-04-11T00:00:00Z</vt:filetime>
  </property>
  <property fmtid="{D5CDD505-2E9C-101B-9397-08002B2CF9AE}" pid="5" name="Producer">
    <vt:lpwstr>Microsoft® Word 2010</vt:lpwstr>
  </property>
</Properties>
</file>