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RÁMCOVÁ SMLOUVA O DODÁVKÁCH ZBOŽÍ</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0"/>
          <w:szCs w:val="20"/>
        </w:rPr>
      </w:pPr>
      <w:r>
        <w:rPr>
          <w:rFonts w:cs="Arial" w:ascii="Arial" w:hAnsi="Arial"/>
          <w:sz w:val="20"/>
          <w:szCs w:val="20"/>
        </w:rPr>
        <w:t xml:space="preserve">uzavřená podle § 2079 a násl. zákona č. 89/2012 Sb., Občanský zákoník, v platném znění </w:t>
      </w:r>
    </w:p>
    <w:p>
      <w:pPr>
        <w:pStyle w:val="Normal"/>
        <w:jc w:val="center"/>
        <w:rPr>
          <w:rFonts w:ascii="Arial" w:hAnsi="Arial" w:cs="Arial"/>
          <w:sz w:val="20"/>
          <w:szCs w:val="20"/>
        </w:rPr>
      </w:pPr>
      <w:r>
        <w:rPr>
          <w:rFonts w:cs="Arial" w:ascii="Arial" w:hAnsi="Arial"/>
          <w:sz w:val="20"/>
          <w:szCs w:val="20"/>
        </w:rPr>
        <w:t>(dále jen „Občanský zákoník“)</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(dále jen „</w:t>
      </w:r>
      <w:r>
        <w:rPr>
          <w:rFonts w:cs="Arial" w:ascii="Arial" w:hAnsi="Arial"/>
          <w:b/>
          <w:sz w:val="20"/>
          <w:szCs w:val="20"/>
        </w:rPr>
        <w:t>Smlouva</w:t>
      </w:r>
      <w:r>
        <w:rPr>
          <w:rFonts w:cs="Arial" w:ascii="Arial" w:hAnsi="Arial"/>
          <w:sz w:val="20"/>
          <w:szCs w:val="20"/>
        </w:rPr>
        <w:t>“)</w:t>
      </w:r>
    </w:p>
    <w:p>
      <w:pPr>
        <w:pStyle w:val="Normal"/>
        <w:jc w:val="center"/>
        <w:rPr>
          <w:rFonts w:ascii="Arial" w:hAnsi="Arial" w:cs="Arial"/>
          <w:i/>
          <w:i/>
          <w:iCs/>
          <w:sz w:val="20"/>
          <w:szCs w:val="20"/>
        </w:rPr>
      </w:pPr>
      <w:r>
        <w:rPr>
          <w:rFonts w:cs="Arial" w:ascii="Arial" w:hAnsi="Arial"/>
          <w:i/>
          <w:iCs/>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rFonts w:ascii="Arial" w:hAnsi="Arial" w:cs="Arial"/>
          <w:sz w:val="22"/>
          <w:szCs w:val="22"/>
        </w:rPr>
      </w:pPr>
      <w:r>
        <w:rPr>
          <w:rFonts w:cs="Arial" w:ascii="Arial" w:hAnsi="Arial"/>
          <w:b/>
          <w:sz w:val="22"/>
          <w:szCs w:val="22"/>
        </w:rPr>
        <w:t>Mateřská škola Prostějov, Smetanova ul. 24 příspěvková organizace</w:t>
      </w:r>
    </w:p>
    <w:p>
      <w:pPr>
        <w:pStyle w:val="Odstavec11"/>
        <w:numPr>
          <w:ilvl w:val="0"/>
          <w:numId w:val="0"/>
        </w:numPr>
        <w:spacing w:before="0" w:after="0"/>
        <w:ind w:left="567" w:hanging="567"/>
        <w:rPr>
          <w:rFonts w:ascii="Arial" w:hAnsi="Arial" w:cs="Arial"/>
          <w:b/>
          <w:b/>
          <w:color w:val="00B050"/>
          <w:sz w:val="22"/>
          <w:szCs w:val="22"/>
        </w:rPr>
      </w:pPr>
      <w:r>
        <w:rPr>
          <w:rFonts w:cs="Arial" w:ascii="Arial" w:hAnsi="Arial"/>
          <w:sz w:val="22"/>
          <w:szCs w:val="22"/>
        </w:rPr>
        <w:t xml:space="preserve">       </w:t>
      </w:r>
      <w:r>
        <w:rPr>
          <w:rFonts w:cs="Arial" w:ascii="Arial" w:hAnsi="Arial"/>
          <w:sz w:val="22"/>
          <w:szCs w:val="22"/>
        </w:rPr>
        <w:t>sídlo: Prostějov, Smetanova ul. 24, 798 11</w:t>
      </w:r>
    </w:p>
    <w:p>
      <w:pPr>
        <w:pStyle w:val="Odstavec11"/>
        <w:numPr>
          <w:ilvl w:val="0"/>
          <w:numId w:val="0"/>
        </w:numPr>
        <w:spacing w:before="0" w:after="0"/>
        <w:ind w:left="567" w:hanging="567"/>
        <w:rPr>
          <w:rFonts w:ascii="Arial" w:hAnsi="Arial" w:cs="Arial"/>
          <w:b/>
          <w:b/>
          <w:i/>
          <w:i/>
          <w:color w:val="00B050"/>
          <w:sz w:val="22"/>
          <w:szCs w:val="22"/>
        </w:rPr>
      </w:pPr>
      <w:r>
        <w:rPr>
          <w:rFonts w:cs="Arial" w:ascii="Arial" w:hAnsi="Arial"/>
          <w:sz w:val="22"/>
          <w:szCs w:val="22"/>
        </w:rPr>
        <w:t xml:space="preserve">       </w:t>
      </w:r>
      <w:r>
        <w:rPr>
          <w:rFonts w:cs="Arial" w:ascii="Arial" w:hAnsi="Arial"/>
          <w:sz w:val="22"/>
          <w:szCs w:val="22"/>
        </w:rPr>
        <w:t>zastoupený:</w:t>
        <w:tab/>
        <w:t>Evou Pírkovou</w:t>
      </w:r>
    </w:p>
    <w:p>
      <w:pPr>
        <w:pStyle w:val="Odstavec11"/>
        <w:numPr>
          <w:ilvl w:val="0"/>
          <w:numId w:val="0"/>
        </w:numPr>
        <w:spacing w:before="0" w:after="0"/>
        <w:ind w:left="567" w:hanging="567"/>
        <w:rPr>
          <w:rFonts w:ascii="Arial" w:hAnsi="Arial" w:cs="Arial"/>
          <w:i/>
          <w:i/>
          <w:sz w:val="22"/>
          <w:szCs w:val="22"/>
        </w:rPr>
      </w:pPr>
      <w:r>
        <w:rPr>
          <w:rFonts w:cs="Arial" w:ascii="Arial" w:hAnsi="Arial"/>
          <w:sz w:val="22"/>
          <w:szCs w:val="22"/>
        </w:rPr>
        <w:t xml:space="preserve">       </w:t>
      </w:r>
      <w:r>
        <w:rPr>
          <w:rFonts w:cs="Arial" w:ascii="Arial" w:hAnsi="Arial"/>
          <w:sz w:val="22"/>
          <w:szCs w:val="22"/>
        </w:rPr>
        <w:t>bank. spojení:</w:t>
        <w:tab/>
        <w:t>KB Prostějov</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19-2143490237/0100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IČO:</w:t>
        <w:tab/>
        <w:tab/>
        <w:t>70287431</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jedné dále jako „</w:t>
      </w:r>
      <w:r>
        <w:rPr>
          <w:rFonts w:cs="Arial" w:ascii="Arial" w:hAnsi="Arial"/>
          <w:b/>
          <w:sz w:val="22"/>
          <w:szCs w:val="22"/>
        </w:rPr>
        <w:t>Kupující</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AGROPEK, spol.s.r.o.</w:t>
      </w:r>
      <w:r>
        <w:rPr>
          <w:rFonts w:cs="Arial" w:ascii="Arial" w:hAnsi="Arial"/>
          <w:b/>
          <w:sz w:val="22"/>
          <w:szCs w:val="22"/>
          <w:shd w:fill="auto" w:val="clear"/>
        </w:rPr>
        <w:t xml:space="preserve">                                         </w:t>
      </w:r>
    </w:p>
    <w:p>
      <w:pPr>
        <w:pStyle w:val="Odstavec11"/>
        <w:numPr>
          <w:ilvl w:val="0"/>
          <w:numId w:val="0"/>
        </w:numPr>
        <w:spacing w:before="0" w:after="0"/>
        <w:ind w:left="0" w:hanging="0"/>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sídlo: </w:t>
      </w:r>
      <w:r>
        <w:rPr>
          <w:rFonts w:cs="Arial" w:ascii="Arial" w:hAnsi="Arial"/>
          <w:sz w:val="22"/>
          <w:szCs w:val="22"/>
        </w:rPr>
        <w:t>ul. Dolní Valy 695</w:t>
      </w:r>
      <w:r>
        <w:rPr>
          <w:rFonts w:cs="Arial" w:ascii="Arial" w:hAnsi="Arial"/>
          <w:sz w:val="22"/>
          <w:szCs w:val="22"/>
        </w:rPr>
        <w:t xml:space="preserve">, </w:t>
      </w:r>
      <w:r>
        <w:rPr>
          <w:rFonts w:cs="Arial" w:ascii="Arial" w:hAnsi="Arial"/>
          <w:sz w:val="22"/>
          <w:szCs w:val="22"/>
        </w:rPr>
        <w:t>683 23, Ivanovice na Hané</w:t>
      </w:r>
      <w:r>
        <w:rPr>
          <w:rFonts w:cs="Arial" w:ascii="Arial" w:hAnsi="Arial"/>
          <w:sz w:val="22"/>
          <w:szCs w:val="22"/>
        </w:rPr>
        <w:tab/>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zastoupený: </w:t>
      </w:r>
      <w:r>
        <w:rPr>
          <w:rFonts w:cs="Arial" w:ascii="Arial" w:hAnsi="Arial"/>
          <w:sz w:val="22"/>
          <w:szCs w:val="22"/>
        </w:rPr>
        <w:t>Klanicou Rudolfem</w:t>
      </w:r>
      <w:r>
        <w:rPr>
          <w:rFonts w:cs="Arial" w:ascii="Arial" w:hAnsi="Arial"/>
          <w:sz w:val="22"/>
          <w:szCs w:val="22"/>
        </w:rPr>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bank. spojení: </w:t>
      </w:r>
      <w:r>
        <w:rPr>
          <w:rFonts w:cs="Arial" w:ascii="Arial" w:hAnsi="Arial"/>
          <w:sz w:val="22"/>
          <w:szCs w:val="22"/>
        </w:rPr>
        <w:t>ČSOB</w:t>
      </w:r>
      <w:r>
        <w:rPr>
          <w:rFonts w:cs="Arial" w:ascii="Arial" w:hAnsi="Arial"/>
          <w:sz w:val="22"/>
          <w:szCs w:val="22"/>
        </w:rPr>
        <w:t xml:space="preserve"> </w:t>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číslo účtu: </w:t>
      </w:r>
      <w:r>
        <w:rPr>
          <w:rFonts w:cs="Arial" w:ascii="Arial" w:hAnsi="Arial"/>
          <w:sz w:val="22"/>
          <w:szCs w:val="22"/>
        </w:rPr>
        <w:t>251989570</w:t>
      </w:r>
      <w:r>
        <w:rPr>
          <w:rFonts w:cs="Arial" w:ascii="Arial" w:hAnsi="Arial"/>
          <w:sz w:val="22"/>
          <w:szCs w:val="22"/>
        </w:rPr>
        <w:t>/0</w:t>
      </w:r>
      <w:r>
        <w:rPr>
          <w:rFonts w:cs="Arial" w:ascii="Arial" w:hAnsi="Arial"/>
          <w:sz w:val="22"/>
          <w:szCs w:val="22"/>
        </w:rPr>
        <w:t>3</w:t>
      </w:r>
      <w:r>
        <w:rPr>
          <w:rFonts w:cs="Arial" w:ascii="Arial" w:hAnsi="Arial"/>
          <w:sz w:val="22"/>
          <w:szCs w:val="22"/>
        </w:rPr>
        <w:t>00</w:t>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IČO: </w:t>
      </w:r>
      <w:r>
        <w:rPr>
          <w:rFonts w:cs="Arial" w:ascii="Arial" w:hAnsi="Arial"/>
          <w:sz w:val="22"/>
          <w:szCs w:val="22"/>
          <w:shd w:fill="auto" w:val="clear"/>
        </w:rPr>
        <w:t>42660343</w:t>
      </w:r>
      <w:r>
        <w:rPr>
          <w:rFonts w:cs="Arial" w:ascii="Arial" w:hAnsi="Arial"/>
          <w:sz w:val="22"/>
          <w:szCs w:val="22"/>
          <w:shd w:fill="auto" w:val="clear"/>
        </w:rPr>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DIČ: CZ</w:t>
      </w:r>
      <w:r>
        <w:rPr>
          <w:rFonts w:cs="Arial" w:ascii="Arial" w:hAnsi="Arial"/>
          <w:sz w:val="22"/>
          <w:szCs w:val="22"/>
          <w:shd w:fill="auto" w:val="clear"/>
        </w:rPr>
        <w:t>42660343</w:t>
      </w:r>
      <w:r>
        <w:rPr>
          <w:rFonts w:cs="Arial" w:ascii="Arial" w:hAnsi="Arial"/>
          <w:sz w:val="22"/>
          <w:szCs w:val="22"/>
          <w:shd w:fill="auto" w:val="clear"/>
        </w:rPr>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zapsaný v Obchodním rejstříku vedeném u Kr. Obchodního soudu v </w:t>
      </w:r>
      <w:r>
        <w:rPr>
          <w:rFonts w:cs="Arial" w:ascii="Arial" w:hAnsi="Arial"/>
          <w:sz w:val="22"/>
          <w:szCs w:val="22"/>
          <w:shd w:fill="auto" w:val="clear"/>
        </w:rPr>
        <w:t>Brn</w:t>
      </w:r>
      <w:r>
        <w:rPr>
          <w:rFonts w:cs="Arial" w:ascii="Arial" w:hAnsi="Arial"/>
          <w:sz w:val="22"/>
          <w:szCs w:val="22"/>
          <w:shd w:fill="auto" w:val="clear"/>
        </w:rPr>
        <w:t xml:space="preserve">ě,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oddíl C, vložka 4</w:t>
      </w:r>
      <w:r>
        <w:rPr>
          <w:rFonts w:cs="Arial" w:ascii="Arial" w:hAnsi="Arial"/>
          <w:sz w:val="22"/>
          <w:szCs w:val="22"/>
          <w:shd w:fill="auto" w:val="clear"/>
        </w:rPr>
        <w:t>350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tel: +420 583 313 200 , e-mailová adresa: janku.marie@cba.cz</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druhé dále jako „</w:t>
      </w:r>
      <w:r>
        <w:rPr>
          <w:rFonts w:cs="Arial" w:ascii="Arial" w:hAnsi="Arial"/>
          <w:b/>
          <w:sz w:val="22"/>
          <w:szCs w:val="22"/>
        </w:rPr>
        <w:t>Prodávající</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Kupující a Prodávající dále společně též jako „</w:t>
      </w:r>
      <w:r>
        <w:rPr>
          <w:rFonts w:cs="Arial" w:ascii="Arial" w:hAnsi="Arial"/>
          <w:b/>
          <w:sz w:val="22"/>
          <w:szCs w:val="22"/>
        </w:rPr>
        <w:t>Smluvní strany</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w:t>
      </w:r>
    </w:p>
    <w:p>
      <w:pPr>
        <w:pStyle w:val="Normal"/>
        <w:spacing w:before="0" w:after="240"/>
        <w:jc w:val="center"/>
        <w:rPr>
          <w:rFonts w:ascii="Arial" w:hAnsi="Arial" w:cs="Arial"/>
          <w:b/>
          <w:b/>
          <w:bCs/>
          <w:sz w:val="22"/>
          <w:szCs w:val="22"/>
        </w:rPr>
      </w:pPr>
      <w:r>
        <w:rPr>
          <w:rFonts w:cs="Arial" w:ascii="Arial" w:hAnsi="Arial"/>
          <w:b/>
          <w:bCs/>
          <w:sz w:val="22"/>
          <w:szCs w:val="22"/>
        </w:rPr>
        <w:t>Předmět smlouvy</w:t>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Prodávající se touto smlouvou zavazuje odevzdat kupujícímu potravinářské zboží (dále též „zboží“), v rámci předmětu činnosti prodávajícího a umožnit mu nabýt vlastnické právo ke zboží a kupující se zavazuje zboží převzít a zaplatit prodávajícímu sjednanou kupní cenu (viz. čl. III. a V. této smlouvy).</w:t>
      </w:r>
    </w:p>
    <w:p>
      <w:pPr>
        <w:pStyle w:val="Normal"/>
        <w:spacing w:before="0" w:after="0"/>
        <w:ind w:left="284" w:hanging="0"/>
        <w:contextualSpacing/>
        <w:jc w:val="both"/>
        <w:rPr>
          <w:rFonts w:ascii="Arial" w:hAnsi="Arial" w:cs="Arial"/>
          <w:sz w:val="22"/>
          <w:szCs w:val="22"/>
        </w:rPr>
      </w:pPr>
      <w:r>
        <w:rPr>
          <w:rFonts w:cs="Arial" w:ascii="Arial" w:hAnsi="Arial"/>
          <w:sz w:val="22"/>
          <w:szCs w:val="22"/>
        </w:rPr>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Kupující se zavazuje zaplatit prodávajícímu za předmět smlouvy úplatu ve výši a za podmínek stanovených touto smlouvou.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III.</w:t>
      </w:r>
    </w:p>
    <w:p>
      <w:pPr>
        <w:pStyle w:val="Normal"/>
        <w:spacing w:before="0" w:after="240"/>
        <w:jc w:val="center"/>
        <w:rPr>
          <w:rFonts w:ascii="Arial" w:hAnsi="Arial" w:cs="Arial"/>
          <w:b/>
          <w:b/>
          <w:bCs/>
          <w:sz w:val="22"/>
          <w:szCs w:val="22"/>
        </w:rPr>
      </w:pPr>
      <w:r>
        <w:rPr>
          <w:rFonts w:cs="Arial" w:ascii="Arial" w:hAnsi="Arial"/>
          <w:b/>
          <w:bCs/>
          <w:sz w:val="22"/>
          <w:szCs w:val="22"/>
        </w:rPr>
        <w:t>Termín a místo plnění</w:t>
      </w:r>
    </w:p>
    <w:p>
      <w:pPr>
        <w:pStyle w:val="Normal"/>
        <w:spacing w:before="0" w:after="240"/>
        <w:jc w:val="center"/>
        <w:rPr>
          <w:rFonts w:ascii="Arial" w:hAnsi="Arial" w:cs="Arial"/>
          <w:b/>
          <w:b/>
          <w:bCs/>
          <w:sz w:val="22"/>
          <w:szCs w:val="22"/>
        </w:rPr>
      </w:pPr>
      <w:r>
        <w:rPr>
          <w:rFonts w:cs="Arial" w:ascii="Arial" w:hAnsi="Arial"/>
          <w:b/>
          <w:bCs/>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Prodávající dodává zboží v období 1.4. 2023  - 31.03.2024 </w:t>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Místem plnění je </w:t>
      </w:r>
      <w:r>
        <w:rPr>
          <w:rFonts w:cs="Arial" w:ascii="Arial" w:hAnsi="Arial"/>
          <w:b/>
          <w:sz w:val="22"/>
          <w:szCs w:val="22"/>
        </w:rPr>
        <w:t>Školní jídelna při MŠ Prostějov, Smetanova ul. 24, 798 11 Prostějov</w:t>
      </w:r>
      <w:r>
        <w:rPr>
          <w:rFonts w:cs="Arial" w:ascii="Arial" w:hAnsi="Arial"/>
          <w:b/>
          <w:i/>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IV.</w:t>
      </w:r>
    </w:p>
    <w:p>
      <w:pPr>
        <w:pStyle w:val="Normal"/>
        <w:spacing w:before="0" w:after="240"/>
        <w:jc w:val="center"/>
        <w:rPr>
          <w:rFonts w:ascii="Arial" w:hAnsi="Arial" w:cs="Arial"/>
          <w:b/>
          <w:b/>
          <w:bCs/>
          <w:sz w:val="22"/>
          <w:szCs w:val="22"/>
        </w:rPr>
      </w:pPr>
      <w:r>
        <w:rPr>
          <w:rFonts w:cs="Arial" w:ascii="Arial" w:hAnsi="Arial"/>
          <w:b/>
          <w:bCs/>
          <w:sz w:val="22"/>
          <w:szCs w:val="22"/>
        </w:rPr>
        <w:t>Práva a povinnosti smluvních stran</w:t>
      </w:r>
    </w:p>
    <w:p>
      <w:pPr>
        <w:pStyle w:val="Normal"/>
        <w:numPr>
          <w:ilvl w:val="0"/>
          <w:numId w:val="13"/>
        </w:numPr>
        <w:tabs>
          <w:tab w:val="clear" w:pos="708"/>
          <w:tab w:val="left" w:pos="426" w:leader="none"/>
        </w:tabs>
        <w:ind w:left="426" w:hanging="426"/>
        <w:jc w:val="both"/>
        <w:rPr>
          <w:rFonts w:ascii="Arial" w:hAnsi="Arial" w:cs="Arial"/>
          <w:sz w:val="22"/>
          <w:szCs w:val="22"/>
        </w:rPr>
      </w:pPr>
      <w:r>
        <w:rPr>
          <w:rFonts w:cs="Arial" w:ascii="Arial" w:hAnsi="Arial"/>
          <w:sz w:val="22"/>
          <w:szCs w:val="22"/>
        </w:rPr>
        <w:t>Prodávající je povinen dodat kupujícímu zboží dle objednávky, v odpovídající kvalitě dle Zákona č.258/2000 Sb., o ochraně veřejného zdraví a platných norem Nařízení Evropského parlamentu a Rady (ES) č.852/2004 a předpisů výrobce jednotlivých komodit ve sjednaném množství, provedení v I. jakostní kvalitě, včetně dokladů v českém jazyce.</w:t>
      </w:r>
    </w:p>
    <w:p>
      <w:pPr>
        <w:pStyle w:val="Normal"/>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a kupující vyhotoví protokol o převzetí dodávky, ve kterém bude potvrzeno množství, kompletnost a nepoškozenost zboží.</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se zavazuje, že na zboží neváznou práva třetí osoby.</w:t>
      </w:r>
    </w:p>
    <w:p>
      <w:pPr>
        <w:pStyle w:val="Normal"/>
        <w:tabs>
          <w:tab w:val="clear" w:pos="708"/>
          <w:tab w:val="left" w:pos="360"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3"/>
        </w:numPr>
        <w:tabs>
          <w:tab w:val="clear" w:pos="708"/>
          <w:tab w:val="left" w:pos="426" w:leader="none"/>
        </w:tabs>
        <w:ind w:left="426" w:hanging="426"/>
        <w:jc w:val="both"/>
        <w:rPr>
          <w:rFonts w:ascii="Arial" w:hAnsi="Arial" w:cs="Arial"/>
          <w:sz w:val="22"/>
          <w:szCs w:val="22"/>
        </w:rPr>
      </w:pPr>
      <w:r>
        <w:rPr>
          <w:rFonts w:cs="Arial" w:ascii="Arial" w:hAnsi="Arial"/>
          <w:sz w:val="22"/>
          <w:szCs w:val="22"/>
        </w:rPr>
        <w:t>Kupující nabude vlastnické právo k předmětu kupní smlouvy po zaplacení kupní ceny, specifikované v čl. V. této smlouvy.</w:t>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t>V.</w:t>
      </w:r>
    </w:p>
    <w:p>
      <w:pPr>
        <w:pStyle w:val="Normal"/>
        <w:spacing w:before="0" w:after="240"/>
        <w:jc w:val="center"/>
        <w:rPr>
          <w:rFonts w:ascii="Arial" w:hAnsi="Arial" w:cs="Arial"/>
          <w:b/>
          <w:b/>
          <w:bCs/>
          <w:sz w:val="22"/>
          <w:szCs w:val="22"/>
        </w:rPr>
      </w:pPr>
      <w:r>
        <w:rPr>
          <w:rFonts w:cs="Arial" w:ascii="Arial" w:hAnsi="Arial"/>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Kupující neposkytuje zálohové platby. Platba bude uhrazena po převzetí a akceptaci dodávky dle předmětu smlouvy.</w:t>
      </w:r>
      <w:r>
        <w:rPr>
          <w:bCs/>
          <w:sz w:val="22"/>
          <w:szCs w:val="22"/>
        </w:rPr>
        <w:t xml:space="preserve"> </w:t>
      </w:r>
    </w:p>
    <w:p>
      <w:pPr>
        <w:pStyle w:val="ListParagraph"/>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 xml:space="preserve">Daňový doklad – faktura musí obsahovat všechny náležitosti řádného účetního </w:t>
        <w:br/>
        <w:t>a daňového dokladu ve smyslu příslušných právních předpisů, zejména zákona č. 235/2004 Sb., o dani z přidané hodnoty, ve znění pozdějších předpisů a § 13a) zákona č. 513/1991 Sb., obchodní zákoník, ve znění pozdějších předpisů.</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Splatnost faktury činí 14 dnů ode dne jejího doručení na adresu kupujícího. Platba bude uskutečněna bezhotovostním převodem z účtu kupujícího na účet prodávajícího, </w:t>
        <w:br/>
        <w:t>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Normal"/>
        <w:ind w:left="426" w:hanging="284"/>
        <w:jc w:val="center"/>
        <w:rPr>
          <w:rFonts w:ascii="Arial" w:hAnsi="Arial" w:cs="Arial"/>
          <w:b/>
          <w:b/>
          <w:sz w:val="22"/>
          <w:szCs w:val="22"/>
        </w:rPr>
      </w:pPr>
      <w:r>
        <w:rPr>
          <w:rFonts w:cs="Arial" w:ascii="Arial" w:hAnsi="Arial"/>
          <w:b/>
          <w:sz w:val="22"/>
          <w:szCs w:val="22"/>
        </w:rPr>
        <w:t>VI.</w:t>
      </w:r>
    </w:p>
    <w:p>
      <w:pPr>
        <w:pStyle w:val="Normal"/>
        <w:spacing w:before="0" w:after="240"/>
        <w:ind w:left="426" w:hanging="284"/>
        <w:jc w:val="center"/>
        <w:rPr>
          <w:rFonts w:ascii="Arial" w:hAnsi="Arial" w:cs="Arial"/>
          <w:b/>
          <w:b/>
          <w:sz w:val="22"/>
          <w:szCs w:val="22"/>
        </w:rPr>
      </w:pPr>
      <w:r>
        <w:rPr>
          <w:rFonts w:cs="Arial" w:ascii="Arial" w:hAnsi="Arial"/>
          <w:b/>
          <w:sz w:val="22"/>
          <w:szCs w:val="22"/>
        </w:rPr>
        <w:t>Finanční kontrola, uchovávání dokladů a podkladů</w:t>
      </w:r>
    </w:p>
    <w:p>
      <w:pPr>
        <w:pStyle w:val="Normal"/>
        <w:numPr>
          <w:ilvl w:val="0"/>
          <w:numId w:val="11"/>
        </w:numPr>
        <w:tabs>
          <w:tab w:val="clear" w:pos="708"/>
          <w:tab w:val="left" w:pos="360" w:leader="none"/>
          <w:tab w:val="left" w:pos="426" w:leader="none"/>
        </w:tabs>
        <w:suppressAutoHyphens w:val="false"/>
        <w:ind w:left="426" w:hanging="284"/>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Prodávající </w:t>
      </w:r>
      <w:r>
        <w:rPr>
          <w:rFonts w:cs="Arial" w:ascii="Arial" w:hAnsi="Arial"/>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tabs>
          <w:tab w:val="clear" w:pos="708"/>
          <w:tab w:val="left" w:pos="360" w:leader="none"/>
          <w:tab w:val="left" w:pos="426" w:leader="none"/>
        </w:tabs>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w:t>
      </w:r>
    </w:p>
    <w:p>
      <w:pPr>
        <w:pStyle w:val="Normal"/>
        <w:spacing w:before="0" w:after="24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8"/>
        </w:numPr>
        <w:suppressAutoHyphens w:val="false"/>
        <w:ind w:left="426" w:hanging="284"/>
        <w:jc w:val="both"/>
        <w:rPr>
          <w:rFonts w:ascii="Arial" w:hAnsi="Arial" w:cs="Arial"/>
          <w:sz w:val="22"/>
          <w:szCs w:val="22"/>
        </w:rPr>
      </w:pPr>
      <w:r>
        <w:rPr>
          <w:rFonts w:cs="Arial" w:ascii="Arial" w:hAnsi="Arial"/>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ListParagraph"/>
        <w:numPr>
          <w:ilvl w:val="0"/>
          <w:numId w:val="8"/>
        </w:numPr>
        <w:ind w:left="426" w:hanging="284"/>
        <w:jc w:val="both"/>
        <w:rPr>
          <w:rFonts w:ascii="Arial" w:hAnsi="Arial" w:cs="Arial"/>
          <w:sz w:val="22"/>
          <w:szCs w:val="22"/>
        </w:rPr>
      </w:pPr>
      <w:r>
        <w:rPr>
          <w:rFonts w:cs="Arial" w:ascii="Arial" w:hAnsi="Arial"/>
          <w:sz w:val="22"/>
          <w:szCs w:val="22"/>
        </w:rPr>
        <w:t>Pro případ prodlení s úhradou faktury v termínu splatnosti je prodávající oprávněn požadovat zákonný úrok z prodlení.</w:t>
      </w:r>
    </w:p>
    <w:p>
      <w:pPr>
        <w:pStyle w:val="Normal"/>
        <w:ind w:left="426" w:hanging="284"/>
        <w:jc w:val="both"/>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Úhradou smluvní pokuty zůstávají nedotčena práva kupujícího na náhradu škody.</w:t>
      </w:r>
    </w:p>
    <w:p>
      <w:pPr>
        <w:pStyle w:val="ListParagraph"/>
        <w:ind w:left="426" w:hanging="284"/>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VIII.</w:t>
      </w:r>
    </w:p>
    <w:p>
      <w:pPr>
        <w:pStyle w:val="Normal"/>
        <w:spacing w:before="0" w:after="240"/>
        <w:ind w:left="426" w:hanging="284"/>
        <w:jc w:val="center"/>
        <w:rPr>
          <w:rFonts w:ascii="Arial" w:hAnsi="Arial" w:cs="Arial"/>
          <w:b/>
          <w:b/>
          <w:bCs/>
          <w:sz w:val="22"/>
          <w:szCs w:val="22"/>
        </w:rPr>
      </w:pPr>
      <w:r>
        <w:rPr>
          <w:rFonts w:cs="Arial" w:ascii="Arial" w:hAnsi="Arial"/>
          <w:b/>
          <w:bCs/>
          <w:sz w:val="22"/>
          <w:szCs w:val="22"/>
        </w:rPr>
        <w:t>Záruční doba</w:t>
      </w:r>
    </w:p>
    <w:p>
      <w:pPr>
        <w:pStyle w:val="Normal"/>
        <w:numPr>
          <w:ilvl w:val="0"/>
          <w:numId w:val="14"/>
        </w:numPr>
        <w:jc w:val="both"/>
        <w:rPr>
          <w:rFonts w:ascii="Arial" w:hAnsi="Arial" w:cs="Arial"/>
          <w:sz w:val="22"/>
          <w:szCs w:val="22"/>
        </w:rPr>
      </w:pPr>
      <w:r>
        <w:rPr>
          <w:rFonts w:cs="Arial" w:ascii="Arial" w:hAnsi="Arial"/>
          <w:sz w:val="22"/>
          <w:szCs w:val="22"/>
        </w:rPr>
        <w:t>Záruční doba jednotlivých komodit se řídí dobou uvedenou na etiketě zboží výrobcem začíná běžet dnem podpisu protokolu o převzetí dodávky.</w:t>
      </w:r>
    </w:p>
    <w:p>
      <w:pPr>
        <w:pStyle w:val="Normal"/>
        <w:ind w:left="502" w:hanging="0"/>
        <w:jc w:val="both"/>
        <w:rPr>
          <w:rFonts w:ascii="Arial" w:hAnsi="Arial" w:cs="Arial"/>
          <w:sz w:val="22"/>
          <w:szCs w:val="22"/>
        </w:rPr>
      </w:pPr>
      <w:r>
        <w:rPr>
          <w:rFonts w:cs="Arial" w:ascii="Arial" w:hAnsi="Arial"/>
          <w:sz w:val="22"/>
          <w:szCs w:val="22"/>
        </w:rPr>
      </w:r>
    </w:p>
    <w:p>
      <w:pPr>
        <w:pStyle w:val="Normal"/>
        <w:numPr>
          <w:ilvl w:val="0"/>
          <w:numId w:val="14"/>
        </w:numPr>
        <w:jc w:val="both"/>
        <w:rPr>
          <w:rFonts w:ascii="Arial" w:hAnsi="Arial" w:cs="Arial"/>
          <w:sz w:val="22"/>
          <w:szCs w:val="22"/>
        </w:rPr>
      </w:pPr>
      <w:r>
        <w:rPr>
          <w:rFonts w:cs="Arial" w:ascii="Arial" w:hAnsi="Arial"/>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rFonts w:ascii="Arial" w:hAnsi="Arial" w:cs="Arial"/>
          <w:sz w:val="22"/>
          <w:szCs w:val="22"/>
        </w:rPr>
      </w:pPr>
      <w:r>
        <w:rPr>
          <w:rFonts w:cs="Arial" w:ascii="Arial" w:hAnsi="Arial"/>
          <w:sz w:val="22"/>
          <w:szCs w:val="22"/>
        </w:rPr>
      </w:r>
    </w:p>
    <w:p>
      <w:pPr>
        <w:pStyle w:val="Normal"/>
        <w:numPr>
          <w:ilvl w:val="0"/>
          <w:numId w:val="14"/>
        </w:numPr>
        <w:spacing w:before="0" w:after="180"/>
        <w:jc w:val="both"/>
        <w:rPr>
          <w:rFonts w:ascii="Arial" w:hAnsi="Arial" w:cs="Arial"/>
          <w:sz w:val="22"/>
          <w:szCs w:val="22"/>
        </w:rPr>
      </w:pPr>
      <w:r>
        <w:rPr>
          <w:rFonts w:cs="Arial" w:ascii="Arial" w:hAnsi="Arial"/>
          <w:sz w:val="22"/>
          <w:szCs w:val="22"/>
        </w:rPr>
        <w:t>Případné neodstranitelné vady, které budou bránit užívání předmětu smlouvy, nahradí prodávající kupujícímu novým, bezvadným plněním bez nároku na další finanční odměnu.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IX. </w:t>
      </w:r>
    </w:p>
    <w:p>
      <w:pPr>
        <w:pStyle w:val="Normal"/>
        <w:spacing w:before="0" w:after="240"/>
        <w:jc w:val="center"/>
        <w:rPr>
          <w:rFonts w:ascii="Arial" w:hAnsi="Arial" w:cs="Arial"/>
          <w:b/>
          <w:b/>
          <w:bCs/>
          <w:sz w:val="22"/>
          <w:szCs w:val="22"/>
        </w:rPr>
      </w:pPr>
      <w:r>
        <w:rPr>
          <w:rFonts w:cs="Arial" w:ascii="Arial" w:hAnsi="Arial"/>
          <w:b/>
          <w:bCs/>
          <w:sz w:val="22"/>
          <w:szCs w:val="22"/>
        </w:rPr>
        <w:t>Platnost a účinnost smlouvy</w:t>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Tato smlouva nabývá platnosti a účinnosti dnem podpisu smlouvy odpovědnými zástupci obou smluvních stran.</w:t>
      </w:r>
    </w:p>
    <w:p>
      <w:pPr>
        <w:pStyle w:val="Normal"/>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Odstoupit od smlouvy lze pouze z důvodů stanovených ve smlouvě nebo zákonem.</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Odstavec11"/>
        <w:numPr>
          <w:ilvl w:val="0"/>
          <w:numId w:val="5"/>
        </w:numPr>
        <w:spacing w:before="0" w:after="0"/>
        <w:ind w:left="426" w:hanging="360"/>
        <w:jc w:val="both"/>
        <w:rPr>
          <w:rFonts w:ascii="Arial" w:hAnsi="Arial" w:cs="Arial"/>
          <w:sz w:val="22"/>
          <w:szCs w:val="22"/>
        </w:rPr>
      </w:pPr>
      <w:r>
        <w:rPr>
          <w:rFonts w:cs="Arial" w:ascii="Arial" w:hAnsi="Arial"/>
          <w:sz w:val="22"/>
          <w:szCs w:val="22"/>
        </w:rPr>
        <w:t>Kupující je oprávněn odstoupit bez jakýchkoli sankcí od této smlouvy zejména v případech, že:</w:t>
      </w:r>
    </w:p>
    <w:p>
      <w:pPr>
        <w:pStyle w:val="StylZa0b"/>
        <w:numPr>
          <w:ilvl w:val="0"/>
          <w:numId w:val="7"/>
        </w:numPr>
        <w:ind w:left="709" w:hanging="283"/>
        <w:jc w:val="both"/>
        <w:rPr>
          <w:rFonts w:ascii="Arial" w:hAnsi="Arial" w:cs="Arial"/>
          <w:color w:val="000000"/>
          <w:sz w:val="22"/>
          <w:szCs w:val="22"/>
        </w:rPr>
      </w:pPr>
      <w:r>
        <w:rPr>
          <w:rFonts w:cs="Arial" w:ascii="Arial" w:hAnsi="Arial"/>
          <w:sz w:val="22"/>
          <w:szCs w:val="22"/>
        </w:rPr>
        <w:t>nebude prodávajícím dodána i část předmětu smlouvy ve smluvené kvalitě</w:t>
      </w:r>
    </w:p>
    <w:p>
      <w:pPr>
        <w:pStyle w:val="StylZa0b"/>
        <w:numPr>
          <w:ilvl w:val="0"/>
          <w:numId w:val="7"/>
        </w:numPr>
        <w:ind w:left="709" w:hanging="283"/>
        <w:rPr>
          <w:rFonts w:ascii="Arial" w:hAnsi="Arial" w:cs="Arial"/>
          <w:sz w:val="22"/>
          <w:szCs w:val="22"/>
        </w:rPr>
      </w:pPr>
      <w:r>
        <w:rPr>
          <w:rFonts w:cs="Arial" w:ascii="Arial" w:hAnsi="Arial"/>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w:t>
      </w:r>
    </w:p>
    <w:p>
      <w:pPr>
        <w:pStyle w:val="Normal"/>
        <w:spacing w:before="0" w:after="240"/>
        <w:jc w:val="center"/>
        <w:rPr>
          <w:rFonts w:ascii="Arial" w:hAnsi="Arial" w:cs="Arial"/>
          <w:b/>
          <w:b/>
          <w:sz w:val="22"/>
          <w:szCs w:val="22"/>
        </w:rPr>
      </w:pPr>
      <w:r>
        <w:rPr>
          <w:rFonts w:cs="Arial" w:ascii="Arial" w:hAnsi="Arial"/>
          <w:b/>
          <w:sz w:val="22"/>
          <w:szCs w:val="22"/>
        </w:rPr>
        <w:t>Kontaktní osoby</w:t>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prodávající určil, že osobou oprávněnou k jednání za prodávajícího ve věcech, které se týkají této smlouvy a její realizace je/jsou:</w:t>
      </w:r>
    </w:p>
    <w:p>
      <w:pPr>
        <w:pStyle w:val="Normal"/>
        <w:ind w:left="708" w:hanging="0"/>
        <w:rPr>
          <w:rFonts w:ascii="Arial" w:hAnsi="Arial" w:cs="Arial"/>
          <w:sz w:val="22"/>
          <w:szCs w:val="22"/>
        </w:rPr>
      </w:pPr>
      <w:r>
        <w:rPr>
          <w:rFonts w:cs="Arial" w:ascii="Arial" w:hAnsi="Arial"/>
          <w:sz w:val="22"/>
          <w:szCs w:val="22"/>
        </w:rPr>
        <w:t xml:space="preserve">Jméno: </w:t>
        <w:tab/>
      </w:r>
      <w:r>
        <w:rPr>
          <w:rFonts w:cs="Arial" w:ascii="Arial" w:hAnsi="Arial"/>
          <w:sz w:val="22"/>
          <w:szCs w:val="22"/>
        </w:rPr>
        <w:t>K</w:t>
      </w:r>
      <w:r>
        <w:rPr>
          <w:rFonts w:cs="Arial" w:ascii="Arial" w:hAnsi="Arial"/>
          <w:sz w:val="22"/>
          <w:szCs w:val="22"/>
          <w:shd w:fill="auto" w:val="clear"/>
        </w:rPr>
        <w:t>ocián Miroslav</w:t>
      </w:r>
    </w:p>
    <w:p>
      <w:pPr>
        <w:pStyle w:val="Normal"/>
        <w:ind w:left="708" w:hanging="0"/>
        <w:rPr>
          <w:shd w:fill="auto" w:val="clear"/>
        </w:rPr>
      </w:pPr>
      <w:r>
        <w:rPr>
          <w:rFonts w:cs="Arial" w:ascii="Arial" w:hAnsi="Arial"/>
          <w:sz w:val="22"/>
          <w:szCs w:val="22"/>
          <w:shd w:fill="auto" w:val="clear"/>
        </w:rPr>
        <w:t>email:</w:t>
        <w:tab/>
        <w:tab/>
      </w:r>
      <w:r>
        <w:rPr>
          <w:rFonts w:cs="Arial" w:ascii="Arial" w:hAnsi="Arial"/>
          <w:sz w:val="22"/>
          <w:szCs w:val="22"/>
          <w:shd w:fill="auto" w:val="clear"/>
        </w:rPr>
        <w:t>kocian.miroslav</w:t>
      </w:r>
      <w:r>
        <w:rPr>
          <w:rFonts w:cs="Arial" w:ascii="Arial" w:hAnsi="Arial"/>
          <w:sz w:val="22"/>
          <w:szCs w:val="22"/>
          <w:shd w:fill="auto" w:val="clear"/>
        </w:rPr>
        <w:t>@</w:t>
      </w:r>
      <w:r>
        <w:rPr>
          <w:rFonts w:cs="Arial" w:ascii="Arial" w:hAnsi="Arial"/>
          <w:sz w:val="22"/>
          <w:szCs w:val="22"/>
          <w:shd w:fill="auto" w:val="clear"/>
        </w:rPr>
        <w:t>email.cz</w:t>
      </w:r>
    </w:p>
    <w:p>
      <w:pPr>
        <w:pStyle w:val="Normal"/>
        <w:ind w:left="708" w:hanging="0"/>
        <w:rPr>
          <w:shd w:fill="auto" w:val="clear"/>
        </w:rPr>
      </w:pPr>
      <w:r>
        <w:rPr>
          <w:rFonts w:cs="Arial" w:ascii="Arial" w:hAnsi="Arial"/>
          <w:sz w:val="22"/>
          <w:szCs w:val="22"/>
          <w:shd w:fill="auto" w:val="clear"/>
        </w:rPr>
        <w:t xml:space="preserve">tel.: </w:t>
        <w:tab/>
        <w:t xml:space="preserve">           7</w:t>
      </w:r>
      <w:r>
        <w:rPr>
          <w:rFonts w:cs="Arial" w:ascii="Arial" w:hAnsi="Arial"/>
          <w:sz w:val="22"/>
          <w:szCs w:val="22"/>
          <w:shd w:fill="auto" w:val="clear"/>
        </w:rPr>
        <w:t>3</w:t>
      </w:r>
      <w:r>
        <w:rPr>
          <w:rFonts w:cs="Arial" w:ascii="Arial" w:hAnsi="Arial"/>
          <w:sz w:val="22"/>
          <w:szCs w:val="22"/>
          <w:shd w:fill="auto" w:val="clear"/>
        </w:rPr>
        <w:t xml:space="preserve">2 </w:t>
      </w:r>
      <w:r>
        <w:rPr>
          <w:rFonts w:cs="Arial" w:ascii="Arial" w:hAnsi="Arial"/>
          <w:sz w:val="22"/>
          <w:szCs w:val="22"/>
          <w:shd w:fill="auto" w:val="clear"/>
        </w:rPr>
        <w:t>837 563</w:t>
      </w:r>
      <w:r>
        <w:rPr>
          <w:rFonts w:cs="Arial" w:ascii="Arial" w:hAnsi="Arial"/>
          <w:sz w:val="22"/>
          <w:szCs w:val="22"/>
          <w:shd w:fill="auto" w:val="clear"/>
        </w:rPr>
        <w:tab/>
      </w:r>
    </w:p>
    <w:p>
      <w:pPr>
        <w:pStyle w:val="Normal"/>
        <w:ind w:left="708" w:hanging="0"/>
        <w:rPr>
          <w:shd w:fill="auto" w:val="clear"/>
        </w:rPr>
      </w:pPr>
      <w:r>
        <w:rPr>
          <w:shd w:fill="auto" w:val="clear"/>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kupující určil, že osobou oprávněnou k jednání za kupujícího ve věcech, které se týkají této smlouvy, její realizace a podávání pokynů prodávajícímu je:</w:t>
      </w:r>
    </w:p>
    <w:p>
      <w:pPr>
        <w:pStyle w:val="Normal"/>
        <w:ind w:left="709" w:hanging="0"/>
        <w:rPr>
          <w:rFonts w:ascii="Arial" w:hAnsi="Arial" w:cs="Arial"/>
          <w:b/>
          <w:b/>
          <w:sz w:val="22"/>
          <w:szCs w:val="22"/>
        </w:rPr>
      </w:pPr>
      <w:r>
        <w:rPr>
          <w:rFonts w:cs="Arial" w:ascii="Arial" w:hAnsi="Arial"/>
          <w:sz w:val="22"/>
          <w:szCs w:val="22"/>
        </w:rPr>
        <w:t xml:space="preserve">Jméno: </w:t>
        <w:tab/>
      </w:r>
      <w:r>
        <w:rPr>
          <w:rFonts w:cs="Arial" w:ascii="Arial" w:hAnsi="Arial"/>
          <w:b/>
          <w:bCs/>
          <w:sz w:val="22"/>
          <w:szCs w:val="22"/>
        </w:rPr>
        <w:t>Marcela Marciánová,</w:t>
      </w:r>
      <w:r>
        <w:rPr>
          <w:rFonts w:cs="Arial" w:ascii="Arial" w:hAnsi="Arial"/>
          <w:b/>
          <w:sz w:val="22"/>
          <w:szCs w:val="22"/>
        </w:rPr>
        <w:t xml:space="preserve"> vedoucí ŠJ; Marcela Klíčová, hlavní kuchařka</w:t>
      </w:r>
    </w:p>
    <w:p>
      <w:pPr>
        <w:pStyle w:val="Normal"/>
        <w:ind w:left="708" w:hanging="0"/>
        <w:rPr>
          <w:rFonts w:ascii="Arial" w:hAnsi="Arial" w:cs="Arial"/>
          <w:b/>
          <w:b/>
          <w:sz w:val="22"/>
          <w:szCs w:val="22"/>
        </w:rPr>
      </w:pPr>
      <w:r>
        <w:rPr>
          <w:rFonts w:cs="Arial" w:ascii="Arial" w:hAnsi="Arial"/>
          <w:sz w:val="22"/>
          <w:szCs w:val="22"/>
        </w:rPr>
        <w:t>email:</w:t>
      </w:r>
      <w:r>
        <w:rPr>
          <w:rFonts w:cs="Arial" w:ascii="Arial" w:hAnsi="Arial"/>
          <w:b/>
          <w:i/>
          <w:sz w:val="22"/>
          <w:szCs w:val="22"/>
        </w:rPr>
        <w:tab/>
        <w:tab/>
      </w:r>
      <w:r>
        <w:rPr>
          <w:rFonts w:cs="Arial" w:ascii="Arial" w:hAnsi="Arial"/>
          <w:b/>
          <w:color w:val="1F497D" w:themeColor="text2"/>
          <w:sz w:val="22"/>
          <w:szCs w:val="22"/>
          <w:u w:val="single"/>
        </w:rPr>
        <w:t>skolnijidelnasmetanova@seznam.cz</w:t>
      </w:r>
      <w:r>
        <w:rPr>
          <w:rFonts w:cs="Arial" w:ascii="Arial" w:hAnsi="Arial"/>
          <w:b/>
          <w:sz w:val="22"/>
          <w:szCs w:val="22"/>
        </w:rPr>
        <w:t xml:space="preserve"> </w:t>
      </w:r>
    </w:p>
    <w:p>
      <w:pPr>
        <w:pStyle w:val="Normal"/>
        <w:ind w:left="708" w:hanging="0"/>
        <w:rPr>
          <w:rFonts w:ascii="Arial" w:hAnsi="Arial" w:cs="Arial"/>
          <w:sz w:val="22"/>
          <w:szCs w:val="22"/>
        </w:rPr>
      </w:pPr>
      <w:r>
        <w:rPr>
          <w:rFonts w:cs="Arial" w:ascii="Arial" w:hAnsi="Arial"/>
          <w:sz w:val="22"/>
          <w:szCs w:val="22"/>
        </w:rPr>
        <w:t>tel.:</w:t>
      </w:r>
      <w:r>
        <w:rPr>
          <w:rFonts w:cs="Arial" w:ascii="Arial" w:hAnsi="Arial"/>
          <w:b/>
          <w:i/>
          <w:sz w:val="22"/>
          <w:szCs w:val="22"/>
        </w:rPr>
        <w:t xml:space="preserve"> </w:t>
        <w:tab/>
      </w:r>
      <w:r>
        <w:rPr>
          <w:rFonts w:cs="Arial" w:ascii="Arial" w:hAnsi="Arial"/>
          <w:sz w:val="22"/>
          <w:szCs w:val="22"/>
        </w:rPr>
        <w:tab/>
        <w:t>582 360 321, 733 629 822</w:t>
      </w:r>
    </w:p>
    <w:p>
      <w:pPr>
        <w:pStyle w:val="Normal"/>
        <w:ind w:left="708" w:hanging="0"/>
        <w:rPr>
          <w:rFonts w:ascii="Arial" w:hAnsi="Arial" w:cs="Arial"/>
          <w:sz w:val="22"/>
          <w:szCs w:val="22"/>
        </w:rPr>
      </w:pPr>
      <w:r>
        <w:rPr>
          <w:rFonts w:cs="Arial" w:ascii="Arial" w:hAnsi="Arial"/>
          <w:sz w:val="22"/>
          <w:szCs w:val="22"/>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w:t>
      </w:r>
    </w:p>
    <w:p>
      <w:pPr>
        <w:pStyle w:val="Normal"/>
        <w:jc w:val="center"/>
        <w:rPr>
          <w:rFonts w:ascii="Arial" w:hAnsi="Arial" w:cs="Arial"/>
          <w:b/>
          <w:b/>
          <w:sz w:val="22"/>
          <w:szCs w:val="22"/>
        </w:rPr>
      </w:pPr>
      <w:r>
        <w:rPr>
          <w:rFonts w:cs="Arial" w:ascii="Arial" w:hAnsi="Arial"/>
          <w:b/>
          <w:sz w:val="22"/>
          <w:szCs w:val="22"/>
        </w:rPr>
        <w:t>Reklamace</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rPr>
          <w:rFonts w:ascii="Arial" w:hAnsi="Arial" w:cs="Arial"/>
          <w:b/>
          <w:b/>
          <w:sz w:val="22"/>
          <w:szCs w:val="22"/>
        </w:rPr>
      </w:pPr>
      <w:r>
        <w:rPr>
          <w:rFonts w:cs="Arial" w:ascii="Arial" w:hAnsi="Arial"/>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XII.</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Vztahy mezi stranami se řídí českým právním řádem. Ve věcech smlouvou výslovně neupravených se právní vztahy z ní vznikající a vyplývající řídí příslušnými ustanoveními zákona č. </w:t>
      </w:r>
      <w:r>
        <w:rPr>
          <w:rFonts w:cs="Arial" w:ascii="Arial" w:hAnsi="Arial"/>
          <w:iCs/>
          <w:sz w:val="22"/>
          <w:szCs w:val="22"/>
        </w:rPr>
        <w:t>89/2012 Sb., občanský zákoník</w:t>
      </w:r>
      <w:r>
        <w:rPr>
          <w:rFonts w:cs="Arial" w:ascii="Arial" w:hAnsi="Arial"/>
          <w:sz w:val="22"/>
          <w:szCs w:val="22"/>
        </w:rPr>
        <w:t xml:space="preserve">, ve znění pozdějších předpisů, a ostatními obecně závaznými právními předpisy.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Smlouva se vyhotovuje ve 2 (dvou) stejnopisech, z nichž každý má platnost originálu. Každá strana obdrží po jednom vyhotovení.</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V Prostějově dne    31.3.2023         </w:t>
      </w:r>
      <w:r>
        <w:rPr>
          <w:rFonts w:cs="Arial" w:ascii="Arial" w:hAnsi="Arial"/>
          <w:sz w:val="22"/>
          <w:szCs w:val="22"/>
          <w:shd w:fill="auto" w:val="clear"/>
        </w:rPr>
        <w:tab/>
        <w:tab/>
        <w:t xml:space="preserve">           </w:t>
        <w:tab/>
        <w:t>V ………………………… dne ……………….</w:t>
      </w:r>
    </w:p>
    <w:p>
      <w:pPr>
        <w:pStyle w:val="Normal"/>
        <w:rPr>
          <w:rFonts w:ascii="Arial" w:hAnsi="Arial" w:cs="Arial"/>
          <w:sz w:val="22"/>
          <w:szCs w:val="22"/>
          <w:shd w:fill="auto" w:val="clear"/>
        </w:rPr>
      </w:pPr>
      <w:r>
        <w:rPr>
          <w:rFonts w:cs="Arial" w:ascii="Arial" w:hAnsi="Arial"/>
          <w:sz w:val="22"/>
          <w:szCs w:val="22"/>
          <w:shd w:fill="auto" w:val="clear"/>
        </w:rPr>
      </w:r>
    </w:p>
    <w:p>
      <w:pPr>
        <w:pStyle w:val="Normal"/>
        <w:rPr>
          <w:rFonts w:ascii="Arial" w:hAnsi="Arial" w:cs="Arial"/>
          <w:sz w:val="22"/>
          <w:szCs w:val="22"/>
          <w:shd w:fill="auto" w:val="clear"/>
        </w:rPr>
      </w:pPr>
      <w:r>
        <w:rPr>
          <w:rFonts w:cs="Arial" w:ascii="Arial" w:hAnsi="Arial"/>
          <w:sz w:val="22"/>
          <w:szCs w:val="22"/>
          <w:shd w:fill="auto" w:val="clear"/>
        </w:rPr>
      </w:r>
      <w:bookmarkStart w:id="0" w:name="_GoBack"/>
      <w:bookmarkStart w:id="1" w:name="_GoBack"/>
      <w:bookmarkEnd w:id="1"/>
    </w:p>
    <w:p>
      <w:pPr>
        <w:pStyle w:val="Normal"/>
        <w:rPr>
          <w:shd w:fill="auto" w:val="clear"/>
        </w:rPr>
      </w:pPr>
      <w:r>
        <w:rPr>
          <w:rFonts w:cs="Arial" w:ascii="Arial" w:hAnsi="Arial"/>
          <w:sz w:val="22"/>
          <w:szCs w:val="22"/>
          <w:shd w:fill="auto" w:val="clear"/>
        </w:rPr>
        <w:t>Za kupujícího:</w:t>
        <w:tab/>
        <w:tab/>
        <w:tab/>
        <w:tab/>
        <w:tab/>
        <w:tab/>
        <w:t xml:space="preserve">            Za prodávajícího:</w:t>
      </w:r>
    </w:p>
    <w:p>
      <w:pPr>
        <w:pStyle w:val="Normal"/>
        <w:rPr>
          <w:shd w:fill="auto" w:val="clear"/>
        </w:rPr>
      </w:pPr>
      <w:r>
        <w:rPr>
          <w:rFonts w:cs="Arial" w:ascii="Arial" w:hAnsi="Arial"/>
          <w:sz w:val="22"/>
          <w:szCs w:val="22"/>
          <w:shd w:fill="auto" w:val="clear"/>
        </w:rPr>
        <w:tab/>
        <w:tab/>
        <w:tab/>
      </w:r>
    </w:p>
    <w:p>
      <w:pPr>
        <w:pStyle w:val="Normal"/>
        <w:rPr>
          <w:rFonts w:ascii="Arial" w:hAnsi="Arial" w:cs="Arial"/>
          <w:b/>
          <w:b/>
          <w:sz w:val="22"/>
          <w:szCs w:val="22"/>
          <w:shd w:fill="auto" w:val="clear"/>
        </w:rPr>
      </w:pPr>
      <w:r>
        <w:rPr>
          <w:rFonts w:cs="Arial" w:ascii="Arial" w:hAnsi="Arial"/>
          <w:b/>
          <w:sz w:val="22"/>
          <w:szCs w:val="22"/>
          <w:shd w:fill="auto" w:val="clear"/>
        </w:rPr>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ab/>
        <w:t xml:space="preserve">                  ……………………………………………</w:t>
      </w:r>
    </w:p>
    <w:p>
      <w:pPr>
        <w:pStyle w:val="Normal"/>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Eva Pírková, ředitelka školy    </w:t>
      </w:r>
      <w:r>
        <w:rPr>
          <w:rFonts w:cs="Arial" w:ascii="Arial" w:hAnsi="Arial"/>
          <w:b/>
          <w:i/>
          <w:color w:val="00B050"/>
          <w:sz w:val="22"/>
          <w:szCs w:val="22"/>
          <w:shd w:fill="auto" w:val="clear"/>
        </w:rPr>
        <w:tab/>
      </w:r>
      <w:r>
        <w:rPr>
          <w:rFonts w:cs="Arial" w:ascii="Arial" w:hAnsi="Arial"/>
          <w:sz w:val="22"/>
          <w:szCs w:val="22"/>
          <w:shd w:fill="auto" w:val="clear"/>
        </w:rPr>
        <w:tab/>
        <w:t xml:space="preserve">                        podpis osoby oprávněné jednat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jménem prodávajícího</w:t>
      </w:r>
    </w:p>
    <w:sectPr>
      <w:footerReference w:type="default" r:id="rId2"/>
      <w:footerReference w:type="first" r:id="rId3"/>
      <w:type w:val="nextPage"/>
      <w:pgSz w:w="11906" w:h="16838"/>
      <w:pgMar w:left="964" w:right="964" w:header="0" w:top="680"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7384664"/>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86725573"/>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ascii="Arial" w:hAnsi="Arial" w:cs="Times New Roman"/>
      </w:rPr>
    </w:lvl>
    <w:lvl w:ilvl="1">
      <w:start w:val="1"/>
      <w:numFmt w:val="decimal"/>
      <w:lvlText w:val="%1.%2."/>
      <w:lvlJc w:val="left"/>
      <w:pPr>
        <w:tabs>
          <w:tab w:val="num" w:pos="567"/>
        </w:tabs>
        <w:ind w:left="567" w:hanging="567"/>
      </w:pPr>
      <w:rPr>
        <w:sz w:val="22"/>
        <w:b/>
        <w:szCs w:val="22"/>
        <w:rFonts w:ascii="Arial" w:hAnsi="Arial"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8"/>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8"/>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8"/>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D62B-752E-4CBA-B13C-8DBE2F79B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Application>LibreOffice/7.0.3.1$Windows_X86_64 LibreOffice_project/d7547858d014d4cf69878db179d326fc3483e082</Application>
  <Pages>5</Pages>
  <Words>1418</Words>
  <Characters>8280</Characters>
  <CharactersWithSpaces>10006</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2015-02-06T09:06:00Z</dcterms:created>
  <dc:creator>Křižková Eliška</dc:creator>
  <dc:description/>
  <dc:language>cs-CZ</dc:language>
  <cp:lastModifiedBy/>
  <cp:lastPrinted>2023-03-13T14:31:19Z</cp:lastPrinted>
  <dcterms:modified xsi:type="dcterms:W3CDTF">2023-03-13T14:34:00Z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