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BC296" w14:textId="783FB068" w:rsidR="00DB7BF8" w:rsidRDefault="004243BC" w:rsidP="000B0AA7">
      <w:pPr>
        <w:pStyle w:val="StylDoprava"/>
        <w:rPr>
          <w:rFonts w:cs="Arial"/>
          <w:sz w:val="22"/>
          <w:szCs w:val="22"/>
        </w:rPr>
      </w:pPr>
      <w:r w:rsidRPr="00C97FB5">
        <w:rPr>
          <w:rFonts w:cs="Arial"/>
          <w:sz w:val="22"/>
          <w:szCs w:val="22"/>
        </w:rPr>
        <w:t xml:space="preserve">Č.j. </w:t>
      </w:r>
      <w:r w:rsidR="00BC17A6" w:rsidRPr="00C97FB5">
        <w:rPr>
          <w:rFonts w:cs="Arial"/>
          <w:sz w:val="22"/>
          <w:szCs w:val="22"/>
        </w:rPr>
        <w:t>SPU 089375/2023/Sza</w:t>
      </w:r>
    </w:p>
    <w:p w14:paraId="7A6FF884" w14:textId="2DDA39E5" w:rsidR="004243BC" w:rsidRPr="00C47197" w:rsidRDefault="00C47197" w:rsidP="000B0AA7">
      <w:pPr>
        <w:pStyle w:val="StylDoprava"/>
        <w:rPr>
          <w:rFonts w:cs="Arial"/>
          <w:i/>
          <w:iCs/>
          <w:sz w:val="22"/>
          <w:szCs w:val="22"/>
          <w:u w:val="single"/>
        </w:rPr>
      </w:pPr>
      <w:r>
        <w:rPr>
          <w:rFonts w:cs="Arial"/>
          <w:sz w:val="22"/>
          <w:szCs w:val="22"/>
        </w:rPr>
        <w:t xml:space="preserve">UID </w:t>
      </w:r>
      <w:r w:rsidRPr="00C47197">
        <w:rPr>
          <w:rFonts w:cs="Arial"/>
          <w:sz w:val="22"/>
          <w:szCs w:val="22"/>
        </w:rPr>
        <w:t>spuess8c1389a2</w:t>
      </w:r>
    </w:p>
    <w:p w14:paraId="349DE327"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republika - </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14:paraId="28202B1B"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14:paraId="75227FC6"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478CCE62"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7FD65E63"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Jiří Papež, ředitel Krajského pozemkového úřadu pro Plzeňský kraj</w:t>
      </w:r>
    </w:p>
    <w:p w14:paraId="5DF00588" w14:textId="5CCD29D3" w:rsidR="00FB6E4E" w:rsidRDefault="00BC17A6" w:rsidP="000B0AA7">
      <w:pPr>
        <w:pStyle w:val="VnitrniText"/>
        <w:ind w:firstLine="0"/>
        <w:rPr>
          <w:sz w:val="22"/>
          <w:szCs w:val="22"/>
        </w:rPr>
      </w:pPr>
      <w:r w:rsidRPr="00C97FB5">
        <w:rPr>
          <w:sz w:val="22"/>
          <w:szCs w:val="22"/>
        </w:rPr>
        <w:t>adresa náměstí Generála Píky 8, 32600 Plzeň</w:t>
      </w:r>
      <w:r w:rsidR="006A1073">
        <w:rPr>
          <w:sz w:val="22"/>
          <w:szCs w:val="22"/>
        </w:rPr>
        <w:t>,</w:t>
      </w:r>
    </w:p>
    <w:p w14:paraId="02571B15" w14:textId="77777777" w:rsidR="006A1073" w:rsidRDefault="006A1073" w:rsidP="006A1073">
      <w:pPr>
        <w:pStyle w:val="VnitrniText"/>
        <w:ind w:firstLine="0"/>
        <w:rPr>
          <w:sz w:val="22"/>
          <w:szCs w:val="22"/>
        </w:rPr>
      </w:pPr>
      <w:r>
        <w:rPr>
          <w:sz w:val="22"/>
          <w:szCs w:val="22"/>
        </w:rPr>
        <w:t>na základě oprávnění vyplývajícího z platného Podpisového řádu Státního pozemkového úřadu účinného ke dni právního jednání.</w:t>
      </w:r>
    </w:p>
    <w:p w14:paraId="5C111F20"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17E3FDF9" w14:textId="77777777" w:rsidR="00BC17A6" w:rsidRPr="00C97FB5" w:rsidRDefault="00BC17A6" w:rsidP="000B0AA7">
      <w:pPr>
        <w:pStyle w:val="VnitrniText"/>
        <w:ind w:firstLine="0"/>
        <w:rPr>
          <w:sz w:val="22"/>
          <w:szCs w:val="22"/>
        </w:rPr>
      </w:pPr>
    </w:p>
    <w:p w14:paraId="2092E9CA" w14:textId="77777777" w:rsidR="00CF17C0" w:rsidRPr="00C97FB5" w:rsidRDefault="00CF17C0" w:rsidP="000B0AA7">
      <w:pPr>
        <w:pStyle w:val="VnitrniText"/>
        <w:ind w:firstLine="0"/>
        <w:rPr>
          <w:sz w:val="22"/>
          <w:szCs w:val="22"/>
        </w:rPr>
      </w:pPr>
      <w:r w:rsidRPr="00C97FB5">
        <w:rPr>
          <w:sz w:val="22"/>
          <w:szCs w:val="22"/>
        </w:rPr>
        <w:t>a</w:t>
      </w:r>
    </w:p>
    <w:p w14:paraId="3F1FA3EE" w14:textId="77777777" w:rsidR="00BC17A6" w:rsidRPr="00C97FB5" w:rsidRDefault="00BC17A6" w:rsidP="000B0AA7">
      <w:pPr>
        <w:pStyle w:val="VnitrniText"/>
        <w:ind w:firstLine="0"/>
        <w:rPr>
          <w:sz w:val="22"/>
          <w:szCs w:val="22"/>
        </w:rPr>
      </w:pPr>
    </w:p>
    <w:p w14:paraId="3BE0A81E" w14:textId="77777777" w:rsidR="00BC17A6" w:rsidRPr="00C97FB5" w:rsidRDefault="00BC17A6" w:rsidP="000B0AA7">
      <w:pPr>
        <w:pStyle w:val="VnitrniText"/>
        <w:ind w:firstLine="0"/>
        <w:rPr>
          <w:sz w:val="22"/>
          <w:szCs w:val="22"/>
        </w:rPr>
      </w:pPr>
      <w:r w:rsidRPr="00C97FB5">
        <w:rPr>
          <w:b/>
          <w:sz w:val="22"/>
          <w:szCs w:val="22"/>
        </w:rPr>
        <w:t>Obec Chocomyšl</w:t>
      </w:r>
    </w:p>
    <w:p w14:paraId="349E6BC1" w14:textId="77777777" w:rsidR="00BC17A6" w:rsidRPr="00C97FB5" w:rsidRDefault="00BC17A6" w:rsidP="000B0AA7">
      <w:pPr>
        <w:pStyle w:val="VnitrniText"/>
        <w:ind w:firstLine="0"/>
        <w:rPr>
          <w:sz w:val="22"/>
          <w:szCs w:val="22"/>
        </w:rPr>
      </w:pPr>
      <w:r w:rsidRPr="00C97FB5">
        <w:rPr>
          <w:sz w:val="22"/>
          <w:szCs w:val="22"/>
        </w:rPr>
        <w:t>se sídlem Chocomyšl, Koloveč, PSČ 34534</w:t>
      </w:r>
    </w:p>
    <w:p w14:paraId="3C989152" w14:textId="1C82C768" w:rsidR="00BC17A6" w:rsidRDefault="00BC17A6" w:rsidP="000B0AA7">
      <w:pPr>
        <w:pStyle w:val="VnitrniText"/>
        <w:ind w:firstLine="0"/>
        <w:rPr>
          <w:sz w:val="22"/>
          <w:szCs w:val="22"/>
        </w:rPr>
      </w:pPr>
      <w:r w:rsidRPr="00C97FB5">
        <w:rPr>
          <w:sz w:val="22"/>
          <w:szCs w:val="22"/>
        </w:rPr>
        <w:t>IČO: 00572527</w:t>
      </w:r>
    </w:p>
    <w:p w14:paraId="60289E98" w14:textId="1E02EC77" w:rsidR="006A1073" w:rsidRPr="00292728" w:rsidRDefault="006A1073" w:rsidP="000B0AA7">
      <w:pPr>
        <w:pStyle w:val="VnitrniText"/>
        <w:ind w:firstLine="0"/>
        <w:rPr>
          <w:sz w:val="22"/>
          <w:szCs w:val="22"/>
        </w:rPr>
      </w:pPr>
      <w:r w:rsidRPr="00D42714">
        <w:rPr>
          <w:sz w:val="22"/>
          <w:szCs w:val="22"/>
        </w:rPr>
        <w:t xml:space="preserve">zastupuje </w:t>
      </w:r>
      <w:r w:rsidR="00D42714" w:rsidRPr="00D42714">
        <w:rPr>
          <w:sz w:val="22"/>
          <w:szCs w:val="22"/>
        </w:rPr>
        <w:t>starostka Iveta Zachariášová</w:t>
      </w:r>
    </w:p>
    <w:p w14:paraId="440BD832" w14:textId="77777777" w:rsidR="00BC17A6" w:rsidRPr="00C97FB5" w:rsidRDefault="00BC17A6" w:rsidP="000B0AA7">
      <w:pPr>
        <w:pStyle w:val="VnitrniText"/>
        <w:ind w:firstLine="0"/>
        <w:rPr>
          <w:sz w:val="22"/>
          <w:szCs w:val="22"/>
        </w:rPr>
      </w:pPr>
      <w:r w:rsidRPr="00C97FB5">
        <w:rPr>
          <w:sz w:val="22"/>
          <w:szCs w:val="22"/>
        </w:rPr>
        <w:t>(dále jen "nabyvatel")</w:t>
      </w:r>
    </w:p>
    <w:p w14:paraId="5371742A" w14:textId="77777777" w:rsidR="006A1073" w:rsidRPr="00C97FB5" w:rsidRDefault="006A1073" w:rsidP="000B0AA7">
      <w:pPr>
        <w:pStyle w:val="VnitrniText"/>
        <w:ind w:firstLine="0"/>
        <w:rPr>
          <w:sz w:val="22"/>
          <w:szCs w:val="22"/>
        </w:rPr>
      </w:pPr>
    </w:p>
    <w:p w14:paraId="4B08FF3E" w14:textId="77777777" w:rsidR="00CF17C0" w:rsidRPr="00C97FB5" w:rsidRDefault="00CF17C0" w:rsidP="000B0AA7">
      <w:pPr>
        <w:pStyle w:val="VnitrniText"/>
        <w:ind w:firstLine="0"/>
        <w:rPr>
          <w:sz w:val="22"/>
          <w:szCs w:val="22"/>
        </w:rPr>
      </w:pPr>
    </w:p>
    <w:p w14:paraId="3334BB3A"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08FF6169" w14:textId="77777777" w:rsidR="00CF17C0" w:rsidRPr="00C97FB5" w:rsidRDefault="00CF17C0" w:rsidP="001274AE">
      <w:pPr>
        <w:rPr>
          <w:rFonts w:ascii="Arial" w:hAnsi="Arial" w:cs="Arial"/>
          <w:sz w:val="22"/>
          <w:szCs w:val="22"/>
        </w:rPr>
      </w:pPr>
    </w:p>
    <w:p w14:paraId="4848BB9B" w14:textId="7D8ABC26" w:rsidR="00830569" w:rsidRDefault="00830569" w:rsidP="001274AE">
      <w:pPr>
        <w:rPr>
          <w:rFonts w:ascii="Arial" w:hAnsi="Arial" w:cs="Arial"/>
          <w:sz w:val="22"/>
          <w:szCs w:val="22"/>
        </w:rPr>
      </w:pPr>
    </w:p>
    <w:p w14:paraId="4E60EECC" w14:textId="77777777" w:rsidR="006A1073" w:rsidRPr="00C97FB5" w:rsidRDefault="006A1073" w:rsidP="001274AE">
      <w:pPr>
        <w:rPr>
          <w:rFonts w:ascii="Arial" w:hAnsi="Arial" w:cs="Arial"/>
          <w:sz w:val="22"/>
          <w:szCs w:val="22"/>
        </w:rPr>
      </w:pPr>
    </w:p>
    <w:p w14:paraId="29520792"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4AF932D9"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2002S23/30</w:t>
      </w:r>
    </w:p>
    <w:p w14:paraId="55207B42" w14:textId="77777777" w:rsidR="00CF17C0" w:rsidRPr="00C97FB5" w:rsidRDefault="00CF17C0" w:rsidP="00D06D0F">
      <w:pPr>
        <w:rPr>
          <w:rFonts w:ascii="Arial" w:hAnsi="Arial" w:cs="Arial"/>
          <w:sz w:val="22"/>
          <w:szCs w:val="22"/>
        </w:rPr>
      </w:pPr>
    </w:p>
    <w:p w14:paraId="172B7EA4" w14:textId="77777777" w:rsidR="006A1073" w:rsidRPr="00C97FB5" w:rsidRDefault="006A1073" w:rsidP="00D06D0F">
      <w:pPr>
        <w:rPr>
          <w:rFonts w:ascii="Arial" w:hAnsi="Arial" w:cs="Arial"/>
          <w:sz w:val="22"/>
          <w:szCs w:val="22"/>
        </w:rPr>
      </w:pPr>
    </w:p>
    <w:p w14:paraId="6A5ECD7D"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51FE32AA"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1FEA8012"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024003FD" w14:textId="77777777" w:rsidR="008505AD" w:rsidRPr="00112F3C" w:rsidRDefault="008505AD" w:rsidP="00112F3C">
      <w:pPr>
        <w:pStyle w:val="cary"/>
      </w:pPr>
      <w:r w:rsidRPr="00112F3C">
        <w:t>------------------------------------------------------------------------------------------------------------------------</w:t>
      </w:r>
      <w:r w:rsidR="00E60971" w:rsidRPr="00112F3C">
        <w:t>--</w:t>
      </w:r>
      <w:r w:rsidR="007431BA" w:rsidRPr="00112F3C">
        <w:t>-----------</w:t>
      </w:r>
    </w:p>
    <w:p w14:paraId="6CE5C564"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45D28E48" w14:textId="77777777" w:rsidR="007431BA" w:rsidRPr="007431BA" w:rsidRDefault="007431BA" w:rsidP="00112F3C">
      <w:pPr>
        <w:pStyle w:val="cary"/>
      </w:pPr>
      <w:r w:rsidRPr="007431BA">
        <w:t>-------------------------------------------------------------------------------------------------------------------------------------</w:t>
      </w:r>
    </w:p>
    <w:p w14:paraId="39A941CA"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2D4DAFDC"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Chocomyšl</w:t>
      </w:r>
      <w:r w:rsidRPr="00257EB0">
        <w:rPr>
          <w:rStyle w:val="tabulkyNemovitosti"/>
        </w:rPr>
        <w:tab/>
        <w:t>Chocomyšl</w:t>
      </w:r>
      <w:r w:rsidRPr="00257EB0">
        <w:rPr>
          <w:rStyle w:val="tabulkyNemovitosti"/>
        </w:rPr>
        <w:tab/>
        <w:t>236/7</w:t>
      </w:r>
      <w:r w:rsidRPr="00257EB0">
        <w:rPr>
          <w:rStyle w:val="tabulkyNemovitosti"/>
        </w:rPr>
        <w:tab/>
        <w:t>ostatní plocha</w:t>
      </w:r>
      <w:r w:rsidRPr="00257EB0">
        <w:rPr>
          <w:rStyle w:val="tabulkyNemovitosti"/>
        </w:rPr>
        <w:tab/>
        <w:t>10002</w:t>
      </w:r>
    </w:p>
    <w:p w14:paraId="18605DB8" w14:textId="77777777" w:rsidR="008505AD" w:rsidRPr="00257EB0" w:rsidRDefault="008505AD" w:rsidP="00257EB0">
      <w:pPr>
        <w:tabs>
          <w:tab w:val="left" w:pos="2268"/>
          <w:tab w:val="left" w:pos="4536"/>
          <w:tab w:val="left" w:pos="6237"/>
          <w:tab w:val="right" w:pos="9639"/>
        </w:tabs>
        <w:rPr>
          <w:rStyle w:val="tabulkyNemovitosti"/>
        </w:rPr>
      </w:pPr>
    </w:p>
    <w:p w14:paraId="43F82AAB"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2289BF4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Chocomyšl</w:t>
      </w:r>
      <w:r w:rsidRPr="00257EB0">
        <w:rPr>
          <w:rStyle w:val="tabulkyNemovitosti"/>
        </w:rPr>
        <w:tab/>
        <w:t>Chocomyšl</w:t>
      </w:r>
      <w:r w:rsidRPr="00257EB0">
        <w:rPr>
          <w:rStyle w:val="tabulkyNemovitosti"/>
        </w:rPr>
        <w:tab/>
        <w:t>751/5</w:t>
      </w:r>
      <w:r w:rsidRPr="00257EB0">
        <w:rPr>
          <w:rStyle w:val="tabulkyNemovitosti"/>
        </w:rPr>
        <w:tab/>
        <w:t>ostatní plocha</w:t>
      </w:r>
      <w:r w:rsidRPr="00257EB0">
        <w:rPr>
          <w:rStyle w:val="tabulkyNemovitosti"/>
        </w:rPr>
        <w:tab/>
        <w:t>10002</w:t>
      </w:r>
    </w:p>
    <w:p w14:paraId="197B185A" w14:textId="77777777" w:rsidR="007431BA" w:rsidRPr="007431BA" w:rsidRDefault="007431BA" w:rsidP="00112F3C">
      <w:pPr>
        <w:pStyle w:val="cary"/>
      </w:pPr>
      <w:r w:rsidRPr="007431BA">
        <w:t>-------------------------------------------------------------------------------------------------------------------------------------</w:t>
      </w:r>
    </w:p>
    <w:p w14:paraId="2261F237" w14:textId="32A1E54B" w:rsidR="00213539" w:rsidRPr="00C97FB5" w:rsidRDefault="00213539" w:rsidP="00213539">
      <w:pPr>
        <w:pStyle w:val="VnitrniText"/>
        <w:ind w:firstLine="0"/>
        <w:rPr>
          <w:sz w:val="22"/>
          <w:szCs w:val="22"/>
        </w:rPr>
      </w:pPr>
      <w:r w:rsidRPr="00C97FB5">
        <w:rPr>
          <w:sz w:val="22"/>
          <w:szCs w:val="22"/>
        </w:rPr>
        <w:t>zapsané na výše uvedených LV u Katastrálního úřadu pro Plzeňský kraj, Katastrální pracoviště Domažlice.</w:t>
      </w:r>
    </w:p>
    <w:p w14:paraId="2295E054" w14:textId="77777777" w:rsidR="00757874" w:rsidRDefault="00757874" w:rsidP="00757874">
      <w:pPr>
        <w:pStyle w:val="VnitrniText"/>
        <w:ind w:firstLine="0"/>
      </w:pPr>
    </w:p>
    <w:p w14:paraId="6ACBC0C4" w14:textId="77777777" w:rsidR="00757874" w:rsidRPr="006A1073" w:rsidRDefault="00757874" w:rsidP="00757874">
      <w:pPr>
        <w:pStyle w:val="VnitrniText"/>
        <w:ind w:firstLine="0"/>
        <w:rPr>
          <w:color w:val="000000"/>
          <w:sz w:val="22"/>
          <w:szCs w:val="22"/>
        </w:rPr>
      </w:pPr>
      <w:r w:rsidRPr="006A1073">
        <w:rPr>
          <w:sz w:val="22"/>
          <w:szCs w:val="22"/>
        </w:rPr>
        <w:t xml:space="preserve">(dále jen </w:t>
      </w:r>
      <w:r w:rsidRPr="006A1073">
        <w:rPr>
          <w:color w:val="000000"/>
          <w:sz w:val="22"/>
          <w:szCs w:val="22"/>
        </w:rPr>
        <w:t>„</w:t>
      </w:r>
      <w:r w:rsidR="00293E82" w:rsidRPr="006A1073">
        <w:rPr>
          <w:color w:val="000000"/>
          <w:sz w:val="22"/>
          <w:szCs w:val="22"/>
        </w:rPr>
        <w:t xml:space="preserve">směňované </w:t>
      </w:r>
      <w:r w:rsidRPr="006A1073">
        <w:rPr>
          <w:color w:val="000000"/>
          <w:sz w:val="22"/>
          <w:szCs w:val="22"/>
        </w:rPr>
        <w:t>nemovitosti”</w:t>
      </w:r>
      <w:r w:rsidR="00143BFA" w:rsidRPr="006A1073">
        <w:rPr>
          <w:color w:val="000000"/>
          <w:sz w:val="22"/>
          <w:szCs w:val="22"/>
        </w:rPr>
        <w:t xml:space="preserve"> nebo „majetek“</w:t>
      </w:r>
      <w:r w:rsidRPr="006A1073">
        <w:rPr>
          <w:color w:val="000000"/>
          <w:sz w:val="22"/>
          <w:szCs w:val="22"/>
        </w:rPr>
        <w:t>)</w:t>
      </w:r>
    </w:p>
    <w:p w14:paraId="25AF1FA2" w14:textId="77777777" w:rsidR="00423D92" w:rsidRDefault="00423D92" w:rsidP="00757874">
      <w:pPr>
        <w:pStyle w:val="VnitrniText"/>
        <w:ind w:firstLine="0"/>
        <w:rPr>
          <w:color w:val="000000"/>
        </w:rPr>
      </w:pPr>
    </w:p>
    <w:p w14:paraId="4A5D4A37"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60 910,00 Kč (slovy: šedesát tisíc devět set deset korun českých)</w:t>
      </w:r>
      <w:r w:rsidR="00F7680C">
        <w:rPr>
          <w:rFonts w:ascii="Arial" w:hAnsi="Arial" w:cs="Arial"/>
          <w:color w:val="000000"/>
          <w:sz w:val="22"/>
          <w:szCs w:val="22"/>
        </w:rPr>
        <w:t>.</w:t>
      </w:r>
    </w:p>
    <w:p w14:paraId="77F4FAF1" w14:textId="77777777" w:rsidR="00F7680C" w:rsidRPr="00757874" w:rsidRDefault="00F7680C" w:rsidP="00F7680C">
      <w:pPr>
        <w:jc w:val="both"/>
        <w:rPr>
          <w:rFonts w:cs="Arial"/>
          <w:color w:val="000000"/>
        </w:rPr>
      </w:pPr>
    </w:p>
    <w:p w14:paraId="0C4BDD06"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556AF131"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02B3BF9E" w14:textId="77777777" w:rsidR="00423D92" w:rsidRPr="00423D92" w:rsidRDefault="00423D92" w:rsidP="00423D92">
      <w:pPr>
        <w:pStyle w:val="VnitrniText"/>
        <w:ind w:firstLine="0"/>
        <w:rPr>
          <w:sz w:val="22"/>
          <w:szCs w:val="22"/>
        </w:rPr>
      </w:pPr>
      <w:r w:rsidRPr="00423D92">
        <w:rPr>
          <w:sz w:val="22"/>
          <w:szCs w:val="22"/>
        </w:rPr>
        <w:t>Pozemků:</w:t>
      </w:r>
    </w:p>
    <w:p w14:paraId="44CAC992" w14:textId="77777777" w:rsidR="00423D92" w:rsidRDefault="00423D92" w:rsidP="00423D92">
      <w:pPr>
        <w:pStyle w:val="cary"/>
      </w:pPr>
      <w:r>
        <w:t>-------------------------------------------------------------------------------------------------------------------------------------</w:t>
      </w:r>
    </w:p>
    <w:p w14:paraId="32A3B039"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4CAC3E71" w14:textId="77777777" w:rsidR="00423D92" w:rsidRPr="00423D92" w:rsidRDefault="00423D92" w:rsidP="00423D92">
      <w:pPr>
        <w:pStyle w:val="cary"/>
      </w:pPr>
      <w:r>
        <w:t>-------------------------------------------------------------------------------------------------------------------------------------</w:t>
      </w:r>
    </w:p>
    <w:p w14:paraId="06E456B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lastRenderedPageBreak/>
        <w:t>Katastr nemovitostí - pozemkové</w:t>
      </w:r>
    </w:p>
    <w:p w14:paraId="00DE450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Chocomyšl</w:t>
      </w:r>
      <w:r w:rsidRPr="00423D92">
        <w:rPr>
          <w:rStyle w:val="tabulkyNemovitosti"/>
        </w:rPr>
        <w:tab/>
        <w:t>Chocomyšl</w:t>
      </w:r>
      <w:r w:rsidRPr="00423D92">
        <w:rPr>
          <w:rStyle w:val="tabulkyNemovitosti"/>
        </w:rPr>
        <w:tab/>
        <w:t>563/1</w:t>
      </w:r>
      <w:r w:rsidRPr="00423D92">
        <w:rPr>
          <w:rStyle w:val="tabulkyNemovitosti"/>
        </w:rPr>
        <w:tab/>
        <w:t>trvalý travní porost</w:t>
      </w:r>
      <w:r w:rsidRPr="00423D92">
        <w:rPr>
          <w:rStyle w:val="tabulkyNemovitosti"/>
        </w:rPr>
        <w:tab/>
        <w:t>1</w:t>
      </w:r>
    </w:p>
    <w:p w14:paraId="6A0BD684"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Plzeňský kraj, Katastrální pracoviště Domažlice</w:t>
      </w:r>
    </w:p>
    <w:p w14:paraId="63317B24" w14:textId="77777777" w:rsidR="00423D92" w:rsidRPr="00423D92" w:rsidRDefault="00423D92" w:rsidP="00423D92">
      <w:pPr>
        <w:pStyle w:val="cary"/>
      </w:pPr>
      <w:r>
        <w:t>-------------------------------------------------------------------------------------------------------------------------------------</w:t>
      </w:r>
    </w:p>
    <w:p w14:paraId="7C4DFCAD" w14:textId="35777117" w:rsidR="00423D92" w:rsidRPr="00423D92" w:rsidRDefault="00423D92" w:rsidP="00423D92">
      <w:pPr>
        <w:jc w:val="both"/>
        <w:rPr>
          <w:rFonts w:ascii="Arial" w:hAnsi="Arial" w:cs="Arial"/>
          <w:sz w:val="22"/>
          <w:szCs w:val="22"/>
        </w:rPr>
      </w:pPr>
      <w:r w:rsidRPr="00423D92">
        <w:rPr>
          <w:rFonts w:ascii="Arial" w:hAnsi="Arial" w:cs="Arial"/>
          <w:sz w:val="22"/>
          <w:szCs w:val="22"/>
        </w:rPr>
        <w:t>(dále jen „směňované nemovitosti“).</w:t>
      </w:r>
    </w:p>
    <w:p w14:paraId="56E36891" w14:textId="77777777" w:rsidR="00423D92" w:rsidRPr="00423D92" w:rsidRDefault="00423D92" w:rsidP="00423D92">
      <w:pPr>
        <w:pStyle w:val="VnitrniText"/>
        <w:rPr>
          <w:sz w:val="22"/>
          <w:szCs w:val="22"/>
        </w:rPr>
      </w:pPr>
    </w:p>
    <w:p w14:paraId="6D2F55EB" w14:textId="77777777"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12 880,00 Kč (slovy: dvanáct tisíc osm set osmdesát korun českých).</w:t>
      </w:r>
    </w:p>
    <w:p w14:paraId="4C001101" w14:textId="77777777" w:rsidR="00022579" w:rsidRPr="00C97FB5" w:rsidRDefault="00022579" w:rsidP="00EB6C54">
      <w:pPr>
        <w:pStyle w:val="VnitrniText"/>
        <w:rPr>
          <w:sz w:val="22"/>
          <w:szCs w:val="22"/>
        </w:rPr>
      </w:pPr>
    </w:p>
    <w:p w14:paraId="39993E49"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46F75813"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19FABDC7" w14:textId="77777777" w:rsidR="00A31E82" w:rsidRDefault="00A31E82" w:rsidP="007F6109">
      <w:pPr>
        <w:jc w:val="both"/>
        <w:rPr>
          <w:rFonts w:ascii="Arial" w:hAnsi="Arial" w:cs="Arial"/>
          <w:sz w:val="22"/>
          <w:szCs w:val="22"/>
        </w:rPr>
      </w:pPr>
    </w:p>
    <w:p w14:paraId="4F51F248" w14:textId="25185E92" w:rsidR="00CE4E2E" w:rsidRDefault="00A31E82" w:rsidP="006A1073">
      <w:pPr>
        <w:pStyle w:val="para"/>
        <w:rPr>
          <w:rFonts w:ascii="Arial" w:hAnsi="Arial" w:cs="Arial"/>
          <w:color w:val="000000"/>
          <w:szCs w:val="22"/>
        </w:rPr>
      </w:pPr>
      <w:r>
        <w:rPr>
          <w:rFonts w:ascii="Arial" w:hAnsi="Arial" w:cs="Arial"/>
          <w:sz w:val="22"/>
          <w:szCs w:val="22"/>
        </w:rPr>
        <w:t>IV.</w:t>
      </w:r>
    </w:p>
    <w:p w14:paraId="15C894D1" w14:textId="77777777" w:rsidR="000A37A7" w:rsidRDefault="000A37A7" w:rsidP="00CE4E2E">
      <w:pPr>
        <w:pStyle w:val="Zkladntext"/>
        <w:tabs>
          <w:tab w:val="left" w:pos="284"/>
        </w:tabs>
        <w:rPr>
          <w:rFonts w:ascii="Arial" w:hAnsi="Arial" w:cs="Arial"/>
          <w:szCs w:val="22"/>
        </w:rPr>
      </w:pPr>
      <w:r>
        <w:rPr>
          <w:rFonts w:ascii="Arial" w:hAnsi="Arial" w:cs="Arial"/>
          <w:szCs w:val="22"/>
        </w:rPr>
        <w:tab/>
        <w:t>Cenový rozdíl ve prospěch SPÚ, tj. rozdíl mezi cenami uvedenými v čl. I. a čl. II. této smlouvy, činí 48 030,00 Kč (slovy: čtyřicet osm tisíc třicet korun českých).</w:t>
      </w:r>
    </w:p>
    <w:p w14:paraId="4B01D58A" w14:textId="457EE3D7" w:rsidR="00CE4E2E" w:rsidRDefault="000A37A7" w:rsidP="00CE4E2E">
      <w:pPr>
        <w:pStyle w:val="Zkladntext"/>
        <w:tabs>
          <w:tab w:val="left" w:pos="284"/>
        </w:tabs>
        <w:rPr>
          <w:rFonts w:ascii="Arial" w:hAnsi="Arial" w:cs="Arial"/>
          <w:color w:val="000000"/>
          <w:szCs w:val="22"/>
        </w:rPr>
      </w:pPr>
      <w:r>
        <w:rPr>
          <w:rFonts w:ascii="Arial" w:hAnsi="Arial" w:cs="Arial"/>
          <w:color w:val="000000"/>
          <w:szCs w:val="22"/>
        </w:rPr>
        <w:tab/>
      </w:r>
      <w:r w:rsidR="004932F0">
        <w:rPr>
          <w:rFonts w:ascii="Arial" w:hAnsi="Arial" w:cs="Arial"/>
          <w:color w:val="000000"/>
          <w:szCs w:val="22"/>
        </w:rPr>
        <w:t>Cenový rozdíl</w:t>
      </w:r>
      <w:r w:rsidR="00CE4E2E">
        <w:rPr>
          <w:rFonts w:ascii="Arial" w:hAnsi="Arial" w:cs="Arial"/>
          <w:color w:val="000000"/>
          <w:szCs w:val="22"/>
        </w:rPr>
        <w:t xml:space="preserve"> ve výši </w:t>
      </w:r>
      <w:r w:rsidR="004932F0">
        <w:rPr>
          <w:rFonts w:ascii="Arial" w:hAnsi="Arial" w:cs="Arial"/>
          <w:szCs w:val="22"/>
        </w:rPr>
        <w:t>48 030,00 Kč (slovy: čtyřicet osm tisíc třicet korun českých)</w:t>
      </w:r>
      <w:r w:rsidR="00CE4E2E">
        <w:rPr>
          <w:rFonts w:ascii="Arial" w:hAnsi="Arial" w:cs="Arial"/>
          <w:color w:val="000000"/>
          <w:szCs w:val="22"/>
        </w:rPr>
        <w:t xml:space="preserve"> byl uhrazen před podpisem této smlouvy na účet SPÚ, vedený u České národní banky, č. ú. 40010-3723001/0710, variabilní symbol 2002482330.</w:t>
      </w:r>
    </w:p>
    <w:p w14:paraId="2FF781C1" w14:textId="77777777" w:rsidR="006A1073" w:rsidRDefault="006A1073" w:rsidP="00CE4E2E">
      <w:pPr>
        <w:pStyle w:val="Zkladntext"/>
        <w:tabs>
          <w:tab w:val="left" w:pos="284"/>
        </w:tabs>
        <w:rPr>
          <w:rFonts w:ascii="Arial" w:hAnsi="Arial" w:cs="Arial"/>
          <w:color w:val="000000"/>
          <w:szCs w:val="22"/>
        </w:rPr>
      </w:pPr>
    </w:p>
    <w:p w14:paraId="2069F124"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1B54BC09"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1CBE6376"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4EFA7690" w14:textId="77777777" w:rsidR="00C80054" w:rsidRDefault="00C80054" w:rsidP="000B0AA7">
      <w:pPr>
        <w:pStyle w:val="VnitrniText"/>
        <w:rPr>
          <w:sz w:val="22"/>
          <w:szCs w:val="22"/>
        </w:rPr>
      </w:pPr>
    </w:p>
    <w:p w14:paraId="79A36433"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0C47FC54" w14:textId="77777777" w:rsidR="00C8663B" w:rsidRPr="00C97FB5" w:rsidRDefault="001F2CF1" w:rsidP="00EB6C54">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 prodávaným pozemkům: </w:t>
      </w:r>
    </w:p>
    <w:p w14:paraId="40A7E979" w14:textId="77777777" w:rsidR="00C8663B" w:rsidRPr="00C97FB5" w:rsidRDefault="00C8663B" w:rsidP="00EB6C54">
      <w:pPr>
        <w:pStyle w:val="VnitrniText"/>
        <w:rPr>
          <w:sz w:val="22"/>
          <w:szCs w:val="22"/>
        </w:rPr>
      </w:pPr>
      <w:r w:rsidRPr="00C97FB5">
        <w:rPr>
          <w:sz w:val="22"/>
          <w:szCs w:val="22"/>
        </w:rPr>
        <w:t>Chocomyšl KN 236/7, 751/5</w:t>
      </w:r>
    </w:p>
    <w:p w14:paraId="04B4A153" w14:textId="77777777" w:rsidR="00C8663B" w:rsidRPr="00C97FB5" w:rsidRDefault="00C8663B" w:rsidP="00EB6C54">
      <w:pPr>
        <w:pStyle w:val="VnitrniText"/>
        <w:rPr>
          <w:sz w:val="22"/>
          <w:szCs w:val="22"/>
        </w:rPr>
      </w:pPr>
      <w:r w:rsidRPr="00C97FB5">
        <w:rPr>
          <w:sz w:val="22"/>
          <w:szCs w:val="22"/>
        </w:rPr>
        <w:t xml:space="preserve"> je řešen nájemní smlouvou č. 11N19/30, kterou se Státním pozemkovým úřadem uzavřel Myslivecké sdružení " Čírka " Chocomyšl, jakožto nájemce. S obsahem nájemní smlouvy byl kupující seznámen před podpisem této smlouvy, což stvrzuje svým podpisem.</w:t>
      </w:r>
    </w:p>
    <w:p w14:paraId="3A8DF101" w14:textId="77777777" w:rsidR="001D73FD" w:rsidRPr="00C97FB5" w:rsidRDefault="001D73FD" w:rsidP="000B0AA7">
      <w:pPr>
        <w:pStyle w:val="VnitrniText"/>
        <w:rPr>
          <w:sz w:val="22"/>
          <w:szCs w:val="22"/>
        </w:rPr>
      </w:pPr>
    </w:p>
    <w:p w14:paraId="72638CD3" w14:textId="5035F90D" w:rsidR="007D2608" w:rsidRPr="00C97FB5" w:rsidRDefault="006A1073" w:rsidP="00EB6C54">
      <w:pPr>
        <w:pStyle w:val="VnitrniText"/>
        <w:rPr>
          <w:sz w:val="22"/>
          <w:szCs w:val="22"/>
        </w:rPr>
      </w:pPr>
      <w:r>
        <w:rPr>
          <w:sz w:val="22"/>
          <w:szCs w:val="22"/>
        </w:rPr>
        <w:t>2</w:t>
      </w:r>
      <w:r w:rsidR="007D2608" w:rsidRPr="00C97FB5">
        <w:rPr>
          <w:sz w:val="22"/>
          <w:szCs w:val="22"/>
        </w:rPr>
        <w:t>. Pozemky převáděné z vlastnictví státu do vlastnictví nabyvatele jsou součástí společenstevní honitby Chocomyšl, jejímž držitelem je Honební společenstvo Chocomyšl. Tyto pozemky jsou ve smyslu zákona o SPÚ v režimu přičlenění.</w:t>
      </w:r>
    </w:p>
    <w:p w14:paraId="701E7635" w14:textId="77777777" w:rsidR="007D2608" w:rsidRPr="00C97FB5" w:rsidRDefault="007D2608" w:rsidP="00EB6C54">
      <w:pPr>
        <w:pStyle w:val="VnitrniText"/>
        <w:rPr>
          <w:sz w:val="22"/>
          <w:szCs w:val="22"/>
        </w:rPr>
      </w:pPr>
    </w:p>
    <w:p w14:paraId="5BA9BD52" w14:textId="77777777" w:rsidR="0037157C" w:rsidRDefault="0037157C" w:rsidP="00EB6C54">
      <w:pPr>
        <w:pStyle w:val="VnitrniText"/>
        <w:rPr>
          <w:sz w:val="22"/>
          <w:szCs w:val="22"/>
        </w:rPr>
      </w:pPr>
    </w:p>
    <w:p w14:paraId="19D0EC8D" w14:textId="77777777" w:rsidR="00907CFB" w:rsidRDefault="00907CFB" w:rsidP="00907CFB">
      <w:pPr>
        <w:pStyle w:val="VnitrniText"/>
        <w:ind w:firstLine="0"/>
        <w:rPr>
          <w:b/>
          <w:sz w:val="22"/>
          <w:szCs w:val="22"/>
        </w:rPr>
      </w:pPr>
      <w:r>
        <w:rPr>
          <w:b/>
          <w:sz w:val="22"/>
          <w:szCs w:val="22"/>
        </w:rPr>
        <w:t>Práva týkající se nemovitostí uvedených v čl. II.</w:t>
      </w:r>
    </w:p>
    <w:p w14:paraId="7F0F9710" w14:textId="77777777" w:rsidR="00907CFB" w:rsidRDefault="00907CFB" w:rsidP="00907CFB">
      <w:pPr>
        <w:pStyle w:val="VnitrniText"/>
        <w:rPr>
          <w:sz w:val="22"/>
          <w:szCs w:val="22"/>
        </w:rPr>
      </w:pPr>
      <w:r>
        <w:rPr>
          <w:sz w:val="22"/>
          <w:szCs w:val="22"/>
        </w:rPr>
        <w:t>1. Nemovitosti uvedené v čl. II. nejsou zatíženy užívacími právy třetích osob.</w:t>
      </w:r>
    </w:p>
    <w:p w14:paraId="142349B6" w14:textId="77777777" w:rsidR="00907CFB" w:rsidRDefault="00907CFB" w:rsidP="00907CFB">
      <w:pPr>
        <w:pStyle w:val="VnitrniText"/>
        <w:rPr>
          <w:sz w:val="22"/>
          <w:szCs w:val="22"/>
        </w:rPr>
      </w:pPr>
    </w:p>
    <w:p w14:paraId="28CF7933" w14:textId="74D90623" w:rsidR="003E4DD3" w:rsidRDefault="003E4DD3" w:rsidP="006A1073">
      <w:pPr>
        <w:pStyle w:val="VnitrniText"/>
        <w:rPr>
          <w:sz w:val="22"/>
          <w:szCs w:val="22"/>
        </w:rPr>
      </w:pPr>
      <w:r>
        <w:rPr>
          <w:sz w:val="22"/>
          <w:szCs w:val="22"/>
        </w:rPr>
        <w:t>2. Pozemek nabývaný státem je součástí honitby Chocomyšl, jejímž držitelem je Honební společenstvo Chocomyšl.</w:t>
      </w:r>
    </w:p>
    <w:p w14:paraId="46F2E5F8" w14:textId="77777777" w:rsidR="00907CFB" w:rsidRPr="00C97FB5" w:rsidRDefault="00907CFB" w:rsidP="00EB6C54">
      <w:pPr>
        <w:pStyle w:val="VnitrniText"/>
        <w:rPr>
          <w:sz w:val="22"/>
          <w:szCs w:val="22"/>
        </w:rPr>
      </w:pPr>
    </w:p>
    <w:p w14:paraId="6F6D3E39"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4CF8F676"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0613DA1F" w14:textId="77777777" w:rsidR="00FE69EF" w:rsidRDefault="00FE69EF" w:rsidP="003817F4">
      <w:pPr>
        <w:tabs>
          <w:tab w:val="left" w:pos="709"/>
        </w:tabs>
        <w:ind w:firstLine="426"/>
        <w:jc w:val="both"/>
        <w:rPr>
          <w:rFonts w:ascii="Arial" w:hAnsi="Arial" w:cs="Arial"/>
          <w:sz w:val="22"/>
          <w:szCs w:val="22"/>
          <w:lang w:val="en-US"/>
        </w:rPr>
      </w:pPr>
    </w:p>
    <w:p w14:paraId="42A39527" w14:textId="77777777" w:rsidR="00953F0D" w:rsidRDefault="00953F0D" w:rsidP="00953F0D">
      <w:pPr>
        <w:pStyle w:val="para"/>
        <w:rPr>
          <w:rFonts w:ascii="Arial" w:hAnsi="Arial" w:cs="Arial"/>
          <w:sz w:val="22"/>
          <w:szCs w:val="22"/>
        </w:rPr>
      </w:pPr>
      <w:r>
        <w:rPr>
          <w:rFonts w:ascii="Arial" w:hAnsi="Arial" w:cs="Arial"/>
          <w:sz w:val="22"/>
          <w:szCs w:val="22"/>
        </w:rPr>
        <w:t>VII.</w:t>
      </w:r>
    </w:p>
    <w:p w14:paraId="189DD45C" w14:textId="77777777"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67F92579" w14:textId="77777777" w:rsidR="00FE69EF" w:rsidRDefault="00FE69EF" w:rsidP="00FE69EF">
      <w:pPr>
        <w:pStyle w:val="para"/>
        <w:rPr>
          <w:rFonts w:ascii="Arial" w:hAnsi="Arial" w:cs="Arial"/>
          <w:sz w:val="22"/>
          <w:szCs w:val="22"/>
        </w:rPr>
      </w:pPr>
      <w:r>
        <w:rPr>
          <w:rFonts w:ascii="Arial" w:hAnsi="Arial" w:cs="Arial"/>
          <w:sz w:val="22"/>
          <w:szCs w:val="22"/>
        </w:rPr>
        <w:lastRenderedPageBreak/>
        <w:t>VIII.</w:t>
      </w:r>
    </w:p>
    <w:p w14:paraId="5C1F8E5D" w14:textId="77777777"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41A565D8" w14:textId="77777777" w:rsidR="00A431B4" w:rsidRDefault="00A431B4" w:rsidP="00A431B4">
      <w:pPr>
        <w:ind w:firstLine="360"/>
        <w:jc w:val="both"/>
        <w:rPr>
          <w:rFonts w:ascii="Arial" w:hAnsi="Arial" w:cs="Arial"/>
          <w:sz w:val="22"/>
          <w:szCs w:val="22"/>
        </w:rPr>
      </w:pPr>
    </w:p>
    <w:p w14:paraId="0140E411"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317A166D" w14:textId="77777777" w:rsidR="00A431B4" w:rsidRDefault="00A431B4" w:rsidP="00A431B4">
      <w:pPr>
        <w:ind w:firstLine="360"/>
        <w:jc w:val="both"/>
        <w:rPr>
          <w:rFonts w:ascii="Arial" w:hAnsi="Arial" w:cs="Arial"/>
          <w:sz w:val="22"/>
          <w:szCs w:val="22"/>
        </w:rPr>
      </w:pPr>
      <w:r>
        <w:rPr>
          <w:rFonts w:ascii="Arial" w:hAnsi="Arial" w:cs="Arial"/>
          <w:sz w:val="22"/>
          <w:szCs w:val="22"/>
        </w:rPr>
        <w:t>Tato smlouva je vyhotovena v 3 stejnopisech, z nichž každý má platnost originálu. Nabyvatel obdrží 1 stejnopis(y) a ostatní jsou určeny pro SPÚ.</w:t>
      </w:r>
    </w:p>
    <w:p w14:paraId="33BB1A8F" w14:textId="77777777" w:rsidR="00A431B4" w:rsidRDefault="00A431B4" w:rsidP="00A431B4">
      <w:pPr>
        <w:ind w:firstLine="360"/>
        <w:jc w:val="both"/>
        <w:rPr>
          <w:rFonts w:ascii="Arial" w:hAnsi="Arial" w:cs="Arial"/>
          <w:sz w:val="22"/>
          <w:szCs w:val="22"/>
        </w:rPr>
      </w:pPr>
    </w:p>
    <w:p w14:paraId="2BF69F74" w14:textId="77777777"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2F4FE984" w14:textId="77777777" w:rsidR="00A431B4" w:rsidRDefault="00A431B4" w:rsidP="006069E5">
      <w:pPr>
        <w:pStyle w:val="para"/>
        <w:rPr>
          <w:rFonts w:ascii="Arial" w:hAnsi="Arial" w:cs="Arial"/>
          <w:sz w:val="22"/>
          <w:szCs w:val="22"/>
        </w:rPr>
      </w:pPr>
    </w:p>
    <w:p w14:paraId="27BE29E9"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455A8D46" w14:textId="77777777"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3DEA8C69" w14:textId="77777777" w:rsidR="00181BC3" w:rsidRPr="00F53661" w:rsidRDefault="00181BC3" w:rsidP="00181BC3">
      <w:pPr>
        <w:tabs>
          <w:tab w:val="left" w:pos="709"/>
        </w:tabs>
        <w:ind w:firstLine="426"/>
        <w:jc w:val="both"/>
        <w:rPr>
          <w:rFonts w:ascii="Arial" w:hAnsi="Arial" w:cs="Arial"/>
          <w:sz w:val="22"/>
          <w:szCs w:val="22"/>
        </w:rPr>
      </w:pPr>
    </w:p>
    <w:p w14:paraId="6A196F5C" w14:textId="77777777" w:rsidR="005A709E" w:rsidRDefault="005A709E" w:rsidP="005A709E">
      <w:pPr>
        <w:pStyle w:val="para"/>
        <w:rPr>
          <w:rFonts w:ascii="Arial" w:hAnsi="Arial" w:cs="Arial"/>
          <w:sz w:val="22"/>
          <w:szCs w:val="22"/>
        </w:rPr>
      </w:pPr>
      <w:r>
        <w:rPr>
          <w:rFonts w:ascii="Arial" w:hAnsi="Arial" w:cs="Arial"/>
          <w:sz w:val="22"/>
          <w:szCs w:val="22"/>
        </w:rPr>
        <w:t>XI.</w:t>
      </w:r>
    </w:p>
    <w:p w14:paraId="6CD206BE"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50599D8F" w14:textId="77777777" w:rsidR="005A709E" w:rsidRDefault="005A709E" w:rsidP="005A709E">
      <w:pPr>
        <w:tabs>
          <w:tab w:val="left" w:pos="709"/>
        </w:tabs>
        <w:ind w:firstLine="426"/>
        <w:jc w:val="both"/>
        <w:rPr>
          <w:rFonts w:ascii="Arial" w:hAnsi="Arial" w:cs="Arial"/>
          <w:sz w:val="22"/>
          <w:szCs w:val="22"/>
        </w:rPr>
      </w:pPr>
    </w:p>
    <w:p w14:paraId="18FE5E94"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717F0F42" w14:textId="77777777" w:rsidR="005A709E" w:rsidRDefault="005A709E" w:rsidP="005A709E">
      <w:pPr>
        <w:tabs>
          <w:tab w:val="left" w:pos="709"/>
        </w:tabs>
        <w:ind w:firstLine="426"/>
        <w:jc w:val="both"/>
        <w:rPr>
          <w:rFonts w:ascii="Arial" w:hAnsi="Arial" w:cs="Arial"/>
          <w:sz w:val="22"/>
          <w:szCs w:val="22"/>
        </w:rPr>
      </w:pPr>
    </w:p>
    <w:p w14:paraId="6F9A44ED" w14:textId="4CA6F8AA" w:rsidR="00181BC3" w:rsidRDefault="005A709E" w:rsidP="006A1073">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3C9E70EB" w14:textId="255EB513" w:rsidR="006A1073" w:rsidRDefault="006A1073" w:rsidP="006A1073">
      <w:pPr>
        <w:tabs>
          <w:tab w:val="left" w:pos="709"/>
        </w:tabs>
        <w:ind w:firstLine="426"/>
        <w:jc w:val="both"/>
        <w:rPr>
          <w:rFonts w:ascii="Arial" w:hAnsi="Arial" w:cs="Arial"/>
          <w:sz w:val="22"/>
          <w:szCs w:val="22"/>
        </w:rPr>
      </w:pPr>
    </w:p>
    <w:p w14:paraId="0E9A1BFD" w14:textId="5BC4E737" w:rsidR="006A1073" w:rsidRPr="006A1073" w:rsidRDefault="006A1073" w:rsidP="006A1073">
      <w:pPr>
        <w:tabs>
          <w:tab w:val="left" w:pos="709"/>
        </w:tabs>
        <w:ind w:firstLine="426"/>
        <w:jc w:val="both"/>
        <w:rPr>
          <w:rFonts w:ascii="Arial" w:hAnsi="Arial" w:cs="Arial"/>
          <w:sz w:val="22"/>
          <w:szCs w:val="22"/>
        </w:rPr>
      </w:pPr>
      <w:r w:rsidRPr="006A1073">
        <w:rPr>
          <w:rFonts w:ascii="Arial" w:hAnsi="Arial" w:cs="Arial"/>
          <w:sz w:val="22"/>
          <w:szCs w:val="22"/>
        </w:rPr>
        <w:t xml:space="preserve">Nabyvatel prohlašuje, že směna vzešlá z této smlouvy byla schválena Zastupitelstvem obce </w:t>
      </w:r>
      <w:r>
        <w:rPr>
          <w:rFonts w:ascii="Arial" w:hAnsi="Arial" w:cs="Arial"/>
          <w:sz w:val="22"/>
          <w:szCs w:val="22"/>
        </w:rPr>
        <w:t>Chocomyšl</w:t>
      </w:r>
      <w:r w:rsidRPr="006A1073">
        <w:rPr>
          <w:rFonts w:ascii="Arial" w:hAnsi="Arial" w:cs="Arial"/>
          <w:sz w:val="22"/>
          <w:szCs w:val="22"/>
        </w:rPr>
        <w:t xml:space="preserve"> usnesením č. </w:t>
      </w:r>
      <w:r w:rsidR="009E27D1">
        <w:rPr>
          <w:rFonts w:ascii="Arial" w:hAnsi="Arial" w:cs="Arial"/>
          <w:sz w:val="22"/>
          <w:szCs w:val="22"/>
        </w:rPr>
        <w:t>5/2021,</w:t>
      </w:r>
      <w:r w:rsidRPr="006A1073">
        <w:rPr>
          <w:rFonts w:ascii="Arial" w:hAnsi="Arial" w:cs="Arial"/>
          <w:sz w:val="22"/>
          <w:szCs w:val="22"/>
        </w:rPr>
        <w:t xml:space="preserve"> ze </w:t>
      </w:r>
      <w:r w:rsidRPr="00D42714">
        <w:rPr>
          <w:rFonts w:ascii="Arial" w:hAnsi="Arial" w:cs="Arial"/>
          <w:sz w:val="22"/>
          <w:szCs w:val="22"/>
        </w:rPr>
        <w:t xml:space="preserve">dne </w:t>
      </w:r>
      <w:r w:rsidR="009E27D1" w:rsidRPr="00D42714">
        <w:rPr>
          <w:rFonts w:ascii="Arial" w:hAnsi="Arial" w:cs="Arial"/>
          <w:sz w:val="22"/>
          <w:szCs w:val="22"/>
        </w:rPr>
        <w:t>31.8</w:t>
      </w:r>
      <w:r w:rsidRPr="00D42714">
        <w:rPr>
          <w:rFonts w:ascii="Arial" w:hAnsi="Arial" w:cs="Arial"/>
          <w:sz w:val="22"/>
          <w:szCs w:val="22"/>
        </w:rPr>
        <w:t>.2021 a záměr předmětné pozemky směnit byl zveřejněn na úřední desce obce Chocomyšl ve dnech </w:t>
      </w:r>
      <w:r w:rsidR="00D42714" w:rsidRPr="00D42714">
        <w:rPr>
          <w:rFonts w:ascii="Arial" w:hAnsi="Arial" w:cs="Arial"/>
          <w:sz w:val="22"/>
          <w:szCs w:val="22"/>
        </w:rPr>
        <w:t>16.8.2021 – 30.8.2021.</w:t>
      </w:r>
    </w:p>
    <w:p w14:paraId="3D555B3E" w14:textId="77777777" w:rsidR="006A1073" w:rsidRPr="00F53661" w:rsidRDefault="006A1073" w:rsidP="006A1073">
      <w:pPr>
        <w:tabs>
          <w:tab w:val="left" w:pos="709"/>
        </w:tabs>
        <w:ind w:firstLine="426"/>
        <w:jc w:val="both"/>
        <w:rPr>
          <w:b/>
          <w:sz w:val="22"/>
          <w:szCs w:val="22"/>
        </w:rPr>
      </w:pPr>
    </w:p>
    <w:p w14:paraId="0C533562" w14:textId="7777777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6F3398B0"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29757899" w14:textId="77777777"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1AA04559" w14:textId="77777777" w:rsidR="00181BC3" w:rsidRPr="00F53661" w:rsidRDefault="00181BC3" w:rsidP="00181BC3">
      <w:pPr>
        <w:pStyle w:val="VnitrniText"/>
        <w:rPr>
          <w:sz w:val="22"/>
          <w:szCs w:val="22"/>
        </w:rPr>
      </w:pPr>
    </w:p>
    <w:p w14:paraId="119130EA" w14:textId="77777777" w:rsidR="00181BC3" w:rsidRPr="00F53661" w:rsidRDefault="00181BC3" w:rsidP="00181BC3">
      <w:pPr>
        <w:pStyle w:val="para"/>
        <w:rPr>
          <w:rFonts w:ascii="Arial" w:hAnsi="Arial" w:cs="Arial"/>
          <w:sz w:val="22"/>
          <w:szCs w:val="22"/>
        </w:rPr>
      </w:pPr>
      <w:r w:rsidRPr="00F53661">
        <w:rPr>
          <w:rFonts w:ascii="Arial" w:hAnsi="Arial" w:cs="Arial"/>
          <w:sz w:val="22"/>
          <w:szCs w:val="22"/>
        </w:rPr>
        <w:t>XI</w:t>
      </w:r>
      <w:r w:rsidR="00A2057D">
        <w:rPr>
          <w:rFonts w:ascii="Arial" w:hAnsi="Arial" w:cs="Arial"/>
          <w:sz w:val="22"/>
          <w:szCs w:val="22"/>
        </w:rPr>
        <w:t>II</w:t>
      </w:r>
      <w:r w:rsidRPr="00F53661">
        <w:rPr>
          <w:rFonts w:ascii="Arial" w:hAnsi="Arial" w:cs="Arial"/>
          <w:sz w:val="22"/>
          <w:szCs w:val="22"/>
        </w:rPr>
        <w:t xml:space="preserve">. </w:t>
      </w:r>
    </w:p>
    <w:p w14:paraId="0A0E42B9"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60227225" w14:textId="7B5B8F47" w:rsidR="003B4FF8" w:rsidRDefault="003B4FF8" w:rsidP="00181BC3">
      <w:pPr>
        <w:pStyle w:val="para"/>
        <w:tabs>
          <w:tab w:val="clear" w:pos="709"/>
        </w:tabs>
        <w:ind w:firstLine="426"/>
        <w:jc w:val="both"/>
        <w:rPr>
          <w:sz w:val="22"/>
          <w:szCs w:val="22"/>
        </w:rPr>
      </w:pPr>
    </w:p>
    <w:p w14:paraId="7F3B4406" w14:textId="77777777" w:rsidR="003468BE" w:rsidRDefault="003468BE" w:rsidP="003468BE">
      <w:pPr>
        <w:pStyle w:val="VnitrniText"/>
        <w:ind w:firstLine="0"/>
        <w:rPr>
          <w:sz w:val="22"/>
          <w:szCs w:val="22"/>
        </w:rPr>
      </w:pPr>
      <w:r>
        <w:rPr>
          <w:sz w:val="22"/>
          <w:szCs w:val="22"/>
        </w:rPr>
        <w:tab/>
      </w:r>
      <w:r>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1553D3DF" w14:textId="77777777" w:rsidTr="003468BE">
        <w:tc>
          <w:tcPr>
            <w:tcW w:w="4888" w:type="dxa"/>
            <w:hideMark/>
          </w:tcPr>
          <w:p w14:paraId="1FAD85B4" w14:textId="1EF3EE1C" w:rsidR="003468BE" w:rsidRDefault="003468BE">
            <w:pPr>
              <w:pStyle w:val="VnitrniText"/>
              <w:ind w:firstLine="0"/>
              <w:rPr>
                <w:sz w:val="22"/>
                <w:szCs w:val="22"/>
              </w:rPr>
            </w:pPr>
            <w:r>
              <w:rPr>
                <w:sz w:val="22"/>
                <w:szCs w:val="22"/>
              </w:rPr>
              <w:t xml:space="preserve">V Plzni dne </w:t>
            </w:r>
            <w:r w:rsidR="0003026B">
              <w:rPr>
                <w:sz w:val="22"/>
                <w:szCs w:val="22"/>
              </w:rPr>
              <w:t>11.4.2023</w:t>
            </w:r>
          </w:p>
        </w:tc>
        <w:tc>
          <w:tcPr>
            <w:tcW w:w="4889" w:type="dxa"/>
            <w:hideMark/>
          </w:tcPr>
          <w:p w14:paraId="5EEF170A" w14:textId="4FAF407E" w:rsidR="003468BE" w:rsidRDefault="003468BE">
            <w:pPr>
              <w:pStyle w:val="VnitrniText"/>
              <w:tabs>
                <w:tab w:val="left" w:pos="4820"/>
              </w:tabs>
              <w:ind w:firstLine="0"/>
              <w:rPr>
                <w:sz w:val="22"/>
                <w:szCs w:val="22"/>
              </w:rPr>
            </w:pPr>
            <w:r>
              <w:rPr>
                <w:sz w:val="22"/>
                <w:szCs w:val="22"/>
              </w:rPr>
              <w:t xml:space="preserve">V </w:t>
            </w:r>
            <w:r w:rsidR="0003026B">
              <w:rPr>
                <w:sz w:val="22"/>
                <w:szCs w:val="22"/>
              </w:rPr>
              <w:t>Plzni</w:t>
            </w:r>
            <w:r>
              <w:rPr>
                <w:sz w:val="22"/>
                <w:szCs w:val="22"/>
              </w:rPr>
              <w:t xml:space="preserve"> dne </w:t>
            </w:r>
            <w:r w:rsidR="0003026B">
              <w:rPr>
                <w:sz w:val="22"/>
                <w:szCs w:val="22"/>
              </w:rPr>
              <w:t>11.4.2023</w:t>
            </w:r>
          </w:p>
        </w:tc>
      </w:tr>
    </w:tbl>
    <w:p w14:paraId="4BF3C171" w14:textId="77777777" w:rsidR="003468BE" w:rsidRDefault="003468BE" w:rsidP="003468BE">
      <w:pPr>
        <w:pStyle w:val="VnitrniText"/>
        <w:tabs>
          <w:tab w:val="left" w:pos="4820"/>
        </w:tabs>
        <w:ind w:firstLine="142"/>
        <w:rPr>
          <w:sz w:val="22"/>
          <w:szCs w:val="22"/>
        </w:rPr>
      </w:pPr>
      <w:r>
        <w:rPr>
          <w:sz w:val="22"/>
          <w:szCs w:val="22"/>
        </w:rPr>
        <w:tab/>
      </w:r>
    </w:p>
    <w:p w14:paraId="6150E510" w14:textId="7C019630" w:rsidR="003468BE" w:rsidRDefault="003468BE" w:rsidP="003468BE">
      <w:pPr>
        <w:pStyle w:val="VnitrniText"/>
        <w:tabs>
          <w:tab w:val="left" w:pos="5103"/>
        </w:tabs>
        <w:ind w:firstLine="142"/>
        <w:rPr>
          <w:sz w:val="22"/>
          <w:szCs w:val="22"/>
        </w:rPr>
      </w:pPr>
    </w:p>
    <w:p w14:paraId="63EBAB11" w14:textId="77777777" w:rsidR="006A1073" w:rsidRDefault="006A1073" w:rsidP="003468BE">
      <w:pPr>
        <w:pStyle w:val="VnitrniText"/>
        <w:tabs>
          <w:tab w:val="left" w:pos="5103"/>
        </w:tabs>
        <w:ind w:firstLine="142"/>
        <w:rPr>
          <w:sz w:val="22"/>
          <w:szCs w:val="22"/>
        </w:rPr>
      </w:pPr>
    </w:p>
    <w:p w14:paraId="77708EEB" w14:textId="77777777" w:rsidR="003468BE" w:rsidRDefault="003468BE" w:rsidP="003468BE">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144"/>
        <w:gridCol w:w="4326"/>
        <w:gridCol w:w="349"/>
      </w:tblGrid>
      <w:tr w:rsidR="003468BE" w14:paraId="657B3885" w14:textId="77777777" w:rsidTr="006A1073">
        <w:tc>
          <w:tcPr>
            <w:tcW w:w="4818" w:type="dxa"/>
          </w:tcPr>
          <w:p w14:paraId="73B50A40" w14:textId="77777777" w:rsidR="003468BE" w:rsidRDefault="003468BE">
            <w:pPr>
              <w:pStyle w:val="VnitrniText"/>
              <w:ind w:firstLine="0"/>
              <w:rPr>
                <w:sz w:val="22"/>
                <w:szCs w:val="22"/>
              </w:rPr>
            </w:pPr>
          </w:p>
          <w:p w14:paraId="44B403EB" w14:textId="77777777" w:rsidR="00DB7BF8" w:rsidRDefault="00DB7BF8">
            <w:pPr>
              <w:pStyle w:val="VnitrniText"/>
              <w:ind w:firstLine="0"/>
              <w:rPr>
                <w:sz w:val="22"/>
                <w:szCs w:val="22"/>
              </w:rPr>
            </w:pPr>
          </w:p>
          <w:p w14:paraId="338D068E" w14:textId="77777777" w:rsidR="00DB7BF8" w:rsidRDefault="00DB7BF8">
            <w:pPr>
              <w:pStyle w:val="VnitrniText"/>
              <w:ind w:firstLine="0"/>
              <w:rPr>
                <w:sz w:val="22"/>
                <w:szCs w:val="22"/>
              </w:rPr>
            </w:pPr>
          </w:p>
          <w:p w14:paraId="18FB357D" w14:textId="77777777" w:rsidR="00DB7BF8" w:rsidRDefault="00DB7BF8">
            <w:pPr>
              <w:pStyle w:val="VnitrniText"/>
              <w:ind w:firstLine="0"/>
              <w:rPr>
                <w:sz w:val="22"/>
                <w:szCs w:val="22"/>
              </w:rPr>
            </w:pPr>
          </w:p>
          <w:p w14:paraId="3427D418" w14:textId="44415233" w:rsidR="00DB7BF8" w:rsidRDefault="00DB7BF8">
            <w:pPr>
              <w:pStyle w:val="VnitrniText"/>
              <w:ind w:firstLine="0"/>
              <w:rPr>
                <w:sz w:val="22"/>
                <w:szCs w:val="22"/>
              </w:rPr>
            </w:pPr>
          </w:p>
        </w:tc>
        <w:tc>
          <w:tcPr>
            <w:tcW w:w="4819" w:type="dxa"/>
            <w:gridSpan w:val="3"/>
          </w:tcPr>
          <w:p w14:paraId="770066F8" w14:textId="77777777" w:rsidR="003468BE" w:rsidRDefault="003468BE">
            <w:pPr>
              <w:pStyle w:val="VnitrniText"/>
              <w:tabs>
                <w:tab w:val="left" w:pos="5103"/>
              </w:tabs>
              <w:ind w:firstLine="0"/>
              <w:rPr>
                <w:sz w:val="22"/>
                <w:szCs w:val="22"/>
              </w:rPr>
            </w:pPr>
          </w:p>
        </w:tc>
      </w:tr>
      <w:tr w:rsidR="006A1073" w:rsidRPr="004E17F9" w14:paraId="5C58E566" w14:textId="77777777" w:rsidTr="006A1073">
        <w:trPr>
          <w:gridAfter w:val="1"/>
          <w:wAfter w:w="349" w:type="dxa"/>
        </w:trPr>
        <w:tc>
          <w:tcPr>
            <w:tcW w:w="4962" w:type="dxa"/>
            <w:gridSpan w:val="2"/>
          </w:tcPr>
          <w:p w14:paraId="467D4736" w14:textId="77777777" w:rsidR="006A1073" w:rsidRPr="004E17F9" w:rsidRDefault="006A1073" w:rsidP="00BF57EC">
            <w:pPr>
              <w:pStyle w:val="VnitrniText"/>
              <w:tabs>
                <w:tab w:val="left" w:pos="5103"/>
              </w:tabs>
              <w:ind w:firstLine="0"/>
              <w:jc w:val="left"/>
              <w:rPr>
                <w:sz w:val="22"/>
                <w:szCs w:val="22"/>
              </w:rPr>
            </w:pPr>
            <w:r w:rsidRPr="004E17F9">
              <w:rPr>
                <w:sz w:val="22"/>
                <w:szCs w:val="22"/>
              </w:rPr>
              <w:t>............................................</w:t>
            </w:r>
          </w:p>
        </w:tc>
        <w:tc>
          <w:tcPr>
            <w:tcW w:w="4326" w:type="dxa"/>
          </w:tcPr>
          <w:p w14:paraId="4F21BCE8" w14:textId="77777777" w:rsidR="006A1073" w:rsidRPr="004E17F9" w:rsidRDefault="006A1073" w:rsidP="00BF57EC">
            <w:pPr>
              <w:pStyle w:val="VnitrniText"/>
              <w:tabs>
                <w:tab w:val="left" w:pos="5103"/>
              </w:tabs>
              <w:ind w:firstLine="0"/>
              <w:jc w:val="left"/>
              <w:rPr>
                <w:sz w:val="22"/>
                <w:szCs w:val="22"/>
              </w:rPr>
            </w:pPr>
            <w:r w:rsidRPr="004E17F9">
              <w:rPr>
                <w:sz w:val="22"/>
                <w:szCs w:val="22"/>
              </w:rPr>
              <w:t>............................................</w:t>
            </w:r>
          </w:p>
        </w:tc>
      </w:tr>
      <w:tr w:rsidR="006A1073" w:rsidRPr="004E17F9" w14:paraId="3697496F" w14:textId="77777777" w:rsidTr="006A1073">
        <w:trPr>
          <w:gridAfter w:val="1"/>
          <w:wAfter w:w="349" w:type="dxa"/>
        </w:trPr>
        <w:tc>
          <w:tcPr>
            <w:tcW w:w="4962" w:type="dxa"/>
            <w:gridSpan w:val="2"/>
          </w:tcPr>
          <w:p w14:paraId="59656114" w14:textId="77777777" w:rsidR="006A1073" w:rsidRPr="004E17F9" w:rsidRDefault="006A1073" w:rsidP="00BF57EC">
            <w:pPr>
              <w:autoSpaceDE w:val="0"/>
              <w:autoSpaceDN w:val="0"/>
              <w:adjustRightInd w:val="0"/>
              <w:rPr>
                <w:rFonts w:ascii="Arial" w:hAnsi="Arial" w:cs="Arial"/>
                <w:sz w:val="22"/>
                <w:szCs w:val="22"/>
              </w:rPr>
            </w:pPr>
            <w:r w:rsidRPr="00064C86">
              <w:rPr>
                <w:rFonts w:ascii="Arial" w:hAnsi="Arial" w:cs="Arial"/>
                <w:b/>
                <w:sz w:val="22"/>
                <w:szCs w:val="22"/>
              </w:rPr>
              <w:t>Ing. Jiří Papež</w:t>
            </w:r>
          </w:p>
        </w:tc>
        <w:tc>
          <w:tcPr>
            <w:tcW w:w="4326" w:type="dxa"/>
          </w:tcPr>
          <w:p w14:paraId="214A331B" w14:textId="5FC51F4B" w:rsidR="006A1073" w:rsidRPr="004E17F9" w:rsidRDefault="006A1073" w:rsidP="00BF57EC">
            <w:pPr>
              <w:autoSpaceDE w:val="0"/>
              <w:autoSpaceDN w:val="0"/>
              <w:adjustRightInd w:val="0"/>
              <w:rPr>
                <w:rFonts w:ascii="Arial" w:hAnsi="Arial" w:cs="Arial"/>
                <w:sz w:val="22"/>
                <w:szCs w:val="22"/>
              </w:rPr>
            </w:pPr>
            <w:r>
              <w:rPr>
                <w:rFonts w:ascii="Arial" w:hAnsi="Arial" w:cs="Arial"/>
                <w:sz w:val="22"/>
                <w:szCs w:val="22"/>
              </w:rPr>
              <w:t>Obec Chocomyšl</w:t>
            </w:r>
          </w:p>
        </w:tc>
      </w:tr>
      <w:tr w:rsidR="006A1073" w:rsidRPr="004E17F9" w14:paraId="7ABACB8A" w14:textId="77777777" w:rsidTr="006A1073">
        <w:trPr>
          <w:gridAfter w:val="1"/>
          <w:wAfter w:w="349" w:type="dxa"/>
        </w:trPr>
        <w:tc>
          <w:tcPr>
            <w:tcW w:w="4962" w:type="dxa"/>
            <w:gridSpan w:val="2"/>
          </w:tcPr>
          <w:p w14:paraId="64E8EAC2" w14:textId="77777777" w:rsidR="006A1073" w:rsidRPr="004E17F9" w:rsidRDefault="006A1073" w:rsidP="00BF57EC">
            <w:pPr>
              <w:autoSpaceDE w:val="0"/>
              <w:autoSpaceDN w:val="0"/>
              <w:adjustRightInd w:val="0"/>
              <w:rPr>
                <w:rFonts w:ascii="Arial" w:hAnsi="Arial" w:cs="Arial"/>
                <w:sz w:val="22"/>
                <w:szCs w:val="22"/>
              </w:rPr>
            </w:pPr>
            <w:r w:rsidRPr="00064C86">
              <w:rPr>
                <w:rFonts w:ascii="Arial" w:hAnsi="Arial" w:cs="Arial"/>
                <w:sz w:val="22"/>
                <w:szCs w:val="22"/>
              </w:rPr>
              <w:t>ředitel Krajského pozemkového úřadu</w:t>
            </w:r>
          </w:p>
        </w:tc>
        <w:tc>
          <w:tcPr>
            <w:tcW w:w="4326" w:type="dxa"/>
          </w:tcPr>
          <w:p w14:paraId="56830099" w14:textId="4FDD4D1F" w:rsidR="006A1073" w:rsidRPr="004E17F9" w:rsidRDefault="00D42714" w:rsidP="00BF57EC">
            <w:pPr>
              <w:autoSpaceDE w:val="0"/>
              <w:autoSpaceDN w:val="0"/>
              <w:adjustRightInd w:val="0"/>
              <w:rPr>
                <w:rFonts w:ascii="Arial" w:hAnsi="Arial" w:cs="Arial"/>
                <w:sz w:val="22"/>
                <w:szCs w:val="22"/>
              </w:rPr>
            </w:pPr>
            <w:r>
              <w:rPr>
                <w:rFonts w:ascii="Arial" w:hAnsi="Arial" w:cs="Arial"/>
                <w:sz w:val="22"/>
                <w:szCs w:val="22"/>
              </w:rPr>
              <w:t>Iveta Zachariášová</w:t>
            </w:r>
            <w:r w:rsidR="006A1073">
              <w:rPr>
                <w:rFonts w:ascii="Arial" w:hAnsi="Arial" w:cs="Arial"/>
                <w:sz w:val="22"/>
                <w:szCs w:val="22"/>
              </w:rPr>
              <w:t xml:space="preserve"> - </w:t>
            </w:r>
            <w:r>
              <w:rPr>
                <w:rFonts w:ascii="Arial" w:hAnsi="Arial" w:cs="Arial"/>
                <w:sz w:val="22"/>
                <w:szCs w:val="22"/>
              </w:rPr>
              <w:t>starostka</w:t>
            </w:r>
          </w:p>
        </w:tc>
      </w:tr>
      <w:tr w:rsidR="006A1073" w:rsidRPr="004E17F9" w14:paraId="1096B1DD" w14:textId="77777777" w:rsidTr="006A1073">
        <w:trPr>
          <w:gridAfter w:val="1"/>
          <w:wAfter w:w="349" w:type="dxa"/>
        </w:trPr>
        <w:tc>
          <w:tcPr>
            <w:tcW w:w="4962" w:type="dxa"/>
            <w:gridSpan w:val="2"/>
          </w:tcPr>
          <w:p w14:paraId="6B1F64CA" w14:textId="77777777" w:rsidR="006A1073" w:rsidRDefault="006A1073" w:rsidP="00BF57EC">
            <w:pPr>
              <w:autoSpaceDE w:val="0"/>
              <w:autoSpaceDN w:val="0"/>
              <w:adjustRightInd w:val="0"/>
              <w:rPr>
                <w:rFonts w:ascii="Arial" w:hAnsi="Arial" w:cs="Arial"/>
                <w:sz w:val="22"/>
                <w:szCs w:val="22"/>
              </w:rPr>
            </w:pPr>
            <w:r w:rsidRPr="00064C86">
              <w:rPr>
                <w:rFonts w:ascii="Arial" w:hAnsi="Arial" w:cs="Arial"/>
                <w:sz w:val="22"/>
                <w:szCs w:val="22"/>
              </w:rPr>
              <w:t>pro Plzeňský kraj</w:t>
            </w:r>
          </w:p>
          <w:p w14:paraId="2E6A9CBC" w14:textId="77777777" w:rsidR="006A1073" w:rsidRDefault="006A1073" w:rsidP="00BF57EC">
            <w:pPr>
              <w:pStyle w:val="adresa1"/>
              <w:widowControl/>
              <w:jc w:val="left"/>
              <w:rPr>
                <w:rFonts w:ascii="Arial" w:hAnsi="Arial" w:cs="Arial"/>
                <w:sz w:val="22"/>
                <w:szCs w:val="22"/>
              </w:rPr>
            </w:pPr>
            <w:r>
              <w:rPr>
                <w:rFonts w:ascii="Arial" w:hAnsi="Arial" w:cs="Arial"/>
                <w:sz w:val="22"/>
                <w:szCs w:val="22"/>
              </w:rPr>
              <w:t>Státního pozemkového úřadu</w:t>
            </w:r>
          </w:p>
          <w:p w14:paraId="4B0B9BCF" w14:textId="6BCF1AF2" w:rsidR="006A1073" w:rsidRDefault="006A1073" w:rsidP="00BF57EC">
            <w:pPr>
              <w:autoSpaceDE w:val="0"/>
              <w:autoSpaceDN w:val="0"/>
              <w:adjustRightInd w:val="0"/>
              <w:rPr>
                <w:rFonts w:ascii="Arial" w:hAnsi="Arial" w:cs="Arial"/>
                <w:sz w:val="22"/>
                <w:szCs w:val="22"/>
              </w:rPr>
            </w:pPr>
          </w:p>
          <w:p w14:paraId="3B332D5F" w14:textId="77777777" w:rsidR="00292728" w:rsidRDefault="00292728" w:rsidP="00292728">
            <w:pPr>
              <w:pStyle w:val="adresa1"/>
              <w:widowControl/>
              <w:jc w:val="left"/>
              <w:rPr>
                <w:rFonts w:ascii="Arial" w:hAnsi="Arial" w:cs="Arial"/>
                <w:sz w:val="22"/>
                <w:szCs w:val="22"/>
              </w:rPr>
            </w:pPr>
            <w:r>
              <w:rPr>
                <w:rFonts w:ascii="Arial" w:hAnsi="Arial" w:cs="Arial"/>
                <w:sz w:val="22"/>
                <w:szCs w:val="22"/>
              </w:rPr>
              <w:t>v</w:t>
            </w:r>
            <w:r w:rsidRPr="00BC2927">
              <w:rPr>
                <w:rFonts w:ascii="Arial" w:hAnsi="Arial" w:cs="Arial"/>
                <w:sz w:val="22"/>
                <w:szCs w:val="22"/>
              </w:rPr>
              <w:t> z. Mgr. Petr Brož</w:t>
            </w:r>
          </w:p>
          <w:p w14:paraId="0349A45D" w14:textId="77777777" w:rsidR="00292728" w:rsidRDefault="00292728" w:rsidP="00BF57EC">
            <w:pPr>
              <w:autoSpaceDE w:val="0"/>
              <w:autoSpaceDN w:val="0"/>
              <w:adjustRightInd w:val="0"/>
              <w:rPr>
                <w:rFonts w:ascii="Arial" w:hAnsi="Arial" w:cs="Arial"/>
                <w:sz w:val="22"/>
                <w:szCs w:val="22"/>
              </w:rPr>
            </w:pPr>
          </w:p>
          <w:p w14:paraId="176520EE" w14:textId="77777777" w:rsidR="006A1073" w:rsidRPr="004E17F9" w:rsidRDefault="006A1073" w:rsidP="00BF57EC">
            <w:pPr>
              <w:autoSpaceDE w:val="0"/>
              <w:autoSpaceDN w:val="0"/>
              <w:adjustRightInd w:val="0"/>
              <w:rPr>
                <w:rFonts w:ascii="Arial" w:hAnsi="Arial" w:cs="Arial"/>
                <w:sz w:val="22"/>
                <w:szCs w:val="22"/>
              </w:rPr>
            </w:pPr>
          </w:p>
        </w:tc>
        <w:tc>
          <w:tcPr>
            <w:tcW w:w="4326" w:type="dxa"/>
          </w:tcPr>
          <w:p w14:paraId="1DACFDF0" w14:textId="77777777" w:rsidR="006A1073" w:rsidRPr="004E17F9" w:rsidRDefault="006A1073" w:rsidP="00BF57EC">
            <w:pPr>
              <w:autoSpaceDE w:val="0"/>
              <w:autoSpaceDN w:val="0"/>
              <w:adjustRightInd w:val="0"/>
              <w:rPr>
                <w:rFonts w:ascii="Arial" w:hAnsi="Arial" w:cs="Arial"/>
                <w:sz w:val="22"/>
                <w:szCs w:val="22"/>
              </w:rPr>
            </w:pPr>
            <w:r w:rsidRPr="004E17F9">
              <w:rPr>
                <w:rFonts w:ascii="Arial" w:hAnsi="Arial" w:cs="Arial"/>
                <w:sz w:val="22"/>
                <w:szCs w:val="22"/>
              </w:rPr>
              <w:t>nabyvatel</w:t>
            </w:r>
          </w:p>
        </w:tc>
      </w:tr>
      <w:tr w:rsidR="003468BE" w14:paraId="5752BFB0" w14:textId="77777777" w:rsidTr="006A1073">
        <w:tc>
          <w:tcPr>
            <w:tcW w:w="4818" w:type="dxa"/>
          </w:tcPr>
          <w:p w14:paraId="1F719CB5" w14:textId="77777777" w:rsidR="003468BE" w:rsidRDefault="003468BE">
            <w:pPr>
              <w:suppressAutoHyphens w:val="0"/>
              <w:autoSpaceDE w:val="0"/>
              <w:autoSpaceDN w:val="0"/>
              <w:adjustRightInd w:val="0"/>
              <w:rPr>
                <w:rFonts w:ascii="Arial" w:hAnsi="Arial" w:cs="Arial"/>
                <w:sz w:val="22"/>
                <w:szCs w:val="22"/>
              </w:rPr>
            </w:pPr>
          </w:p>
        </w:tc>
        <w:tc>
          <w:tcPr>
            <w:tcW w:w="4819" w:type="dxa"/>
            <w:gridSpan w:val="3"/>
          </w:tcPr>
          <w:p w14:paraId="6495866C" w14:textId="77777777" w:rsidR="003468BE" w:rsidRDefault="003468BE">
            <w:pPr>
              <w:suppressAutoHyphens w:val="0"/>
              <w:autoSpaceDE w:val="0"/>
              <w:autoSpaceDN w:val="0"/>
              <w:adjustRightInd w:val="0"/>
              <w:rPr>
                <w:rFonts w:ascii="Arial" w:hAnsi="Arial" w:cs="Arial"/>
                <w:sz w:val="22"/>
                <w:szCs w:val="22"/>
              </w:rPr>
            </w:pPr>
          </w:p>
        </w:tc>
      </w:tr>
    </w:tbl>
    <w:p w14:paraId="1C90B6B4" w14:textId="77777777" w:rsidR="003468BE" w:rsidRDefault="003468BE">
      <w:pPr>
        <w:suppressAutoHyphens w:val="0"/>
        <w:autoSpaceDE w:val="0"/>
        <w:autoSpaceDN w:val="0"/>
        <w:adjustRightInd w:val="0"/>
        <w:rPr>
          <w:rFonts w:ascii="Arial" w:hAnsi="Arial" w:cs="Arial"/>
          <w:sz w:val="22"/>
          <w:szCs w:val="22"/>
        </w:rPr>
      </w:pPr>
    </w:p>
    <w:p w14:paraId="76BDE337" w14:textId="77777777" w:rsidR="00E82828" w:rsidRPr="00E82828" w:rsidRDefault="00E82828" w:rsidP="00E82828">
      <w:pPr>
        <w:pStyle w:val="VnitrniText"/>
        <w:ind w:firstLine="142"/>
        <w:rPr>
          <w:sz w:val="22"/>
          <w:szCs w:val="22"/>
        </w:rPr>
      </w:pPr>
    </w:p>
    <w:p w14:paraId="6DC2AE49" w14:textId="77777777" w:rsidR="00F86E89" w:rsidRPr="00A2149C" w:rsidRDefault="00F86E89" w:rsidP="00F86E89">
      <w:pPr>
        <w:pStyle w:val="VnitrniText"/>
        <w:rPr>
          <w:sz w:val="22"/>
          <w:szCs w:val="22"/>
        </w:rPr>
      </w:pPr>
    </w:p>
    <w:p w14:paraId="60A529B8" w14:textId="77777777" w:rsidR="00F86E89" w:rsidRPr="00A2149C" w:rsidRDefault="00F86E89" w:rsidP="00F86E89">
      <w:pPr>
        <w:pStyle w:val="VnitrniText"/>
        <w:ind w:firstLine="0"/>
        <w:rPr>
          <w:sz w:val="22"/>
          <w:szCs w:val="22"/>
        </w:rPr>
      </w:pPr>
    </w:p>
    <w:p w14:paraId="3B3E53C8"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6120F4A0" w14:textId="77777777" w:rsidR="00F86E89" w:rsidRPr="00A2149C" w:rsidRDefault="00F86E89" w:rsidP="00F86E89">
      <w:pPr>
        <w:pStyle w:val="VnitrniText"/>
        <w:ind w:firstLine="0"/>
        <w:rPr>
          <w:sz w:val="22"/>
          <w:szCs w:val="22"/>
        </w:rPr>
      </w:pPr>
    </w:p>
    <w:p w14:paraId="48557737"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11CB51B3" w14:textId="77777777" w:rsidR="00F86E89" w:rsidRPr="00A2149C" w:rsidRDefault="00F86E89" w:rsidP="00F86E89">
      <w:pPr>
        <w:pStyle w:val="VnitrniText"/>
        <w:ind w:firstLine="0"/>
        <w:rPr>
          <w:sz w:val="22"/>
          <w:szCs w:val="22"/>
        </w:rPr>
      </w:pPr>
    </w:p>
    <w:p w14:paraId="4009F5E7" w14:textId="77777777" w:rsidR="00F86E89" w:rsidRPr="00A2149C" w:rsidRDefault="00F86E89" w:rsidP="00F86E89">
      <w:pPr>
        <w:pStyle w:val="VnitrniText"/>
        <w:ind w:firstLine="0"/>
        <w:rPr>
          <w:sz w:val="22"/>
          <w:szCs w:val="22"/>
        </w:rPr>
      </w:pPr>
      <w:r w:rsidRPr="00A2149C">
        <w:rPr>
          <w:sz w:val="22"/>
          <w:szCs w:val="22"/>
        </w:rPr>
        <w:t xml:space="preserve">ID smlouvy ……………………………... </w:t>
      </w:r>
    </w:p>
    <w:p w14:paraId="592B6965" w14:textId="77777777" w:rsidR="00F86E89" w:rsidRPr="00A2149C" w:rsidRDefault="00F86E89" w:rsidP="00F86E89">
      <w:pPr>
        <w:pStyle w:val="VnitrniText"/>
        <w:ind w:firstLine="0"/>
        <w:rPr>
          <w:sz w:val="22"/>
          <w:szCs w:val="22"/>
        </w:rPr>
      </w:pPr>
    </w:p>
    <w:p w14:paraId="717736A8"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0578CB9D" w14:textId="77777777" w:rsidR="00F86E89" w:rsidRPr="00EB1964" w:rsidRDefault="00F86E89" w:rsidP="00F86E89">
      <w:pPr>
        <w:pStyle w:val="VnitrniText"/>
        <w:ind w:firstLine="0"/>
        <w:rPr>
          <w:sz w:val="22"/>
          <w:szCs w:val="22"/>
        </w:rPr>
      </w:pPr>
    </w:p>
    <w:p w14:paraId="0627EDD3" w14:textId="77777777" w:rsidR="00F86E89" w:rsidRPr="00A2149C" w:rsidRDefault="00F86E89" w:rsidP="00F86E89">
      <w:pPr>
        <w:pStyle w:val="VnitrniText"/>
        <w:ind w:firstLine="0"/>
        <w:rPr>
          <w:sz w:val="22"/>
          <w:szCs w:val="22"/>
        </w:rPr>
      </w:pPr>
      <w:r w:rsidRPr="00A2149C">
        <w:rPr>
          <w:sz w:val="22"/>
          <w:szCs w:val="22"/>
        </w:rPr>
        <w:t xml:space="preserve">Registraci provedl …………………………………………….. </w:t>
      </w:r>
    </w:p>
    <w:p w14:paraId="44DB7C70" w14:textId="77777777" w:rsidR="00F86E89" w:rsidRPr="00A2149C" w:rsidRDefault="00F86E89" w:rsidP="00F86E89">
      <w:pPr>
        <w:pStyle w:val="VnitrniText"/>
        <w:ind w:firstLine="0"/>
        <w:rPr>
          <w:sz w:val="22"/>
          <w:szCs w:val="22"/>
        </w:rPr>
      </w:pPr>
    </w:p>
    <w:p w14:paraId="3341A4C9" w14:textId="199B2BA8" w:rsidR="00F86E89" w:rsidRPr="00A2149C" w:rsidRDefault="00F86E89" w:rsidP="00F86E89">
      <w:pPr>
        <w:pStyle w:val="VnitrniText"/>
        <w:tabs>
          <w:tab w:val="left" w:pos="3969"/>
        </w:tabs>
        <w:ind w:firstLine="0"/>
        <w:rPr>
          <w:sz w:val="22"/>
          <w:szCs w:val="22"/>
        </w:rPr>
      </w:pPr>
      <w:r w:rsidRPr="00A2149C">
        <w:rPr>
          <w:sz w:val="22"/>
          <w:szCs w:val="22"/>
        </w:rPr>
        <w:t xml:space="preserve">V </w:t>
      </w:r>
      <w:r w:rsidR="006A1073">
        <w:rPr>
          <w:sz w:val="22"/>
          <w:szCs w:val="22"/>
        </w:rPr>
        <w:t>Plzni</w:t>
      </w:r>
      <w:r w:rsidRPr="00A2149C">
        <w:rPr>
          <w:sz w:val="22"/>
          <w:szCs w:val="22"/>
        </w:rPr>
        <w:t xml:space="preserve"> dne …………….</w:t>
      </w:r>
      <w:r w:rsidRPr="00A2149C">
        <w:rPr>
          <w:sz w:val="22"/>
          <w:szCs w:val="22"/>
        </w:rPr>
        <w:tab/>
        <w:t xml:space="preserve">………………………. </w:t>
      </w:r>
    </w:p>
    <w:p w14:paraId="785B9386" w14:textId="77777777" w:rsidR="00F86E89" w:rsidRPr="00A2149C"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6C377A15" w14:textId="77777777" w:rsidR="00D4325F" w:rsidRDefault="00D4325F" w:rsidP="00D4325F">
      <w:pPr>
        <w:rPr>
          <w:rFonts w:ascii="Arial" w:hAnsi="Arial" w:cs="Arial"/>
          <w:sz w:val="22"/>
          <w:szCs w:val="22"/>
        </w:rPr>
      </w:pPr>
    </w:p>
    <w:p w14:paraId="275361F4" w14:textId="77777777" w:rsidR="00950547" w:rsidRDefault="00950547" w:rsidP="00D4325F">
      <w:pPr>
        <w:rPr>
          <w:rFonts w:ascii="Arial" w:hAnsi="Arial" w:cs="Arial"/>
          <w:sz w:val="22"/>
          <w:szCs w:val="22"/>
        </w:rPr>
      </w:pPr>
    </w:p>
    <w:p w14:paraId="44E19DE4" w14:textId="77777777"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E1DA" w14:textId="77777777" w:rsidR="00D121A8" w:rsidRDefault="00D121A8">
      <w:r>
        <w:separator/>
      </w:r>
    </w:p>
  </w:endnote>
  <w:endnote w:type="continuationSeparator" w:id="0">
    <w:p w14:paraId="0BCB6958" w14:textId="77777777" w:rsidR="00D121A8" w:rsidRDefault="00D1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FBE9" w14:textId="77777777" w:rsidR="00D121A8" w:rsidRDefault="00D121A8">
      <w:r>
        <w:separator/>
      </w:r>
    </w:p>
  </w:footnote>
  <w:footnote w:type="continuationSeparator" w:id="0">
    <w:p w14:paraId="21A67F0D" w14:textId="77777777" w:rsidR="00D121A8" w:rsidRDefault="00D12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7282"/>
    <w:rsid w:val="0003026B"/>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32361"/>
    <w:rsid w:val="00136F17"/>
    <w:rsid w:val="00140462"/>
    <w:rsid w:val="00143674"/>
    <w:rsid w:val="00143BFA"/>
    <w:rsid w:val="00147310"/>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2728"/>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91F4D"/>
    <w:rsid w:val="004932F0"/>
    <w:rsid w:val="004A3F22"/>
    <w:rsid w:val="004A5163"/>
    <w:rsid w:val="004A5A92"/>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A709E"/>
    <w:rsid w:val="005C5AF6"/>
    <w:rsid w:val="005D1D35"/>
    <w:rsid w:val="005D7048"/>
    <w:rsid w:val="005F70A8"/>
    <w:rsid w:val="006069E5"/>
    <w:rsid w:val="00612849"/>
    <w:rsid w:val="00614963"/>
    <w:rsid w:val="0061584D"/>
    <w:rsid w:val="006178AD"/>
    <w:rsid w:val="006213B7"/>
    <w:rsid w:val="00634DC7"/>
    <w:rsid w:val="00637E47"/>
    <w:rsid w:val="006479E9"/>
    <w:rsid w:val="006536BE"/>
    <w:rsid w:val="006542D6"/>
    <w:rsid w:val="00656783"/>
    <w:rsid w:val="00676CFF"/>
    <w:rsid w:val="0068446A"/>
    <w:rsid w:val="006856AD"/>
    <w:rsid w:val="006A1073"/>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D2608"/>
    <w:rsid w:val="007F0181"/>
    <w:rsid w:val="007F1B83"/>
    <w:rsid w:val="007F6109"/>
    <w:rsid w:val="008173E3"/>
    <w:rsid w:val="0082535B"/>
    <w:rsid w:val="00830569"/>
    <w:rsid w:val="008345B3"/>
    <w:rsid w:val="008505AD"/>
    <w:rsid w:val="008851FA"/>
    <w:rsid w:val="00895CF0"/>
    <w:rsid w:val="008A4DA6"/>
    <w:rsid w:val="008A54CA"/>
    <w:rsid w:val="008A6448"/>
    <w:rsid w:val="008B6B62"/>
    <w:rsid w:val="008C1227"/>
    <w:rsid w:val="008D5012"/>
    <w:rsid w:val="008D52B4"/>
    <w:rsid w:val="008D5C23"/>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590D"/>
    <w:rsid w:val="009A30E2"/>
    <w:rsid w:val="009A3C89"/>
    <w:rsid w:val="009B300A"/>
    <w:rsid w:val="009C2C86"/>
    <w:rsid w:val="009C6A18"/>
    <w:rsid w:val="009D0DDC"/>
    <w:rsid w:val="009D1A88"/>
    <w:rsid w:val="009D2F14"/>
    <w:rsid w:val="009D4580"/>
    <w:rsid w:val="009E27D1"/>
    <w:rsid w:val="009E2AED"/>
    <w:rsid w:val="009E3AB3"/>
    <w:rsid w:val="009F1EB1"/>
    <w:rsid w:val="009F2096"/>
    <w:rsid w:val="009F492B"/>
    <w:rsid w:val="00A01666"/>
    <w:rsid w:val="00A07F0F"/>
    <w:rsid w:val="00A111A6"/>
    <w:rsid w:val="00A1698F"/>
    <w:rsid w:val="00A2057D"/>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091"/>
    <w:rsid w:val="00C16B2F"/>
    <w:rsid w:val="00C31774"/>
    <w:rsid w:val="00C37A15"/>
    <w:rsid w:val="00C47197"/>
    <w:rsid w:val="00C5272C"/>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1A8"/>
    <w:rsid w:val="00D12BEB"/>
    <w:rsid w:val="00D12D2D"/>
    <w:rsid w:val="00D14565"/>
    <w:rsid w:val="00D24258"/>
    <w:rsid w:val="00D35555"/>
    <w:rsid w:val="00D36269"/>
    <w:rsid w:val="00D42714"/>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B7BF8"/>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CBD085"/>
  <w14:defaultImageDpi w14:val="0"/>
  <w15:docId w15:val="{B70724DE-71CC-41BE-A232-A6ED8D82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 w:type="paragraph" w:customStyle="1" w:styleId="adresa1">
    <w:name w:val="adresa1"/>
    <w:basedOn w:val="Normln"/>
    <w:next w:val="Normln"/>
    <w:uiPriority w:val="99"/>
    <w:rsid w:val="006A1073"/>
    <w:pPr>
      <w:widowControl w:val="0"/>
      <w:tabs>
        <w:tab w:val="left" w:pos="3402"/>
        <w:tab w:val="left" w:pos="6237"/>
      </w:tabs>
      <w:suppressAutoHyphens w:val="0"/>
      <w:autoSpaceDE w:val="0"/>
      <w:autoSpaceDN w:val="0"/>
      <w:adjustRightInd w:val="0"/>
      <w:jc w:val="both"/>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70">
      <w:marLeft w:val="0"/>
      <w:marRight w:val="0"/>
      <w:marTop w:val="0"/>
      <w:marBottom w:val="0"/>
      <w:divBdr>
        <w:top w:val="none" w:sz="0" w:space="0" w:color="auto"/>
        <w:left w:val="none" w:sz="0" w:space="0" w:color="auto"/>
        <w:bottom w:val="none" w:sz="0" w:space="0" w:color="auto"/>
        <w:right w:val="none" w:sz="0" w:space="0" w:color="auto"/>
      </w:divBdr>
    </w:div>
    <w:div w:id="182519571">
      <w:marLeft w:val="0"/>
      <w:marRight w:val="0"/>
      <w:marTop w:val="0"/>
      <w:marBottom w:val="0"/>
      <w:divBdr>
        <w:top w:val="none" w:sz="0" w:space="0" w:color="auto"/>
        <w:left w:val="none" w:sz="0" w:space="0" w:color="auto"/>
        <w:bottom w:val="none" w:sz="0" w:space="0" w:color="auto"/>
        <w:right w:val="none" w:sz="0" w:space="0" w:color="auto"/>
      </w:divBdr>
    </w:div>
    <w:div w:id="182519572">
      <w:marLeft w:val="0"/>
      <w:marRight w:val="0"/>
      <w:marTop w:val="0"/>
      <w:marBottom w:val="0"/>
      <w:divBdr>
        <w:top w:val="none" w:sz="0" w:space="0" w:color="auto"/>
        <w:left w:val="none" w:sz="0" w:space="0" w:color="auto"/>
        <w:bottom w:val="none" w:sz="0" w:space="0" w:color="auto"/>
        <w:right w:val="none" w:sz="0" w:space="0" w:color="auto"/>
      </w:divBdr>
    </w:div>
    <w:div w:id="182519573">
      <w:marLeft w:val="0"/>
      <w:marRight w:val="0"/>
      <w:marTop w:val="0"/>
      <w:marBottom w:val="0"/>
      <w:divBdr>
        <w:top w:val="none" w:sz="0" w:space="0" w:color="auto"/>
        <w:left w:val="none" w:sz="0" w:space="0" w:color="auto"/>
        <w:bottom w:val="none" w:sz="0" w:space="0" w:color="auto"/>
        <w:right w:val="none" w:sz="0" w:space="0" w:color="auto"/>
      </w:divBdr>
    </w:div>
    <w:div w:id="182519574">
      <w:marLeft w:val="0"/>
      <w:marRight w:val="0"/>
      <w:marTop w:val="0"/>
      <w:marBottom w:val="0"/>
      <w:divBdr>
        <w:top w:val="none" w:sz="0" w:space="0" w:color="auto"/>
        <w:left w:val="none" w:sz="0" w:space="0" w:color="auto"/>
        <w:bottom w:val="none" w:sz="0" w:space="0" w:color="auto"/>
        <w:right w:val="none" w:sz="0" w:space="0" w:color="auto"/>
      </w:divBdr>
    </w:div>
    <w:div w:id="182519575">
      <w:marLeft w:val="0"/>
      <w:marRight w:val="0"/>
      <w:marTop w:val="0"/>
      <w:marBottom w:val="0"/>
      <w:divBdr>
        <w:top w:val="none" w:sz="0" w:space="0" w:color="auto"/>
        <w:left w:val="none" w:sz="0" w:space="0" w:color="auto"/>
        <w:bottom w:val="none" w:sz="0" w:space="0" w:color="auto"/>
        <w:right w:val="none" w:sz="0" w:space="0" w:color="auto"/>
      </w:divBdr>
    </w:div>
    <w:div w:id="182519576">
      <w:marLeft w:val="0"/>
      <w:marRight w:val="0"/>
      <w:marTop w:val="0"/>
      <w:marBottom w:val="0"/>
      <w:divBdr>
        <w:top w:val="none" w:sz="0" w:space="0" w:color="auto"/>
        <w:left w:val="none" w:sz="0" w:space="0" w:color="auto"/>
        <w:bottom w:val="none" w:sz="0" w:space="0" w:color="auto"/>
        <w:right w:val="none" w:sz="0" w:space="0" w:color="auto"/>
      </w:divBdr>
    </w:div>
    <w:div w:id="182519577">
      <w:marLeft w:val="0"/>
      <w:marRight w:val="0"/>
      <w:marTop w:val="0"/>
      <w:marBottom w:val="0"/>
      <w:divBdr>
        <w:top w:val="none" w:sz="0" w:space="0" w:color="auto"/>
        <w:left w:val="none" w:sz="0" w:space="0" w:color="auto"/>
        <w:bottom w:val="none" w:sz="0" w:space="0" w:color="auto"/>
        <w:right w:val="none" w:sz="0" w:space="0" w:color="auto"/>
      </w:divBdr>
    </w:div>
    <w:div w:id="182519578">
      <w:marLeft w:val="0"/>
      <w:marRight w:val="0"/>
      <w:marTop w:val="0"/>
      <w:marBottom w:val="0"/>
      <w:divBdr>
        <w:top w:val="none" w:sz="0" w:space="0" w:color="auto"/>
        <w:left w:val="none" w:sz="0" w:space="0" w:color="auto"/>
        <w:bottom w:val="none" w:sz="0" w:space="0" w:color="auto"/>
        <w:right w:val="none" w:sz="0" w:space="0" w:color="auto"/>
      </w:divBdr>
    </w:div>
    <w:div w:id="182519579">
      <w:marLeft w:val="0"/>
      <w:marRight w:val="0"/>
      <w:marTop w:val="0"/>
      <w:marBottom w:val="0"/>
      <w:divBdr>
        <w:top w:val="none" w:sz="0" w:space="0" w:color="auto"/>
        <w:left w:val="none" w:sz="0" w:space="0" w:color="auto"/>
        <w:bottom w:val="none" w:sz="0" w:space="0" w:color="auto"/>
        <w:right w:val="none" w:sz="0" w:space="0" w:color="auto"/>
      </w:divBdr>
    </w:div>
    <w:div w:id="182519580">
      <w:marLeft w:val="0"/>
      <w:marRight w:val="0"/>
      <w:marTop w:val="0"/>
      <w:marBottom w:val="0"/>
      <w:divBdr>
        <w:top w:val="none" w:sz="0" w:space="0" w:color="auto"/>
        <w:left w:val="none" w:sz="0" w:space="0" w:color="auto"/>
        <w:bottom w:val="none" w:sz="0" w:space="0" w:color="auto"/>
        <w:right w:val="none" w:sz="0" w:space="0" w:color="auto"/>
      </w:divBdr>
    </w:div>
    <w:div w:id="182519581">
      <w:marLeft w:val="0"/>
      <w:marRight w:val="0"/>
      <w:marTop w:val="0"/>
      <w:marBottom w:val="0"/>
      <w:divBdr>
        <w:top w:val="none" w:sz="0" w:space="0" w:color="auto"/>
        <w:left w:val="none" w:sz="0" w:space="0" w:color="auto"/>
        <w:bottom w:val="none" w:sz="0" w:space="0" w:color="auto"/>
        <w:right w:val="none" w:sz="0" w:space="0" w:color="auto"/>
      </w:divBdr>
    </w:div>
    <w:div w:id="182519582">
      <w:marLeft w:val="0"/>
      <w:marRight w:val="0"/>
      <w:marTop w:val="0"/>
      <w:marBottom w:val="0"/>
      <w:divBdr>
        <w:top w:val="none" w:sz="0" w:space="0" w:color="auto"/>
        <w:left w:val="none" w:sz="0" w:space="0" w:color="auto"/>
        <w:bottom w:val="none" w:sz="0" w:space="0" w:color="auto"/>
        <w:right w:val="none" w:sz="0" w:space="0" w:color="auto"/>
      </w:divBdr>
    </w:div>
    <w:div w:id="182519583">
      <w:marLeft w:val="0"/>
      <w:marRight w:val="0"/>
      <w:marTop w:val="0"/>
      <w:marBottom w:val="0"/>
      <w:divBdr>
        <w:top w:val="none" w:sz="0" w:space="0" w:color="auto"/>
        <w:left w:val="none" w:sz="0" w:space="0" w:color="auto"/>
        <w:bottom w:val="none" w:sz="0" w:space="0" w:color="auto"/>
        <w:right w:val="none" w:sz="0" w:space="0" w:color="auto"/>
      </w:divBdr>
    </w:div>
    <w:div w:id="182519584">
      <w:marLeft w:val="0"/>
      <w:marRight w:val="0"/>
      <w:marTop w:val="0"/>
      <w:marBottom w:val="0"/>
      <w:divBdr>
        <w:top w:val="none" w:sz="0" w:space="0" w:color="auto"/>
        <w:left w:val="none" w:sz="0" w:space="0" w:color="auto"/>
        <w:bottom w:val="none" w:sz="0" w:space="0" w:color="auto"/>
        <w:right w:val="none" w:sz="0" w:space="0" w:color="auto"/>
      </w:divBdr>
    </w:div>
    <w:div w:id="182519585">
      <w:marLeft w:val="0"/>
      <w:marRight w:val="0"/>
      <w:marTop w:val="0"/>
      <w:marBottom w:val="0"/>
      <w:divBdr>
        <w:top w:val="none" w:sz="0" w:space="0" w:color="auto"/>
        <w:left w:val="none" w:sz="0" w:space="0" w:color="auto"/>
        <w:bottom w:val="none" w:sz="0" w:space="0" w:color="auto"/>
        <w:right w:val="none" w:sz="0" w:space="0" w:color="auto"/>
      </w:divBdr>
    </w:div>
    <w:div w:id="182519586">
      <w:marLeft w:val="0"/>
      <w:marRight w:val="0"/>
      <w:marTop w:val="0"/>
      <w:marBottom w:val="0"/>
      <w:divBdr>
        <w:top w:val="none" w:sz="0" w:space="0" w:color="auto"/>
        <w:left w:val="none" w:sz="0" w:space="0" w:color="auto"/>
        <w:bottom w:val="none" w:sz="0" w:space="0" w:color="auto"/>
        <w:right w:val="none" w:sz="0" w:space="0" w:color="auto"/>
      </w:divBdr>
    </w:div>
    <w:div w:id="182519587">
      <w:marLeft w:val="0"/>
      <w:marRight w:val="0"/>
      <w:marTop w:val="0"/>
      <w:marBottom w:val="0"/>
      <w:divBdr>
        <w:top w:val="none" w:sz="0" w:space="0" w:color="auto"/>
        <w:left w:val="none" w:sz="0" w:space="0" w:color="auto"/>
        <w:bottom w:val="none" w:sz="0" w:space="0" w:color="auto"/>
        <w:right w:val="none" w:sz="0" w:space="0" w:color="auto"/>
      </w:divBdr>
    </w:div>
    <w:div w:id="182519588">
      <w:marLeft w:val="0"/>
      <w:marRight w:val="0"/>
      <w:marTop w:val="0"/>
      <w:marBottom w:val="0"/>
      <w:divBdr>
        <w:top w:val="none" w:sz="0" w:space="0" w:color="auto"/>
        <w:left w:val="none" w:sz="0" w:space="0" w:color="auto"/>
        <w:bottom w:val="none" w:sz="0" w:space="0" w:color="auto"/>
        <w:right w:val="none" w:sz="0" w:space="0" w:color="auto"/>
      </w:divBdr>
    </w:div>
    <w:div w:id="182519589">
      <w:marLeft w:val="0"/>
      <w:marRight w:val="0"/>
      <w:marTop w:val="0"/>
      <w:marBottom w:val="0"/>
      <w:divBdr>
        <w:top w:val="none" w:sz="0" w:space="0" w:color="auto"/>
        <w:left w:val="none" w:sz="0" w:space="0" w:color="auto"/>
        <w:bottom w:val="none" w:sz="0" w:space="0" w:color="auto"/>
        <w:right w:val="none" w:sz="0" w:space="0" w:color="auto"/>
      </w:divBdr>
    </w:div>
    <w:div w:id="182519590">
      <w:marLeft w:val="0"/>
      <w:marRight w:val="0"/>
      <w:marTop w:val="0"/>
      <w:marBottom w:val="0"/>
      <w:divBdr>
        <w:top w:val="none" w:sz="0" w:space="0" w:color="auto"/>
        <w:left w:val="none" w:sz="0" w:space="0" w:color="auto"/>
        <w:bottom w:val="none" w:sz="0" w:space="0" w:color="auto"/>
        <w:right w:val="none" w:sz="0" w:space="0" w:color="auto"/>
      </w:divBdr>
    </w:div>
    <w:div w:id="182519591">
      <w:marLeft w:val="0"/>
      <w:marRight w:val="0"/>
      <w:marTop w:val="0"/>
      <w:marBottom w:val="0"/>
      <w:divBdr>
        <w:top w:val="none" w:sz="0" w:space="0" w:color="auto"/>
        <w:left w:val="none" w:sz="0" w:space="0" w:color="auto"/>
        <w:bottom w:val="none" w:sz="0" w:space="0" w:color="auto"/>
        <w:right w:val="none" w:sz="0" w:space="0" w:color="auto"/>
      </w:divBdr>
    </w:div>
    <w:div w:id="182519592">
      <w:marLeft w:val="0"/>
      <w:marRight w:val="0"/>
      <w:marTop w:val="0"/>
      <w:marBottom w:val="0"/>
      <w:divBdr>
        <w:top w:val="none" w:sz="0" w:space="0" w:color="auto"/>
        <w:left w:val="none" w:sz="0" w:space="0" w:color="auto"/>
        <w:bottom w:val="none" w:sz="0" w:space="0" w:color="auto"/>
        <w:right w:val="none" w:sz="0" w:space="0" w:color="auto"/>
      </w:divBdr>
    </w:div>
    <w:div w:id="182519593">
      <w:marLeft w:val="0"/>
      <w:marRight w:val="0"/>
      <w:marTop w:val="0"/>
      <w:marBottom w:val="0"/>
      <w:divBdr>
        <w:top w:val="none" w:sz="0" w:space="0" w:color="auto"/>
        <w:left w:val="none" w:sz="0" w:space="0" w:color="auto"/>
        <w:bottom w:val="none" w:sz="0" w:space="0" w:color="auto"/>
        <w:right w:val="none" w:sz="0" w:space="0" w:color="auto"/>
      </w:divBdr>
    </w:div>
    <w:div w:id="182519594">
      <w:marLeft w:val="0"/>
      <w:marRight w:val="0"/>
      <w:marTop w:val="0"/>
      <w:marBottom w:val="0"/>
      <w:divBdr>
        <w:top w:val="none" w:sz="0" w:space="0" w:color="auto"/>
        <w:left w:val="none" w:sz="0" w:space="0" w:color="auto"/>
        <w:bottom w:val="none" w:sz="0" w:space="0" w:color="auto"/>
        <w:right w:val="none" w:sz="0" w:space="0" w:color="auto"/>
      </w:divBdr>
    </w:div>
    <w:div w:id="182519595">
      <w:marLeft w:val="0"/>
      <w:marRight w:val="0"/>
      <w:marTop w:val="0"/>
      <w:marBottom w:val="0"/>
      <w:divBdr>
        <w:top w:val="none" w:sz="0" w:space="0" w:color="auto"/>
        <w:left w:val="none" w:sz="0" w:space="0" w:color="auto"/>
        <w:bottom w:val="none" w:sz="0" w:space="0" w:color="auto"/>
        <w:right w:val="none" w:sz="0" w:space="0" w:color="auto"/>
      </w:divBdr>
    </w:div>
    <w:div w:id="182519596">
      <w:marLeft w:val="0"/>
      <w:marRight w:val="0"/>
      <w:marTop w:val="0"/>
      <w:marBottom w:val="0"/>
      <w:divBdr>
        <w:top w:val="none" w:sz="0" w:space="0" w:color="auto"/>
        <w:left w:val="none" w:sz="0" w:space="0" w:color="auto"/>
        <w:bottom w:val="none" w:sz="0" w:space="0" w:color="auto"/>
        <w:right w:val="none" w:sz="0" w:space="0" w:color="auto"/>
      </w:divBdr>
    </w:div>
    <w:div w:id="182519597">
      <w:marLeft w:val="0"/>
      <w:marRight w:val="0"/>
      <w:marTop w:val="0"/>
      <w:marBottom w:val="0"/>
      <w:divBdr>
        <w:top w:val="none" w:sz="0" w:space="0" w:color="auto"/>
        <w:left w:val="none" w:sz="0" w:space="0" w:color="auto"/>
        <w:bottom w:val="none" w:sz="0" w:space="0" w:color="auto"/>
        <w:right w:val="none" w:sz="0" w:space="0" w:color="auto"/>
      </w:divBdr>
    </w:div>
    <w:div w:id="182519598">
      <w:marLeft w:val="0"/>
      <w:marRight w:val="0"/>
      <w:marTop w:val="0"/>
      <w:marBottom w:val="0"/>
      <w:divBdr>
        <w:top w:val="none" w:sz="0" w:space="0" w:color="auto"/>
        <w:left w:val="none" w:sz="0" w:space="0" w:color="auto"/>
        <w:bottom w:val="none" w:sz="0" w:space="0" w:color="auto"/>
        <w:right w:val="none" w:sz="0" w:space="0" w:color="auto"/>
      </w:divBdr>
    </w:div>
    <w:div w:id="182519599">
      <w:marLeft w:val="0"/>
      <w:marRight w:val="0"/>
      <w:marTop w:val="0"/>
      <w:marBottom w:val="0"/>
      <w:divBdr>
        <w:top w:val="none" w:sz="0" w:space="0" w:color="auto"/>
        <w:left w:val="none" w:sz="0" w:space="0" w:color="auto"/>
        <w:bottom w:val="none" w:sz="0" w:space="0" w:color="auto"/>
        <w:right w:val="none" w:sz="0" w:space="0" w:color="auto"/>
      </w:divBdr>
    </w:div>
    <w:div w:id="182519600">
      <w:marLeft w:val="0"/>
      <w:marRight w:val="0"/>
      <w:marTop w:val="0"/>
      <w:marBottom w:val="0"/>
      <w:divBdr>
        <w:top w:val="none" w:sz="0" w:space="0" w:color="auto"/>
        <w:left w:val="none" w:sz="0" w:space="0" w:color="auto"/>
        <w:bottom w:val="none" w:sz="0" w:space="0" w:color="auto"/>
        <w:right w:val="none" w:sz="0" w:space="0" w:color="auto"/>
      </w:divBdr>
    </w:div>
    <w:div w:id="182519601">
      <w:marLeft w:val="0"/>
      <w:marRight w:val="0"/>
      <w:marTop w:val="0"/>
      <w:marBottom w:val="0"/>
      <w:divBdr>
        <w:top w:val="none" w:sz="0" w:space="0" w:color="auto"/>
        <w:left w:val="none" w:sz="0" w:space="0" w:color="auto"/>
        <w:bottom w:val="none" w:sz="0" w:space="0" w:color="auto"/>
        <w:right w:val="none" w:sz="0" w:space="0" w:color="auto"/>
      </w:divBdr>
    </w:div>
    <w:div w:id="182519602">
      <w:marLeft w:val="0"/>
      <w:marRight w:val="0"/>
      <w:marTop w:val="0"/>
      <w:marBottom w:val="0"/>
      <w:divBdr>
        <w:top w:val="none" w:sz="0" w:space="0" w:color="auto"/>
        <w:left w:val="none" w:sz="0" w:space="0" w:color="auto"/>
        <w:bottom w:val="none" w:sz="0" w:space="0" w:color="auto"/>
        <w:right w:val="none" w:sz="0" w:space="0" w:color="auto"/>
      </w:divBdr>
    </w:div>
    <w:div w:id="182519603">
      <w:marLeft w:val="0"/>
      <w:marRight w:val="0"/>
      <w:marTop w:val="0"/>
      <w:marBottom w:val="0"/>
      <w:divBdr>
        <w:top w:val="none" w:sz="0" w:space="0" w:color="auto"/>
        <w:left w:val="none" w:sz="0" w:space="0" w:color="auto"/>
        <w:bottom w:val="none" w:sz="0" w:space="0" w:color="auto"/>
        <w:right w:val="none" w:sz="0" w:space="0" w:color="auto"/>
      </w:divBdr>
    </w:div>
    <w:div w:id="182519604">
      <w:marLeft w:val="0"/>
      <w:marRight w:val="0"/>
      <w:marTop w:val="0"/>
      <w:marBottom w:val="0"/>
      <w:divBdr>
        <w:top w:val="none" w:sz="0" w:space="0" w:color="auto"/>
        <w:left w:val="none" w:sz="0" w:space="0" w:color="auto"/>
        <w:bottom w:val="none" w:sz="0" w:space="0" w:color="auto"/>
        <w:right w:val="none" w:sz="0" w:space="0" w:color="auto"/>
      </w:divBdr>
    </w:div>
    <w:div w:id="182519605">
      <w:marLeft w:val="0"/>
      <w:marRight w:val="0"/>
      <w:marTop w:val="0"/>
      <w:marBottom w:val="0"/>
      <w:divBdr>
        <w:top w:val="none" w:sz="0" w:space="0" w:color="auto"/>
        <w:left w:val="none" w:sz="0" w:space="0" w:color="auto"/>
        <w:bottom w:val="none" w:sz="0" w:space="0" w:color="auto"/>
        <w:right w:val="none" w:sz="0" w:space="0" w:color="auto"/>
      </w:divBdr>
    </w:div>
    <w:div w:id="182519606">
      <w:marLeft w:val="0"/>
      <w:marRight w:val="0"/>
      <w:marTop w:val="0"/>
      <w:marBottom w:val="0"/>
      <w:divBdr>
        <w:top w:val="none" w:sz="0" w:space="0" w:color="auto"/>
        <w:left w:val="none" w:sz="0" w:space="0" w:color="auto"/>
        <w:bottom w:val="none" w:sz="0" w:space="0" w:color="auto"/>
        <w:right w:val="none" w:sz="0" w:space="0" w:color="auto"/>
      </w:divBdr>
    </w:div>
    <w:div w:id="182519607">
      <w:marLeft w:val="0"/>
      <w:marRight w:val="0"/>
      <w:marTop w:val="0"/>
      <w:marBottom w:val="0"/>
      <w:divBdr>
        <w:top w:val="none" w:sz="0" w:space="0" w:color="auto"/>
        <w:left w:val="none" w:sz="0" w:space="0" w:color="auto"/>
        <w:bottom w:val="none" w:sz="0" w:space="0" w:color="auto"/>
        <w:right w:val="none" w:sz="0" w:space="0" w:color="auto"/>
      </w:divBdr>
    </w:div>
    <w:div w:id="182519608">
      <w:marLeft w:val="0"/>
      <w:marRight w:val="0"/>
      <w:marTop w:val="0"/>
      <w:marBottom w:val="0"/>
      <w:divBdr>
        <w:top w:val="none" w:sz="0" w:space="0" w:color="auto"/>
        <w:left w:val="none" w:sz="0" w:space="0" w:color="auto"/>
        <w:bottom w:val="none" w:sz="0" w:space="0" w:color="auto"/>
        <w:right w:val="none" w:sz="0" w:space="0" w:color="auto"/>
      </w:divBdr>
    </w:div>
    <w:div w:id="182519609">
      <w:marLeft w:val="0"/>
      <w:marRight w:val="0"/>
      <w:marTop w:val="0"/>
      <w:marBottom w:val="0"/>
      <w:divBdr>
        <w:top w:val="none" w:sz="0" w:space="0" w:color="auto"/>
        <w:left w:val="none" w:sz="0" w:space="0" w:color="auto"/>
        <w:bottom w:val="none" w:sz="0" w:space="0" w:color="auto"/>
        <w:right w:val="none" w:sz="0" w:space="0" w:color="auto"/>
      </w:divBdr>
    </w:div>
    <w:div w:id="1825196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1234</Words>
  <Characters>7874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Szabóová Jana</dc:creator>
  <cp:keywords/>
  <dc:description/>
  <cp:lastModifiedBy>Szabóová Jana</cp:lastModifiedBy>
  <cp:revision>3</cp:revision>
  <cp:lastPrinted>2023-04-11T07:27:00Z</cp:lastPrinted>
  <dcterms:created xsi:type="dcterms:W3CDTF">2023-04-11T08:07:00Z</dcterms:created>
  <dcterms:modified xsi:type="dcterms:W3CDTF">2023-04-11T08:09:00Z</dcterms:modified>
</cp:coreProperties>
</file>