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877" w:rsidRPr="004B38E3" w:rsidRDefault="00BC2ED7" w:rsidP="00F84834">
      <w:pPr>
        <w:pStyle w:val="N1"/>
        <w:numPr>
          <w:ilvl w:val="0"/>
          <w:numId w:val="0"/>
        </w:numPr>
        <w:spacing w:before="0"/>
        <w:jc w:val="center"/>
        <w:rPr>
          <w:sz w:val="32"/>
          <w:szCs w:val="32"/>
        </w:rPr>
      </w:pPr>
      <w:r w:rsidRPr="004B38E3">
        <w:rPr>
          <w:sz w:val="32"/>
          <w:szCs w:val="32"/>
        </w:rPr>
        <w:t>D</w:t>
      </w:r>
      <w:r w:rsidRPr="004B38E3">
        <w:rPr>
          <w:caps w:val="0"/>
          <w:sz w:val="32"/>
          <w:szCs w:val="32"/>
        </w:rPr>
        <w:t>odatek</w:t>
      </w:r>
      <w:r w:rsidRPr="004B38E3">
        <w:rPr>
          <w:sz w:val="32"/>
          <w:szCs w:val="32"/>
        </w:rPr>
        <w:t xml:space="preserve"> </w:t>
      </w:r>
      <w:r w:rsidRPr="004B38E3">
        <w:rPr>
          <w:caps w:val="0"/>
          <w:sz w:val="32"/>
          <w:szCs w:val="32"/>
        </w:rPr>
        <w:t>č</w:t>
      </w:r>
      <w:r w:rsidRPr="004B38E3">
        <w:rPr>
          <w:sz w:val="32"/>
          <w:szCs w:val="32"/>
        </w:rPr>
        <w:t xml:space="preserve">. </w:t>
      </w:r>
      <w:r w:rsidR="00134582">
        <w:rPr>
          <w:sz w:val="32"/>
          <w:szCs w:val="32"/>
        </w:rPr>
        <w:t>2</w:t>
      </w:r>
      <w:r w:rsidRPr="004B38E3">
        <w:rPr>
          <w:sz w:val="32"/>
          <w:szCs w:val="32"/>
        </w:rPr>
        <w:t xml:space="preserve"> </w:t>
      </w:r>
      <w:r w:rsidR="00400877" w:rsidRPr="004B38E3">
        <w:rPr>
          <w:sz w:val="32"/>
          <w:szCs w:val="32"/>
        </w:rPr>
        <w:t>S</w:t>
      </w:r>
      <w:r w:rsidRPr="004B38E3">
        <w:rPr>
          <w:caps w:val="0"/>
          <w:sz w:val="32"/>
          <w:szCs w:val="32"/>
        </w:rPr>
        <w:t>mlouvy</w:t>
      </w:r>
      <w:r w:rsidR="0089059F" w:rsidRPr="004B38E3">
        <w:rPr>
          <w:caps w:val="0"/>
          <w:sz w:val="32"/>
          <w:szCs w:val="32"/>
        </w:rPr>
        <w:t xml:space="preserve"> o dílo</w:t>
      </w:r>
    </w:p>
    <w:p w:rsidR="00400877" w:rsidRPr="004B38E3" w:rsidRDefault="00400877" w:rsidP="0089059F">
      <w:pPr>
        <w:spacing w:after="120"/>
        <w:jc w:val="center"/>
        <w:rPr>
          <w:b/>
          <w:snapToGrid w:val="0"/>
        </w:rPr>
      </w:pPr>
      <w:r w:rsidRPr="004B38E3">
        <w:rPr>
          <w:b/>
          <w:snapToGrid w:val="0"/>
        </w:rPr>
        <w:t>uzavřen</w:t>
      </w:r>
      <w:r w:rsidR="00BC2ED7" w:rsidRPr="004B38E3">
        <w:rPr>
          <w:b/>
          <w:snapToGrid w:val="0"/>
        </w:rPr>
        <w:t>é</w:t>
      </w:r>
      <w:r w:rsidRPr="004B38E3">
        <w:rPr>
          <w:b/>
          <w:snapToGrid w:val="0"/>
        </w:rPr>
        <w:t xml:space="preserve"> podle ustanovení § </w:t>
      </w:r>
      <w:r w:rsidR="002772BF" w:rsidRPr="004B38E3">
        <w:rPr>
          <w:b/>
          <w:snapToGrid w:val="0"/>
        </w:rPr>
        <w:t>2586 a násl. zákona č. 89/2012 Sb.,</w:t>
      </w:r>
      <w:r w:rsidRPr="004B38E3">
        <w:rPr>
          <w:b/>
          <w:snapToGrid w:val="0"/>
        </w:rPr>
        <w:t xml:space="preserve"> </w:t>
      </w:r>
      <w:r w:rsidR="002772BF" w:rsidRPr="004B38E3">
        <w:rPr>
          <w:b/>
          <w:snapToGrid w:val="0"/>
        </w:rPr>
        <w:t>občanský zákoník</w:t>
      </w:r>
    </w:p>
    <w:p w:rsidR="006B044D" w:rsidRPr="004B38E3" w:rsidRDefault="006B044D" w:rsidP="00A6180C">
      <w:pPr>
        <w:numPr>
          <w:ilvl w:val="0"/>
          <w:numId w:val="29"/>
        </w:numPr>
        <w:ind w:left="0" w:firstLine="0"/>
        <w:jc w:val="center"/>
        <w:rPr>
          <w:b/>
          <w:snapToGrid w:val="0"/>
        </w:rPr>
      </w:pPr>
    </w:p>
    <w:p w:rsidR="006B044D" w:rsidRPr="004B38E3" w:rsidRDefault="006B044D" w:rsidP="006B044D">
      <w:pPr>
        <w:spacing w:after="120"/>
        <w:jc w:val="center"/>
        <w:rPr>
          <w:b/>
          <w:snapToGrid w:val="0"/>
        </w:rPr>
      </w:pPr>
      <w:r w:rsidRPr="004B38E3">
        <w:rPr>
          <w:b/>
          <w:snapToGrid w:val="0"/>
        </w:rPr>
        <w:t>Smluvní strany</w:t>
      </w:r>
    </w:p>
    <w:p w:rsidR="006B044D" w:rsidRPr="004B38E3" w:rsidRDefault="00E873C5" w:rsidP="006B044D">
      <w:pPr>
        <w:pStyle w:val="Nadpis3"/>
        <w:tabs>
          <w:tab w:val="num" w:pos="360"/>
        </w:tabs>
        <w:spacing w:before="0" w:after="120"/>
        <w:rPr>
          <w:b/>
          <w:szCs w:val="24"/>
        </w:rPr>
      </w:pPr>
      <w:r>
        <w:rPr>
          <w:b/>
          <w:szCs w:val="24"/>
        </w:rPr>
        <w:t>1. Objednatel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</w:t>
      </w:r>
      <w:proofErr w:type="gramStart"/>
      <w:r>
        <w:rPr>
          <w:b/>
          <w:szCs w:val="24"/>
        </w:rPr>
        <w:t xml:space="preserve">  :</w:t>
      </w:r>
      <w:proofErr w:type="gramEnd"/>
      <w:r>
        <w:rPr>
          <w:b/>
          <w:szCs w:val="24"/>
        </w:rPr>
        <w:tab/>
        <w:t xml:space="preserve">  </w:t>
      </w:r>
      <w:r w:rsidR="006B044D" w:rsidRPr="004B38E3">
        <w:rPr>
          <w:b/>
          <w:szCs w:val="24"/>
        </w:rPr>
        <w:t xml:space="preserve">    </w:t>
      </w:r>
      <w:r>
        <w:rPr>
          <w:b/>
          <w:szCs w:val="24"/>
        </w:rPr>
        <w:t xml:space="preserve">  </w:t>
      </w:r>
      <w:r>
        <w:rPr>
          <w:b/>
          <w:szCs w:val="24"/>
        </w:rPr>
        <w:tab/>
      </w:r>
      <w:r w:rsidR="006B044D" w:rsidRPr="004B38E3">
        <w:rPr>
          <w:b/>
          <w:szCs w:val="24"/>
        </w:rPr>
        <w:t>Technická univerzita v Liberci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7"/>
        <w:gridCol w:w="1736"/>
        <w:gridCol w:w="5173"/>
      </w:tblGrid>
      <w:tr w:rsidR="006B044D" w:rsidRPr="004B38E3" w:rsidTr="00E873C5">
        <w:trPr>
          <w:cantSplit/>
        </w:trPr>
        <w:tc>
          <w:tcPr>
            <w:tcW w:w="2587" w:type="dxa"/>
          </w:tcPr>
          <w:p w:rsidR="006B044D" w:rsidRPr="004B38E3" w:rsidRDefault="006B044D" w:rsidP="00CA64D3">
            <w:pPr>
              <w:spacing w:after="120"/>
            </w:pPr>
            <w:r w:rsidRPr="004B38E3">
              <w:t>Sídlo</w:t>
            </w:r>
          </w:p>
        </w:tc>
        <w:tc>
          <w:tcPr>
            <w:tcW w:w="1736" w:type="dxa"/>
          </w:tcPr>
          <w:p w:rsidR="006B044D" w:rsidRPr="004B38E3" w:rsidRDefault="006B044D" w:rsidP="00CA64D3">
            <w:pPr>
              <w:spacing w:after="120"/>
              <w:jc w:val="center"/>
            </w:pPr>
            <w:r w:rsidRPr="004B38E3">
              <w:t>:</w:t>
            </w:r>
          </w:p>
        </w:tc>
        <w:tc>
          <w:tcPr>
            <w:tcW w:w="5173" w:type="dxa"/>
          </w:tcPr>
          <w:p w:rsidR="006B044D" w:rsidRPr="004B38E3" w:rsidRDefault="006B044D" w:rsidP="00CA64D3">
            <w:pPr>
              <w:spacing w:after="120"/>
            </w:pPr>
            <w:r w:rsidRPr="004B38E3">
              <w:t>Studentská 1402/2, 461 17 Liberec</w:t>
            </w:r>
          </w:p>
        </w:tc>
      </w:tr>
      <w:tr w:rsidR="006B044D" w:rsidRPr="004B38E3" w:rsidTr="00E873C5">
        <w:trPr>
          <w:cantSplit/>
        </w:trPr>
        <w:tc>
          <w:tcPr>
            <w:tcW w:w="2587" w:type="dxa"/>
          </w:tcPr>
          <w:p w:rsidR="006B044D" w:rsidRPr="004B38E3" w:rsidRDefault="006B044D" w:rsidP="00CA64D3">
            <w:pPr>
              <w:spacing w:after="120"/>
            </w:pPr>
            <w:r w:rsidRPr="004B38E3">
              <w:t>Zastoupená</w:t>
            </w:r>
          </w:p>
        </w:tc>
        <w:tc>
          <w:tcPr>
            <w:tcW w:w="1736" w:type="dxa"/>
          </w:tcPr>
          <w:p w:rsidR="006B044D" w:rsidRPr="004B38E3" w:rsidRDefault="006B044D" w:rsidP="00CA64D3">
            <w:pPr>
              <w:spacing w:after="120"/>
              <w:jc w:val="center"/>
            </w:pPr>
            <w:r w:rsidRPr="004B38E3">
              <w:t>:</w:t>
            </w:r>
          </w:p>
        </w:tc>
        <w:tc>
          <w:tcPr>
            <w:tcW w:w="5173" w:type="dxa"/>
          </w:tcPr>
          <w:p w:rsidR="006B044D" w:rsidRPr="004B38E3" w:rsidRDefault="007C18BA" w:rsidP="00CA64D3">
            <w:pPr>
              <w:spacing w:after="120"/>
            </w:pPr>
            <w:r>
              <w:t>XXX</w:t>
            </w:r>
            <w:r w:rsidR="006B044D" w:rsidRPr="004B38E3">
              <w:t xml:space="preserve"> </w:t>
            </w:r>
          </w:p>
        </w:tc>
      </w:tr>
      <w:tr w:rsidR="006B044D" w:rsidRPr="004B38E3" w:rsidTr="00E873C5">
        <w:trPr>
          <w:cantSplit/>
        </w:trPr>
        <w:tc>
          <w:tcPr>
            <w:tcW w:w="2587" w:type="dxa"/>
          </w:tcPr>
          <w:p w:rsidR="006B044D" w:rsidRPr="004B38E3" w:rsidRDefault="006B044D" w:rsidP="00CA64D3">
            <w:pPr>
              <w:spacing w:after="120"/>
            </w:pPr>
            <w:r w:rsidRPr="004B38E3">
              <w:t>IČ</w:t>
            </w:r>
          </w:p>
        </w:tc>
        <w:tc>
          <w:tcPr>
            <w:tcW w:w="1736" w:type="dxa"/>
          </w:tcPr>
          <w:p w:rsidR="006B044D" w:rsidRPr="004B38E3" w:rsidRDefault="006B044D" w:rsidP="00CA64D3">
            <w:pPr>
              <w:spacing w:after="120"/>
              <w:jc w:val="center"/>
            </w:pPr>
            <w:r w:rsidRPr="004B38E3">
              <w:t>:</w:t>
            </w:r>
          </w:p>
        </w:tc>
        <w:tc>
          <w:tcPr>
            <w:tcW w:w="5173" w:type="dxa"/>
          </w:tcPr>
          <w:p w:rsidR="006B044D" w:rsidRPr="004B38E3" w:rsidRDefault="006B044D" w:rsidP="00CA64D3">
            <w:pPr>
              <w:spacing w:after="120"/>
            </w:pPr>
            <w:r w:rsidRPr="004B38E3">
              <w:t>46747885</w:t>
            </w:r>
          </w:p>
        </w:tc>
      </w:tr>
      <w:tr w:rsidR="006B044D" w:rsidRPr="004B38E3" w:rsidTr="00E873C5">
        <w:trPr>
          <w:cantSplit/>
        </w:trPr>
        <w:tc>
          <w:tcPr>
            <w:tcW w:w="2587" w:type="dxa"/>
          </w:tcPr>
          <w:p w:rsidR="006B044D" w:rsidRPr="004B38E3" w:rsidRDefault="006B044D" w:rsidP="00CA64D3">
            <w:pPr>
              <w:spacing w:after="120"/>
            </w:pPr>
            <w:r w:rsidRPr="004B38E3">
              <w:t>DIČ</w:t>
            </w:r>
          </w:p>
        </w:tc>
        <w:tc>
          <w:tcPr>
            <w:tcW w:w="1736" w:type="dxa"/>
          </w:tcPr>
          <w:p w:rsidR="006B044D" w:rsidRPr="004B38E3" w:rsidRDefault="006B044D" w:rsidP="00CA64D3">
            <w:pPr>
              <w:spacing w:after="120"/>
              <w:jc w:val="center"/>
            </w:pPr>
            <w:r w:rsidRPr="004B38E3">
              <w:t>:</w:t>
            </w:r>
          </w:p>
        </w:tc>
        <w:tc>
          <w:tcPr>
            <w:tcW w:w="5173" w:type="dxa"/>
          </w:tcPr>
          <w:p w:rsidR="006B044D" w:rsidRPr="004B38E3" w:rsidRDefault="006B044D" w:rsidP="00CA64D3">
            <w:pPr>
              <w:spacing w:after="120"/>
            </w:pPr>
            <w:r w:rsidRPr="004B38E3">
              <w:t>CZ46747885</w:t>
            </w:r>
          </w:p>
        </w:tc>
      </w:tr>
      <w:tr w:rsidR="006B044D" w:rsidRPr="004B38E3" w:rsidTr="00E873C5">
        <w:trPr>
          <w:cantSplit/>
        </w:trPr>
        <w:tc>
          <w:tcPr>
            <w:tcW w:w="2587" w:type="dxa"/>
          </w:tcPr>
          <w:p w:rsidR="006B044D" w:rsidRPr="004B38E3" w:rsidRDefault="006B044D" w:rsidP="00CA64D3">
            <w:pPr>
              <w:spacing w:after="120"/>
            </w:pPr>
            <w:proofErr w:type="spellStart"/>
            <w:r w:rsidRPr="004B38E3">
              <w:t>Tech</w:t>
            </w:r>
            <w:proofErr w:type="spellEnd"/>
            <w:r w:rsidRPr="004B38E3">
              <w:t xml:space="preserve">. </w:t>
            </w:r>
            <w:proofErr w:type="spellStart"/>
            <w:r w:rsidRPr="004B38E3">
              <w:t>zást</w:t>
            </w:r>
            <w:proofErr w:type="spellEnd"/>
            <w:r w:rsidRPr="004B38E3">
              <w:t>. objednatele</w:t>
            </w:r>
          </w:p>
        </w:tc>
        <w:tc>
          <w:tcPr>
            <w:tcW w:w="1736" w:type="dxa"/>
          </w:tcPr>
          <w:p w:rsidR="006B044D" w:rsidRPr="004B38E3" w:rsidRDefault="006B044D" w:rsidP="00CA64D3">
            <w:pPr>
              <w:spacing w:after="120"/>
              <w:jc w:val="center"/>
            </w:pPr>
            <w:r w:rsidRPr="004B38E3">
              <w:t>:</w:t>
            </w:r>
          </w:p>
        </w:tc>
        <w:tc>
          <w:tcPr>
            <w:tcW w:w="5173" w:type="dxa"/>
          </w:tcPr>
          <w:p w:rsidR="006B044D" w:rsidRPr="004B38E3" w:rsidRDefault="007C18BA" w:rsidP="00CA64D3">
            <w:pPr>
              <w:spacing w:after="120"/>
            </w:pPr>
            <w:r>
              <w:t>XXX</w:t>
            </w:r>
          </w:p>
        </w:tc>
      </w:tr>
      <w:tr w:rsidR="006B044D" w:rsidRPr="004B38E3" w:rsidTr="00E873C5">
        <w:trPr>
          <w:cantSplit/>
        </w:trPr>
        <w:tc>
          <w:tcPr>
            <w:tcW w:w="2587" w:type="dxa"/>
          </w:tcPr>
          <w:p w:rsidR="006B044D" w:rsidRPr="004B38E3" w:rsidRDefault="006B044D" w:rsidP="00CA64D3">
            <w:pPr>
              <w:spacing w:after="120"/>
            </w:pPr>
            <w:r w:rsidRPr="004B38E3">
              <w:t>Technický dozor</w:t>
            </w:r>
          </w:p>
          <w:p w:rsidR="006B044D" w:rsidRDefault="006B044D" w:rsidP="00CA64D3">
            <w:pPr>
              <w:spacing w:after="120"/>
            </w:pPr>
            <w:r w:rsidRPr="004B38E3">
              <w:t>Číslo účtu</w:t>
            </w:r>
          </w:p>
          <w:p w:rsidR="001248CE" w:rsidRPr="004B38E3" w:rsidRDefault="001248CE" w:rsidP="00CA64D3">
            <w:pPr>
              <w:spacing w:after="120"/>
            </w:pPr>
            <w:r>
              <w:t>Číslo smlouvy</w:t>
            </w:r>
          </w:p>
        </w:tc>
        <w:tc>
          <w:tcPr>
            <w:tcW w:w="1736" w:type="dxa"/>
          </w:tcPr>
          <w:p w:rsidR="006B044D" w:rsidRPr="004B38E3" w:rsidRDefault="006B044D" w:rsidP="00CA64D3">
            <w:pPr>
              <w:spacing w:after="120"/>
              <w:jc w:val="center"/>
            </w:pPr>
            <w:r w:rsidRPr="004B38E3">
              <w:t>:</w:t>
            </w:r>
          </w:p>
          <w:p w:rsidR="006B044D" w:rsidRDefault="006B044D" w:rsidP="006B044D">
            <w:pPr>
              <w:spacing w:after="120"/>
              <w:jc w:val="center"/>
            </w:pPr>
            <w:r w:rsidRPr="004B38E3">
              <w:t>:</w:t>
            </w:r>
          </w:p>
          <w:p w:rsidR="001248CE" w:rsidRPr="004B38E3" w:rsidRDefault="001248CE" w:rsidP="006B044D">
            <w:pPr>
              <w:spacing w:after="120"/>
              <w:jc w:val="center"/>
            </w:pPr>
            <w:r>
              <w:t>:</w:t>
            </w:r>
          </w:p>
        </w:tc>
        <w:tc>
          <w:tcPr>
            <w:tcW w:w="5173" w:type="dxa"/>
          </w:tcPr>
          <w:p w:rsidR="006B044D" w:rsidRPr="004B38E3" w:rsidRDefault="006B044D" w:rsidP="00CA64D3">
            <w:pPr>
              <w:spacing w:after="120"/>
            </w:pPr>
            <w:r w:rsidRPr="004B38E3">
              <w:t>Technický úsek TUL</w:t>
            </w:r>
          </w:p>
          <w:p w:rsidR="001248CE" w:rsidRDefault="007C18BA" w:rsidP="00CA64D3">
            <w:pPr>
              <w:spacing w:after="120"/>
            </w:pPr>
            <w:r>
              <w:t>XXX</w:t>
            </w:r>
          </w:p>
          <w:p w:rsidR="001248CE" w:rsidRDefault="001248CE" w:rsidP="00CA64D3">
            <w:pPr>
              <w:spacing w:after="120"/>
            </w:pPr>
            <w:r>
              <w:t>21/9615/116</w:t>
            </w:r>
          </w:p>
          <w:p w:rsidR="001248CE" w:rsidRPr="004B38E3" w:rsidRDefault="001248CE" w:rsidP="00CA64D3">
            <w:pPr>
              <w:spacing w:after="120"/>
            </w:pPr>
          </w:p>
        </w:tc>
      </w:tr>
    </w:tbl>
    <w:p w:rsidR="006B044D" w:rsidRPr="004B38E3" w:rsidRDefault="006B044D" w:rsidP="006B044D">
      <w:pPr>
        <w:pStyle w:val="Nadpis3"/>
        <w:spacing w:before="0" w:after="120"/>
        <w:rPr>
          <w:b/>
          <w:szCs w:val="24"/>
        </w:rPr>
      </w:pPr>
    </w:p>
    <w:p w:rsidR="006B044D" w:rsidRPr="004B38E3" w:rsidRDefault="00E873C5" w:rsidP="00E873C5">
      <w:pPr>
        <w:pStyle w:val="Nadpis3"/>
        <w:tabs>
          <w:tab w:val="num" w:pos="360"/>
          <w:tab w:val="left" w:pos="3544"/>
        </w:tabs>
        <w:spacing w:before="0" w:after="120"/>
        <w:jc w:val="left"/>
        <w:rPr>
          <w:b/>
          <w:szCs w:val="24"/>
        </w:rPr>
      </w:pPr>
      <w:r>
        <w:rPr>
          <w:b/>
          <w:szCs w:val="24"/>
        </w:rPr>
        <w:t xml:space="preserve">2. Zhotovitel                                </w:t>
      </w:r>
      <w:proofErr w:type="gramStart"/>
      <w:r>
        <w:rPr>
          <w:b/>
          <w:szCs w:val="24"/>
        </w:rPr>
        <w:t xml:space="preserve">  :</w:t>
      </w:r>
      <w:proofErr w:type="gramEnd"/>
      <w:r>
        <w:rPr>
          <w:b/>
          <w:szCs w:val="24"/>
        </w:rPr>
        <w:tab/>
        <w:t xml:space="preserve">  </w:t>
      </w:r>
      <w:r>
        <w:rPr>
          <w:b/>
          <w:szCs w:val="24"/>
        </w:rPr>
        <w:tab/>
      </w:r>
      <w:r w:rsidR="001248CE">
        <w:rPr>
          <w:b/>
          <w:szCs w:val="24"/>
        </w:rPr>
        <w:t>B R E X</w:t>
      </w:r>
      <w:r w:rsidR="009344CE" w:rsidRPr="004B38E3">
        <w:rPr>
          <w:b/>
          <w:szCs w:val="24"/>
        </w:rPr>
        <w:t>,</w:t>
      </w:r>
      <w:r w:rsidR="001248CE">
        <w:rPr>
          <w:b/>
          <w:szCs w:val="24"/>
        </w:rPr>
        <w:t xml:space="preserve"> spol. s </w:t>
      </w:r>
      <w:proofErr w:type="spellStart"/>
      <w:r w:rsidR="009344CE" w:rsidRPr="004B38E3">
        <w:rPr>
          <w:b/>
          <w:szCs w:val="24"/>
        </w:rPr>
        <w:t>r.o</w:t>
      </w:r>
      <w:proofErr w:type="spellEnd"/>
    </w:p>
    <w:tbl>
      <w:tblPr>
        <w:tblW w:w="95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3"/>
        <w:gridCol w:w="1746"/>
        <w:gridCol w:w="5205"/>
      </w:tblGrid>
      <w:tr w:rsidR="006B044D" w:rsidRPr="004B38E3" w:rsidTr="00F84834">
        <w:trPr>
          <w:cantSplit/>
          <w:trHeight w:val="384"/>
        </w:trPr>
        <w:tc>
          <w:tcPr>
            <w:tcW w:w="2603" w:type="dxa"/>
          </w:tcPr>
          <w:p w:rsidR="006B044D" w:rsidRPr="004B38E3" w:rsidRDefault="006B044D" w:rsidP="00CA64D3">
            <w:pPr>
              <w:spacing w:after="120"/>
            </w:pPr>
            <w:r w:rsidRPr="004B38E3">
              <w:t>Sídlo</w:t>
            </w:r>
          </w:p>
        </w:tc>
        <w:tc>
          <w:tcPr>
            <w:tcW w:w="1746" w:type="dxa"/>
          </w:tcPr>
          <w:p w:rsidR="006B044D" w:rsidRPr="004B38E3" w:rsidRDefault="006B044D" w:rsidP="00CA64D3">
            <w:pPr>
              <w:spacing w:after="120"/>
              <w:jc w:val="center"/>
            </w:pPr>
            <w:r w:rsidRPr="004B38E3">
              <w:t>:</w:t>
            </w:r>
          </w:p>
        </w:tc>
        <w:tc>
          <w:tcPr>
            <w:tcW w:w="5205" w:type="dxa"/>
          </w:tcPr>
          <w:p w:rsidR="006B044D" w:rsidRPr="004B38E3" w:rsidRDefault="001248CE" w:rsidP="00CA64D3">
            <w:pPr>
              <w:spacing w:after="120"/>
            </w:pPr>
            <w:r>
              <w:t xml:space="preserve">Karlovská 205, 460 </w:t>
            </w:r>
            <w:proofErr w:type="gramStart"/>
            <w:r>
              <w:t>10  Liberec</w:t>
            </w:r>
            <w:proofErr w:type="gramEnd"/>
            <w:r>
              <w:t xml:space="preserve"> XXII Horní Suchá</w:t>
            </w:r>
          </w:p>
        </w:tc>
      </w:tr>
      <w:tr w:rsidR="006B044D" w:rsidRPr="004B38E3" w:rsidTr="00F84834">
        <w:trPr>
          <w:cantSplit/>
          <w:trHeight w:val="399"/>
        </w:trPr>
        <w:tc>
          <w:tcPr>
            <w:tcW w:w="2603" w:type="dxa"/>
          </w:tcPr>
          <w:p w:rsidR="006B044D" w:rsidRPr="004B38E3" w:rsidRDefault="006B044D" w:rsidP="00CA64D3">
            <w:pPr>
              <w:spacing w:after="120"/>
            </w:pPr>
            <w:r w:rsidRPr="004B38E3">
              <w:t>Zástupce</w:t>
            </w:r>
          </w:p>
        </w:tc>
        <w:tc>
          <w:tcPr>
            <w:tcW w:w="1746" w:type="dxa"/>
          </w:tcPr>
          <w:p w:rsidR="006B044D" w:rsidRPr="004B38E3" w:rsidRDefault="006B044D" w:rsidP="00CA64D3">
            <w:pPr>
              <w:spacing w:after="120"/>
              <w:jc w:val="center"/>
            </w:pPr>
            <w:r w:rsidRPr="004B38E3">
              <w:t>:</w:t>
            </w:r>
          </w:p>
        </w:tc>
        <w:tc>
          <w:tcPr>
            <w:tcW w:w="5205" w:type="dxa"/>
          </w:tcPr>
          <w:p w:rsidR="006B044D" w:rsidRPr="004B38E3" w:rsidRDefault="007C18BA" w:rsidP="00CA64D3">
            <w:pPr>
              <w:spacing w:after="120"/>
            </w:pPr>
            <w:r>
              <w:t>XXX</w:t>
            </w:r>
          </w:p>
        </w:tc>
      </w:tr>
      <w:tr w:rsidR="006B044D" w:rsidRPr="004B38E3" w:rsidTr="00F84834">
        <w:trPr>
          <w:cantSplit/>
          <w:trHeight w:val="384"/>
        </w:trPr>
        <w:tc>
          <w:tcPr>
            <w:tcW w:w="2603" w:type="dxa"/>
          </w:tcPr>
          <w:p w:rsidR="006B044D" w:rsidRPr="004B38E3" w:rsidRDefault="006B044D" w:rsidP="00CA64D3">
            <w:pPr>
              <w:spacing w:after="120"/>
            </w:pPr>
            <w:r w:rsidRPr="004B38E3">
              <w:t>IČ</w:t>
            </w:r>
          </w:p>
        </w:tc>
        <w:tc>
          <w:tcPr>
            <w:tcW w:w="1746" w:type="dxa"/>
          </w:tcPr>
          <w:p w:rsidR="006B044D" w:rsidRPr="004B38E3" w:rsidRDefault="006B044D" w:rsidP="00CA64D3">
            <w:pPr>
              <w:spacing w:after="120"/>
              <w:jc w:val="center"/>
            </w:pPr>
            <w:r w:rsidRPr="004B38E3">
              <w:t>:</w:t>
            </w:r>
          </w:p>
        </w:tc>
        <w:tc>
          <w:tcPr>
            <w:tcW w:w="5205" w:type="dxa"/>
          </w:tcPr>
          <w:p w:rsidR="006B044D" w:rsidRPr="004B38E3" w:rsidRDefault="001248CE" w:rsidP="00CA64D3">
            <w:pPr>
              <w:spacing w:after="120"/>
            </w:pPr>
            <w:r>
              <w:t>40232549</w:t>
            </w:r>
          </w:p>
        </w:tc>
      </w:tr>
      <w:tr w:rsidR="006B044D" w:rsidRPr="004B38E3" w:rsidTr="00F84834">
        <w:trPr>
          <w:cantSplit/>
          <w:trHeight w:val="399"/>
        </w:trPr>
        <w:tc>
          <w:tcPr>
            <w:tcW w:w="2603" w:type="dxa"/>
          </w:tcPr>
          <w:p w:rsidR="006B044D" w:rsidRPr="004B38E3" w:rsidRDefault="006B044D" w:rsidP="00CA64D3">
            <w:pPr>
              <w:pStyle w:val="Nadpis5"/>
              <w:spacing w:before="0" w:after="120"/>
              <w:rPr>
                <w:szCs w:val="24"/>
              </w:rPr>
            </w:pPr>
            <w:r w:rsidRPr="004B38E3">
              <w:rPr>
                <w:szCs w:val="24"/>
              </w:rPr>
              <w:t>DIČ</w:t>
            </w:r>
          </w:p>
        </w:tc>
        <w:tc>
          <w:tcPr>
            <w:tcW w:w="1746" w:type="dxa"/>
          </w:tcPr>
          <w:p w:rsidR="006B044D" w:rsidRPr="004B38E3" w:rsidRDefault="006B044D" w:rsidP="00CA64D3">
            <w:pPr>
              <w:spacing w:after="120"/>
              <w:jc w:val="center"/>
            </w:pPr>
            <w:r w:rsidRPr="004B38E3">
              <w:t>:</w:t>
            </w:r>
          </w:p>
        </w:tc>
        <w:tc>
          <w:tcPr>
            <w:tcW w:w="5205" w:type="dxa"/>
          </w:tcPr>
          <w:p w:rsidR="006B044D" w:rsidRPr="004B38E3" w:rsidRDefault="001248CE" w:rsidP="00CA64D3">
            <w:pPr>
              <w:spacing w:after="120"/>
            </w:pPr>
            <w:r>
              <w:t>CZ40232549</w:t>
            </w:r>
          </w:p>
        </w:tc>
      </w:tr>
      <w:tr w:rsidR="006B044D" w:rsidRPr="004B38E3" w:rsidTr="00F84834">
        <w:trPr>
          <w:cantSplit/>
          <w:trHeight w:val="213"/>
        </w:trPr>
        <w:tc>
          <w:tcPr>
            <w:tcW w:w="2603" w:type="dxa"/>
          </w:tcPr>
          <w:p w:rsidR="006B044D" w:rsidRPr="004B38E3" w:rsidRDefault="006B044D" w:rsidP="00CA64D3">
            <w:pPr>
              <w:spacing w:after="120"/>
              <w:rPr>
                <w:snapToGrid w:val="0"/>
              </w:rPr>
            </w:pPr>
            <w:r w:rsidRPr="004B38E3">
              <w:rPr>
                <w:snapToGrid w:val="0"/>
              </w:rPr>
              <w:t>Stavbyvedoucí</w:t>
            </w:r>
          </w:p>
        </w:tc>
        <w:tc>
          <w:tcPr>
            <w:tcW w:w="1746" w:type="dxa"/>
          </w:tcPr>
          <w:p w:rsidR="006B044D" w:rsidRPr="004B38E3" w:rsidRDefault="006B044D" w:rsidP="00CA64D3">
            <w:pPr>
              <w:spacing w:after="120"/>
              <w:jc w:val="center"/>
              <w:rPr>
                <w:snapToGrid w:val="0"/>
              </w:rPr>
            </w:pPr>
            <w:r w:rsidRPr="004B38E3">
              <w:rPr>
                <w:snapToGrid w:val="0"/>
              </w:rPr>
              <w:t>:</w:t>
            </w:r>
          </w:p>
        </w:tc>
        <w:tc>
          <w:tcPr>
            <w:tcW w:w="5205" w:type="dxa"/>
          </w:tcPr>
          <w:p w:rsidR="006B044D" w:rsidRPr="004B38E3" w:rsidRDefault="007C18BA" w:rsidP="001248CE">
            <w:pPr>
              <w:spacing w:after="120"/>
            </w:pPr>
            <w:r>
              <w:t>XXX</w:t>
            </w:r>
          </w:p>
        </w:tc>
      </w:tr>
      <w:tr w:rsidR="006B044D" w:rsidRPr="004B38E3" w:rsidTr="00F84834">
        <w:trPr>
          <w:cantSplit/>
          <w:trHeight w:val="213"/>
        </w:trPr>
        <w:tc>
          <w:tcPr>
            <w:tcW w:w="2603" w:type="dxa"/>
          </w:tcPr>
          <w:p w:rsidR="006B044D" w:rsidRPr="004B38E3" w:rsidRDefault="006B044D" w:rsidP="00CA64D3">
            <w:pPr>
              <w:spacing w:after="120"/>
              <w:rPr>
                <w:snapToGrid w:val="0"/>
              </w:rPr>
            </w:pPr>
            <w:r w:rsidRPr="004B38E3">
              <w:t>Zapsaný v</w:t>
            </w:r>
          </w:p>
        </w:tc>
        <w:tc>
          <w:tcPr>
            <w:tcW w:w="1746" w:type="dxa"/>
          </w:tcPr>
          <w:p w:rsidR="006B044D" w:rsidRPr="004B38E3" w:rsidRDefault="006B044D" w:rsidP="00CA64D3">
            <w:pPr>
              <w:spacing w:after="120"/>
              <w:jc w:val="center"/>
              <w:rPr>
                <w:snapToGrid w:val="0"/>
              </w:rPr>
            </w:pPr>
            <w:r w:rsidRPr="004B38E3">
              <w:rPr>
                <w:snapToGrid w:val="0"/>
              </w:rPr>
              <w:t>:</w:t>
            </w:r>
          </w:p>
        </w:tc>
        <w:tc>
          <w:tcPr>
            <w:tcW w:w="5205" w:type="dxa"/>
          </w:tcPr>
          <w:p w:rsidR="006B044D" w:rsidRPr="004B38E3" w:rsidRDefault="001248CE" w:rsidP="00CA64D3">
            <w:pPr>
              <w:spacing w:after="120"/>
            </w:pPr>
            <w:r>
              <w:t>KS v Ústí nad Labem, oddíl C, vložka 1504</w:t>
            </w:r>
          </w:p>
        </w:tc>
      </w:tr>
      <w:tr w:rsidR="006B044D" w:rsidRPr="004B38E3" w:rsidTr="00F84834">
        <w:trPr>
          <w:cantSplit/>
          <w:trHeight w:val="213"/>
        </w:trPr>
        <w:tc>
          <w:tcPr>
            <w:tcW w:w="2603" w:type="dxa"/>
          </w:tcPr>
          <w:p w:rsidR="006B044D" w:rsidRPr="004B38E3" w:rsidRDefault="006B044D" w:rsidP="00CA64D3">
            <w:pPr>
              <w:spacing w:after="120"/>
            </w:pPr>
            <w:r w:rsidRPr="004B38E3">
              <w:t>Číslo účtu</w:t>
            </w:r>
          </w:p>
        </w:tc>
        <w:tc>
          <w:tcPr>
            <w:tcW w:w="1746" w:type="dxa"/>
          </w:tcPr>
          <w:p w:rsidR="006B044D" w:rsidRPr="004B38E3" w:rsidRDefault="006B044D" w:rsidP="00CA64D3">
            <w:pPr>
              <w:spacing w:after="120"/>
              <w:jc w:val="center"/>
              <w:rPr>
                <w:snapToGrid w:val="0"/>
              </w:rPr>
            </w:pPr>
            <w:r w:rsidRPr="004B38E3">
              <w:rPr>
                <w:snapToGrid w:val="0"/>
              </w:rPr>
              <w:t>:</w:t>
            </w:r>
          </w:p>
        </w:tc>
        <w:tc>
          <w:tcPr>
            <w:tcW w:w="5205" w:type="dxa"/>
          </w:tcPr>
          <w:p w:rsidR="006B044D" w:rsidRDefault="007C18BA" w:rsidP="00CA64D3">
            <w:pPr>
              <w:spacing w:after="120"/>
            </w:pPr>
            <w:r>
              <w:t>XXX</w:t>
            </w:r>
          </w:p>
          <w:p w:rsidR="001248CE" w:rsidRPr="004B38E3" w:rsidRDefault="007C18BA" w:rsidP="00CA64D3">
            <w:pPr>
              <w:spacing w:after="120"/>
            </w:pPr>
            <w:r>
              <w:t>XXX</w:t>
            </w:r>
          </w:p>
        </w:tc>
      </w:tr>
      <w:tr w:rsidR="006B044D" w:rsidRPr="004B38E3" w:rsidTr="00F84834">
        <w:trPr>
          <w:cantSplit/>
          <w:trHeight w:val="213"/>
        </w:trPr>
        <w:tc>
          <w:tcPr>
            <w:tcW w:w="2603" w:type="dxa"/>
          </w:tcPr>
          <w:p w:rsidR="006B044D" w:rsidRPr="004B38E3" w:rsidRDefault="006B044D" w:rsidP="00CA64D3">
            <w:pPr>
              <w:spacing w:after="120"/>
            </w:pPr>
          </w:p>
        </w:tc>
        <w:tc>
          <w:tcPr>
            <w:tcW w:w="1746" w:type="dxa"/>
          </w:tcPr>
          <w:p w:rsidR="006B044D" w:rsidRPr="004B38E3" w:rsidRDefault="006B044D" w:rsidP="00CA64D3">
            <w:pPr>
              <w:spacing w:after="120"/>
              <w:jc w:val="center"/>
              <w:rPr>
                <w:snapToGrid w:val="0"/>
              </w:rPr>
            </w:pPr>
          </w:p>
        </w:tc>
        <w:tc>
          <w:tcPr>
            <w:tcW w:w="5205" w:type="dxa"/>
          </w:tcPr>
          <w:p w:rsidR="006B044D" w:rsidRPr="004B38E3" w:rsidRDefault="006B044D" w:rsidP="00CA64D3">
            <w:pPr>
              <w:spacing w:after="120"/>
            </w:pPr>
          </w:p>
        </w:tc>
      </w:tr>
    </w:tbl>
    <w:p w:rsidR="00400877" w:rsidRPr="004B38E3" w:rsidRDefault="00400877" w:rsidP="00A6180C">
      <w:pPr>
        <w:numPr>
          <w:ilvl w:val="0"/>
          <w:numId w:val="29"/>
        </w:numPr>
        <w:ind w:left="0" w:firstLine="0"/>
        <w:jc w:val="center"/>
        <w:rPr>
          <w:b/>
          <w:snapToGrid w:val="0"/>
        </w:rPr>
      </w:pPr>
    </w:p>
    <w:p w:rsidR="00400877" w:rsidRPr="004B38E3" w:rsidRDefault="00BC2ED7" w:rsidP="00A6180C">
      <w:pPr>
        <w:jc w:val="center"/>
        <w:rPr>
          <w:b/>
          <w:snapToGrid w:val="0"/>
        </w:rPr>
      </w:pPr>
      <w:r w:rsidRPr="004B38E3">
        <w:rPr>
          <w:b/>
          <w:snapToGrid w:val="0"/>
        </w:rPr>
        <w:t>Úvodní u</w:t>
      </w:r>
      <w:r w:rsidR="00A6180C" w:rsidRPr="004B38E3">
        <w:rPr>
          <w:b/>
          <w:snapToGrid w:val="0"/>
        </w:rPr>
        <w:t>jednání</w:t>
      </w:r>
    </w:p>
    <w:p w:rsidR="00A6180C" w:rsidRPr="004B38E3" w:rsidRDefault="00A6180C" w:rsidP="00A6180C">
      <w:pPr>
        <w:jc w:val="center"/>
        <w:rPr>
          <w:b/>
          <w:snapToGrid w:val="0"/>
        </w:rPr>
      </w:pPr>
    </w:p>
    <w:p w:rsidR="00093420" w:rsidRPr="001248CE" w:rsidRDefault="006B044D" w:rsidP="009D7F68">
      <w:pPr>
        <w:numPr>
          <w:ilvl w:val="0"/>
          <w:numId w:val="5"/>
        </w:numPr>
        <w:spacing w:after="120"/>
        <w:ind w:left="0" w:firstLine="0"/>
        <w:jc w:val="both"/>
        <w:rPr>
          <w:b/>
        </w:rPr>
      </w:pPr>
      <w:r w:rsidRPr="004B38E3">
        <w:t xml:space="preserve">Smluvní strany uzavřely dne </w:t>
      </w:r>
      <w:r w:rsidR="001248CE">
        <w:t>11</w:t>
      </w:r>
      <w:r w:rsidR="00D76AB0">
        <w:t>.2</w:t>
      </w:r>
      <w:r w:rsidR="001248CE">
        <w:t>.2022</w:t>
      </w:r>
      <w:r w:rsidR="00BC2ED7" w:rsidRPr="004B38E3">
        <w:t xml:space="preserve"> smlouvu o dílo</w:t>
      </w:r>
      <w:r w:rsidR="00093420" w:rsidRPr="004B38E3">
        <w:t xml:space="preserve"> </w:t>
      </w:r>
      <w:r w:rsidR="00776847" w:rsidRPr="004B38E3">
        <w:t xml:space="preserve">na základě </w:t>
      </w:r>
      <w:r w:rsidR="00400877" w:rsidRPr="004B38E3">
        <w:t>výsledků</w:t>
      </w:r>
      <w:r w:rsidR="009344CE" w:rsidRPr="004B38E3">
        <w:t xml:space="preserve"> zadávacího řízení</w:t>
      </w:r>
      <w:r w:rsidR="00103CCC" w:rsidRPr="004B38E3">
        <w:t xml:space="preserve"> </w:t>
      </w:r>
      <w:r w:rsidR="00400877" w:rsidRPr="004B38E3">
        <w:t xml:space="preserve">veřejné zakázky na stavební </w:t>
      </w:r>
      <w:r w:rsidR="006C7AF5" w:rsidRPr="004B38E3">
        <w:t xml:space="preserve">práce </w:t>
      </w:r>
      <w:r w:rsidR="002936C0" w:rsidRPr="004B38E3">
        <w:t xml:space="preserve">s názvem </w:t>
      </w:r>
      <w:r w:rsidR="001248CE" w:rsidRPr="001248CE">
        <w:rPr>
          <w:b/>
        </w:rPr>
        <w:t>„Oprava budovy F1, včetně sanací objektu</w:t>
      </w:r>
      <w:r w:rsidR="001248CE">
        <w:rPr>
          <w:b/>
        </w:rPr>
        <w:t>“</w:t>
      </w:r>
    </w:p>
    <w:p w:rsidR="001D7844" w:rsidRPr="004B38E3" w:rsidRDefault="002936C0" w:rsidP="00093420">
      <w:pPr>
        <w:numPr>
          <w:ilvl w:val="0"/>
          <w:numId w:val="5"/>
        </w:numPr>
        <w:spacing w:after="120"/>
        <w:ind w:left="0" w:firstLine="0"/>
        <w:jc w:val="both"/>
      </w:pPr>
      <w:r w:rsidRPr="004B38E3">
        <w:t>V průběhu provádění díla se vyskytla nutnost provedení změn díla v podobě dodatečných stavebních pr</w:t>
      </w:r>
      <w:r w:rsidR="005E6935" w:rsidRPr="004B38E3">
        <w:t>ací</w:t>
      </w:r>
      <w:r w:rsidR="003F27CC">
        <w:t>, které jsou zaznamenány v</w:t>
      </w:r>
      <w:r w:rsidRPr="004B38E3">
        <w:t xml:space="preserve"> technických listech změny (TLZ).</w:t>
      </w:r>
    </w:p>
    <w:p w:rsidR="00F84834" w:rsidRDefault="002936C0" w:rsidP="00212C40">
      <w:pPr>
        <w:numPr>
          <w:ilvl w:val="0"/>
          <w:numId w:val="5"/>
        </w:numPr>
        <w:spacing w:after="120"/>
        <w:ind w:left="0" w:firstLine="0"/>
        <w:jc w:val="both"/>
      </w:pPr>
      <w:r w:rsidRPr="004B38E3">
        <w:t>Vzhledem k uvedenému smluvní strany uzavírají tento dodatek a upravují předmět smlouvy o</w:t>
      </w:r>
      <w:r w:rsidR="00072B49">
        <w:t xml:space="preserve"> dílo,</w:t>
      </w:r>
      <w:r w:rsidRPr="004B38E3">
        <w:t xml:space="preserve"> cenu díla</w:t>
      </w:r>
      <w:r w:rsidR="00072B49">
        <w:t xml:space="preserve"> a termín plnění</w:t>
      </w:r>
      <w:r w:rsidRPr="004B38E3">
        <w:t>.</w:t>
      </w:r>
    </w:p>
    <w:p w:rsidR="00134582" w:rsidRDefault="00134582" w:rsidP="00134582">
      <w:pPr>
        <w:spacing w:after="120"/>
        <w:jc w:val="both"/>
      </w:pPr>
    </w:p>
    <w:p w:rsidR="007B04FE" w:rsidRPr="004B38E3" w:rsidRDefault="007B04FE" w:rsidP="00A6180C">
      <w:pPr>
        <w:numPr>
          <w:ilvl w:val="0"/>
          <w:numId w:val="29"/>
        </w:numPr>
        <w:ind w:left="0" w:firstLine="0"/>
        <w:jc w:val="center"/>
        <w:rPr>
          <w:b/>
          <w:snapToGrid w:val="0"/>
        </w:rPr>
      </w:pPr>
    </w:p>
    <w:p w:rsidR="00400877" w:rsidRPr="004B38E3" w:rsidRDefault="002936C0" w:rsidP="00A6180C">
      <w:pPr>
        <w:jc w:val="center"/>
        <w:rPr>
          <w:b/>
          <w:snapToGrid w:val="0"/>
        </w:rPr>
      </w:pPr>
      <w:r w:rsidRPr="004B38E3">
        <w:rPr>
          <w:b/>
          <w:snapToGrid w:val="0"/>
        </w:rPr>
        <w:t>Předmět</w:t>
      </w:r>
      <w:r w:rsidR="00F54093" w:rsidRPr="004B38E3">
        <w:rPr>
          <w:b/>
          <w:snapToGrid w:val="0"/>
        </w:rPr>
        <w:t xml:space="preserve"> dodatku</w:t>
      </w:r>
    </w:p>
    <w:p w:rsidR="00E373E8" w:rsidRPr="004B38E3" w:rsidRDefault="00E373E8" w:rsidP="00093420">
      <w:pPr>
        <w:ind w:left="2836" w:firstLine="709"/>
        <w:rPr>
          <w:b/>
          <w:snapToGrid w:val="0"/>
        </w:rPr>
      </w:pPr>
    </w:p>
    <w:p w:rsidR="002936C0" w:rsidRPr="004B38E3" w:rsidRDefault="002936C0" w:rsidP="00093420">
      <w:pPr>
        <w:numPr>
          <w:ilvl w:val="0"/>
          <w:numId w:val="6"/>
        </w:numPr>
        <w:spacing w:after="120"/>
        <w:ind w:left="0" w:firstLine="0"/>
        <w:jc w:val="both"/>
        <w:rPr>
          <w:snapToGrid w:val="0"/>
        </w:rPr>
      </w:pPr>
      <w:r w:rsidRPr="004B38E3">
        <w:rPr>
          <w:snapToGrid w:val="0"/>
        </w:rPr>
        <w:t>Zhotovitel se zavazuje provést změny díla uvedené v jednotlivých TLZ, které jsou nedílnou součástí tohoto dodatku jako příloha č. 1.</w:t>
      </w:r>
    </w:p>
    <w:p w:rsidR="00F54093" w:rsidRPr="004B38E3" w:rsidRDefault="00F54093" w:rsidP="00093420">
      <w:pPr>
        <w:numPr>
          <w:ilvl w:val="0"/>
          <w:numId w:val="6"/>
        </w:numPr>
        <w:spacing w:after="120"/>
        <w:ind w:left="0" w:firstLine="0"/>
        <w:jc w:val="both"/>
        <w:rPr>
          <w:snapToGrid w:val="0"/>
        </w:rPr>
      </w:pPr>
      <w:r w:rsidRPr="004B38E3">
        <w:rPr>
          <w:snapToGrid w:val="0"/>
        </w:rPr>
        <w:t>Čl. I</w:t>
      </w:r>
      <w:r w:rsidR="00AD2994" w:rsidRPr="004B38E3">
        <w:rPr>
          <w:snapToGrid w:val="0"/>
        </w:rPr>
        <w:t>V</w:t>
      </w:r>
      <w:r w:rsidRPr="004B38E3">
        <w:rPr>
          <w:snapToGrid w:val="0"/>
        </w:rPr>
        <w:t xml:space="preserve">. odst. </w:t>
      </w:r>
      <w:r w:rsidR="00AD2994" w:rsidRPr="004B38E3">
        <w:rPr>
          <w:snapToGrid w:val="0"/>
        </w:rPr>
        <w:t>4</w:t>
      </w:r>
      <w:r w:rsidRPr="004B38E3">
        <w:rPr>
          <w:snapToGrid w:val="0"/>
        </w:rPr>
        <w:t>.1</w:t>
      </w:r>
      <w:r w:rsidR="00AD2994" w:rsidRPr="004B38E3">
        <w:rPr>
          <w:snapToGrid w:val="0"/>
        </w:rPr>
        <w:t xml:space="preserve"> </w:t>
      </w:r>
      <w:r w:rsidRPr="004B38E3">
        <w:rPr>
          <w:snapToGrid w:val="0"/>
        </w:rPr>
        <w:t xml:space="preserve">smlouvy </w:t>
      </w:r>
      <w:r w:rsidR="00A6180C" w:rsidRPr="004B38E3">
        <w:rPr>
          <w:snapToGrid w:val="0"/>
        </w:rPr>
        <w:t xml:space="preserve">o dílo </w:t>
      </w:r>
      <w:r w:rsidRPr="004B38E3">
        <w:rPr>
          <w:snapToGrid w:val="0"/>
        </w:rPr>
        <w:t>se mění následovně:</w:t>
      </w:r>
    </w:p>
    <w:p w:rsidR="00400877" w:rsidRDefault="00A6180C" w:rsidP="00093420">
      <w:pPr>
        <w:spacing w:after="120"/>
        <w:ind w:left="709"/>
        <w:jc w:val="both"/>
        <w:rPr>
          <w:snapToGrid w:val="0"/>
        </w:rPr>
      </w:pPr>
      <w:r w:rsidRPr="004B38E3">
        <w:rPr>
          <w:snapToGrid w:val="0"/>
        </w:rPr>
        <w:t>Cena díla je sjednána ve výši</w:t>
      </w:r>
      <w:r w:rsidRPr="004B38E3">
        <w:rPr>
          <w:b/>
          <w:snapToGrid w:val="0"/>
          <w:u w:val="single"/>
        </w:rPr>
        <w:t xml:space="preserve"> </w:t>
      </w:r>
      <w:r w:rsidR="003B289E">
        <w:rPr>
          <w:b/>
          <w:snapToGrid w:val="0"/>
          <w:u w:val="single"/>
        </w:rPr>
        <w:t>46 380 144,25</w:t>
      </w:r>
      <w:r w:rsidR="001248CE">
        <w:rPr>
          <w:b/>
          <w:snapToGrid w:val="0"/>
          <w:u w:val="single"/>
        </w:rPr>
        <w:t xml:space="preserve"> </w:t>
      </w:r>
      <w:r w:rsidRPr="004B38E3">
        <w:rPr>
          <w:b/>
          <w:snapToGrid w:val="0"/>
          <w:u w:val="single"/>
        </w:rPr>
        <w:t>Kč bez DPH jako cena nejvýše přípustná</w:t>
      </w:r>
      <w:r w:rsidRPr="004B38E3">
        <w:rPr>
          <w:snapToGrid w:val="0"/>
        </w:rPr>
        <w:t xml:space="preserve">, výše sazby DPH je </w:t>
      </w:r>
      <w:r w:rsidR="009F65DF" w:rsidRPr="004B38E3">
        <w:rPr>
          <w:b/>
          <w:snapToGrid w:val="0"/>
        </w:rPr>
        <w:t>21</w:t>
      </w:r>
      <w:r w:rsidRPr="004B38E3">
        <w:rPr>
          <w:b/>
          <w:snapToGrid w:val="0"/>
        </w:rPr>
        <w:t xml:space="preserve"> </w:t>
      </w:r>
      <w:r w:rsidRPr="004B38E3">
        <w:rPr>
          <w:snapToGrid w:val="0"/>
        </w:rPr>
        <w:t xml:space="preserve">%, částka DPH je </w:t>
      </w:r>
      <w:r w:rsidR="003F27CC">
        <w:rPr>
          <w:snapToGrid w:val="0"/>
        </w:rPr>
        <w:t>9</w:t>
      </w:r>
      <w:r w:rsidR="003B289E">
        <w:rPr>
          <w:snapToGrid w:val="0"/>
        </w:rPr>
        <w:t> 739 830,29</w:t>
      </w:r>
      <w:r w:rsidRPr="004B38E3">
        <w:rPr>
          <w:snapToGrid w:val="0"/>
        </w:rPr>
        <w:t xml:space="preserve"> Kč a celková cena s DPH je </w:t>
      </w:r>
      <w:r w:rsidR="003B289E">
        <w:rPr>
          <w:snapToGrid w:val="0"/>
        </w:rPr>
        <w:t>56 119 974,54</w:t>
      </w:r>
      <w:r w:rsidRPr="004B38E3">
        <w:rPr>
          <w:snapToGrid w:val="0"/>
        </w:rPr>
        <w:t xml:space="preserve"> Kč. Tato cena díla je platná po celou dobu provádění díla a zahrnuje náklady, které dle této smlouvy jdou k tíži zhotovitele, zejména pokud jde o náklady na likvidaci stavebních odpadů v souladu se zákonem o odpadech. Ceny uvedené zhotovitelem v položkovém rozpočtu obsahují všechny náklady související s provedením díla, vedlejší náklady související s umístěním díla, zařízením staveniště a také ostatní náklady související s plněním zadávacích podmínek. Tato cena díla je překročitelná pouze za podmínek stanovených ve smlouvě a v případě změny právních předpisů ovlivňujících výši DPH.</w:t>
      </w:r>
    </w:p>
    <w:p w:rsidR="00550892" w:rsidRPr="00A85710" w:rsidRDefault="00550892" w:rsidP="00550892">
      <w:pPr>
        <w:spacing w:after="120"/>
        <w:jc w:val="both"/>
        <w:rPr>
          <w:snapToGrid w:val="0"/>
        </w:rPr>
      </w:pPr>
      <w:r w:rsidRPr="00F437B5">
        <w:rPr>
          <w:snapToGrid w:val="0"/>
        </w:rPr>
        <w:t>Z uvedené ceny</w:t>
      </w:r>
      <w:r>
        <w:rPr>
          <w:snapToGrid w:val="0"/>
        </w:rPr>
        <w:t xml:space="preserve"> </w:t>
      </w:r>
      <w:r w:rsidRPr="00A85710">
        <w:rPr>
          <w:snapToGrid w:val="0"/>
        </w:rPr>
        <w:t xml:space="preserve">díla </w:t>
      </w:r>
      <w:r>
        <w:rPr>
          <w:snapToGrid w:val="0"/>
        </w:rPr>
        <w:t>činí</w:t>
      </w:r>
      <w:r w:rsidRPr="00A85710">
        <w:rPr>
          <w:snapToGrid w:val="0"/>
        </w:rPr>
        <w:t>:</w:t>
      </w:r>
    </w:p>
    <w:p w:rsidR="00550892" w:rsidRPr="00F437B5" w:rsidRDefault="00550892" w:rsidP="00550892">
      <w:pPr>
        <w:pStyle w:val="Odstavecseseznamem"/>
        <w:numPr>
          <w:ilvl w:val="0"/>
          <w:numId w:val="11"/>
        </w:numPr>
        <w:spacing w:after="120"/>
        <w:jc w:val="both"/>
        <w:rPr>
          <w:snapToGrid w:val="0"/>
        </w:rPr>
      </w:pPr>
      <w:r w:rsidRPr="00F437B5">
        <w:rPr>
          <w:snapToGrid w:val="0"/>
        </w:rPr>
        <w:t>Investice:</w:t>
      </w:r>
      <w:r>
        <w:rPr>
          <w:snapToGrid w:val="0"/>
        </w:rPr>
        <w:t xml:space="preserve"> cena bez DPH</w:t>
      </w:r>
      <w:r w:rsidRPr="00F437B5">
        <w:rPr>
          <w:snapToGrid w:val="0"/>
        </w:rPr>
        <w:t xml:space="preserve"> </w:t>
      </w:r>
      <w:r w:rsidR="003B289E">
        <w:rPr>
          <w:snapToGrid w:val="0"/>
        </w:rPr>
        <w:t>32 577 338,61</w:t>
      </w:r>
      <w:r>
        <w:rPr>
          <w:snapToGrid w:val="0"/>
        </w:rPr>
        <w:t xml:space="preserve"> Kč</w:t>
      </w:r>
      <w:r w:rsidRPr="00F437B5">
        <w:rPr>
          <w:snapToGrid w:val="0"/>
        </w:rPr>
        <w:t xml:space="preserve">, výše sazby DPH </w:t>
      </w:r>
      <w:r w:rsidRPr="00F437B5">
        <w:rPr>
          <w:snapToGrid w:val="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F437B5">
        <w:rPr>
          <w:snapToGrid w:val="0"/>
        </w:rPr>
        <w:instrText xml:space="preserve"> FORMTEXT </w:instrText>
      </w:r>
      <w:r w:rsidRPr="00F437B5">
        <w:rPr>
          <w:snapToGrid w:val="0"/>
        </w:rPr>
      </w:r>
      <w:r w:rsidRPr="00F437B5">
        <w:rPr>
          <w:snapToGrid w:val="0"/>
        </w:rPr>
        <w:fldChar w:fldCharType="separate"/>
      </w:r>
      <w:r>
        <w:rPr>
          <w:noProof/>
          <w:snapToGrid w:val="0"/>
        </w:rPr>
        <w:t>21</w:t>
      </w:r>
      <w:r w:rsidRPr="00F437B5">
        <w:rPr>
          <w:snapToGrid w:val="0"/>
        </w:rPr>
        <w:fldChar w:fldCharType="end"/>
      </w:r>
      <w:r>
        <w:rPr>
          <w:snapToGrid w:val="0"/>
        </w:rPr>
        <w:t xml:space="preserve"> %</w:t>
      </w:r>
      <w:r w:rsidRPr="00F437B5">
        <w:rPr>
          <w:snapToGrid w:val="0"/>
        </w:rPr>
        <w:t xml:space="preserve">, částka DPH </w:t>
      </w:r>
      <w:r w:rsidR="003B289E">
        <w:rPr>
          <w:snapToGrid w:val="0"/>
        </w:rPr>
        <w:t>6 841 241,11</w:t>
      </w:r>
      <w:r w:rsidRPr="00F437B5">
        <w:rPr>
          <w:snapToGrid w:val="0"/>
        </w:rPr>
        <w:t xml:space="preserve"> </w:t>
      </w:r>
      <w:r>
        <w:rPr>
          <w:snapToGrid w:val="0"/>
        </w:rPr>
        <w:t>Kč</w:t>
      </w:r>
      <w:r w:rsidRPr="00F437B5">
        <w:rPr>
          <w:snapToGrid w:val="0"/>
        </w:rPr>
        <w:t xml:space="preserve"> a cena s DPH </w:t>
      </w:r>
      <w:r w:rsidR="003B289E">
        <w:rPr>
          <w:snapToGrid w:val="0"/>
        </w:rPr>
        <w:t>39 418 579,72</w:t>
      </w:r>
      <w:r w:rsidRPr="00D205B9">
        <w:rPr>
          <w:snapToGrid w:val="0"/>
        </w:rPr>
        <w:t xml:space="preserve"> </w:t>
      </w:r>
      <w:r>
        <w:rPr>
          <w:snapToGrid w:val="0"/>
        </w:rPr>
        <w:t>Kč</w:t>
      </w:r>
      <w:r w:rsidRPr="00F437B5">
        <w:rPr>
          <w:snapToGrid w:val="0"/>
        </w:rPr>
        <w:t>,</w:t>
      </w:r>
    </w:p>
    <w:p w:rsidR="00550892" w:rsidRPr="003C3DC9" w:rsidRDefault="00550892" w:rsidP="0096050D">
      <w:pPr>
        <w:pStyle w:val="Odstavecseseznamem"/>
        <w:numPr>
          <w:ilvl w:val="0"/>
          <w:numId w:val="11"/>
        </w:numPr>
        <w:spacing w:after="120"/>
        <w:ind w:left="709"/>
        <w:jc w:val="both"/>
        <w:rPr>
          <w:snapToGrid w:val="0"/>
        </w:rPr>
      </w:pPr>
      <w:proofErr w:type="spellStart"/>
      <w:r w:rsidRPr="003C3DC9">
        <w:rPr>
          <w:snapToGrid w:val="0"/>
        </w:rPr>
        <w:t>Neinvestice</w:t>
      </w:r>
      <w:proofErr w:type="spellEnd"/>
      <w:r w:rsidRPr="003C3DC9">
        <w:rPr>
          <w:snapToGrid w:val="0"/>
        </w:rPr>
        <w:t xml:space="preserve">: cena bez DPH </w:t>
      </w:r>
      <w:r w:rsidR="003C3DC9" w:rsidRPr="003C3DC9">
        <w:rPr>
          <w:snapToGrid w:val="0"/>
        </w:rPr>
        <w:t>13 802 805,64</w:t>
      </w:r>
      <w:r w:rsidRPr="003C3DC9">
        <w:rPr>
          <w:snapToGrid w:val="0"/>
        </w:rPr>
        <w:t xml:space="preserve"> Kč, výše sazby DPH </w:t>
      </w:r>
      <w:r w:rsidRPr="003C3DC9">
        <w:rPr>
          <w:snapToGrid w:val="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3C3DC9">
        <w:rPr>
          <w:snapToGrid w:val="0"/>
        </w:rPr>
        <w:instrText xml:space="preserve"> FORMTEXT </w:instrText>
      </w:r>
      <w:r w:rsidRPr="003C3DC9">
        <w:rPr>
          <w:snapToGrid w:val="0"/>
        </w:rPr>
      </w:r>
      <w:r w:rsidRPr="003C3DC9">
        <w:rPr>
          <w:snapToGrid w:val="0"/>
        </w:rPr>
        <w:fldChar w:fldCharType="separate"/>
      </w:r>
      <w:r w:rsidRPr="003C3DC9">
        <w:rPr>
          <w:noProof/>
          <w:snapToGrid w:val="0"/>
        </w:rPr>
        <w:t>21</w:t>
      </w:r>
      <w:r w:rsidRPr="003C3DC9">
        <w:rPr>
          <w:snapToGrid w:val="0"/>
        </w:rPr>
        <w:fldChar w:fldCharType="end"/>
      </w:r>
      <w:r w:rsidRPr="003C3DC9">
        <w:rPr>
          <w:snapToGrid w:val="0"/>
        </w:rPr>
        <w:t xml:space="preserve"> %, částka DPH </w:t>
      </w:r>
      <w:r w:rsidR="003C3DC9" w:rsidRPr="003C3DC9">
        <w:rPr>
          <w:snapToGrid w:val="0"/>
        </w:rPr>
        <w:t>2 898 589,18</w:t>
      </w:r>
      <w:r w:rsidRPr="003C3DC9">
        <w:rPr>
          <w:snapToGrid w:val="0"/>
        </w:rPr>
        <w:t xml:space="preserve"> Kč a cena s DPH </w:t>
      </w:r>
      <w:r w:rsidR="003C3DC9" w:rsidRPr="003C3DC9">
        <w:rPr>
          <w:snapToGrid w:val="0"/>
        </w:rPr>
        <w:t>16 701 394,82</w:t>
      </w:r>
      <w:r w:rsidRPr="003C3DC9">
        <w:rPr>
          <w:snapToGrid w:val="0"/>
        </w:rPr>
        <w:t xml:space="preserve"> Kč.</w:t>
      </w:r>
    </w:p>
    <w:p w:rsidR="001D7844" w:rsidRDefault="001D7844" w:rsidP="0028371E">
      <w:pPr>
        <w:numPr>
          <w:ilvl w:val="0"/>
          <w:numId w:val="6"/>
        </w:numPr>
        <w:spacing w:after="120"/>
        <w:ind w:left="0" w:firstLine="0"/>
        <w:jc w:val="both"/>
      </w:pPr>
      <w:r w:rsidRPr="004B38E3">
        <w:rPr>
          <w:snapToGrid w:val="0"/>
        </w:rPr>
        <w:t>Položkový</w:t>
      </w:r>
      <w:r w:rsidRPr="004B38E3">
        <w:t xml:space="preserve"> rozpočet vč. rekapitulace objektů stavby, jakožto příloha č. 3 smlouvy o dílo</w:t>
      </w:r>
      <w:r w:rsidR="004D55C2" w:rsidRPr="004B38E3">
        <w:t>,</w:t>
      </w:r>
      <w:r w:rsidRPr="004B38E3">
        <w:t xml:space="preserve"> se mění</w:t>
      </w:r>
      <w:r w:rsidR="004D55C2" w:rsidRPr="004B38E3">
        <w:t xml:space="preserve"> </w:t>
      </w:r>
      <w:r w:rsidR="00F96372" w:rsidRPr="004B38E3">
        <w:t xml:space="preserve">přílohou </w:t>
      </w:r>
      <w:r w:rsidR="002936C0" w:rsidRPr="004B38E3">
        <w:t>č. 1 tohoto dodatku Technické listy</w:t>
      </w:r>
      <w:r w:rsidR="0002326A" w:rsidRPr="004B38E3">
        <w:t xml:space="preserve"> změny</w:t>
      </w:r>
      <w:r w:rsidR="004D55C2" w:rsidRPr="004B38E3">
        <w:t xml:space="preserve"> </w:t>
      </w:r>
      <w:r w:rsidR="002936C0" w:rsidRPr="004B38E3">
        <w:t>(TLZ)</w:t>
      </w:r>
      <w:r w:rsidR="004D55C2" w:rsidRPr="004B38E3">
        <w:t xml:space="preserve"> -</w:t>
      </w:r>
      <w:r w:rsidRPr="004B38E3">
        <w:t xml:space="preserve"> položkov</w:t>
      </w:r>
      <w:r w:rsidR="0002326A" w:rsidRPr="004B38E3">
        <w:t>ými</w:t>
      </w:r>
      <w:r w:rsidRPr="004B38E3">
        <w:t xml:space="preserve"> rozpočt</w:t>
      </w:r>
      <w:r w:rsidR="0002326A" w:rsidRPr="004B38E3">
        <w:t>y</w:t>
      </w:r>
      <w:r w:rsidR="002936C0" w:rsidRPr="004B38E3">
        <w:t>, které jsou součástí TLZ,</w:t>
      </w:r>
      <w:r w:rsidRPr="004B38E3">
        <w:t xml:space="preserve"> vč. rekapitulac</w:t>
      </w:r>
      <w:r w:rsidR="0002326A" w:rsidRPr="004B38E3">
        <w:t>í</w:t>
      </w:r>
      <w:r w:rsidRPr="004B38E3">
        <w:t xml:space="preserve"> předmětného objektu stavby stejného objektu.</w:t>
      </w:r>
      <w:r w:rsidR="00405690" w:rsidRPr="004B38E3">
        <w:t xml:space="preserve"> </w:t>
      </w:r>
    </w:p>
    <w:p w:rsidR="00072B49" w:rsidRDefault="00072B49" w:rsidP="0028371E">
      <w:pPr>
        <w:numPr>
          <w:ilvl w:val="0"/>
          <w:numId w:val="6"/>
        </w:numPr>
        <w:spacing w:after="120"/>
        <w:ind w:left="0" w:firstLine="0"/>
        <w:jc w:val="both"/>
      </w:pPr>
      <w:r>
        <w:t>Termíny plnění díla se mění následovně:</w:t>
      </w:r>
    </w:p>
    <w:p w:rsidR="00093420" w:rsidRPr="004B38E3" w:rsidRDefault="00072B49" w:rsidP="003C3DC9">
      <w:pPr>
        <w:spacing w:after="120"/>
        <w:ind w:left="709"/>
        <w:jc w:val="both"/>
        <w:rPr>
          <w:b/>
          <w:snapToGrid w:val="0"/>
        </w:rPr>
      </w:pPr>
      <w:r>
        <w:t>Zhotovitel se zavazuje připravit</w:t>
      </w:r>
      <w:r w:rsidR="00F60255">
        <w:t xml:space="preserve"> dílo</w:t>
      </w:r>
      <w:r>
        <w:t xml:space="preserve"> k zahájení přejímky nejpozději do </w:t>
      </w:r>
      <w:r w:rsidR="003F27CC">
        <w:rPr>
          <w:b/>
        </w:rPr>
        <w:t>19.5</w:t>
      </w:r>
      <w:r w:rsidR="00DD61B5">
        <w:rPr>
          <w:b/>
        </w:rPr>
        <w:t>.2023</w:t>
      </w:r>
      <w:r>
        <w:t>.</w:t>
      </w:r>
    </w:p>
    <w:p w:rsidR="00093420" w:rsidRPr="004B38E3" w:rsidRDefault="00072B49" w:rsidP="00F84834">
      <w:pPr>
        <w:ind w:left="4677"/>
        <w:rPr>
          <w:b/>
          <w:snapToGrid w:val="0"/>
        </w:rPr>
      </w:pPr>
      <w:r>
        <w:rPr>
          <w:b/>
          <w:snapToGrid w:val="0"/>
        </w:rPr>
        <w:t>I</w:t>
      </w:r>
      <w:r w:rsidR="00F84834">
        <w:rPr>
          <w:b/>
          <w:snapToGrid w:val="0"/>
        </w:rPr>
        <w:t>V.</w:t>
      </w:r>
    </w:p>
    <w:p w:rsidR="00400877" w:rsidRPr="004B38E3" w:rsidRDefault="00400877" w:rsidP="00A6180C">
      <w:pPr>
        <w:jc w:val="center"/>
        <w:rPr>
          <w:b/>
          <w:snapToGrid w:val="0"/>
        </w:rPr>
      </w:pPr>
      <w:r w:rsidRPr="004B38E3">
        <w:rPr>
          <w:b/>
          <w:snapToGrid w:val="0"/>
        </w:rPr>
        <w:t>Závěrečná ujednání</w:t>
      </w:r>
    </w:p>
    <w:p w:rsidR="001D7844" w:rsidRPr="004B38E3" w:rsidRDefault="001D7844" w:rsidP="00072B49">
      <w:pPr>
        <w:numPr>
          <w:ilvl w:val="1"/>
          <w:numId w:val="27"/>
        </w:numPr>
        <w:spacing w:before="120" w:after="120"/>
        <w:jc w:val="both"/>
      </w:pPr>
      <w:r w:rsidRPr="004B38E3">
        <w:t>Ostatní u</w:t>
      </w:r>
      <w:r w:rsidR="004D1CF4" w:rsidRPr="004B38E3">
        <w:t xml:space="preserve">jednání </w:t>
      </w:r>
      <w:r w:rsidRPr="004B38E3">
        <w:t>smlouvy o dílo se tímto dodatkem nemění a zůstávají v platnosti.</w:t>
      </w:r>
    </w:p>
    <w:p w:rsidR="001D7844" w:rsidRPr="004B38E3" w:rsidRDefault="009F65DF" w:rsidP="004D1CF4">
      <w:pPr>
        <w:numPr>
          <w:ilvl w:val="1"/>
          <w:numId w:val="27"/>
        </w:numPr>
        <w:spacing w:before="120" w:after="120"/>
        <w:ind w:left="0" w:firstLine="0"/>
        <w:jc w:val="both"/>
      </w:pPr>
      <w:r w:rsidRPr="004B38E3">
        <w:t>D</w:t>
      </w:r>
      <w:r w:rsidR="001D7844" w:rsidRPr="004B38E3">
        <w:t>odatek je</w:t>
      </w:r>
      <w:r w:rsidR="00D76AB0">
        <w:t xml:space="preserve"> uzavřen v listinné podobě, </w:t>
      </w:r>
      <w:r w:rsidRPr="004B38E3">
        <w:t>je</w:t>
      </w:r>
      <w:r w:rsidR="001D7844" w:rsidRPr="004B38E3">
        <w:t xml:space="preserve"> vyhotoven ve čtyřech stejnopisech, z nichž každý má platnost originálu, z toho tři obdrží objednatel a jeden zhotovitel. </w:t>
      </w:r>
    </w:p>
    <w:p w:rsidR="001D7844" w:rsidRPr="004B38E3" w:rsidRDefault="009F65DF" w:rsidP="004D1CF4">
      <w:pPr>
        <w:numPr>
          <w:ilvl w:val="1"/>
          <w:numId w:val="27"/>
        </w:numPr>
        <w:spacing w:before="120" w:after="120"/>
        <w:ind w:left="0" w:firstLine="0"/>
        <w:jc w:val="both"/>
      </w:pPr>
      <w:r w:rsidRPr="004B38E3">
        <w:t>D</w:t>
      </w:r>
      <w:r w:rsidR="001D7844" w:rsidRPr="004B38E3">
        <w:t xml:space="preserve">odatek nabývá platnosti dnem jeho podpisu oběma smluvními stranami a účinnosti dnem uveřejnění </w:t>
      </w:r>
      <w:r w:rsidR="002936C0" w:rsidRPr="004B38E3">
        <w:t>v</w:t>
      </w:r>
      <w:r w:rsidR="001D7844" w:rsidRPr="004B38E3">
        <w:t xml:space="preserve"> registru smluv.</w:t>
      </w:r>
    </w:p>
    <w:p w:rsidR="00212C40" w:rsidRPr="003C3DC9" w:rsidRDefault="001D7844" w:rsidP="0096050D">
      <w:pPr>
        <w:numPr>
          <w:ilvl w:val="1"/>
          <w:numId w:val="27"/>
        </w:numPr>
        <w:spacing w:before="120" w:after="120"/>
        <w:ind w:left="0" w:firstLine="0"/>
        <w:jc w:val="both"/>
        <w:rPr>
          <w:snapToGrid w:val="0"/>
        </w:rPr>
      </w:pPr>
      <w:r w:rsidRPr="004B38E3">
        <w:t>Smluvní strany prohlašují, že si tento dodatek před jeho podpisem přečetly, že obsahuje jejich pravou a svobodnou vůli, prostou omylu, což svými podpisy stvrzují.</w:t>
      </w:r>
    </w:p>
    <w:tbl>
      <w:tblPr>
        <w:tblW w:w="92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4438"/>
      </w:tblGrid>
      <w:tr w:rsidR="00212C40" w:rsidRPr="004B38E3" w:rsidTr="00B21FBD">
        <w:trPr>
          <w:trHeight w:val="390"/>
          <w:jc w:val="center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12C40" w:rsidRPr="004B38E3" w:rsidRDefault="00212C40" w:rsidP="00386F66">
            <w:pPr>
              <w:jc w:val="center"/>
            </w:pPr>
            <w:r w:rsidRPr="004B38E3">
              <w:t> Razítko a podpis zhotovitele</w:t>
            </w:r>
          </w:p>
          <w:p w:rsidR="00212C40" w:rsidRPr="004B38E3" w:rsidRDefault="00212C40" w:rsidP="00386F66">
            <w:pPr>
              <w:jc w:val="center"/>
            </w:pPr>
          </w:p>
          <w:p w:rsidR="00212C40" w:rsidRPr="004B38E3" w:rsidRDefault="00212C40" w:rsidP="00386F66">
            <w:pPr>
              <w:jc w:val="center"/>
            </w:pPr>
          </w:p>
          <w:p w:rsidR="00212C40" w:rsidRPr="004B38E3" w:rsidRDefault="00212C40" w:rsidP="00386F66">
            <w:pPr>
              <w:jc w:val="center"/>
            </w:pPr>
          </w:p>
          <w:p w:rsidR="00212C40" w:rsidRPr="004B38E3" w:rsidRDefault="00212C40" w:rsidP="00386F66">
            <w:pPr>
              <w:jc w:val="center"/>
            </w:pPr>
            <w:r w:rsidRPr="004B38E3">
              <w:t>………………………………………….</w:t>
            </w:r>
          </w:p>
          <w:p w:rsidR="00212C40" w:rsidRPr="004B38E3" w:rsidRDefault="007C18BA" w:rsidP="00386F66">
            <w:pPr>
              <w:autoSpaceDE w:val="0"/>
              <w:autoSpaceDN w:val="0"/>
              <w:jc w:val="center"/>
            </w:pPr>
            <w:r>
              <w:t>XXX</w:t>
            </w:r>
            <w:r w:rsidR="00212C40" w:rsidRPr="004B38E3">
              <w:t>, jednatel společnosti</w:t>
            </w:r>
          </w:p>
          <w:p w:rsidR="00212C40" w:rsidRPr="004B38E3" w:rsidRDefault="00212C40" w:rsidP="00386F66">
            <w:pPr>
              <w:autoSpaceDE w:val="0"/>
              <w:autoSpaceDN w:val="0"/>
              <w:jc w:val="center"/>
            </w:pPr>
            <w:r w:rsidRPr="004B38E3">
              <w:t xml:space="preserve">V Liberci dne </w:t>
            </w:r>
            <w:r w:rsidRPr="004B38E3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 w:rsidRPr="004B38E3">
              <w:instrText xml:space="preserve"> FORMTEXT </w:instrText>
            </w:r>
            <w:r w:rsidRPr="004B38E3">
              <w:fldChar w:fldCharType="separate"/>
            </w:r>
            <w:r w:rsidRPr="004B38E3">
              <w:rPr>
                <w:noProof/>
              </w:rPr>
              <w:t> </w:t>
            </w:r>
            <w:r w:rsidRPr="004B38E3">
              <w:rPr>
                <w:noProof/>
              </w:rPr>
              <w:t> </w:t>
            </w:r>
            <w:r w:rsidRPr="004B38E3">
              <w:rPr>
                <w:noProof/>
              </w:rPr>
              <w:t> </w:t>
            </w:r>
            <w:r w:rsidRPr="004B38E3">
              <w:rPr>
                <w:noProof/>
              </w:rPr>
              <w:t> </w:t>
            </w:r>
            <w:r w:rsidRPr="004B38E3">
              <w:rPr>
                <w:noProof/>
              </w:rPr>
              <w:t> </w:t>
            </w:r>
            <w:r w:rsidRPr="004B38E3">
              <w:fldChar w:fldCharType="end"/>
            </w:r>
            <w:bookmarkEnd w:id="0"/>
          </w:p>
        </w:tc>
        <w:tc>
          <w:tcPr>
            <w:tcW w:w="443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12C40" w:rsidRPr="004B38E3" w:rsidRDefault="00212C40" w:rsidP="00386F66">
            <w:pPr>
              <w:jc w:val="center"/>
            </w:pPr>
            <w:r w:rsidRPr="004B38E3">
              <w:t> Razítko a podpis objednatele</w:t>
            </w:r>
          </w:p>
          <w:p w:rsidR="00212C40" w:rsidRPr="004B38E3" w:rsidRDefault="00212C40" w:rsidP="00386F66">
            <w:pPr>
              <w:jc w:val="center"/>
            </w:pPr>
          </w:p>
          <w:p w:rsidR="00212C40" w:rsidRPr="004B38E3" w:rsidRDefault="00212C40" w:rsidP="00386F66">
            <w:pPr>
              <w:jc w:val="center"/>
            </w:pPr>
          </w:p>
          <w:p w:rsidR="00212C40" w:rsidRPr="004B38E3" w:rsidRDefault="00212C40" w:rsidP="00386F66">
            <w:pPr>
              <w:jc w:val="center"/>
            </w:pPr>
          </w:p>
          <w:p w:rsidR="00212C40" w:rsidRPr="004B38E3" w:rsidRDefault="00212C40" w:rsidP="00386F66">
            <w:pPr>
              <w:jc w:val="center"/>
            </w:pPr>
            <w:r w:rsidRPr="004B38E3">
              <w:t>……………………………………………</w:t>
            </w:r>
          </w:p>
          <w:p w:rsidR="00212C40" w:rsidRPr="004B38E3" w:rsidRDefault="007C18BA" w:rsidP="00386F66">
            <w:pPr>
              <w:jc w:val="center"/>
            </w:pPr>
            <w:r>
              <w:t>XXX</w:t>
            </w:r>
            <w:r w:rsidR="00212C40" w:rsidRPr="004B38E3">
              <w:t>, kvestor</w:t>
            </w:r>
          </w:p>
          <w:p w:rsidR="00212C40" w:rsidRPr="004B38E3" w:rsidRDefault="00212C40" w:rsidP="00386F66">
            <w:pPr>
              <w:jc w:val="center"/>
            </w:pPr>
            <w:r w:rsidRPr="004B38E3">
              <w:t xml:space="preserve">V Liberci dne </w:t>
            </w:r>
            <w:r w:rsidRPr="004B38E3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" w:name="Text45"/>
            <w:r w:rsidRPr="004B38E3">
              <w:instrText xml:space="preserve"> FORMTEXT </w:instrText>
            </w:r>
            <w:r w:rsidRPr="004B38E3">
              <w:fldChar w:fldCharType="separate"/>
            </w:r>
            <w:r w:rsidRPr="004B38E3">
              <w:rPr>
                <w:noProof/>
              </w:rPr>
              <w:t> </w:t>
            </w:r>
            <w:r w:rsidRPr="004B38E3">
              <w:rPr>
                <w:noProof/>
              </w:rPr>
              <w:t> </w:t>
            </w:r>
            <w:r w:rsidRPr="004B38E3">
              <w:rPr>
                <w:noProof/>
              </w:rPr>
              <w:t> </w:t>
            </w:r>
            <w:r w:rsidRPr="004B38E3">
              <w:rPr>
                <w:noProof/>
              </w:rPr>
              <w:t> </w:t>
            </w:r>
            <w:r w:rsidRPr="004B38E3">
              <w:rPr>
                <w:noProof/>
              </w:rPr>
              <w:t> </w:t>
            </w:r>
            <w:r w:rsidRPr="004B38E3">
              <w:fldChar w:fldCharType="end"/>
            </w:r>
            <w:bookmarkEnd w:id="1"/>
          </w:p>
        </w:tc>
      </w:tr>
    </w:tbl>
    <w:p w:rsidR="00134582" w:rsidRPr="001E551B" w:rsidRDefault="00134582" w:rsidP="00134582">
      <w:pPr>
        <w:jc w:val="center"/>
        <w:rPr>
          <w:rFonts w:ascii="Arial Narrow" w:hAnsi="Arial Narrow"/>
          <w:b/>
          <w:sz w:val="40"/>
          <w:szCs w:val="40"/>
        </w:rPr>
      </w:pPr>
      <w:r w:rsidRPr="001E551B">
        <w:rPr>
          <w:rFonts w:ascii="Arial Narrow" w:hAnsi="Arial Narrow"/>
          <w:b/>
          <w:sz w:val="40"/>
          <w:szCs w:val="40"/>
        </w:rPr>
        <w:lastRenderedPageBreak/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228"/>
        <w:gridCol w:w="1005"/>
        <w:gridCol w:w="80"/>
        <w:gridCol w:w="330"/>
        <w:gridCol w:w="903"/>
        <w:gridCol w:w="80"/>
        <w:gridCol w:w="572"/>
        <w:gridCol w:w="1352"/>
        <w:gridCol w:w="80"/>
        <w:gridCol w:w="2003"/>
      </w:tblGrid>
      <w:tr w:rsidR="00134582" w:rsidRPr="001E551B" w:rsidTr="002356A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1E551B">
              <w:rPr>
                <w:rFonts w:ascii="Arial Narrow" w:hAnsi="Arial Narrow"/>
                <w:b/>
                <w:bCs/>
                <w:color w:val="000000"/>
              </w:rPr>
              <w:t>TLZ č.:</w:t>
            </w:r>
          </w:p>
        </w:tc>
        <w:tc>
          <w:tcPr>
            <w:tcW w:w="6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ind w:left="127"/>
              <w:rPr>
                <w:rFonts w:ascii="Arial Narrow" w:hAnsi="Arial Narrow"/>
                <w:color w:val="000000"/>
              </w:rPr>
            </w:pPr>
            <w:r w:rsidRPr="001E551B">
              <w:rPr>
                <w:rFonts w:ascii="Arial Narrow" w:hAnsi="Arial Narrow"/>
                <w:color w:val="000000"/>
              </w:rPr>
              <w:t> </w:t>
            </w:r>
            <w:r>
              <w:rPr>
                <w:rFonts w:ascii="Arial Narrow" w:hAnsi="Arial Narrow"/>
                <w:color w:val="000000"/>
              </w:rPr>
              <w:t>12</w:t>
            </w:r>
          </w:p>
        </w:tc>
      </w:tr>
      <w:tr w:rsidR="00134582" w:rsidRPr="001E551B" w:rsidTr="002356A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1E551B">
              <w:rPr>
                <w:rFonts w:ascii="Arial Narrow" w:hAnsi="Arial Narrow"/>
                <w:b/>
                <w:bCs/>
                <w:color w:val="000000"/>
              </w:rPr>
              <w:t>Datum předložení TLZ:</w:t>
            </w:r>
          </w:p>
        </w:tc>
        <w:tc>
          <w:tcPr>
            <w:tcW w:w="6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82" w:rsidRPr="001E551B" w:rsidRDefault="00134582" w:rsidP="002356A7">
            <w:pPr>
              <w:ind w:left="127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17.3.2023</w:t>
            </w:r>
          </w:p>
        </w:tc>
      </w:tr>
      <w:tr w:rsidR="00134582" w:rsidRPr="001E551B" w:rsidTr="002356A7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E551B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ind w:left="127"/>
              <w:rPr>
                <w:rFonts w:ascii="Arial Narrow" w:hAnsi="Arial Narrow"/>
              </w:rPr>
            </w:pPr>
            <w:r w:rsidRPr="001E551B">
              <w:rPr>
                <w:rFonts w:ascii="Arial Narrow" w:hAnsi="Arial Narrow"/>
              </w:rPr>
              <w:t> 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ind w:left="127"/>
              <w:rPr>
                <w:rFonts w:ascii="Arial Narrow" w:hAnsi="Arial Narrow"/>
              </w:rPr>
            </w:pPr>
            <w:r w:rsidRPr="001E551B">
              <w:rPr>
                <w:rFonts w:ascii="Arial Narrow" w:hAnsi="Arial Narrow"/>
              </w:rPr>
              <w:t> 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ind w:left="127"/>
              <w:rPr>
                <w:rFonts w:ascii="Arial Narrow" w:hAnsi="Arial Narrow"/>
              </w:rPr>
            </w:pPr>
            <w:r w:rsidRPr="001E551B">
              <w:rPr>
                <w:rFonts w:ascii="Arial Narrow" w:hAnsi="Arial Narrow"/>
              </w:rPr>
              <w:t> </w:t>
            </w:r>
          </w:p>
        </w:tc>
      </w:tr>
      <w:tr w:rsidR="00134582" w:rsidRPr="001E551B" w:rsidTr="002356A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color w:val="000000"/>
                <w:szCs w:val="20"/>
              </w:rPr>
            </w:pPr>
            <w:r w:rsidRPr="001E551B">
              <w:rPr>
                <w:rFonts w:ascii="Arial Narrow" w:hAnsi="Arial Narrow"/>
                <w:b/>
                <w:color w:val="000000"/>
                <w:szCs w:val="20"/>
              </w:rPr>
              <w:t>Smlouva o dílo (</w:t>
            </w:r>
            <w:proofErr w:type="spellStart"/>
            <w:r w:rsidRPr="001E551B">
              <w:rPr>
                <w:rFonts w:ascii="Arial Narrow" w:hAnsi="Arial Narrow"/>
                <w:b/>
                <w:color w:val="000000"/>
                <w:szCs w:val="20"/>
              </w:rPr>
              <w:t>SoD</w:t>
            </w:r>
            <w:proofErr w:type="spellEnd"/>
            <w:r w:rsidRPr="001E551B">
              <w:rPr>
                <w:rFonts w:ascii="Arial Narrow" w:hAnsi="Arial Narrow"/>
                <w:b/>
                <w:color w:val="000000"/>
                <w:szCs w:val="20"/>
              </w:rPr>
              <w:t>) č.:</w:t>
            </w:r>
          </w:p>
        </w:tc>
        <w:tc>
          <w:tcPr>
            <w:tcW w:w="6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TUL 21/9615/116</w:t>
            </w:r>
          </w:p>
        </w:tc>
      </w:tr>
      <w:tr w:rsidR="00134582" w:rsidRPr="001E551B" w:rsidTr="002356A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color w:val="000000"/>
                <w:szCs w:val="20"/>
              </w:rPr>
            </w:pPr>
            <w:r w:rsidRPr="001E551B">
              <w:rPr>
                <w:rFonts w:ascii="Arial Narrow" w:hAnsi="Arial Narrow"/>
                <w:b/>
                <w:color w:val="000000"/>
                <w:szCs w:val="20"/>
              </w:rPr>
              <w:t>Ze dne:</w:t>
            </w:r>
          </w:p>
        </w:tc>
        <w:tc>
          <w:tcPr>
            <w:tcW w:w="6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11.2.2022</w:t>
            </w:r>
          </w:p>
        </w:tc>
      </w:tr>
      <w:tr w:rsidR="00134582" w:rsidRPr="001E551B" w:rsidTr="002356A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ind w:left="127"/>
              <w:rPr>
                <w:rFonts w:ascii="Arial Narrow" w:hAnsi="Arial Narrow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ind w:left="127"/>
              <w:rPr>
                <w:rFonts w:ascii="Arial Narrow" w:hAnsi="Arial Narrow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ind w:left="12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ind w:left="127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82" w:rsidRPr="001E551B" w:rsidTr="002356A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bCs/>
                <w:color w:val="000000"/>
                <w:szCs w:val="20"/>
              </w:rPr>
            </w:pPr>
            <w:r w:rsidRPr="001E551B">
              <w:rPr>
                <w:rFonts w:ascii="Arial Narrow" w:hAnsi="Arial Narrow"/>
                <w:b/>
                <w:bCs/>
                <w:color w:val="000000"/>
                <w:szCs w:val="20"/>
              </w:rPr>
              <w:t>Projekt registrační číslo:</w:t>
            </w:r>
          </w:p>
        </w:tc>
        <w:tc>
          <w:tcPr>
            <w:tcW w:w="6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8A342D" w:rsidRDefault="00134582" w:rsidP="002356A7">
            <w:pPr>
              <w:ind w:left="127"/>
              <w:rPr>
                <w:rFonts w:ascii="Arial Narrow" w:hAnsi="Arial Narrow"/>
                <w:color w:val="000000"/>
                <w:highlight w:val="yellow"/>
              </w:rPr>
            </w:pPr>
          </w:p>
        </w:tc>
      </w:tr>
      <w:tr w:rsidR="00134582" w:rsidRPr="001E551B" w:rsidTr="002356A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color w:val="000000"/>
                <w:szCs w:val="20"/>
              </w:rPr>
            </w:pPr>
            <w:r w:rsidRPr="001E551B">
              <w:rPr>
                <w:rFonts w:ascii="Arial Narrow" w:hAnsi="Arial Narrow"/>
                <w:b/>
                <w:color w:val="000000"/>
                <w:szCs w:val="20"/>
              </w:rPr>
              <w:t>Stavba:</w:t>
            </w:r>
          </w:p>
        </w:tc>
        <w:tc>
          <w:tcPr>
            <w:tcW w:w="6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9904EA" w:rsidRDefault="00134582" w:rsidP="002356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Oprava budova F1, včetně sanací objektu</w:t>
            </w:r>
          </w:p>
        </w:tc>
      </w:tr>
      <w:tr w:rsidR="00134582" w:rsidRPr="001E551B" w:rsidTr="002356A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color w:val="000000"/>
                <w:szCs w:val="20"/>
              </w:rPr>
            </w:pPr>
            <w:r w:rsidRPr="001E551B">
              <w:rPr>
                <w:rFonts w:ascii="Arial Narrow" w:hAnsi="Arial Narrow"/>
                <w:b/>
                <w:color w:val="000000"/>
                <w:szCs w:val="20"/>
              </w:rPr>
              <w:t>Objekt:</w:t>
            </w:r>
          </w:p>
        </w:tc>
        <w:tc>
          <w:tcPr>
            <w:tcW w:w="6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82" w:rsidRPr="009904EA" w:rsidRDefault="00134582" w:rsidP="002356A7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20022A</w:t>
            </w:r>
            <w:proofErr w:type="gramEnd"/>
            <w:r>
              <w:rPr>
                <w:rFonts w:ascii="Arial Narrow" w:hAnsi="Arial Narrow"/>
              </w:rPr>
              <w:t>-IN Sanace suterénního zdiva – venkovní část</w:t>
            </w:r>
          </w:p>
        </w:tc>
      </w:tr>
      <w:tr w:rsidR="00134582" w:rsidRPr="001E551B" w:rsidTr="002356A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ind w:left="12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ind w:left="12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ind w:left="127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82" w:rsidRPr="001E551B" w:rsidTr="002356A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1E551B">
              <w:rPr>
                <w:rFonts w:ascii="Arial Narrow" w:hAnsi="Arial Narrow"/>
                <w:b/>
                <w:bCs/>
                <w:color w:val="000000"/>
              </w:rPr>
              <w:t>Název změny:</w:t>
            </w:r>
          </w:p>
        </w:tc>
        <w:tc>
          <w:tcPr>
            <w:tcW w:w="6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Sanace suterénního zdiva</w:t>
            </w:r>
          </w:p>
        </w:tc>
      </w:tr>
      <w:tr w:rsidR="00134582" w:rsidRPr="001E551B" w:rsidTr="002356A7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82" w:rsidRPr="001E551B" w:rsidTr="002356A7">
        <w:trPr>
          <w:trHeight w:hRule="exact" w:val="567"/>
        </w:trPr>
        <w:tc>
          <w:tcPr>
            <w:tcW w:w="9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color w:val="000000"/>
              </w:rPr>
            </w:pPr>
            <w:r w:rsidRPr="001E551B">
              <w:rPr>
                <w:rFonts w:ascii="Arial Narrow" w:hAnsi="Arial Narrow"/>
                <w:b/>
                <w:bCs/>
                <w:color w:val="000000"/>
              </w:rPr>
              <w:t>Důvod změny:</w:t>
            </w:r>
            <w:r w:rsidRPr="001E551B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134582" w:rsidRPr="001E551B" w:rsidTr="002356A7">
        <w:trPr>
          <w:trHeight w:hRule="exact" w:val="2835"/>
        </w:trPr>
        <w:tc>
          <w:tcPr>
            <w:tcW w:w="9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582" w:rsidRDefault="00134582" w:rsidP="002356A7">
            <w:pPr>
              <w:jc w:val="both"/>
              <w:rPr>
                <w:rFonts w:cs="Calibri"/>
                <w:color w:val="000000"/>
              </w:rPr>
            </w:pPr>
          </w:p>
          <w:p w:rsidR="00134582" w:rsidRDefault="00134582" w:rsidP="002356A7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 základě požadavku investora a se budou provádět sanace venkovního zdiva i na zbylé části objektu</w:t>
            </w:r>
          </w:p>
          <w:p w:rsidR="00134582" w:rsidRDefault="00134582" w:rsidP="002356A7">
            <w:pPr>
              <w:spacing w:before="240"/>
              <w:ind w:left="149" w:right="192"/>
              <w:jc w:val="both"/>
              <w:rPr>
                <w:rFonts w:ascii="Arial Narrow" w:hAnsi="Arial Narrow"/>
              </w:rPr>
            </w:pPr>
          </w:p>
          <w:p w:rsidR="00134582" w:rsidRPr="001E38CE" w:rsidRDefault="00134582" w:rsidP="002356A7">
            <w:pPr>
              <w:spacing w:before="240"/>
              <w:ind w:left="149" w:right="19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TLZ je projednán v souladu s odst. 5 § 222 ZVZ</w:t>
            </w:r>
          </w:p>
        </w:tc>
      </w:tr>
      <w:tr w:rsidR="00134582" w:rsidRPr="001E551B" w:rsidTr="002356A7">
        <w:trPr>
          <w:trHeight w:hRule="exact" w:val="567"/>
        </w:trPr>
        <w:tc>
          <w:tcPr>
            <w:tcW w:w="9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color w:val="000000"/>
              </w:rPr>
            </w:pPr>
            <w:r w:rsidRPr="001E551B">
              <w:rPr>
                <w:rFonts w:ascii="Arial Narrow" w:hAnsi="Arial Narrow"/>
                <w:b/>
                <w:bCs/>
                <w:color w:val="000000"/>
              </w:rPr>
              <w:t>Popis změny:</w:t>
            </w:r>
            <w:r w:rsidRPr="001E551B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134582" w:rsidRPr="001E551B" w:rsidTr="006135B0">
        <w:trPr>
          <w:trHeight w:hRule="exact" w:val="1508"/>
        </w:trPr>
        <w:tc>
          <w:tcPr>
            <w:tcW w:w="9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582" w:rsidRDefault="00134582" w:rsidP="002356A7">
            <w:pPr>
              <w:rPr>
                <w:rFonts w:ascii="Arial Narrow" w:hAnsi="Arial Narrow"/>
                <w:color w:val="000000"/>
              </w:rPr>
            </w:pPr>
          </w:p>
          <w:p w:rsidR="00134582" w:rsidRPr="001E551B" w:rsidRDefault="00134582" w:rsidP="002356A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Projekt předpokládal již provedené sanační opatření kolem objektu F1, ale toto nebylo provedeno a došlo ze strany objednatele z rozšíření požadavku sanace i na chybějící části objektu  </w:t>
            </w:r>
          </w:p>
        </w:tc>
      </w:tr>
      <w:tr w:rsidR="00134582" w:rsidRPr="001E551B" w:rsidTr="002356A7">
        <w:trPr>
          <w:trHeight w:hRule="exact" w:val="567"/>
        </w:trPr>
        <w:tc>
          <w:tcPr>
            <w:tcW w:w="9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1E551B">
              <w:rPr>
                <w:rFonts w:ascii="Arial Narrow" w:hAnsi="Arial Narrow"/>
                <w:b/>
                <w:bCs/>
                <w:color w:val="000000"/>
              </w:rPr>
              <w:t>Vyjádření projektanta předchozí části projektové dokumentace ke změně (generálního projektanta):</w:t>
            </w:r>
          </w:p>
        </w:tc>
      </w:tr>
      <w:tr w:rsidR="00134582" w:rsidRPr="001E551B" w:rsidTr="002356A7">
        <w:trPr>
          <w:trHeight w:hRule="exact" w:val="2835"/>
        </w:trPr>
        <w:tc>
          <w:tcPr>
            <w:tcW w:w="9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582" w:rsidRPr="001E551B" w:rsidRDefault="00134582" w:rsidP="002356A7">
            <w:pPr>
              <w:spacing w:before="240"/>
              <w:ind w:left="149" w:right="19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Souhlasí se změnou</w:t>
            </w:r>
            <w:r w:rsidRPr="001E551B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134582" w:rsidRPr="001E551B" w:rsidTr="002356A7">
        <w:trPr>
          <w:trHeight w:hRule="exact" w:val="567"/>
        </w:trPr>
        <w:tc>
          <w:tcPr>
            <w:tcW w:w="9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1E551B">
              <w:rPr>
                <w:rFonts w:ascii="Arial Narrow" w:hAnsi="Arial Narrow"/>
                <w:b/>
                <w:bCs/>
                <w:color w:val="000000"/>
              </w:rPr>
              <w:t>Změna má vliv do následujících profesí (oblast projektové dokumentace):</w:t>
            </w:r>
          </w:p>
        </w:tc>
      </w:tr>
      <w:tr w:rsidR="00134582" w:rsidRPr="001E551B" w:rsidTr="002356A7">
        <w:trPr>
          <w:trHeight w:hRule="exact" w:val="1985"/>
        </w:trPr>
        <w:tc>
          <w:tcPr>
            <w:tcW w:w="9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582" w:rsidRPr="001E551B" w:rsidRDefault="00134582" w:rsidP="002356A7">
            <w:pPr>
              <w:spacing w:before="240"/>
              <w:ind w:left="149" w:right="192"/>
              <w:rPr>
                <w:rFonts w:ascii="Arial Narrow" w:hAnsi="Arial Narrow"/>
                <w:color w:val="000000"/>
              </w:rPr>
            </w:pPr>
            <w:proofErr w:type="gramStart"/>
            <w:r>
              <w:rPr>
                <w:rFonts w:ascii="Arial Narrow" w:hAnsi="Arial Narrow"/>
              </w:rPr>
              <w:lastRenderedPageBreak/>
              <w:t>20022A</w:t>
            </w:r>
            <w:proofErr w:type="gramEnd"/>
            <w:r>
              <w:rPr>
                <w:rFonts w:ascii="Arial Narrow" w:hAnsi="Arial Narrow"/>
              </w:rPr>
              <w:t>-IN Sanace suterénního zdiva – venkovní část</w:t>
            </w:r>
          </w:p>
        </w:tc>
      </w:tr>
      <w:tr w:rsidR="00134582" w:rsidRPr="001E551B" w:rsidTr="002356A7">
        <w:trPr>
          <w:trHeight w:hRule="exact" w:val="567"/>
        </w:trPr>
        <w:tc>
          <w:tcPr>
            <w:tcW w:w="9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1E551B">
              <w:rPr>
                <w:rFonts w:ascii="Arial Narrow" w:hAnsi="Arial Narrow"/>
                <w:b/>
                <w:bCs/>
                <w:color w:val="000000"/>
              </w:rPr>
              <w:t>Přílohy:  </w:t>
            </w:r>
          </w:p>
        </w:tc>
      </w:tr>
      <w:tr w:rsidR="00134582" w:rsidRPr="001E551B" w:rsidTr="002356A7">
        <w:trPr>
          <w:trHeight w:hRule="exact" w:val="1985"/>
        </w:trPr>
        <w:tc>
          <w:tcPr>
            <w:tcW w:w="9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582" w:rsidRPr="001E551B" w:rsidRDefault="00134582" w:rsidP="002356A7">
            <w:pPr>
              <w:spacing w:before="240"/>
              <w:ind w:left="149" w:right="192"/>
              <w:rPr>
                <w:rFonts w:ascii="Arial Narrow" w:hAnsi="Arial Narrow"/>
                <w:color w:val="000000"/>
              </w:rPr>
            </w:pPr>
            <w:r w:rsidRPr="001E551B">
              <w:rPr>
                <w:rFonts w:ascii="Arial Narrow" w:hAnsi="Arial Narrow"/>
                <w:color w:val="000000"/>
              </w:rPr>
              <w:t>Oceněný výkaz výměr.</w:t>
            </w:r>
          </w:p>
        </w:tc>
      </w:tr>
      <w:tr w:rsidR="00134582" w:rsidRPr="001E551B" w:rsidTr="002356A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82" w:rsidRPr="001E551B" w:rsidTr="002356A7">
        <w:trPr>
          <w:trHeight w:val="300"/>
        </w:trPr>
        <w:tc>
          <w:tcPr>
            <w:tcW w:w="44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1E551B">
              <w:rPr>
                <w:rFonts w:ascii="Arial Narrow" w:hAnsi="Arial Narrow"/>
                <w:b/>
                <w:bCs/>
                <w:color w:val="000000"/>
              </w:rPr>
              <w:t>Časový dopad oproti původnímu řešení: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A82542" w:rsidRDefault="00134582" w:rsidP="002356A7">
            <w:pPr>
              <w:jc w:val="center"/>
              <w:rPr>
                <w:rFonts w:ascii="Arial Narrow" w:hAnsi="Arial Narrow"/>
                <w:b/>
                <w:bCs/>
                <w:color w:val="00000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0"/>
              </w:rPr>
              <w:t>S dopadem</w:t>
            </w:r>
          </w:p>
        </w:tc>
      </w:tr>
      <w:tr w:rsidR="00134582" w:rsidRPr="001E551B" w:rsidTr="002356A7">
        <w:trPr>
          <w:trHeight w:val="315"/>
        </w:trPr>
        <w:tc>
          <w:tcPr>
            <w:tcW w:w="4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color w:val="000000"/>
              </w:rPr>
            </w:pPr>
            <w:r w:rsidRPr="001E551B">
              <w:rPr>
                <w:rFonts w:ascii="Arial Narrow" w:hAnsi="Arial Narrow"/>
                <w:color w:val="000000"/>
              </w:rPr>
              <w:t>s dopadem: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42 pracovních dní</w:t>
            </w:r>
          </w:p>
        </w:tc>
      </w:tr>
      <w:tr w:rsidR="00134582" w:rsidRPr="001E551B" w:rsidTr="002356A7">
        <w:trPr>
          <w:trHeight w:val="300"/>
        </w:trPr>
        <w:tc>
          <w:tcPr>
            <w:tcW w:w="44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1E551B">
              <w:rPr>
                <w:rFonts w:ascii="Arial Narrow" w:hAnsi="Arial Narrow"/>
                <w:b/>
                <w:bCs/>
                <w:color w:val="000000"/>
              </w:rPr>
              <w:t>Orientační cenový dopad: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color w:val="000000"/>
              </w:rPr>
            </w:pPr>
            <w:r w:rsidRPr="001E551B">
              <w:rPr>
                <w:rFonts w:ascii="Arial Narrow" w:hAnsi="Arial Narrow"/>
                <w:color w:val="000000"/>
              </w:rPr>
              <w:t>Odpočet: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0</w:t>
            </w:r>
            <w:r w:rsidRPr="001E551B">
              <w:rPr>
                <w:rFonts w:ascii="Arial Narrow" w:hAnsi="Arial Narrow"/>
                <w:color w:val="000000"/>
              </w:rPr>
              <w:t xml:space="preserve"> Kč </w:t>
            </w:r>
          </w:p>
        </w:tc>
      </w:tr>
      <w:tr w:rsidR="00134582" w:rsidRPr="001E551B" w:rsidTr="002356A7">
        <w:trPr>
          <w:trHeight w:val="315"/>
        </w:trPr>
        <w:tc>
          <w:tcPr>
            <w:tcW w:w="4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color w:val="000000"/>
              </w:rPr>
            </w:pPr>
            <w:r w:rsidRPr="001E551B">
              <w:rPr>
                <w:rFonts w:ascii="Arial Narrow" w:hAnsi="Arial Narrow"/>
                <w:color w:val="000000"/>
              </w:rPr>
              <w:t>Přípočet: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82" w:rsidRPr="001E551B" w:rsidRDefault="003B289E" w:rsidP="002356A7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565 557,81</w:t>
            </w:r>
            <w:r w:rsidR="00134582">
              <w:rPr>
                <w:rFonts w:ascii="Arial Narrow" w:hAnsi="Arial Narrow"/>
                <w:color w:val="000000"/>
              </w:rPr>
              <w:t xml:space="preserve"> Kč</w:t>
            </w:r>
          </w:p>
        </w:tc>
      </w:tr>
      <w:tr w:rsidR="00134582" w:rsidRPr="001E551B" w:rsidTr="002356A7">
        <w:trPr>
          <w:trHeight w:val="315"/>
        </w:trPr>
        <w:tc>
          <w:tcPr>
            <w:tcW w:w="4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color w:val="000000"/>
              </w:rPr>
            </w:pPr>
            <w:r w:rsidRPr="001E551B">
              <w:rPr>
                <w:rFonts w:ascii="Arial Narrow" w:hAnsi="Arial Narrow"/>
                <w:color w:val="000000"/>
              </w:rPr>
              <w:t>Celkem: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3B289E" w:rsidP="002356A7">
            <w:pPr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656 557,81</w:t>
            </w:r>
            <w:r w:rsidR="00134582">
              <w:rPr>
                <w:rFonts w:ascii="Arial Narrow" w:hAnsi="Arial Narrow"/>
                <w:color w:val="000000"/>
              </w:rPr>
              <w:t xml:space="preserve"> Kč</w:t>
            </w:r>
          </w:p>
        </w:tc>
      </w:tr>
      <w:tr w:rsidR="00134582" w:rsidRPr="001E551B" w:rsidTr="002356A7">
        <w:trPr>
          <w:trHeight w:val="569"/>
        </w:trPr>
        <w:tc>
          <w:tcPr>
            <w:tcW w:w="4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1E551B">
              <w:rPr>
                <w:rFonts w:ascii="Arial Narrow" w:hAnsi="Arial Narrow"/>
                <w:b/>
                <w:color w:val="000000"/>
                <w:szCs w:val="20"/>
              </w:rPr>
              <w:t>Detailní oceněný výkaz výměr je přílohou č.: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color w:val="000000"/>
              </w:rPr>
            </w:pPr>
            <w:r w:rsidRPr="001E551B">
              <w:rPr>
                <w:rFonts w:ascii="Arial Narrow" w:hAnsi="Arial Narrow"/>
                <w:color w:val="000000"/>
              </w:rPr>
              <w:t> </w:t>
            </w:r>
            <w:r>
              <w:rPr>
                <w:rFonts w:ascii="Arial Narrow" w:hAnsi="Arial Narrow"/>
                <w:color w:val="000000"/>
              </w:rPr>
              <w:t>1</w:t>
            </w:r>
          </w:p>
        </w:tc>
      </w:tr>
      <w:tr w:rsidR="00134582" w:rsidRPr="001E551B" w:rsidTr="002356A7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582" w:rsidRPr="001E551B" w:rsidTr="002356A7">
        <w:trPr>
          <w:trHeight w:val="569"/>
        </w:trPr>
        <w:tc>
          <w:tcPr>
            <w:tcW w:w="177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color w:val="000000"/>
              </w:rPr>
            </w:pPr>
            <w:r w:rsidRPr="001E551B">
              <w:rPr>
                <w:rFonts w:ascii="Arial Narrow" w:hAnsi="Arial Narrow"/>
                <w:color w:val="000000"/>
              </w:rPr>
              <w:t> </w:t>
            </w:r>
          </w:p>
          <w:p w:rsidR="00134582" w:rsidRPr="001E551B" w:rsidRDefault="00134582" w:rsidP="002356A7">
            <w:pPr>
              <w:rPr>
                <w:rFonts w:ascii="Arial Narrow" w:hAnsi="Arial Narrow"/>
                <w:color w:val="000000"/>
              </w:rPr>
            </w:pPr>
            <w:r w:rsidRPr="001E551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jc w:val="center"/>
              <w:rPr>
                <w:rFonts w:ascii="Arial Narrow" w:hAnsi="Arial Narrow"/>
                <w:b/>
                <w:color w:val="000000"/>
                <w:szCs w:val="20"/>
              </w:rPr>
            </w:pPr>
            <w:r w:rsidRPr="001E551B">
              <w:rPr>
                <w:rFonts w:ascii="Arial Narrow" w:hAnsi="Arial Narrow"/>
                <w:b/>
                <w:color w:val="000000"/>
                <w:szCs w:val="20"/>
              </w:rPr>
              <w:t>Jméno a příjmení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jc w:val="center"/>
              <w:rPr>
                <w:rFonts w:ascii="Arial Narrow" w:hAnsi="Arial Narrow"/>
                <w:b/>
                <w:color w:val="000000"/>
                <w:szCs w:val="20"/>
              </w:rPr>
            </w:pPr>
            <w:r w:rsidRPr="001E551B">
              <w:rPr>
                <w:rFonts w:ascii="Arial Narrow" w:hAnsi="Arial Narrow"/>
                <w:b/>
                <w:color w:val="000000"/>
                <w:szCs w:val="20"/>
              </w:rPr>
              <w:t>Datum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jc w:val="center"/>
              <w:rPr>
                <w:rFonts w:ascii="Arial Narrow" w:hAnsi="Arial Narrow"/>
                <w:b/>
                <w:color w:val="000000"/>
                <w:szCs w:val="20"/>
              </w:rPr>
            </w:pPr>
            <w:r w:rsidRPr="001E551B">
              <w:rPr>
                <w:rFonts w:ascii="Arial Narrow" w:hAnsi="Arial Narrow"/>
                <w:b/>
                <w:color w:val="000000"/>
                <w:szCs w:val="20"/>
              </w:rPr>
              <w:t>Podpis</w:t>
            </w:r>
            <w:r w:rsidRPr="001E551B">
              <w:rPr>
                <w:rFonts w:ascii="Arial Narrow" w:hAnsi="Arial Narrow"/>
                <w:b/>
                <w:color w:val="000000"/>
              </w:rPr>
              <w:t> 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jc w:val="center"/>
              <w:rPr>
                <w:rFonts w:ascii="Arial Narrow" w:hAnsi="Arial Narrow"/>
                <w:b/>
                <w:color w:val="000000"/>
                <w:szCs w:val="20"/>
              </w:rPr>
            </w:pPr>
            <w:r w:rsidRPr="001E551B">
              <w:rPr>
                <w:rFonts w:ascii="Arial Narrow" w:hAnsi="Arial Narrow"/>
                <w:b/>
                <w:color w:val="000000"/>
                <w:szCs w:val="20"/>
              </w:rPr>
              <w:t>Razítko</w:t>
            </w:r>
          </w:p>
        </w:tc>
      </w:tr>
      <w:tr w:rsidR="00134582" w:rsidRPr="001E551B" w:rsidTr="002356A7">
        <w:trPr>
          <w:trHeight w:val="71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color w:val="000000"/>
              </w:rPr>
            </w:pPr>
            <w:r w:rsidRPr="001E551B">
              <w:rPr>
                <w:rFonts w:ascii="Arial Narrow" w:hAnsi="Arial Narrow"/>
                <w:b/>
                <w:color w:val="000000"/>
              </w:rPr>
              <w:t>Za objednavatele: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7C18BA" w:rsidP="002356A7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XXX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20.3.2023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134582" w:rsidRPr="001E551B" w:rsidRDefault="00134582" w:rsidP="002356A7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134582" w:rsidRPr="001E551B" w:rsidRDefault="00134582" w:rsidP="002356A7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134582" w:rsidRPr="001E551B" w:rsidTr="002356A7">
        <w:trPr>
          <w:trHeight w:val="1036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color w:val="000000"/>
              </w:rPr>
            </w:pPr>
            <w:r w:rsidRPr="001E551B">
              <w:rPr>
                <w:rFonts w:ascii="Arial Narrow" w:hAnsi="Arial Narrow"/>
                <w:b/>
                <w:color w:val="000000"/>
              </w:rPr>
              <w:t>Za TD</w:t>
            </w:r>
            <w:r>
              <w:rPr>
                <w:rFonts w:ascii="Arial Narrow" w:hAnsi="Arial Narrow"/>
                <w:b/>
                <w:color w:val="000000"/>
              </w:rPr>
              <w:t>S</w:t>
            </w:r>
            <w:r w:rsidRPr="001E551B">
              <w:rPr>
                <w:rFonts w:ascii="Arial Narrow" w:hAnsi="Arial Narrow"/>
                <w:b/>
                <w:color w:val="000000"/>
              </w:rPr>
              <w:t>: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7C18BA" w:rsidP="002356A7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XXX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20.3.2023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134582" w:rsidRPr="001E551B" w:rsidRDefault="00134582" w:rsidP="002356A7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134582" w:rsidRPr="001E551B" w:rsidTr="002356A7">
        <w:trPr>
          <w:trHeight w:val="9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color w:val="000000"/>
              </w:rPr>
            </w:pPr>
            <w:r w:rsidRPr="001E551B">
              <w:rPr>
                <w:rFonts w:ascii="Arial Narrow" w:hAnsi="Arial Narrow"/>
                <w:b/>
                <w:color w:val="000000"/>
              </w:rPr>
              <w:t>Cenová kontrola: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82" w:rsidRPr="001E551B" w:rsidRDefault="007C18BA" w:rsidP="002356A7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XXX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82" w:rsidRPr="001E551B" w:rsidRDefault="00134582" w:rsidP="002356A7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20.3.2023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82" w:rsidRPr="001E551B" w:rsidRDefault="00134582" w:rsidP="002356A7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82" w:rsidRPr="001E551B" w:rsidRDefault="00134582" w:rsidP="002356A7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134582" w:rsidRPr="001E551B" w:rsidTr="002356A7">
        <w:trPr>
          <w:trHeight w:val="9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color w:val="000000"/>
              </w:rPr>
            </w:pPr>
            <w:r w:rsidRPr="001E551B">
              <w:rPr>
                <w:rFonts w:ascii="Arial Narrow" w:hAnsi="Arial Narrow"/>
                <w:b/>
                <w:color w:val="000000"/>
              </w:rPr>
              <w:t>Za projektanta: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7C18BA" w:rsidP="002356A7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XXX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20.3.2023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134582" w:rsidRPr="001E551B" w:rsidRDefault="00134582" w:rsidP="002356A7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134582" w:rsidP="002356A7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134582" w:rsidRPr="00E1204C" w:rsidTr="006135B0">
        <w:trPr>
          <w:trHeight w:val="841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34582" w:rsidRPr="001E551B" w:rsidRDefault="00134582" w:rsidP="002356A7">
            <w:pPr>
              <w:rPr>
                <w:rFonts w:ascii="Arial Narrow" w:hAnsi="Arial Narrow"/>
                <w:b/>
                <w:color w:val="000000"/>
              </w:rPr>
            </w:pPr>
            <w:r w:rsidRPr="001E551B">
              <w:rPr>
                <w:rFonts w:ascii="Arial Narrow" w:hAnsi="Arial Narrow"/>
                <w:b/>
                <w:color w:val="000000"/>
              </w:rPr>
              <w:t>Za zhotovitele: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E551B" w:rsidRDefault="007C18BA" w:rsidP="002356A7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XXX</w:t>
            </w:r>
            <w:bookmarkStart w:id="2" w:name="_GoBack"/>
            <w:bookmarkEnd w:id="2"/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E1204C" w:rsidRDefault="00134582" w:rsidP="002356A7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20.3.2023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E1204C" w:rsidRDefault="00134582" w:rsidP="002356A7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134582" w:rsidRPr="00E1204C" w:rsidRDefault="00134582" w:rsidP="002356A7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E1204C" w:rsidRDefault="00134582" w:rsidP="002356A7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:rsidR="00134582" w:rsidRPr="00E1204C" w:rsidRDefault="00134582" w:rsidP="00134582">
      <w:pPr>
        <w:rPr>
          <w:rFonts w:ascii="Arial Narrow" w:hAnsi="Arial Narrow"/>
        </w:rPr>
      </w:pP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"/>
        <w:gridCol w:w="325"/>
        <w:gridCol w:w="271"/>
        <w:gridCol w:w="175"/>
        <w:gridCol w:w="175"/>
        <w:gridCol w:w="175"/>
        <w:gridCol w:w="175"/>
        <w:gridCol w:w="175"/>
        <w:gridCol w:w="175"/>
        <w:gridCol w:w="175"/>
        <w:gridCol w:w="182"/>
        <w:gridCol w:w="182"/>
        <w:gridCol w:w="182"/>
        <w:gridCol w:w="182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40"/>
        <w:gridCol w:w="140"/>
        <w:gridCol w:w="175"/>
        <w:gridCol w:w="175"/>
        <w:gridCol w:w="175"/>
        <w:gridCol w:w="175"/>
        <w:gridCol w:w="175"/>
        <w:gridCol w:w="776"/>
        <w:gridCol w:w="175"/>
        <w:gridCol w:w="175"/>
        <w:gridCol w:w="195"/>
        <w:gridCol w:w="140"/>
        <w:gridCol w:w="215"/>
        <w:gridCol w:w="736"/>
        <w:gridCol w:w="226"/>
        <w:gridCol w:w="178"/>
      </w:tblGrid>
      <w:tr w:rsidR="00134582" w:rsidRPr="00134582" w:rsidTr="00134582">
        <w:trPr>
          <w:trHeight w:val="139"/>
        </w:trPr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</w:tr>
      <w:tr w:rsidR="00134582" w:rsidRPr="00134582" w:rsidTr="00134582">
        <w:trPr>
          <w:trHeight w:val="499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8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sz w:val="28"/>
                <w:szCs w:val="28"/>
              </w:rPr>
            </w:pPr>
            <w:r w:rsidRPr="00134582">
              <w:rPr>
                <w:rFonts w:ascii="Arial CE" w:hAnsi="Arial CE"/>
                <w:b/>
                <w:bCs/>
                <w:sz w:val="28"/>
                <w:szCs w:val="28"/>
              </w:rPr>
              <w:t>REKAPITULACE OBJEKTŮ STAVBY A SOUPISŮ PRACÍ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sz w:val="28"/>
                <w:szCs w:val="28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134582">
        <w:trPr>
          <w:trHeight w:val="139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134582">
        <w:trPr>
          <w:trHeight w:val="240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>20022-1-09-21-I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134582">
        <w:trPr>
          <w:trHeight w:val="739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134582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134582">
              <w:rPr>
                <w:rFonts w:ascii="Arial CE" w:hAnsi="Arial CE"/>
                <w:b/>
                <w:bCs/>
                <w:sz w:val="22"/>
                <w:szCs w:val="22"/>
              </w:rPr>
              <w:t>Stavba: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sz w:val="22"/>
                <w:szCs w:val="22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529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sz w:val="22"/>
                <w:szCs w:val="22"/>
              </w:rPr>
            </w:pPr>
            <w:proofErr w:type="gramStart"/>
            <w:r w:rsidRPr="00134582">
              <w:rPr>
                <w:rFonts w:ascii="Arial CE" w:hAnsi="Arial CE"/>
                <w:b/>
                <w:bCs/>
                <w:sz w:val="22"/>
                <w:szCs w:val="22"/>
              </w:rPr>
              <w:t>20022-Oprava</w:t>
            </w:r>
            <w:proofErr w:type="gramEnd"/>
            <w:r w:rsidRPr="00134582">
              <w:rPr>
                <w:rFonts w:ascii="Arial CE" w:hAnsi="Arial CE"/>
                <w:b/>
                <w:bCs/>
                <w:sz w:val="22"/>
                <w:szCs w:val="22"/>
              </w:rPr>
              <w:t xml:space="preserve"> budovy F1-Technická univerzita v Liberci - </w:t>
            </w:r>
            <w:r w:rsidRPr="00134582">
              <w:rPr>
                <w:rFonts w:ascii="Arial CE" w:hAnsi="Arial CE"/>
                <w:b/>
                <w:bCs/>
                <w:sz w:val="22"/>
                <w:szCs w:val="22"/>
              </w:rPr>
              <w:br/>
              <w:t>Změnový list č. 12 - Vícepráce - Sanace suterénního zdiva-dvůr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134582">
        <w:trPr>
          <w:trHeight w:val="139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134582">
        <w:trPr>
          <w:trHeight w:val="240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134582">
              <w:rPr>
                <w:rFonts w:ascii="Arial CE" w:hAnsi="Arial CE"/>
                <w:b/>
                <w:bCs/>
                <w:sz w:val="20"/>
                <w:szCs w:val="20"/>
              </w:rPr>
              <w:t>Liberec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>16.03.2023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134582">
        <w:trPr>
          <w:trHeight w:val="139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134582">
        <w:trPr>
          <w:trHeight w:val="30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 xml:space="preserve">Technická univerzita v </w:t>
            </w:r>
            <w:proofErr w:type="spellStart"/>
            <w:proofErr w:type="gramStart"/>
            <w:r w:rsidRPr="00134582">
              <w:rPr>
                <w:rFonts w:ascii="Arial CE" w:hAnsi="Arial CE"/>
                <w:sz w:val="20"/>
                <w:szCs w:val="20"/>
              </w:rPr>
              <w:t>Liberci,Hálkova</w:t>
            </w:r>
            <w:proofErr w:type="spellEnd"/>
            <w:proofErr w:type="gramEnd"/>
            <w:r w:rsidRPr="00134582">
              <w:rPr>
                <w:rFonts w:ascii="Arial CE" w:hAnsi="Arial CE"/>
                <w:sz w:val="20"/>
                <w:szCs w:val="20"/>
              </w:rPr>
              <w:t xml:space="preserve"> 6, Liberec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 xml:space="preserve">Profes projekt, s. r.o., </w:t>
            </w:r>
            <w:proofErr w:type="spellStart"/>
            <w:r w:rsidRPr="00134582">
              <w:rPr>
                <w:rFonts w:ascii="Arial CE" w:hAnsi="Arial CE"/>
                <w:sz w:val="20"/>
                <w:szCs w:val="20"/>
              </w:rPr>
              <w:t>Vejrichova</w:t>
            </w:r>
            <w:proofErr w:type="spellEnd"/>
            <w:r w:rsidRPr="00134582">
              <w:rPr>
                <w:rFonts w:ascii="Arial CE" w:hAnsi="Arial CE"/>
                <w:sz w:val="20"/>
                <w:szCs w:val="20"/>
              </w:rPr>
              <w:t xml:space="preserve"> 272, Turnov</w:t>
            </w:r>
          </w:p>
        </w:tc>
      </w:tr>
      <w:tr w:rsidR="00134582" w:rsidRPr="00134582" w:rsidTr="00134582">
        <w:trPr>
          <w:trHeight w:val="304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>BREX, spol. s r.o., Karlovská 205, 460 10 Liberec XXII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 xml:space="preserve"> </w:t>
            </w:r>
          </w:p>
        </w:tc>
      </w:tr>
      <w:tr w:rsidR="00134582" w:rsidRPr="00134582" w:rsidTr="00134582">
        <w:trPr>
          <w:trHeight w:val="218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134582">
        <w:trPr>
          <w:trHeight w:val="585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Kód</w:t>
            </w:r>
          </w:p>
        </w:tc>
        <w:tc>
          <w:tcPr>
            <w:tcW w:w="1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68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Popis</w:t>
            </w:r>
          </w:p>
        </w:tc>
        <w:tc>
          <w:tcPr>
            <w:tcW w:w="251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Cena bez DPH [CZK]</w:t>
            </w:r>
          </w:p>
        </w:tc>
        <w:tc>
          <w:tcPr>
            <w:tcW w:w="14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Cena s DPH [CZK]</w:t>
            </w:r>
          </w:p>
        </w:tc>
      </w:tr>
      <w:tr w:rsidR="00134582" w:rsidRPr="00134582" w:rsidTr="00134582">
        <w:trPr>
          <w:trHeight w:val="218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134582">
        <w:trPr>
          <w:trHeight w:val="649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</w:rPr>
            </w:pPr>
            <w:r w:rsidRPr="00134582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2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color w:val="960000"/>
              </w:rPr>
            </w:pPr>
            <w:r w:rsidRPr="00134582">
              <w:rPr>
                <w:rFonts w:ascii="Arial CE" w:hAnsi="Arial CE"/>
                <w:b/>
                <w:bCs/>
                <w:color w:val="960000"/>
              </w:rPr>
              <w:t>Náklady z rozpočtů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color w:val="96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b/>
                <w:bCs/>
                <w:color w:val="960000"/>
              </w:rPr>
            </w:pPr>
            <w:r w:rsidRPr="00134582">
              <w:rPr>
                <w:rFonts w:ascii="Arial CE" w:hAnsi="Arial CE"/>
                <w:b/>
                <w:bCs/>
                <w:color w:val="960000"/>
              </w:rPr>
              <w:t>565 557,81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b/>
                <w:bCs/>
                <w:color w:val="960000"/>
              </w:rPr>
            </w:pPr>
            <w:r w:rsidRPr="00134582">
              <w:rPr>
                <w:rFonts w:ascii="Arial CE" w:hAnsi="Arial CE"/>
                <w:b/>
                <w:bCs/>
                <w:color w:val="960000"/>
              </w:rPr>
              <w:t>684 324,95</w:t>
            </w:r>
          </w:p>
        </w:tc>
      </w:tr>
      <w:tr w:rsidR="00134582" w:rsidRPr="00134582" w:rsidTr="00134582">
        <w:trPr>
          <w:trHeight w:val="330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2"/>
                <w:szCs w:val="22"/>
              </w:rPr>
            </w:pPr>
            <w:r w:rsidRPr="00134582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2"/>
                <w:szCs w:val="22"/>
              </w:rPr>
            </w:pPr>
          </w:p>
        </w:tc>
        <w:tc>
          <w:tcPr>
            <w:tcW w:w="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color w:val="003366"/>
                <w:sz w:val="22"/>
                <w:szCs w:val="22"/>
              </w:rPr>
            </w:pPr>
            <w:r w:rsidRPr="00134582">
              <w:rPr>
                <w:rFonts w:ascii="Arial CE" w:hAnsi="Arial CE"/>
                <w:b/>
                <w:bCs/>
                <w:color w:val="003366"/>
                <w:sz w:val="22"/>
                <w:szCs w:val="22"/>
              </w:rPr>
              <w:t>ZL12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color w:val="003366"/>
                <w:sz w:val="22"/>
                <w:szCs w:val="22"/>
              </w:rPr>
            </w:pPr>
          </w:p>
        </w:tc>
        <w:tc>
          <w:tcPr>
            <w:tcW w:w="351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color w:val="003366"/>
                <w:sz w:val="22"/>
                <w:szCs w:val="22"/>
              </w:rPr>
            </w:pPr>
            <w:r w:rsidRPr="00134582">
              <w:rPr>
                <w:rFonts w:ascii="Arial CE" w:hAnsi="Arial CE"/>
                <w:b/>
                <w:bCs/>
                <w:color w:val="003366"/>
                <w:sz w:val="22"/>
                <w:szCs w:val="22"/>
              </w:rPr>
              <w:t>Sanace suterénního zdiva-dvůr</w:t>
            </w:r>
          </w:p>
        </w:tc>
        <w:tc>
          <w:tcPr>
            <w:tcW w:w="25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2"/>
                <w:szCs w:val="22"/>
              </w:rPr>
            </w:pPr>
            <w:r w:rsidRPr="00134582">
              <w:rPr>
                <w:rFonts w:ascii="Arial CE" w:hAnsi="Arial CE"/>
                <w:color w:val="003366"/>
                <w:sz w:val="22"/>
                <w:szCs w:val="22"/>
              </w:rPr>
              <w:t>530 557,81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2"/>
                <w:szCs w:val="22"/>
              </w:rPr>
            </w:pPr>
            <w:r w:rsidRPr="00134582">
              <w:rPr>
                <w:rFonts w:ascii="Arial CE" w:hAnsi="Arial CE"/>
                <w:color w:val="003366"/>
                <w:sz w:val="22"/>
                <w:szCs w:val="22"/>
              </w:rPr>
              <w:t>641 974,95</w:t>
            </w:r>
          </w:p>
        </w:tc>
      </w:tr>
      <w:tr w:rsidR="00134582" w:rsidRPr="00134582" w:rsidTr="00134582">
        <w:trPr>
          <w:trHeight w:val="600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color w:val="003366"/>
                <w:sz w:val="22"/>
                <w:szCs w:val="22"/>
              </w:rPr>
            </w:pPr>
            <w:r w:rsidRPr="00134582">
              <w:rPr>
                <w:rFonts w:ascii="Arial CE" w:hAnsi="Arial CE"/>
                <w:b/>
                <w:bCs/>
                <w:color w:val="003366"/>
                <w:sz w:val="22"/>
                <w:szCs w:val="22"/>
              </w:rPr>
              <w:t>ZL12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color w:val="003366"/>
                <w:sz w:val="22"/>
                <w:szCs w:val="22"/>
              </w:rPr>
            </w:pPr>
          </w:p>
        </w:tc>
        <w:tc>
          <w:tcPr>
            <w:tcW w:w="351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color w:val="003366"/>
                <w:sz w:val="22"/>
                <w:szCs w:val="22"/>
              </w:rPr>
            </w:pPr>
            <w:r w:rsidRPr="00134582">
              <w:rPr>
                <w:rFonts w:ascii="Arial CE" w:hAnsi="Arial CE"/>
                <w:b/>
                <w:bCs/>
                <w:color w:val="003366"/>
                <w:sz w:val="22"/>
                <w:szCs w:val="22"/>
              </w:rPr>
              <w:t>VRN</w:t>
            </w:r>
          </w:p>
        </w:tc>
        <w:tc>
          <w:tcPr>
            <w:tcW w:w="25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2"/>
                <w:szCs w:val="22"/>
              </w:rPr>
            </w:pPr>
            <w:r w:rsidRPr="00134582">
              <w:rPr>
                <w:rFonts w:ascii="Arial CE" w:hAnsi="Arial CE"/>
                <w:color w:val="003366"/>
                <w:sz w:val="22"/>
                <w:szCs w:val="22"/>
              </w:rPr>
              <w:t>35 000,00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2"/>
                <w:szCs w:val="22"/>
              </w:rPr>
            </w:pPr>
            <w:r w:rsidRPr="00134582">
              <w:rPr>
                <w:rFonts w:ascii="Arial CE" w:hAnsi="Arial CE"/>
                <w:color w:val="003366"/>
                <w:sz w:val="22"/>
                <w:szCs w:val="22"/>
              </w:rPr>
              <w:t>42 350,00</w:t>
            </w:r>
          </w:p>
        </w:tc>
      </w:tr>
      <w:tr w:rsidR="00134582" w:rsidRPr="00134582" w:rsidTr="00134582">
        <w:trPr>
          <w:trHeight w:val="139"/>
        </w:trPr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</w:tr>
    </w:tbl>
    <w:p w:rsidR="00134582" w:rsidRDefault="00134582" w:rsidP="008833B6">
      <w:pPr>
        <w:spacing w:after="120"/>
      </w:pPr>
    </w:p>
    <w:p w:rsidR="00134582" w:rsidRDefault="00134582" w:rsidP="008833B6">
      <w:pPr>
        <w:spacing w:after="120"/>
      </w:pPr>
    </w:p>
    <w:p w:rsidR="00134582" w:rsidRDefault="00134582" w:rsidP="008833B6">
      <w:pPr>
        <w:spacing w:after="120"/>
      </w:pPr>
    </w:p>
    <w:p w:rsidR="00134582" w:rsidRDefault="00134582" w:rsidP="008833B6">
      <w:pPr>
        <w:spacing w:after="120"/>
      </w:pPr>
    </w:p>
    <w:p w:rsidR="00134582" w:rsidRDefault="00134582" w:rsidP="008833B6">
      <w:pPr>
        <w:spacing w:after="120"/>
      </w:pPr>
    </w:p>
    <w:p w:rsidR="00134582" w:rsidRDefault="00134582" w:rsidP="008833B6">
      <w:pPr>
        <w:spacing w:after="120"/>
      </w:pPr>
    </w:p>
    <w:p w:rsidR="00134582" w:rsidRDefault="00134582" w:rsidP="008833B6">
      <w:pPr>
        <w:spacing w:after="120"/>
      </w:pPr>
    </w:p>
    <w:p w:rsidR="00134582" w:rsidRDefault="00134582" w:rsidP="008833B6">
      <w:pPr>
        <w:spacing w:after="120"/>
      </w:pPr>
    </w:p>
    <w:p w:rsidR="00134582" w:rsidRDefault="00134582" w:rsidP="008833B6">
      <w:pPr>
        <w:spacing w:after="120"/>
      </w:pPr>
    </w:p>
    <w:p w:rsidR="00134582" w:rsidRDefault="00134582" w:rsidP="008833B6">
      <w:pPr>
        <w:spacing w:after="120"/>
      </w:pPr>
    </w:p>
    <w:p w:rsidR="00134582" w:rsidRDefault="00134582" w:rsidP="008833B6">
      <w:pPr>
        <w:spacing w:after="120"/>
      </w:pPr>
    </w:p>
    <w:p w:rsidR="00134582" w:rsidRDefault="00134582" w:rsidP="008833B6">
      <w:pPr>
        <w:spacing w:after="120"/>
      </w:pPr>
    </w:p>
    <w:p w:rsidR="00134582" w:rsidRDefault="00134582" w:rsidP="008833B6">
      <w:pPr>
        <w:spacing w:after="120"/>
      </w:pPr>
    </w:p>
    <w:p w:rsidR="00134582" w:rsidRDefault="00134582" w:rsidP="008833B6">
      <w:pPr>
        <w:spacing w:after="120"/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"/>
        <w:gridCol w:w="352"/>
        <w:gridCol w:w="395"/>
        <w:gridCol w:w="1103"/>
        <w:gridCol w:w="2976"/>
        <w:gridCol w:w="426"/>
        <w:gridCol w:w="1275"/>
        <w:gridCol w:w="709"/>
        <w:gridCol w:w="1554"/>
      </w:tblGrid>
      <w:tr w:rsidR="00134582" w:rsidRPr="00134582" w:rsidTr="006135B0">
        <w:trPr>
          <w:trHeight w:val="139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</w:tr>
      <w:tr w:rsidR="00134582" w:rsidRPr="00134582" w:rsidTr="006135B0">
        <w:trPr>
          <w:trHeight w:val="499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sz w:val="28"/>
                <w:szCs w:val="28"/>
              </w:rPr>
            </w:pPr>
            <w:r w:rsidRPr="00134582">
              <w:rPr>
                <w:rFonts w:ascii="Arial CE" w:hAnsi="Arial CE"/>
                <w:b/>
                <w:bCs/>
                <w:sz w:val="28"/>
                <w:szCs w:val="28"/>
              </w:rPr>
              <w:t>REKAPITULACE ČLENĚNÍ SOUPISU PRACÍ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139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4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33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proofErr w:type="gramStart"/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20022-Oprava</w:t>
            </w:r>
            <w:proofErr w:type="gramEnd"/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 xml:space="preserve"> budovy F1-Technická univerzita v Liberci - </w:t>
            </w: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br/>
              <w:t>Změnový list č. 12 - Vícepráce - Sanace suterénního zdiva-dvůr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4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33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sz w:val="22"/>
                <w:szCs w:val="22"/>
              </w:rPr>
            </w:pPr>
            <w:proofErr w:type="gramStart"/>
            <w:r w:rsidRPr="00134582">
              <w:rPr>
                <w:rFonts w:ascii="Arial CE" w:hAnsi="Arial CE"/>
                <w:b/>
                <w:bCs/>
                <w:sz w:val="22"/>
                <w:szCs w:val="22"/>
              </w:rPr>
              <w:t>ZL12 - Sanace</w:t>
            </w:r>
            <w:proofErr w:type="gramEnd"/>
            <w:r w:rsidRPr="00134582">
              <w:rPr>
                <w:rFonts w:ascii="Arial CE" w:hAnsi="Arial CE"/>
                <w:b/>
                <w:bCs/>
                <w:sz w:val="22"/>
                <w:szCs w:val="22"/>
              </w:rPr>
              <w:t xml:space="preserve"> suterénního zdiva - dvůr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139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4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>Liberec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>16.03.2023</w:t>
            </w:r>
          </w:p>
        </w:tc>
      </w:tr>
      <w:tr w:rsidR="00134582" w:rsidRPr="00134582" w:rsidTr="006135B0">
        <w:trPr>
          <w:trHeight w:val="139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30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 xml:space="preserve">Technická univerzita v </w:t>
            </w:r>
            <w:proofErr w:type="spellStart"/>
            <w:proofErr w:type="gramStart"/>
            <w:r w:rsidRPr="00134582">
              <w:rPr>
                <w:rFonts w:ascii="Arial CE" w:hAnsi="Arial CE"/>
                <w:sz w:val="20"/>
                <w:szCs w:val="20"/>
              </w:rPr>
              <w:t>Liberci,Hálkova</w:t>
            </w:r>
            <w:proofErr w:type="spellEnd"/>
            <w:proofErr w:type="gramEnd"/>
            <w:r w:rsidRPr="00134582">
              <w:rPr>
                <w:rFonts w:ascii="Arial CE" w:hAnsi="Arial CE"/>
                <w:sz w:val="20"/>
                <w:szCs w:val="20"/>
              </w:rPr>
              <w:t xml:space="preserve"> 6, Liberec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82" w:rsidRPr="00134582" w:rsidRDefault="00134582" w:rsidP="006135B0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30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>BREX, spol. s r.o., Karlovská 205, 460 10 Liberec XXII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 xml:space="preserve"> </w:t>
            </w:r>
          </w:p>
        </w:tc>
      </w:tr>
      <w:tr w:rsidR="00134582" w:rsidRPr="00134582" w:rsidTr="006135B0">
        <w:trPr>
          <w:trHeight w:val="207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58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 xml:space="preserve">Kód </w:t>
            </w:r>
            <w:proofErr w:type="gramStart"/>
            <w:r w:rsidRPr="00134582">
              <w:rPr>
                <w:rFonts w:ascii="Arial CE" w:hAnsi="Arial CE"/>
                <w:sz w:val="18"/>
                <w:szCs w:val="18"/>
              </w:rPr>
              <w:t>dílu - Popis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Cena celkem [CZK]</w:t>
            </w:r>
          </w:p>
        </w:tc>
      </w:tr>
      <w:tr w:rsidR="00134582" w:rsidRPr="00134582" w:rsidTr="006135B0">
        <w:trPr>
          <w:trHeight w:val="207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5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color w:val="800000"/>
              </w:rPr>
            </w:pPr>
            <w:r w:rsidRPr="00134582">
              <w:rPr>
                <w:rFonts w:ascii="Arial CE" w:hAnsi="Arial CE"/>
                <w:b/>
                <w:bCs/>
                <w:color w:val="800000"/>
              </w:rPr>
              <w:t>Náklady ze soupisu prací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color w:val="8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b/>
                <w:bCs/>
                <w:color w:val="960000"/>
              </w:rPr>
            </w:pPr>
            <w:r w:rsidRPr="00134582">
              <w:rPr>
                <w:rFonts w:ascii="Arial CE" w:hAnsi="Arial CE"/>
                <w:b/>
                <w:bCs/>
                <w:color w:val="960000"/>
              </w:rPr>
              <w:t>530 557,81</w:t>
            </w:r>
          </w:p>
        </w:tc>
      </w:tr>
      <w:tr w:rsidR="00134582" w:rsidRPr="00134582" w:rsidTr="006135B0">
        <w:trPr>
          <w:trHeight w:val="499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</w:rPr>
            </w:pPr>
            <w:r w:rsidRPr="00134582">
              <w:rPr>
                <w:rFonts w:ascii="Arial CE" w:hAnsi="Arial CE"/>
                <w:color w:val="00336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</w:rPr>
            </w:pPr>
          </w:p>
        </w:tc>
        <w:tc>
          <w:tcPr>
            <w:tcW w:w="4474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</w:rPr>
            </w:pPr>
            <w:proofErr w:type="gramStart"/>
            <w:r w:rsidRPr="00134582">
              <w:rPr>
                <w:rFonts w:ascii="Arial CE" w:hAnsi="Arial CE"/>
                <w:color w:val="003366"/>
              </w:rPr>
              <w:t>HSV - Práce</w:t>
            </w:r>
            <w:proofErr w:type="gramEnd"/>
            <w:r w:rsidRPr="00134582">
              <w:rPr>
                <w:rFonts w:ascii="Arial CE" w:hAnsi="Arial CE"/>
                <w:color w:val="003366"/>
              </w:rPr>
              <w:t xml:space="preserve"> a dodávky HSV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</w:rPr>
            </w:pPr>
            <w:r w:rsidRPr="00134582">
              <w:rPr>
                <w:rFonts w:ascii="Arial CE" w:hAnsi="Arial CE"/>
                <w:color w:val="00336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</w:rPr>
            </w:pPr>
            <w:r w:rsidRPr="00134582">
              <w:rPr>
                <w:rFonts w:ascii="Arial CE" w:hAnsi="Arial CE"/>
                <w:color w:val="00336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</w:rPr>
            </w:pPr>
            <w:r w:rsidRPr="00134582">
              <w:rPr>
                <w:rFonts w:ascii="Arial CE" w:hAnsi="Arial CE"/>
                <w:color w:val="003366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</w:rPr>
            </w:pPr>
            <w:r w:rsidRPr="00134582">
              <w:rPr>
                <w:rFonts w:ascii="Arial CE" w:hAnsi="Arial CE"/>
                <w:color w:val="003366"/>
              </w:rPr>
              <w:t>423 512,35</w:t>
            </w:r>
          </w:p>
        </w:tc>
      </w:tr>
      <w:tr w:rsidR="00134582" w:rsidRPr="00134582" w:rsidTr="006135B0">
        <w:trPr>
          <w:trHeight w:val="39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 xml:space="preserve">    1 - Zemní práce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189 641,52</w:t>
            </w:r>
          </w:p>
        </w:tc>
      </w:tr>
      <w:tr w:rsidR="00134582" w:rsidRPr="00134582" w:rsidTr="006135B0">
        <w:trPr>
          <w:trHeight w:val="39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 xml:space="preserve">    2 - Zakládání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38 910,53</w:t>
            </w:r>
          </w:p>
        </w:tc>
      </w:tr>
      <w:tr w:rsidR="00134582" w:rsidRPr="00134582" w:rsidTr="006135B0">
        <w:trPr>
          <w:trHeight w:val="39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 xml:space="preserve">    5 - Komunikace pozemní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42 807,05</w:t>
            </w:r>
          </w:p>
        </w:tc>
      </w:tr>
      <w:tr w:rsidR="00134582" w:rsidRPr="00134582" w:rsidTr="006135B0">
        <w:trPr>
          <w:trHeight w:val="39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 xml:space="preserve">    6 - Úpravy povrchů, podlahy a osazování výplní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23 626,50</w:t>
            </w:r>
          </w:p>
        </w:tc>
      </w:tr>
      <w:tr w:rsidR="00134582" w:rsidRPr="00134582" w:rsidTr="006135B0">
        <w:trPr>
          <w:trHeight w:val="39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 xml:space="preserve">    8 - Trubní vedení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36 436,72</w:t>
            </w:r>
          </w:p>
        </w:tc>
      </w:tr>
      <w:tr w:rsidR="00134582" w:rsidRPr="00134582" w:rsidTr="006135B0">
        <w:trPr>
          <w:trHeight w:val="39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27 937,55</w:t>
            </w:r>
          </w:p>
        </w:tc>
      </w:tr>
      <w:tr w:rsidR="00134582" w:rsidRPr="00134582" w:rsidTr="006135B0">
        <w:trPr>
          <w:trHeight w:val="39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 xml:space="preserve">    997 - Přesun sutě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40 349,82</w:t>
            </w:r>
          </w:p>
        </w:tc>
      </w:tr>
      <w:tr w:rsidR="00134582" w:rsidRPr="00134582" w:rsidTr="006135B0">
        <w:trPr>
          <w:trHeight w:val="39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 xml:space="preserve">    998 - Přesun hmot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23 802,66</w:t>
            </w:r>
          </w:p>
        </w:tc>
      </w:tr>
      <w:tr w:rsidR="00134582" w:rsidRPr="00134582" w:rsidTr="006135B0">
        <w:trPr>
          <w:trHeight w:val="499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</w:rPr>
            </w:pPr>
            <w:r w:rsidRPr="00134582">
              <w:rPr>
                <w:rFonts w:ascii="Arial CE" w:hAnsi="Arial CE"/>
                <w:color w:val="00336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</w:rPr>
            </w:pPr>
          </w:p>
        </w:tc>
        <w:tc>
          <w:tcPr>
            <w:tcW w:w="4474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</w:rPr>
            </w:pPr>
            <w:proofErr w:type="gramStart"/>
            <w:r w:rsidRPr="00134582">
              <w:rPr>
                <w:rFonts w:ascii="Arial CE" w:hAnsi="Arial CE"/>
                <w:color w:val="003366"/>
              </w:rPr>
              <w:t>PSV - Práce</w:t>
            </w:r>
            <w:proofErr w:type="gramEnd"/>
            <w:r w:rsidRPr="00134582">
              <w:rPr>
                <w:rFonts w:ascii="Arial CE" w:hAnsi="Arial CE"/>
                <w:color w:val="003366"/>
              </w:rPr>
              <w:t xml:space="preserve"> a dodávky PSV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</w:rPr>
            </w:pPr>
            <w:r w:rsidRPr="00134582">
              <w:rPr>
                <w:rFonts w:ascii="Arial CE" w:hAnsi="Arial CE"/>
                <w:color w:val="00336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</w:rPr>
            </w:pPr>
            <w:r w:rsidRPr="00134582">
              <w:rPr>
                <w:rFonts w:ascii="Arial CE" w:hAnsi="Arial CE"/>
                <w:color w:val="00336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</w:rPr>
            </w:pPr>
            <w:r w:rsidRPr="00134582">
              <w:rPr>
                <w:rFonts w:ascii="Arial CE" w:hAnsi="Arial CE"/>
                <w:color w:val="003366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</w:rPr>
            </w:pPr>
            <w:r w:rsidRPr="00134582">
              <w:rPr>
                <w:rFonts w:ascii="Arial CE" w:hAnsi="Arial CE"/>
                <w:color w:val="003366"/>
              </w:rPr>
              <w:t>107 045,46</w:t>
            </w:r>
          </w:p>
        </w:tc>
      </w:tr>
      <w:tr w:rsidR="00134582" w:rsidRPr="00134582" w:rsidTr="006135B0">
        <w:trPr>
          <w:trHeight w:val="39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 xml:space="preserve">    711 - Izolace proti vodě, vlhkosti a plynům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76 852,02</w:t>
            </w:r>
          </w:p>
        </w:tc>
      </w:tr>
      <w:tr w:rsidR="00134582" w:rsidRPr="00134582" w:rsidTr="006135B0">
        <w:trPr>
          <w:trHeight w:val="39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 xml:space="preserve">    713 - Izolace tepelné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30 193,44</w:t>
            </w:r>
          </w:p>
        </w:tc>
      </w:tr>
      <w:tr w:rsidR="00134582" w:rsidRPr="00134582" w:rsidTr="006135B0">
        <w:trPr>
          <w:trHeight w:val="43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139"/>
        </w:trPr>
        <w:tc>
          <w:tcPr>
            <w:tcW w:w="1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6135B0" w:rsidRPr="00134582" w:rsidTr="006135B0">
        <w:trPr>
          <w:trHeight w:val="7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139"/>
        </w:trPr>
        <w:tc>
          <w:tcPr>
            <w:tcW w:w="19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</w:tr>
      <w:tr w:rsidR="00134582" w:rsidRPr="00134582" w:rsidTr="006135B0">
        <w:trPr>
          <w:trHeight w:val="499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sz w:val="28"/>
                <w:szCs w:val="28"/>
              </w:rPr>
            </w:pPr>
            <w:r w:rsidRPr="00134582">
              <w:rPr>
                <w:rFonts w:ascii="Arial CE" w:hAnsi="Arial CE"/>
                <w:b/>
                <w:bCs/>
                <w:sz w:val="28"/>
                <w:szCs w:val="28"/>
              </w:rPr>
              <w:t>SOUPIS PRACÍ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139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4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33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proofErr w:type="gramStart"/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20022-Oprava</w:t>
            </w:r>
            <w:proofErr w:type="gramEnd"/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 xml:space="preserve"> budovy F1-Technická univerzita v Liberci - </w:t>
            </w: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br/>
              <w:t>Změnový list č. 12 - Vícepráce - Sanace suterénního zdiva-dvůr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4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33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sz w:val="22"/>
                <w:szCs w:val="22"/>
              </w:rPr>
            </w:pPr>
            <w:proofErr w:type="gramStart"/>
            <w:r w:rsidRPr="00134582">
              <w:rPr>
                <w:rFonts w:ascii="Arial CE" w:hAnsi="Arial CE"/>
                <w:b/>
                <w:bCs/>
                <w:sz w:val="22"/>
                <w:szCs w:val="22"/>
              </w:rPr>
              <w:t>ZL12 - Sanace</w:t>
            </w:r>
            <w:proofErr w:type="gramEnd"/>
            <w:r w:rsidRPr="00134582">
              <w:rPr>
                <w:rFonts w:ascii="Arial CE" w:hAnsi="Arial CE"/>
                <w:b/>
                <w:bCs/>
                <w:sz w:val="22"/>
                <w:szCs w:val="22"/>
              </w:rPr>
              <w:t xml:space="preserve"> suterénního zdiva - dvůr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139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4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>Liberec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>16.03.2023</w:t>
            </w:r>
          </w:p>
        </w:tc>
      </w:tr>
      <w:tr w:rsidR="00134582" w:rsidRPr="00134582" w:rsidTr="006135B0">
        <w:trPr>
          <w:trHeight w:val="139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30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 xml:space="preserve">Technická univerzita v </w:t>
            </w:r>
            <w:proofErr w:type="spellStart"/>
            <w:proofErr w:type="gramStart"/>
            <w:r w:rsidRPr="00134582">
              <w:rPr>
                <w:rFonts w:ascii="Arial CE" w:hAnsi="Arial CE"/>
                <w:sz w:val="20"/>
                <w:szCs w:val="20"/>
              </w:rPr>
              <w:t>Liberci,Hálkova</w:t>
            </w:r>
            <w:proofErr w:type="spellEnd"/>
            <w:proofErr w:type="gramEnd"/>
            <w:r w:rsidRPr="00134582">
              <w:rPr>
                <w:rFonts w:ascii="Arial CE" w:hAnsi="Arial CE"/>
                <w:sz w:val="20"/>
                <w:szCs w:val="20"/>
              </w:rPr>
              <w:t xml:space="preserve"> 6, Liberec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 xml:space="preserve">Profes projekt, s. r.o., </w:t>
            </w:r>
            <w:proofErr w:type="spellStart"/>
            <w:r w:rsidRPr="00134582">
              <w:rPr>
                <w:rFonts w:ascii="Arial CE" w:hAnsi="Arial CE"/>
                <w:sz w:val="20"/>
                <w:szCs w:val="20"/>
              </w:rPr>
              <w:t>Vejrichova</w:t>
            </w:r>
            <w:proofErr w:type="spellEnd"/>
            <w:r w:rsidRPr="00134582">
              <w:rPr>
                <w:rFonts w:ascii="Arial CE" w:hAnsi="Arial CE"/>
                <w:sz w:val="20"/>
                <w:szCs w:val="20"/>
              </w:rPr>
              <w:t xml:space="preserve"> 272, Turnov</w:t>
            </w:r>
          </w:p>
        </w:tc>
      </w:tr>
      <w:tr w:rsidR="00134582" w:rsidRPr="00134582" w:rsidTr="006135B0">
        <w:trPr>
          <w:trHeight w:val="30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>BREX, spol. s r.o., Karlovská 205, 460 10 Liberec XXII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 xml:space="preserve"> </w:t>
            </w:r>
          </w:p>
        </w:tc>
      </w:tr>
      <w:tr w:rsidR="00134582" w:rsidRPr="00134582" w:rsidTr="006135B0">
        <w:trPr>
          <w:trHeight w:val="207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6135B0" w:rsidRPr="00134582" w:rsidTr="006135B0">
        <w:trPr>
          <w:trHeight w:val="58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PČ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Typ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Kód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Popis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MJ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Množství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proofErr w:type="spellStart"/>
            <w:proofErr w:type="gramStart"/>
            <w:r w:rsidRPr="00134582">
              <w:rPr>
                <w:rFonts w:ascii="Arial CE" w:hAnsi="Arial CE"/>
                <w:sz w:val="18"/>
                <w:szCs w:val="18"/>
              </w:rPr>
              <w:t>J.cena</w:t>
            </w:r>
            <w:proofErr w:type="spellEnd"/>
            <w:proofErr w:type="gramEnd"/>
            <w:r w:rsidRPr="00134582">
              <w:rPr>
                <w:rFonts w:ascii="Arial CE" w:hAnsi="Arial CE"/>
                <w:sz w:val="18"/>
                <w:szCs w:val="18"/>
              </w:rPr>
              <w:t xml:space="preserve"> [CZK]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Cena celkem [CZK]</w:t>
            </w:r>
          </w:p>
        </w:tc>
      </w:tr>
      <w:tr w:rsidR="00134582" w:rsidRPr="00134582" w:rsidTr="006135B0">
        <w:trPr>
          <w:trHeight w:val="45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color w:val="960000"/>
              </w:rPr>
            </w:pPr>
            <w:r w:rsidRPr="00134582">
              <w:rPr>
                <w:rFonts w:ascii="Arial CE" w:hAnsi="Arial CE"/>
                <w:b/>
                <w:bCs/>
                <w:color w:val="960000"/>
              </w:rPr>
              <w:t>Náklady soupisu celkem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color w:val="96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b/>
                <w:bCs/>
                <w:color w:val="960000"/>
              </w:rPr>
            </w:pPr>
            <w:r w:rsidRPr="00134582">
              <w:rPr>
                <w:rFonts w:ascii="Arial CE" w:hAnsi="Arial CE"/>
                <w:b/>
                <w:bCs/>
                <w:color w:val="960000"/>
              </w:rPr>
              <w:t>530 557,81</w:t>
            </w:r>
          </w:p>
        </w:tc>
      </w:tr>
      <w:tr w:rsidR="00134582" w:rsidRPr="00134582" w:rsidTr="006135B0">
        <w:trPr>
          <w:trHeight w:val="51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</w:rPr>
            </w:pPr>
            <w:r w:rsidRPr="00134582">
              <w:rPr>
                <w:rFonts w:ascii="Arial CE" w:hAnsi="Arial CE"/>
                <w:color w:val="003366"/>
              </w:rPr>
              <w:t>HSV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</w:rPr>
            </w:pPr>
            <w:r w:rsidRPr="00134582">
              <w:rPr>
                <w:rFonts w:ascii="Arial CE" w:hAnsi="Arial CE"/>
                <w:color w:val="003366"/>
              </w:rPr>
              <w:t>Práce a dodávky HSV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</w:rPr>
            </w:pPr>
            <w:r w:rsidRPr="00134582">
              <w:rPr>
                <w:rFonts w:ascii="Arial CE" w:hAnsi="Arial CE"/>
                <w:color w:val="003366"/>
              </w:rPr>
              <w:t>423 512,35</w:t>
            </w:r>
          </w:p>
        </w:tc>
      </w:tr>
      <w:tr w:rsidR="00134582" w:rsidRPr="00134582" w:rsidTr="006135B0">
        <w:trPr>
          <w:trHeight w:val="45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Zemní práce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189 641,52</w:t>
            </w:r>
          </w:p>
        </w:tc>
      </w:tr>
      <w:tr w:rsidR="00134582" w:rsidRPr="00134582" w:rsidTr="006135B0">
        <w:trPr>
          <w:trHeight w:val="48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113106151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Rozebrání dlažeb vozovek z velkých kostek s ložem z kameniva ručně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48,000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124,00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5 952,00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"parkoviště ze žuly" 2,0*(12,5+6,5+1,0)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40,000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 xml:space="preserve">"napojení do </w:t>
            </w:r>
            <w:proofErr w:type="spellStart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stáv</w:t>
            </w:r>
            <w:proofErr w:type="spellEnd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. šachty" 2,0*4,0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8,000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48,000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8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113106121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Rozebrání dlažeb z betonových nebo kamenných dlaždic komunikací pro pěší ručně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39,550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59,32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2 346,11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"část objektu u garáží" 1,75*22,6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39,550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39,550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66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132251102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 xml:space="preserve">Hloubení rýh </w:t>
            </w:r>
            <w:proofErr w:type="gramStart"/>
            <w:r w:rsidRPr="00134582">
              <w:rPr>
                <w:rFonts w:ascii="Arial CE" w:hAnsi="Arial CE"/>
                <w:sz w:val="18"/>
                <w:szCs w:val="18"/>
              </w:rPr>
              <w:t>nezapažených  š</w:t>
            </w:r>
            <w:proofErr w:type="gramEnd"/>
            <w:r w:rsidRPr="00134582">
              <w:rPr>
                <w:rFonts w:ascii="Arial CE" w:hAnsi="Arial CE"/>
                <w:sz w:val="18"/>
                <w:szCs w:val="18"/>
              </w:rPr>
              <w:t xml:space="preserve"> do 800 mm v hornině třídy těžitelnosti I, skupiny 3 objem do 50 m3 strojně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m3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140,930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609,75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85 932,07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"kolem objektu" (22,5+7,5+22,</w:t>
            </w:r>
            <w:proofErr w:type="gramStart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6)*</w:t>
            </w:r>
            <w:proofErr w:type="gramEnd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1,5*1,7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134,130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 xml:space="preserve">"napojení do </w:t>
            </w:r>
            <w:proofErr w:type="spellStart"/>
            <w:proofErr w:type="gramStart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stáv.šachty</w:t>
            </w:r>
            <w:proofErr w:type="spellEnd"/>
            <w:proofErr w:type="gramEnd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" 4,0*1,0*1,7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6,800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140,930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75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4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162251102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 xml:space="preserve">Vodorovné přemístění přes 20 do 50 m výkopku/sypaniny z horniny třídy těžitelnosti </w:t>
            </w:r>
            <w:proofErr w:type="gramStart"/>
            <w:r w:rsidRPr="00134582">
              <w:rPr>
                <w:rFonts w:ascii="Arial CE" w:hAnsi="Arial CE"/>
                <w:sz w:val="18"/>
                <w:szCs w:val="18"/>
              </w:rPr>
              <w:t>I</w:t>
            </w:r>
            <w:proofErr w:type="gramEnd"/>
            <w:r w:rsidRPr="00134582">
              <w:rPr>
                <w:rFonts w:ascii="Arial CE" w:hAnsi="Arial CE"/>
                <w:sz w:val="18"/>
                <w:szCs w:val="18"/>
              </w:rPr>
              <w:t xml:space="preserve"> skupiny 1 až 3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m3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140,930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46,80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6 595,52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"kolem objektu" (22,5+7,5+22,</w:t>
            </w:r>
            <w:proofErr w:type="gramStart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6)*</w:t>
            </w:r>
            <w:proofErr w:type="gramEnd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1,5*1,7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134,130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 xml:space="preserve">"napojení do </w:t>
            </w:r>
            <w:proofErr w:type="spellStart"/>
            <w:proofErr w:type="gramStart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stáv.šachty</w:t>
            </w:r>
            <w:proofErr w:type="spellEnd"/>
            <w:proofErr w:type="gramEnd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" 4,0*1,0*1,7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6,800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140,930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75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162751117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 xml:space="preserve">Vodorovné přemístění přes 9 000 do 10000 m výkopku/sypaniny z horniny třídy těžitelnosti </w:t>
            </w:r>
            <w:proofErr w:type="gramStart"/>
            <w:r w:rsidRPr="00134582">
              <w:rPr>
                <w:rFonts w:ascii="Arial CE" w:hAnsi="Arial CE"/>
                <w:sz w:val="18"/>
                <w:szCs w:val="18"/>
              </w:rPr>
              <w:t>I</w:t>
            </w:r>
            <w:proofErr w:type="gramEnd"/>
            <w:r w:rsidRPr="00134582">
              <w:rPr>
                <w:rFonts w:ascii="Arial CE" w:hAnsi="Arial CE"/>
                <w:sz w:val="18"/>
                <w:szCs w:val="18"/>
              </w:rPr>
              <w:t xml:space="preserve"> skupiny 1 až 3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m3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41,450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206,13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8 544,09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"kolem objektu" (22,5+7,5+22,</w:t>
            </w:r>
            <w:proofErr w:type="gramStart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6)*</w:t>
            </w:r>
            <w:proofErr w:type="gramEnd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1,5*0,5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39,450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 xml:space="preserve">"napojení do </w:t>
            </w:r>
            <w:proofErr w:type="spellStart"/>
            <w:proofErr w:type="gramStart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stáv.šachty</w:t>
            </w:r>
            <w:proofErr w:type="spellEnd"/>
            <w:proofErr w:type="gramEnd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" 4,0*1,0*0,5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41,450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8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171201231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Poplatek za uložení zeminy a kamení na recyklační skládce (skládkovné) kód odpadu 17 05 04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t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70,465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150,00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10 569,75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(41,</w:t>
            </w:r>
            <w:proofErr w:type="gramStart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45)*</w:t>
            </w:r>
            <w:proofErr w:type="gramEnd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1,7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70,465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70,465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8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174151101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Zásyp jam, šachet rýh nebo kolem objektů sypaninou se zhutněním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m3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140,930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134,09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18 897,30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"výkopek" (22,5+7,5+22,</w:t>
            </w:r>
            <w:proofErr w:type="gramStart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6)*</w:t>
            </w:r>
            <w:proofErr w:type="gramEnd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1,5*1,2+4,0*1,0*1,2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99,480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4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"kamenivo drcené 8/16" (22,5+7,5+22,</w:t>
            </w:r>
            <w:proofErr w:type="gramStart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6)*</w:t>
            </w:r>
            <w:proofErr w:type="gramEnd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1,5*0,5+4,0*1,0*0,5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41,450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140,930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33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8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58343872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kamenivo drcené hrubé frakce 8/16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70,465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637,00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44 886,21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((22,5+7,5+22,</w:t>
            </w:r>
            <w:proofErr w:type="gramStart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6)*</w:t>
            </w:r>
            <w:proofErr w:type="gramEnd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1,5*0,5+4,0*1,0*0,5)*1,7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70,465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70,465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8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9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181311103.cz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 xml:space="preserve">Rozprostření ornice </w:t>
            </w:r>
            <w:proofErr w:type="spellStart"/>
            <w:r w:rsidRPr="00134582">
              <w:rPr>
                <w:rFonts w:ascii="Arial CE" w:hAnsi="Arial CE"/>
                <w:sz w:val="18"/>
                <w:szCs w:val="18"/>
              </w:rPr>
              <w:t>tl</w:t>
            </w:r>
            <w:proofErr w:type="spellEnd"/>
            <w:r w:rsidRPr="00134582">
              <w:rPr>
                <w:rFonts w:ascii="Arial CE" w:hAnsi="Arial CE"/>
                <w:sz w:val="18"/>
                <w:szCs w:val="18"/>
              </w:rPr>
              <w:t xml:space="preserve"> vrstvy do 200 mm v rovině nebo ve svahu do 1:5 ručně vč. dodání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28,000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190,50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5 334,00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"původní zelená plocha dvoru" 2,8*10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28,000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28,000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8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10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181411131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Založení parkového trávníku výsevem plochy do 1000 m2 v rovině a ve svahu do 1:5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28,000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17,73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496,44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"původní zelená plocha dvoru" 2,8*10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28,000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28,000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33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00572410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osivo směs travní parková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kg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0,420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92,26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38,75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28*0,015 "Přepočtené koeficientem množství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0,420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66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12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184802111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Chemické odplevelení před založením kultury nad 20 m2 postřikem na široko v rovině a svahu do 1:5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28,000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1,76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49,28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"původní zelená plocha dvoru" 2,8*10,0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28,000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28,000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5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Zakládání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38 910,53</w:t>
            </w:r>
          </w:p>
        </w:tc>
      </w:tr>
      <w:tr w:rsidR="00134582" w:rsidRPr="00134582" w:rsidTr="006135B0">
        <w:trPr>
          <w:trHeight w:val="133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13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212751105.cz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 xml:space="preserve">Trativody z drenážních a melioračních trubek pro meliorace, dočasné nebo odlehčovací drenáže se zřízením betonového lože pod trubky a s jejich obsypem v otevřeném výkopu trubka flexibilní PVC-U SN 4 </w:t>
            </w:r>
            <w:proofErr w:type="spellStart"/>
            <w:r w:rsidRPr="00134582">
              <w:rPr>
                <w:rFonts w:ascii="Arial CE" w:hAnsi="Arial CE"/>
                <w:sz w:val="18"/>
                <w:szCs w:val="18"/>
              </w:rPr>
              <w:t>celoperforovaná</w:t>
            </w:r>
            <w:proofErr w:type="spellEnd"/>
            <w:r w:rsidRPr="00134582">
              <w:rPr>
                <w:rFonts w:ascii="Arial CE" w:hAnsi="Arial CE"/>
                <w:sz w:val="18"/>
                <w:szCs w:val="18"/>
              </w:rPr>
              <w:t xml:space="preserve"> 360° DN 125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51,600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754,08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38 910,53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22,5+6,5+22,6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51,600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51,600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5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Komunikace pozemní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42 807,05</w:t>
            </w:r>
          </w:p>
        </w:tc>
      </w:tr>
      <w:tr w:rsidR="00134582" w:rsidRPr="00134582" w:rsidTr="006135B0">
        <w:trPr>
          <w:trHeight w:val="33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14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564831111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 xml:space="preserve">Podklad ze </w:t>
            </w:r>
            <w:proofErr w:type="spellStart"/>
            <w:r w:rsidRPr="00134582">
              <w:rPr>
                <w:rFonts w:ascii="Arial CE" w:hAnsi="Arial CE"/>
                <w:sz w:val="18"/>
                <w:szCs w:val="18"/>
              </w:rPr>
              <w:t>štěrkodrtě</w:t>
            </w:r>
            <w:proofErr w:type="spellEnd"/>
            <w:r w:rsidRPr="00134582">
              <w:rPr>
                <w:rFonts w:ascii="Arial CE" w:hAnsi="Arial CE"/>
                <w:sz w:val="18"/>
                <w:szCs w:val="18"/>
              </w:rPr>
              <w:t xml:space="preserve"> ŠD </w:t>
            </w:r>
            <w:proofErr w:type="spellStart"/>
            <w:r w:rsidRPr="00134582">
              <w:rPr>
                <w:rFonts w:ascii="Arial CE" w:hAnsi="Arial CE"/>
                <w:sz w:val="18"/>
                <w:szCs w:val="18"/>
              </w:rPr>
              <w:t>tl</w:t>
            </w:r>
            <w:proofErr w:type="spellEnd"/>
            <w:r w:rsidRPr="00134582">
              <w:rPr>
                <w:rFonts w:ascii="Arial CE" w:hAnsi="Arial CE"/>
                <w:sz w:val="18"/>
                <w:szCs w:val="18"/>
              </w:rPr>
              <w:t xml:space="preserve"> 100 mm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87,550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107,79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9 437,01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"parkoviště ze žuly" 2,0*(12,5+6,5+1,0)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40,000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 xml:space="preserve">"napojení do </w:t>
            </w:r>
            <w:proofErr w:type="spellStart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stáv</w:t>
            </w:r>
            <w:proofErr w:type="spellEnd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. šachty" 2,0*4,0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8,000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"část objektu u garáží" 1,75*22,6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39,550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87,550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8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15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591111111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 xml:space="preserve">Kladení dlažby z kostek velkých z kamene do lože z kameniva těženého </w:t>
            </w:r>
            <w:proofErr w:type="spellStart"/>
            <w:r w:rsidRPr="00134582">
              <w:rPr>
                <w:rFonts w:ascii="Arial CE" w:hAnsi="Arial CE"/>
                <w:sz w:val="18"/>
                <w:szCs w:val="18"/>
              </w:rPr>
              <w:t>tl</w:t>
            </w:r>
            <w:proofErr w:type="spellEnd"/>
            <w:r w:rsidRPr="00134582">
              <w:rPr>
                <w:rFonts w:ascii="Arial CE" w:hAnsi="Arial CE"/>
                <w:sz w:val="18"/>
                <w:szCs w:val="18"/>
              </w:rPr>
              <w:t xml:space="preserve"> 50 mm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48,000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550,00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26 400,00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"parkoviště ze žuly" 2,0*(12,5+6,5+1,0)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40,000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 xml:space="preserve">"napojení do </w:t>
            </w:r>
            <w:proofErr w:type="spellStart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stáv</w:t>
            </w:r>
            <w:proofErr w:type="spellEnd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. šachty" 2,0*4,0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8,000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48,000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8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16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596811121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Kladení betonové dlažby komunikací pro pěší do lože z kameniva vel do 0,09 m2 plochy do 100 m2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31,000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224,84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6 970,04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"část objektu u garáží" 1,75*22,6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39,550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118,550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5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Úpravy povrchů, podlahy a osazování výplní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23 626,50</w:t>
            </w:r>
          </w:p>
        </w:tc>
      </w:tr>
      <w:tr w:rsidR="00134582" w:rsidRPr="00134582" w:rsidTr="006135B0">
        <w:trPr>
          <w:trHeight w:val="48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17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622331121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Cementová omítka hladká jednovrstvá vnějších stěn nanášená ručně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87,720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269,34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23 626,50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1,7*(22,5+6,5+22,6)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87,720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87,720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5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Trubní vedení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36 436,72</w:t>
            </w:r>
          </w:p>
        </w:tc>
      </w:tr>
      <w:tr w:rsidR="00134582" w:rsidRPr="00134582" w:rsidTr="006135B0">
        <w:trPr>
          <w:trHeight w:val="45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18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87127521x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Kanalizační potrubí z tvrdého PVC jednovrstvé tuhost třídy SN8 DN 125 vč. podsypu a obsypu pískem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4,000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885,60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3 542,40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"propojení do stávající šachty" 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5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19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871x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Propojení do stávající šachty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proofErr w:type="spellStart"/>
            <w:r w:rsidRPr="00134582">
              <w:rPr>
                <w:rFonts w:ascii="Arial CE" w:hAnsi="Arial CE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2,000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2 000,00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4 000,00</w:t>
            </w:r>
          </w:p>
        </w:tc>
      </w:tr>
      <w:tr w:rsidR="00134582" w:rsidRPr="00134582" w:rsidTr="006135B0">
        <w:trPr>
          <w:trHeight w:val="75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895270012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Proplachovací a kontrolní šachta z PVC-U vnější průměr 315 mm pro drenáže budov bez lapače písku užitné výšky 650 mm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1 396,35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16 756,20</w:t>
            </w:r>
          </w:p>
        </w:tc>
      </w:tr>
      <w:tr w:rsidR="00134582" w:rsidRPr="00134582" w:rsidTr="006135B0">
        <w:trPr>
          <w:trHeight w:val="75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895270051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Proplachovací a kontrolní šachta z PVC-U vnější průměr 315 mm pro drenáže budov poklop litinový pro třídu zatížení B 125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2 971,79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11 887,16</w:t>
            </w:r>
          </w:p>
        </w:tc>
      </w:tr>
      <w:tr w:rsidR="00134582" w:rsidRPr="00134582" w:rsidTr="006135B0">
        <w:trPr>
          <w:trHeight w:val="75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895270067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Příplatek k rourám proplachovací a kontrolní šachty z PVC-U vnější průměr 315 mm pro drenáže budov za uříznutí šachtové roury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62,74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250,96</w:t>
            </w:r>
          </w:p>
        </w:tc>
      </w:tr>
      <w:tr w:rsidR="00134582" w:rsidRPr="00134582" w:rsidTr="006135B0">
        <w:trPr>
          <w:trHeight w:val="45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Ostatní konstrukce a práce, bourání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27 937,55</w:t>
            </w:r>
          </w:p>
        </w:tc>
      </w:tr>
      <w:tr w:rsidR="00134582" w:rsidRPr="00134582" w:rsidTr="006135B0">
        <w:trPr>
          <w:trHeight w:val="48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23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919726122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 w:rsidRPr="00134582">
              <w:rPr>
                <w:rFonts w:ascii="Arial CE" w:hAnsi="Arial CE"/>
                <w:sz w:val="18"/>
                <w:szCs w:val="18"/>
              </w:rPr>
              <w:t>Geotextilie</w:t>
            </w:r>
            <w:proofErr w:type="spellEnd"/>
            <w:r w:rsidRPr="00134582">
              <w:rPr>
                <w:rFonts w:ascii="Arial CE" w:hAnsi="Arial CE"/>
                <w:sz w:val="18"/>
                <w:szCs w:val="18"/>
              </w:rPr>
              <w:t xml:space="preserve"> pro ochranu, separaci a filtraci netkaná měrná hmotnost do 300 g/m2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231,168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50,58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11 692,48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((22,5+6,5+22,</w:t>
            </w:r>
            <w:proofErr w:type="gramStart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6)*</w:t>
            </w:r>
            <w:proofErr w:type="gramEnd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1,7+(2*1,0+0,3)*(22,5+6,5+22,6))*1,12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231,168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231,168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3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24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962031132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 xml:space="preserve">Bourání příček z cihel pálených na MVC </w:t>
            </w:r>
            <w:proofErr w:type="spellStart"/>
            <w:r w:rsidRPr="00134582">
              <w:rPr>
                <w:rFonts w:ascii="Arial CE" w:hAnsi="Arial CE"/>
                <w:sz w:val="18"/>
                <w:szCs w:val="18"/>
              </w:rPr>
              <w:t>tl</w:t>
            </w:r>
            <w:proofErr w:type="spellEnd"/>
            <w:r w:rsidRPr="00134582">
              <w:rPr>
                <w:rFonts w:ascii="Arial CE" w:hAnsi="Arial CE"/>
                <w:sz w:val="18"/>
                <w:szCs w:val="18"/>
              </w:rPr>
              <w:t xml:space="preserve"> do 100 mm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87,720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82,31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7 220,23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1,7*(22,5+6,5+22,6)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87,720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87,720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8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25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967031732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 xml:space="preserve">Přisekání plošné zdiva z cihel pálených na MV nebo MVC </w:t>
            </w:r>
            <w:proofErr w:type="spellStart"/>
            <w:r w:rsidRPr="00134582">
              <w:rPr>
                <w:rFonts w:ascii="Arial CE" w:hAnsi="Arial CE"/>
                <w:sz w:val="18"/>
                <w:szCs w:val="18"/>
              </w:rPr>
              <w:t>tl</w:t>
            </w:r>
            <w:proofErr w:type="spellEnd"/>
            <w:r w:rsidRPr="00134582">
              <w:rPr>
                <w:rFonts w:ascii="Arial CE" w:hAnsi="Arial CE"/>
                <w:sz w:val="18"/>
                <w:szCs w:val="18"/>
              </w:rPr>
              <w:t xml:space="preserve"> do 100 mm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43,860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142,59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6 254,00</w:t>
            </w:r>
          </w:p>
        </w:tc>
      </w:tr>
      <w:tr w:rsidR="00134582" w:rsidRPr="00134582" w:rsidTr="006135B0">
        <w:trPr>
          <w:trHeight w:val="45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"Mezisoučet plošné přisekání vnějšího zdiva pod hydroizolaci z 50% " 1,7*(22,5+6,5+22,</w:t>
            </w:r>
            <w:proofErr w:type="gramStart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6)*</w:t>
            </w:r>
            <w:proofErr w:type="gramEnd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0,5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43,860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43,860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8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26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979054441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Očištění vybouraných z desek nebo dlaždic s původním spárováním z kameniva těženého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39,550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32,80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1 297,24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"část objektu u garáží" 1,75*22,6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39,550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39,550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8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27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979071111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Očištění dlažebních kostek velkých s původním spárováním kamenivem těženým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48,000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30,70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1 473,60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"parkoviště ze žuly" 2,0*(12,5+6,5+1,0)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40,000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 xml:space="preserve">"napojení do </w:t>
            </w:r>
            <w:proofErr w:type="spellStart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stáv</w:t>
            </w:r>
            <w:proofErr w:type="spellEnd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. šachty" 2,0*4,0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8,000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48,000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5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997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Přesun sutě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40 349,82</w:t>
            </w:r>
          </w:p>
        </w:tc>
      </w:tr>
      <w:tr w:rsidR="00134582" w:rsidRPr="00134582" w:rsidTr="006135B0">
        <w:trPr>
          <w:trHeight w:val="48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28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997013111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 w:rsidRPr="00134582">
              <w:rPr>
                <w:rFonts w:ascii="Arial CE" w:hAnsi="Arial CE"/>
                <w:sz w:val="18"/>
                <w:szCs w:val="18"/>
              </w:rPr>
              <w:t>Vnitrostaveništní</w:t>
            </w:r>
            <w:proofErr w:type="spellEnd"/>
            <w:r w:rsidRPr="00134582">
              <w:rPr>
                <w:rFonts w:ascii="Arial CE" w:hAnsi="Arial CE"/>
                <w:sz w:val="18"/>
                <w:szCs w:val="18"/>
              </w:rPr>
              <w:t xml:space="preserve"> doprava suti a vybouraných hmot pro budovy v do 6 m s použitím mechanizace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t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39,928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437,26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17 458,92</w:t>
            </w:r>
          </w:p>
        </w:tc>
      </w:tr>
      <w:tr w:rsidR="00134582" w:rsidRPr="00134582" w:rsidTr="006135B0">
        <w:trPr>
          <w:trHeight w:val="48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997013501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Odvoz suti a vybouraných hmot na skládku nebo meziskládku do 1 km se složením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19,518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164,66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3 213,83</w:t>
            </w:r>
          </w:p>
        </w:tc>
      </w:tr>
      <w:tr w:rsidR="00134582" w:rsidRPr="00134582" w:rsidTr="006135B0">
        <w:trPr>
          <w:trHeight w:val="66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30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997013509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 xml:space="preserve">Příplatek k odvozu suti a vybouraných hmot na skládku ZKD 1 km přes 1 </w:t>
            </w:r>
            <w:proofErr w:type="gramStart"/>
            <w:r w:rsidRPr="00134582">
              <w:rPr>
                <w:rFonts w:ascii="Arial CE" w:hAnsi="Arial CE"/>
                <w:sz w:val="18"/>
                <w:szCs w:val="18"/>
              </w:rPr>
              <w:t>km  (</w:t>
            </w:r>
            <w:proofErr w:type="gramEnd"/>
            <w:r w:rsidRPr="00134582">
              <w:rPr>
                <w:rFonts w:ascii="Arial CE" w:hAnsi="Arial CE"/>
                <w:sz w:val="18"/>
                <w:szCs w:val="18"/>
              </w:rPr>
              <w:t>resp. skládky zhotovitele)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292,770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7,21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2 110,87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19,518*15 'Přepočtené koeficientem množství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292,770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66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31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997013631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Poplatek za uložení na skládce (skládkovné) stavebního odpadu směsného kód odpadu 17 09 04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t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19,518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900,00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17 566,20</w:t>
            </w:r>
          </w:p>
        </w:tc>
      </w:tr>
      <w:tr w:rsidR="00134582" w:rsidRPr="00134582" w:rsidTr="006135B0">
        <w:trPr>
          <w:trHeight w:val="45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998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Přesun hmot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23 802,66</w:t>
            </w:r>
          </w:p>
        </w:tc>
      </w:tr>
      <w:tr w:rsidR="00134582" w:rsidRPr="00134582" w:rsidTr="006135B0">
        <w:trPr>
          <w:trHeight w:val="33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32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998011001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Přesun hmot pro budovy zděné v do 6 m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t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97,027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245,32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23 802,66</w:t>
            </w:r>
          </w:p>
        </w:tc>
      </w:tr>
      <w:tr w:rsidR="00134582" w:rsidRPr="00134582" w:rsidTr="006135B0">
        <w:trPr>
          <w:trHeight w:val="51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</w:rPr>
            </w:pPr>
            <w:r w:rsidRPr="00134582">
              <w:rPr>
                <w:rFonts w:ascii="Arial CE" w:hAnsi="Arial CE"/>
                <w:color w:val="003366"/>
              </w:rPr>
              <w:t>PSV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</w:rPr>
            </w:pPr>
            <w:r w:rsidRPr="00134582">
              <w:rPr>
                <w:rFonts w:ascii="Arial CE" w:hAnsi="Arial CE"/>
                <w:color w:val="003366"/>
              </w:rPr>
              <w:t>Práce a dodávky PSV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</w:rPr>
            </w:pPr>
            <w:r w:rsidRPr="00134582">
              <w:rPr>
                <w:rFonts w:ascii="Arial CE" w:hAnsi="Arial CE"/>
                <w:color w:val="003366"/>
              </w:rPr>
              <w:t>107 045,46</w:t>
            </w:r>
          </w:p>
        </w:tc>
      </w:tr>
      <w:tr w:rsidR="00134582" w:rsidRPr="00134582" w:rsidTr="006135B0">
        <w:trPr>
          <w:trHeight w:val="45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711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Izolace proti vodě, vlhkosti a plynům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76 852,02</w:t>
            </w:r>
          </w:p>
        </w:tc>
      </w:tr>
      <w:tr w:rsidR="00134582" w:rsidRPr="00134582" w:rsidTr="006135B0">
        <w:trPr>
          <w:trHeight w:val="48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33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711112001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Provedení izolace proti zemní vlhkosti svislé za studena nátěrem penetračním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87,720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17,31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1 518,43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1,7*(22,5+6,5+22,6)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87,720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87,720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33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34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11163150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lak penetrační asfaltový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0,031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48 541,50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1 504,79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87,720*0,00035 "Přepočtené koeficientem množství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0,031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330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35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711131821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Odstranění izolace proti zemní vlhkosti svislé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87,720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17,11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1 500,89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1,7*(22,5+6,5+22,6)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87,720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87,720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8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36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711142559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Provedení izolace proti zemní vlhkosti pásy přitavením svislé NAIP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175,440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94,78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16 628,20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1,7*(22,5+6,5+22,</w:t>
            </w:r>
            <w:proofErr w:type="gramStart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6)*</w:t>
            </w:r>
            <w:proofErr w:type="gramEnd"/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175,440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175,440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88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37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62853004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 xml:space="preserve">pás asfaltový </w:t>
            </w:r>
            <w:proofErr w:type="spellStart"/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natavitelný</w:t>
            </w:r>
            <w:proofErr w:type="spellEnd"/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 xml:space="preserve"> modifikovaný SBS </w:t>
            </w:r>
            <w:proofErr w:type="spellStart"/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 xml:space="preserve"> 4,0mm s vložkou ze skleněné tkaniny a spalitelnou PE fólií nebo jemnozrnný minerálním posypem na horním povrchu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184,212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148,74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27 399,69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175,44*1,05 "Přepočtené koeficientem množství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184,212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8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38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711161383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Izolace proti zemní vlhkosti nopovou fólií ukončení horní lištou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51,600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101,72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5 248,75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22,5+6,5+22,6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51,600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51,600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8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39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711491273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Provedení izolace proti tlakové vodě svislé z nopové folie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87,720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226,39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19 858,93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1,7*(22,5+6,5+22,6)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87,720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87,720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8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40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28323005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 xml:space="preserve">fólie profilovaná (nopová) drenážní HDPE s výškou nopů </w:t>
            </w:r>
            <w:proofErr w:type="gramStart"/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8mm</w:t>
            </w:r>
            <w:proofErr w:type="gramEnd"/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75,908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32,06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2 433,61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87,72*1,2 "Přepočtené koeficientem množství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75,908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8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41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998711101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Přesun hmot tonážní pro izolace proti vodě, vlhkosti a plynům v objektech výšky do 6 m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t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1,130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671,44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758,73</w:t>
            </w:r>
          </w:p>
        </w:tc>
      </w:tr>
      <w:tr w:rsidR="00134582" w:rsidRPr="00134582" w:rsidTr="006135B0">
        <w:trPr>
          <w:trHeight w:val="458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713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Izolace tepelné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30 193,44</w:t>
            </w:r>
          </w:p>
        </w:tc>
      </w:tr>
      <w:tr w:rsidR="00134582" w:rsidRPr="00134582" w:rsidTr="006135B0">
        <w:trPr>
          <w:trHeight w:val="48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42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713131145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Montáž izolace tepelné stěn a základů lepením bodově rohoží, pásů, dílců, desek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38,250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103,29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3 950,84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1,7*(22,5+6,5+22,6)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87,720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FF0000"/>
                <w:sz w:val="16"/>
                <w:szCs w:val="16"/>
              </w:rPr>
              <w:t>87,720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8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43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28376355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 xml:space="preserve">deska perimetrická spodních staveb, podlah a plochých střech 200kPa λ=0,034 </w:t>
            </w:r>
            <w:proofErr w:type="spellStart"/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 xml:space="preserve"> </w:t>
            </w:r>
            <w:proofErr w:type="gramStart"/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120mm</w:t>
            </w:r>
            <w:proofErr w:type="gramEnd"/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92,106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281,40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</w:pPr>
            <w:r w:rsidRPr="00134582">
              <w:rPr>
                <w:rFonts w:ascii="Arial CE" w:hAnsi="Arial CE"/>
                <w:i/>
                <w:iCs/>
                <w:color w:val="0000FF"/>
                <w:sz w:val="18"/>
                <w:szCs w:val="18"/>
              </w:rPr>
              <w:t>25 918,63</w:t>
            </w:r>
          </w:p>
        </w:tc>
      </w:tr>
      <w:tr w:rsidR="00134582" w:rsidRPr="00134582" w:rsidTr="006135B0">
        <w:trPr>
          <w:trHeight w:val="225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  <w:r w:rsidRPr="00134582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87,72*1,05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134582">
              <w:rPr>
                <w:rFonts w:ascii="Arial CE" w:hAnsi="Arial CE"/>
                <w:color w:val="505050"/>
                <w:sz w:val="16"/>
                <w:szCs w:val="16"/>
              </w:rPr>
              <w:t>92,106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6135B0">
        <w:trPr>
          <w:trHeight w:val="484"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44</w:t>
            </w:r>
          </w:p>
        </w:tc>
        <w:tc>
          <w:tcPr>
            <w:tcW w:w="3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1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998713101</w:t>
            </w:r>
          </w:p>
        </w:tc>
        <w:tc>
          <w:tcPr>
            <w:tcW w:w="2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Přesun hmot tonážní pro izolace tepelné v objektech v do 6 m</w:t>
            </w:r>
          </w:p>
        </w:tc>
        <w:tc>
          <w:tcPr>
            <w:tcW w:w="4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t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0,502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645,35</w:t>
            </w:r>
          </w:p>
        </w:tc>
        <w:tc>
          <w:tcPr>
            <w:tcW w:w="15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323,97</w:t>
            </w:r>
          </w:p>
        </w:tc>
      </w:tr>
      <w:tr w:rsidR="00134582" w:rsidRPr="00134582" w:rsidTr="006135B0">
        <w:trPr>
          <w:trHeight w:val="139"/>
        </w:trPr>
        <w:tc>
          <w:tcPr>
            <w:tcW w:w="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</w:tr>
    </w:tbl>
    <w:p w:rsidR="00134582" w:rsidRDefault="00134582" w:rsidP="008833B6">
      <w:pPr>
        <w:spacing w:after="120"/>
      </w:pPr>
    </w:p>
    <w:p w:rsidR="006135B0" w:rsidRDefault="006135B0" w:rsidP="008833B6">
      <w:pPr>
        <w:spacing w:after="120"/>
      </w:pPr>
    </w:p>
    <w:p w:rsidR="006135B0" w:rsidRDefault="006135B0" w:rsidP="008833B6">
      <w:pPr>
        <w:spacing w:after="120"/>
      </w:pPr>
    </w:p>
    <w:p w:rsidR="006135B0" w:rsidRDefault="006135B0" w:rsidP="008833B6">
      <w:pPr>
        <w:spacing w:after="120"/>
      </w:pPr>
    </w:p>
    <w:p w:rsidR="006135B0" w:rsidRDefault="006135B0" w:rsidP="008833B6">
      <w:pPr>
        <w:spacing w:after="120"/>
      </w:pPr>
    </w:p>
    <w:p w:rsidR="006135B0" w:rsidRDefault="006135B0" w:rsidP="008833B6">
      <w:pPr>
        <w:spacing w:after="120"/>
      </w:pPr>
    </w:p>
    <w:p w:rsidR="006135B0" w:rsidRDefault="006135B0" w:rsidP="008833B6">
      <w:pPr>
        <w:spacing w:after="120"/>
      </w:pPr>
    </w:p>
    <w:p w:rsidR="006135B0" w:rsidRDefault="006135B0" w:rsidP="008833B6">
      <w:pPr>
        <w:spacing w:after="120"/>
      </w:pPr>
    </w:p>
    <w:p w:rsidR="006135B0" w:rsidRDefault="006135B0" w:rsidP="008833B6">
      <w:pPr>
        <w:spacing w:after="120"/>
      </w:pPr>
    </w:p>
    <w:p w:rsidR="006135B0" w:rsidRDefault="006135B0" w:rsidP="008833B6">
      <w:pPr>
        <w:spacing w:after="120"/>
      </w:pPr>
    </w:p>
    <w:p w:rsidR="006135B0" w:rsidRDefault="006135B0" w:rsidP="008833B6">
      <w:pPr>
        <w:spacing w:after="120"/>
      </w:pPr>
    </w:p>
    <w:p w:rsidR="006135B0" w:rsidRDefault="006135B0" w:rsidP="008833B6">
      <w:pPr>
        <w:spacing w:after="120"/>
      </w:pPr>
    </w:p>
    <w:p w:rsidR="006135B0" w:rsidRDefault="006135B0" w:rsidP="008833B6">
      <w:pPr>
        <w:spacing w:after="120"/>
      </w:pPr>
    </w:p>
    <w:p w:rsidR="006135B0" w:rsidRDefault="006135B0" w:rsidP="008833B6">
      <w:pPr>
        <w:spacing w:after="120"/>
      </w:pPr>
    </w:p>
    <w:p w:rsidR="006135B0" w:rsidRDefault="006135B0" w:rsidP="008833B6">
      <w:pPr>
        <w:spacing w:after="120"/>
      </w:pPr>
    </w:p>
    <w:p w:rsidR="006135B0" w:rsidRDefault="006135B0" w:rsidP="008833B6">
      <w:pPr>
        <w:spacing w:after="120"/>
      </w:pPr>
    </w:p>
    <w:p w:rsidR="006135B0" w:rsidRDefault="006135B0" w:rsidP="008833B6">
      <w:pPr>
        <w:spacing w:after="120"/>
      </w:pPr>
    </w:p>
    <w:p w:rsidR="006135B0" w:rsidRDefault="006135B0" w:rsidP="008833B6">
      <w:pPr>
        <w:spacing w:after="120"/>
      </w:pPr>
    </w:p>
    <w:p w:rsidR="006135B0" w:rsidRDefault="006135B0" w:rsidP="008833B6">
      <w:pPr>
        <w:spacing w:after="120"/>
      </w:pPr>
    </w:p>
    <w:p w:rsidR="006135B0" w:rsidRDefault="006135B0" w:rsidP="008833B6">
      <w:pPr>
        <w:spacing w:after="120"/>
      </w:pP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312"/>
        <w:gridCol w:w="347"/>
        <w:gridCol w:w="1101"/>
        <w:gridCol w:w="3188"/>
        <w:gridCol w:w="511"/>
        <w:gridCol w:w="909"/>
        <w:gridCol w:w="1019"/>
        <w:gridCol w:w="1430"/>
      </w:tblGrid>
      <w:tr w:rsidR="00134582" w:rsidRPr="00134582" w:rsidTr="00134582">
        <w:trPr>
          <w:trHeight w:val="139"/>
        </w:trPr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</w:tr>
      <w:tr w:rsidR="00134582" w:rsidRPr="00134582" w:rsidTr="00134582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sz w:val="28"/>
                <w:szCs w:val="28"/>
              </w:rPr>
            </w:pPr>
            <w:r w:rsidRPr="00134582">
              <w:rPr>
                <w:rFonts w:ascii="Arial CE" w:hAnsi="Arial CE"/>
                <w:b/>
                <w:bCs/>
                <w:sz w:val="28"/>
                <w:szCs w:val="28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134582">
        <w:trPr>
          <w:trHeight w:val="70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134582">
        <w:trPr>
          <w:trHeight w:val="70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134582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proofErr w:type="gramStart"/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20022-Oprava</w:t>
            </w:r>
            <w:proofErr w:type="gramEnd"/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 xml:space="preserve"> budovy F1-Technická univerzita v Liberci - </w:t>
            </w: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br/>
              <w:t>Změnový list č. 12 - Vícepráce - Sanace suterénního zdiva-dvůr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134582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134582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20022-IN - 20022-</w:t>
            </w:r>
            <w:proofErr w:type="gramStart"/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IN - INVESTIČNÍ</w:t>
            </w:r>
            <w:proofErr w:type="gramEnd"/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 xml:space="preserve"> NÁKLADY - Oprava budovy F1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134582">
        <w:trPr>
          <w:trHeight w:val="208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134582">
        <w:trPr>
          <w:trHeight w:val="186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sz w:val="22"/>
                <w:szCs w:val="22"/>
              </w:rPr>
            </w:pPr>
            <w:proofErr w:type="gramStart"/>
            <w:r w:rsidRPr="00134582">
              <w:rPr>
                <w:rFonts w:ascii="Arial CE" w:hAnsi="Arial CE"/>
                <w:b/>
                <w:bCs/>
                <w:sz w:val="22"/>
                <w:szCs w:val="22"/>
              </w:rPr>
              <w:t>ZL12 -VRN</w:t>
            </w:r>
            <w:proofErr w:type="gramEnd"/>
            <w:r w:rsidRPr="00134582">
              <w:rPr>
                <w:rFonts w:ascii="Arial CE" w:hAnsi="Arial CE"/>
                <w:b/>
                <w:bCs/>
                <w:sz w:val="22"/>
                <w:szCs w:val="22"/>
              </w:rPr>
              <w:t xml:space="preserve"> - Vedlejší rozpočtové náklady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134582">
        <w:trPr>
          <w:trHeight w:val="70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134582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>Liberec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>16.03.2023</w:t>
            </w:r>
          </w:p>
        </w:tc>
      </w:tr>
      <w:tr w:rsidR="00134582" w:rsidRPr="00134582" w:rsidTr="00134582">
        <w:trPr>
          <w:trHeight w:val="70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134582">
        <w:trPr>
          <w:trHeight w:val="230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 xml:space="preserve">Technická univerzita v </w:t>
            </w:r>
            <w:proofErr w:type="spellStart"/>
            <w:proofErr w:type="gramStart"/>
            <w:r w:rsidRPr="00134582">
              <w:rPr>
                <w:rFonts w:ascii="Arial CE" w:hAnsi="Arial CE"/>
                <w:sz w:val="20"/>
                <w:szCs w:val="20"/>
              </w:rPr>
              <w:t>Liberci,Hálkova</w:t>
            </w:r>
            <w:proofErr w:type="spellEnd"/>
            <w:proofErr w:type="gramEnd"/>
            <w:r w:rsidRPr="00134582">
              <w:rPr>
                <w:rFonts w:ascii="Arial CE" w:hAnsi="Arial CE"/>
                <w:sz w:val="20"/>
                <w:szCs w:val="20"/>
              </w:rPr>
              <w:t xml:space="preserve"> 6, Liberec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 xml:space="preserve">Profes projekt, s. r.o., </w:t>
            </w:r>
            <w:proofErr w:type="spellStart"/>
            <w:r w:rsidRPr="00134582">
              <w:rPr>
                <w:rFonts w:ascii="Arial CE" w:hAnsi="Arial CE"/>
                <w:sz w:val="20"/>
                <w:szCs w:val="20"/>
              </w:rPr>
              <w:t>Vejrichova</w:t>
            </w:r>
            <w:proofErr w:type="spellEnd"/>
            <w:r w:rsidRPr="00134582">
              <w:rPr>
                <w:rFonts w:ascii="Arial CE" w:hAnsi="Arial CE"/>
                <w:sz w:val="20"/>
                <w:szCs w:val="20"/>
              </w:rPr>
              <w:t xml:space="preserve"> 272, Turnov</w:t>
            </w:r>
          </w:p>
        </w:tc>
      </w:tr>
      <w:tr w:rsidR="00134582" w:rsidRPr="00134582" w:rsidTr="00134582">
        <w:trPr>
          <w:trHeight w:val="304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Zhotovitel: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>BREX, spol. s r.o., Karlovská 205, 460 10 Liberec XXII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96969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20"/>
                <w:szCs w:val="20"/>
              </w:rPr>
            </w:pPr>
            <w:r w:rsidRPr="00134582">
              <w:rPr>
                <w:rFonts w:ascii="Arial CE" w:hAnsi="Arial CE"/>
                <w:sz w:val="20"/>
                <w:szCs w:val="20"/>
              </w:rPr>
              <w:t xml:space="preserve"> </w:t>
            </w:r>
          </w:p>
        </w:tc>
      </w:tr>
      <w:tr w:rsidR="00134582" w:rsidRPr="00134582" w:rsidTr="00134582">
        <w:trPr>
          <w:trHeight w:val="207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</w:tr>
      <w:tr w:rsidR="00134582" w:rsidRPr="00134582" w:rsidTr="00134582">
        <w:trPr>
          <w:trHeight w:val="585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proofErr w:type="spellStart"/>
            <w:proofErr w:type="gramStart"/>
            <w:r w:rsidRPr="00134582">
              <w:rPr>
                <w:rFonts w:ascii="Arial CE" w:hAnsi="Arial CE"/>
                <w:sz w:val="18"/>
                <w:szCs w:val="18"/>
              </w:rPr>
              <w:t>J.cena</w:t>
            </w:r>
            <w:proofErr w:type="spellEnd"/>
            <w:proofErr w:type="gramEnd"/>
            <w:r w:rsidRPr="00134582">
              <w:rPr>
                <w:rFonts w:ascii="Arial CE" w:hAnsi="Arial CE"/>
                <w:sz w:val="18"/>
                <w:szCs w:val="18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Cena celkem [CZK]</w:t>
            </w:r>
          </w:p>
        </w:tc>
      </w:tr>
      <w:tr w:rsidR="00134582" w:rsidRPr="00134582" w:rsidTr="00134582">
        <w:trPr>
          <w:trHeight w:val="101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color w:val="960000"/>
              </w:rPr>
            </w:pPr>
            <w:r w:rsidRPr="00134582">
              <w:rPr>
                <w:rFonts w:ascii="Arial CE" w:hAnsi="Arial CE"/>
                <w:b/>
                <w:bCs/>
                <w:color w:val="960000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b/>
                <w:bCs/>
                <w:color w:val="96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b/>
                <w:bCs/>
                <w:color w:val="960000"/>
              </w:rPr>
            </w:pPr>
            <w:r w:rsidRPr="00134582">
              <w:rPr>
                <w:rFonts w:ascii="Arial CE" w:hAnsi="Arial CE"/>
                <w:b/>
                <w:bCs/>
                <w:color w:val="960000"/>
              </w:rPr>
              <w:t>35 000,00</w:t>
            </w:r>
          </w:p>
        </w:tc>
      </w:tr>
      <w:tr w:rsidR="00134582" w:rsidRPr="00134582" w:rsidTr="00134582">
        <w:trPr>
          <w:trHeight w:val="256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</w:rPr>
            </w:pPr>
            <w:r w:rsidRPr="00134582">
              <w:rPr>
                <w:rFonts w:ascii="Arial CE" w:hAnsi="Arial CE"/>
                <w:color w:val="003366"/>
              </w:rPr>
              <w:t>VRN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</w:rPr>
            </w:pPr>
            <w:r w:rsidRPr="00134582">
              <w:rPr>
                <w:rFonts w:ascii="Arial CE" w:hAnsi="Arial CE"/>
                <w:color w:val="003366"/>
              </w:rPr>
              <w:t>Vedlejší rozpočtové náklady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</w:rPr>
            </w:pPr>
            <w:r w:rsidRPr="00134582">
              <w:rPr>
                <w:rFonts w:ascii="Arial CE" w:hAnsi="Arial CE"/>
                <w:color w:val="003366"/>
              </w:rPr>
              <w:t>35 000,00</w:t>
            </w:r>
          </w:p>
        </w:tc>
      </w:tr>
      <w:tr w:rsidR="00134582" w:rsidRPr="00134582" w:rsidTr="00134582">
        <w:trPr>
          <w:trHeight w:val="458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16"/>
                <w:szCs w:val="16"/>
              </w:rPr>
            </w:pPr>
            <w:r w:rsidRPr="00134582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VRN3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Zařízení staveniště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rFonts w:ascii="Arial CE" w:hAnsi="Arial CE"/>
                <w:color w:val="003366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color w:val="003366"/>
                <w:sz w:val="20"/>
                <w:szCs w:val="20"/>
              </w:rPr>
            </w:pPr>
            <w:r w:rsidRPr="00134582">
              <w:rPr>
                <w:rFonts w:ascii="Arial CE" w:hAnsi="Arial CE"/>
                <w:color w:val="003366"/>
                <w:sz w:val="20"/>
                <w:szCs w:val="20"/>
              </w:rPr>
              <w:t>35 000,00</w:t>
            </w:r>
          </w:p>
        </w:tc>
      </w:tr>
      <w:tr w:rsidR="00134582" w:rsidRPr="00134582" w:rsidTr="00134582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030001000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Zařízení staveniště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…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25 000,00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25 000,00</w:t>
            </w:r>
          </w:p>
        </w:tc>
      </w:tr>
      <w:tr w:rsidR="00134582" w:rsidRPr="00134582" w:rsidTr="00134582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034002000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Zabezpečení staveniště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5 000,00</w:t>
            </w:r>
          </w:p>
        </w:tc>
      </w:tr>
      <w:tr w:rsidR="00134582" w:rsidRPr="00134582" w:rsidTr="00134582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039002000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Zrušení zařízení staveniště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34582" w:rsidRPr="00134582" w:rsidRDefault="00134582" w:rsidP="0013458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jc w:val="right"/>
              <w:rPr>
                <w:rFonts w:ascii="Arial CE" w:hAnsi="Arial CE"/>
                <w:sz w:val="18"/>
                <w:szCs w:val="18"/>
              </w:rPr>
            </w:pPr>
            <w:r w:rsidRPr="00134582">
              <w:rPr>
                <w:rFonts w:ascii="Arial CE" w:hAnsi="Arial CE"/>
                <w:sz w:val="18"/>
                <w:szCs w:val="18"/>
              </w:rPr>
              <w:t>5 000,00</w:t>
            </w:r>
          </w:p>
        </w:tc>
      </w:tr>
      <w:tr w:rsidR="00134582" w:rsidRPr="00134582" w:rsidTr="00134582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582" w:rsidRPr="00134582" w:rsidRDefault="00134582" w:rsidP="00134582">
            <w:pPr>
              <w:rPr>
                <w:rFonts w:ascii="Arial CE" w:hAnsi="Arial CE"/>
                <w:sz w:val="16"/>
                <w:szCs w:val="16"/>
              </w:rPr>
            </w:pPr>
            <w:r w:rsidRPr="00134582">
              <w:rPr>
                <w:rFonts w:ascii="Arial CE" w:hAnsi="Arial CE"/>
                <w:sz w:val="16"/>
                <w:szCs w:val="16"/>
              </w:rPr>
              <w:t> </w:t>
            </w:r>
          </w:p>
        </w:tc>
      </w:tr>
    </w:tbl>
    <w:p w:rsidR="00134582" w:rsidRDefault="00134582" w:rsidP="008833B6">
      <w:pPr>
        <w:spacing w:after="120"/>
      </w:pPr>
    </w:p>
    <w:sectPr w:rsidR="00134582" w:rsidSect="00212C40">
      <w:headerReference w:type="default" r:id="rId8"/>
      <w:footerReference w:type="default" r:id="rId9"/>
      <w:pgSz w:w="11906" w:h="16838" w:code="9"/>
      <w:pgMar w:top="1417" w:right="1417" w:bottom="1417" w:left="1417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6A7" w:rsidRPr="00D91740" w:rsidRDefault="002356A7" w:rsidP="00D91740">
      <w:r>
        <w:separator/>
      </w:r>
    </w:p>
  </w:endnote>
  <w:endnote w:type="continuationSeparator" w:id="0">
    <w:p w:rsidR="002356A7" w:rsidRPr="00D91740" w:rsidRDefault="002356A7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22A" w:rsidRDefault="00DB522A" w:rsidP="00031CAA">
    <w:pPr>
      <w:pStyle w:val="Default"/>
      <w:spacing w:line="420" w:lineRule="auto"/>
      <w:rPr>
        <w:b/>
        <w:bCs/>
        <w:color w:val="221E1F"/>
        <w:sz w:val="12"/>
        <w:szCs w:val="16"/>
      </w:rPr>
    </w:pPr>
  </w:p>
  <w:p w:rsidR="00DB522A" w:rsidRDefault="001443D8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0" b="0"/>
          <wp:wrapNone/>
          <wp:docPr id="1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22A">
      <w:rPr>
        <w:b/>
        <w:bCs/>
        <w:color w:val="221E1F"/>
        <w:sz w:val="12"/>
        <w:szCs w:val="16"/>
      </w:rPr>
      <w:t>T</w:t>
    </w:r>
    <w:r w:rsidR="00DB522A" w:rsidRPr="00CC2079">
      <w:rPr>
        <w:b/>
        <w:bCs/>
        <w:color w:val="221E1F"/>
        <w:sz w:val="12"/>
        <w:szCs w:val="16"/>
      </w:rPr>
      <w:t>ECHNICKÁ UNIVERZITA V LIBERCI</w:t>
    </w:r>
    <w:r w:rsidR="00DB522A" w:rsidRPr="00BD4858">
      <w:rPr>
        <w:b/>
        <w:bCs/>
        <w:color w:val="7E1A47"/>
        <w:sz w:val="12"/>
        <w:szCs w:val="16"/>
      </w:rPr>
      <w:t xml:space="preserve"> </w:t>
    </w:r>
    <w:r w:rsidR="00DB522A" w:rsidRPr="00BD4858">
      <w:rPr>
        <w:color w:val="7E1A47"/>
        <w:sz w:val="12"/>
        <w:szCs w:val="16"/>
      </w:rPr>
      <w:t>|</w:t>
    </w:r>
    <w:r w:rsidR="00DB522A" w:rsidRPr="00CC2079">
      <w:rPr>
        <w:color w:val="7AC141"/>
        <w:sz w:val="12"/>
        <w:szCs w:val="16"/>
      </w:rPr>
      <w:t xml:space="preserve"> </w:t>
    </w:r>
    <w:r w:rsidR="00DB522A" w:rsidRPr="00CC2079">
      <w:rPr>
        <w:color w:val="57585A"/>
        <w:sz w:val="12"/>
        <w:szCs w:val="16"/>
      </w:rPr>
      <w:t xml:space="preserve">Studentská 1402/2 </w:t>
    </w:r>
    <w:r w:rsidR="00DB522A" w:rsidRPr="00BD4858">
      <w:rPr>
        <w:color w:val="7E1A47"/>
        <w:sz w:val="12"/>
        <w:szCs w:val="16"/>
      </w:rPr>
      <w:t>|</w:t>
    </w:r>
    <w:r w:rsidR="00DB522A" w:rsidRPr="00CC2079">
      <w:rPr>
        <w:color w:val="7AC141"/>
        <w:sz w:val="12"/>
        <w:szCs w:val="16"/>
      </w:rPr>
      <w:t xml:space="preserve"> </w:t>
    </w:r>
    <w:r w:rsidR="00DB522A" w:rsidRPr="00CC2079">
      <w:rPr>
        <w:color w:val="57585A"/>
        <w:sz w:val="12"/>
        <w:szCs w:val="16"/>
      </w:rPr>
      <w:t>461 17 Liberec 1</w:t>
    </w:r>
    <w:r w:rsidR="00DB522A" w:rsidRPr="00031CAA">
      <w:rPr>
        <w:sz w:val="12"/>
        <w:szCs w:val="16"/>
      </w:rPr>
      <w:t xml:space="preserve"> </w:t>
    </w:r>
  </w:p>
  <w:p w:rsidR="00DB522A" w:rsidRDefault="00DB522A" w:rsidP="00031CAA">
    <w:pPr>
      <w:pStyle w:val="Default"/>
      <w:spacing w:line="4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6A7" w:rsidRPr="00D91740" w:rsidRDefault="002356A7" w:rsidP="00D91740">
      <w:r>
        <w:separator/>
      </w:r>
    </w:p>
  </w:footnote>
  <w:footnote w:type="continuationSeparator" w:id="0">
    <w:p w:rsidR="002356A7" w:rsidRPr="00D91740" w:rsidRDefault="002356A7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22A" w:rsidRPr="00532EC5" w:rsidRDefault="001443D8" w:rsidP="00532EC5">
    <w:pPr>
      <w:pStyle w:val="Zhlav"/>
      <w:tabs>
        <w:tab w:val="clear" w:pos="4536"/>
        <w:tab w:val="clear" w:pos="9072"/>
        <w:tab w:val="center" w:pos="0"/>
        <w:tab w:val="left" w:pos="769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-132080</wp:posOffset>
          </wp:positionH>
          <wp:positionV relativeFrom="paragraph">
            <wp:posOffset>-215900</wp:posOffset>
          </wp:positionV>
          <wp:extent cx="2214245" cy="709295"/>
          <wp:effectExtent l="0" t="0" r="0" b="0"/>
          <wp:wrapNone/>
          <wp:docPr id="5" name="obrázek 5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16" r="52942"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4020"/>
    <w:multiLevelType w:val="hybridMultilevel"/>
    <w:tmpl w:val="1CB00942"/>
    <w:lvl w:ilvl="0" w:tplc="8EF6096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7807"/>
    <w:multiLevelType w:val="hybridMultilevel"/>
    <w:tmpl w:val="7E805DD2"/>
    <w:lvl w:ilvl="0" w:tplc="07B61A4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B111D6"/>
    <w:multiLevelType w:val="multilevel"/>
    <w:tmpl w:val="20D272CC"/>
    <w:lvl w:ilvl="0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0ED646D"/>
    <w:multiLevelType w:val="hybridMultilevel"/>
    <w:tmpl w:val="9D740EF2"/>
    <w:lvl w:ilvl="0" w:tplc="64265F04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81E20"/>
    <w:multiLevelType w:val="hybridMultilevel"/>
    <w:tmpl w:val="F4AE5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A57EA"/>
    <w:multiLevelType w:val="hybridMultilevel"/>
    <w:tmpl w:val="442E0F60"/>
    <w:lvl w:ilvl="0" w:tplc="53A41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71164"/>
    <w:multiLevelType w:val="hybridMultilevel"/>
    <w:tmpl w:val="AA1C817A"/>
    <w:lvl w:ilvl="0" w:tplc="00D689B6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3529C"/>
    <w:multiLevelType w:val="singleLevel"/>
    <w:tmpl w:val="99327DB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39E68A3"/>
    <w:multiLevelType w:val="hybridMultilevel"/>
    <w:tmpl w:val="D40EB202"/>
    <w:lvl w:ilvl="0" w:tplc="655A9E98">
      <w:start w:val="1"/>
      <w:numFmt w:val="upperRoman"/>
      <w:suff w:val="nothing"/>
      <w:lvlText w:val="%1."/>
      <w:lvlJc w:val="left"/>
      <w:pPr>
        <w:ind w:left="50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1CBE"/>
    <w:multiLevelType w:val="hybridMultilevel"/>
    <w:tmpl w:val="7C74E5CA"/>
    <w:lvl w:ilvl="0" w:tplc="0638F39C">
      <w:start w:val="2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7ECCC5D2">
      <w:start w:val="1"/>
      <w:numFmt w:val="decimal"/>
      <w:lvlText w:val="4.%2."/>
      <w:lvlJc w:val="left"/>
      <w:pPr>
        <w:ind w:left="357" w:hanging="35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387B77F4"/>
    <w:multiLevelType w:val="hybridMultilevel"/>
    <w:tmpl w:val="8280D098"/>
    <w:lvl w:ilvl="0" w:tplc="69FAFFD6">
      <w:start w:val="1"/>
      <w:numFmt w:val="decimal"/>
      <w:lvlText w:val="6.7.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2C4A"/>
    <w:multiLevelType w:val="hybridMultilevel"/>
    <w:tmpl w:val="F95AA068"/>
    <w:lvl w:ilvl="0" w:tplc="46243210">
      <w:start w:val="1"/>
      <w:numFmt w:val="decimal"/>
      <w:lvlText w:val="8.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B052E"/>
    <w:multiLevelType w:val="hybridMultilevel"/>
    <w:tmpl w:val="34E0BF0C"/>
    <w:lvl w:ilvl="0" w:tplc="57221EC0">
      <w:start w:val="1"/>
      <w:numFmt w:val="decimal"/>
      <w:lvlText w:val="8.1.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B6CA1"/>
    <w:multiLevelType w:val="multilevel"/>
    <w:tmpl w:val="2C6EE3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D5555A"/>
    <w:multiLevelType w:val="hybridMultilevel"/>
    <w:tmpl w:val="ED72F460"/>
    <w:lvl w:ilvl="0" w:tplc="A2AC345C">
      <w:start w:val="1"/>
      <w:numFmt w:val="upperRoman"/>
      <w:lvlText w:val="%1."/>
      <w:lvlJc w:val="right"/>
      <w:pPr>
        <w:ind w:left="503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3F7828"/>
    <w:multiLevelType w:val="hybridMultilevel"/>
    <w:tmpl w:val="8F22B1A6"/>
    <w:lvl w:ilvl="0" w:tplc="B5DC57AE">
      <w:start w:val="1"/>
      <w:numFmt w:val="decimal"/>
      <w:lvlText w:val="6.4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B0E62"/>
    <w:multiLevelType w:val="hybridMultilevel"/>
    <w:tmpl w:val="0C7E8984"/>
    <w:lvl w:ilvl="0" w:tplc="9952530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A5823B5"/>
    <w:multiLevelType w:val="singleLevel"/>
    <w:tmpl w:val="2D9E7B0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9" w15:restartNumberingAfterBreak="0">
    <w:nsid w:val="70985506"/>
    <w:multiLevelType w:val="hybridMultilevel"/>
    <w:tmpl w:val="4368652E"/>
    <w:lvl w:ilvl="0" w:tplc="0120A9E4">
      <w:start w:val="1"/>
      <w:numFmt w:val="decimal"/>
      <w:lvlText w:val="7.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C1BF0"/>
    <w:multiLevelType w:val="hybridMultilevel"/>
    <w:tmpl w:val="ABDEE4FC"/>
    <w:lvl w:ilvl="0" w:tplc="3FE83A44">
      <w:start w:val="1"/>
      <w:numFmt w:val="decimal"/>
      <w:lvlText w:val="6.6.%1."/>
      <w:lvlJc w:val="left"/>
      <w:pPr>
        <w:ind w:left="72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B2D53"/>
    <w:multiLevelType w:val="hybridMultilevel"/>
    <w:tmpl w:val="413E60CA"/>
    <w:lvl w:ilvl="0" w:tplc="CAD62DAA">
      <w:start w:val="1"/>
      <w:numFmt w:val="decimal"/>
      <w:lvlText w:val="6.8.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02FE5"/>
    <w:multiLevelType w:val="hybridMultilevel"/>
    <w:tmpl w:val="C5F873FE"/>
    <w:lvl w:ilvl="0" w:tplc="B4549490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F0FB1"/>
    <w:multiLevelType w:val="hybridMultilevel"/>
    <w:tmpl w:val="BD6E95F4"/>
    <w:lvl w:ilvl="0" w:tplc="4352075C">
      <w:start w:val="1"/>
      <w:numFmt w:val="decimal"/>
      <w:lvlText w:val="6.2.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720A1"/>
    <w:multiLevelType w:val="hybridMultilevel"/>
    <w:tmpl w:val="039AA2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904D7"/>
    <w:multiLevelType w:val="hybridMultilevel"/>
    <w:tmpl w:val="4E22C934"/>
    <w:lvl w:ilvl="0" w:tplc="56489610">
      <w:start w:val="1"/>
      <w:numFmt w:val="decimal"/>
      <w:lvlText w:val="5.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B2EFE"/>
    <w:multiLevelType w:val="hybridMultilevel"/>
    <w:tmpl w:val="ED86B954"/>
    <w:lvl w:ilvl="0" w:tplc="FACE7D86">
      <w:start w:val="1"/>
      <w:numFmt w:val="decimal"/>
      <w:lvlText w:val="9.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E75A6"/>
    <w:multiLevelType w:val="hybridMultilevel"/>
    <w:tmpl w:val="73C499CC"/>
    <w:lvl w:ilvl="0" w:tplc="B3DA2046">
      <w:start w:val="1"/>
      <w:numFmt w:val="decimal"/>
      <w:lvlText w:val="6.%1."/>
      <w:lvlJc w:val="left"/>
      <w:pPr>
        <w:ind w:left="720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57755"/>
    <w:multiLevelType w:val="hybridMultilevel"/>
    <w:tmpl w:val="514657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"/>
  </w:num>
  <w:num w:numId="5">
    <w:abstractNumId w:val="22"/>
  </w:num>
  <w:num w:numId="6">
    <w:abstractNumId w:val="0"/>
  </w:num>
  <w:num w:numId="7">
    <w:abstractNumId w:val="25"/>
  </w:num>
  <w:num w:numId="8">
    <w:abstractNumId w:val="27"/>
  </w:num>
  <w:num w:numId="9">
    <w:abstractNumId w:val="23"/>
  </w:num>
  <w:num w:numId="10">
    <w:abstractNumId w:val="19"/>
  </w:num>
  <w:num w:numId="11">
    <w:abstractNumId w:val="3"/>
  </w:num>
  <w:num w:numId="12">
    <w:abstractNumId w:val="16"/>
  </w:num>
  <w:num w:numId="13">
    <w:abstractNumId w:val="20"/>
  </w:num>
  <w:num w:numId="14">
    <w:abstractNumId w:val="10"/>
  </w:num>
  <w:num w:numId="15">
    <w:abstractNumId w:val="21"/>
  </w:num>
  <w:num w:numId="16">
    <w:abstractNumId w:val="4"/>
  </w:num>
  <w:num w:numId="17">
    <w:abstractNumId w:val="11"/>
  </w:num>
  <w:num w:numId="18">
    <w:abstractNumId w:val="12"/>
  </w:num>
  <w:num w:numId="19">
    <w:abstractNumId w:val="26"/>
  </w:num>
  <w:num w:numId="20">
    <w:abstractNumId w:val="24"/>
  </w:num>
  <w:num w:numId="21">
    <w:abstractNumId w:val="28"/>
  </w:num>
  <w:num w:numId="22">
    <w:abstractNumId w:val="15"/>
  </w:num>
  <w:num w:numId="23">
    <w:abstractNumId w:val="25"/>
    <w:lvlOverride w:ilvl="0">
      <w:lvl w:ilvl="0" w:tplc="56489610">
        <w:start w:val="1"/>
        <w:numFmt w:val="decimal"/>
        <w:lvlText w:val="5.%1."/>
        <w:lvlJc w:val="left"/>
        <w:pPr>
          <w:ind w:left="0" w:firstLine="360"/>
        </w:pPr>
        <w:rPr>
          <w:rFonts w:hint="default"/>
          <w:strike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7"/>
  </w:num>
  <w:num w:numId="25">
    <w:abstractNumId w:val="14"/>
  </w:num>
  <w:num w:numId="26">
    <w:abstractNumId w:val="5"/>
  </w:num>
  <w:num w:numId="27">
    <w:abstractNumId w:val="9"/>
  </w:num>
  <w:num w:numId="28">
    <w:abstractNumId w:val="1"/>
  </w:num>
  <w:num w:numId="29">
    <w:abstractNumId w:val="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attachedTemplate r:id="rId1"/>
  <w:documentProtection w:edit="forms" w:enforcement="0"/>
  <w:defaultTabStop w:val="709"/>
  <w:autoHyphenation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77"/>
    <w:rsid w:val="00002193"/>
    <w:rsid w:val="00006BDE"/>
    <w:rsid w:val="00010F40"/>
    <w:rsid w:val="0001156C"/>
    <w:rsid w:val="0001682A"/>
    <w:rsid w:val="00016D7E"/>
    <w:rsid w:val="00020671"/>
    <w:rsid w:val="00020F2E"/>
    <w:rsid w:val="00022E74"/>
    <w:rsid w:val="0002326A"/>
    <w:rsid w:val="0002342B"/>
    <w:rsid w:val="0002757E"/>
    <w:rsid w:val="000306B7"/>
    <w:rsid w:val="00030A40"/>
    <w:rsid w:val="00031CAA"/>
    <w:rsid w:val="000378B6"/>
    <w:rsid w:val="00037E8B"/>
    <w:rsid w:val="00042027"/>
    <w:rsid w:val="00043848"/>
    <w:rsid w:val="00043A8B"/>
    <w:rsid w:val="0004421E"/>
    <w:rsid w:val="0004488A"/>
    <w:rsid w:val="000534A8"/>
    <w:rsid w:val="00054A9E"/>
    <w:rsid w:val="00057244"/>
    <w:rsid w:val="00063E6D"/>
    <w:rsid w:val="000654F2"/>
    <w:rsid w:val="0007147E"/>
    <w:rsid w:val="00072B49"/>
    <w:rsid w:val="00075BE0"/>
    <w:rsid w:val="00086F0B"/>
    <w:rsid w:val="0008715D"/>
    <w:rsid w:val="00090A0D"/>
    <w:rsid w:val="00091474"/>
    <w:rsid w:val="00091EDF"/>
    <w:rsid w:val="00093420"/>
    <w:rsid w:val="00093562"/>
    <w:rsid w:val="000A2C9E"/>
    <w:rsid w:val="000A3DC0"/>
    <w:rsid w:val="000A3EFE"/>
    <w:rsid w:val="000A5292"/>
    <w:rsid w:val="000B1B80"/>
    <w:rsid w:val="000B502D"/>
    <w:rsid w:val="000C63B4"/>
    <w:rsid w:val="000C7265"/>
    <w:rsid w:val="000C73BA"/>
    <w:rsid w:val="000C7B8F"/>
    <w:rsid w:val="000D208A"/>
    <w:rsid w:val="000D238A"/>
    <w:rsid w:val="000D64E9"/>
    <w:rsid w:val="000D7077"/>
    <w:rsid w:val="000E03BF"/>
    <w:rsid w:val="000E63CF"/>
    <w:rsid w:val="000E79A9"/>
    <w:rsid w:val="000F07D4"/>
    <w:rsid w:val="000F16CA"/>
    <w:rsid w:val="000F1B08"/>
    <w:rsid w:val="000F2DBB"/>
    <w:rsid w:val="000F3BDA"/>
    <w:rsid w:val="000F3E17"/>
    <w:rsid w:val="00102A36"/>
    <w:rsid w:val="00103CCC"/>
    <w:rsid w:val="00106228"/>
    <w:rsid w:val="0010768C"/>
    <w:rsid w:val="0011540B"/>
    <w:rsid w:val="00116497"/>
    <w:rsid w:val="001164FE"/>
    <w:rsid w:val="00121878"/>
    <w:rsid w:val="001248CE"/>
    <w:rsid w:val="001256D6"/>
    <w:rsid w:val="00127DAF"/>
    <w:rsid w:val="00134582"/>
    <w:rsid w:val="001401F4"/>
    <w:rsid w:val="00140931"/>
    <w:rsid w:val="00141E82"/>
    <w:rsid w:val="00142AF9"/>
    <w:rsid w:val="00142C8E"/>
    <w:rsid w:val="001443D8"/>
    <w:rsid w:val="001472E5"/>
    <w:rsid w:val="00150FEC"/>
    <w:rsid w:val="001541EF"/>
    <w:rsid w:val="001568C1"/>
    <w:rsid w:val="0016160D"/>
    <w:rsid w:val="00163C56"/>
    <w:rsid w:val="00164BBF"/>
    <w:rsid w:val="00164DA5"/>
    <w:rsid w:val="00165E56"/>
    <w:rsid w:val="00172B57"/>
    <w:rsid w:val="00173744"/>
    <w:rsid w:val="00174BEA"/>
    <w:rsid w:val="00176AB0"/>
    <w:rsid w:val="001771BF"/>
    <w:rsid w:val="001803EB"/>
    <w:rsid w:val="00180795"/>
    <w:rsid w:val="00184315"/>
    <w:rsid w:val="001846B6"/>
    <w:rsid w:val="001903D8"/>
    <w:rsid w:val="00191FE2"/>
    <w:rsid w:val="00197647"/>
    <w:rsid w:val="00197BC8"/>
    <w:rsid w:val="001A016A"/>
    <w:rsid w:val="001A18B0"/>
    <w:rsid w:val="001A21D5"/>
    <w:rsid w:val="001A4E9D"/>
    <w:rsid w:val="001A5FEB"/>
    <w:rsid w:val="001B1546"/>
    <w:rsid w:val="001B29DB"/>
    <w:rsid w:val="001B4A07"/>
    <w:rsid w:val="001C46D8"/>
    <w:rsid w:val="001C5AB0"/>
    <w:rsid w:val="001C604B"/>
    <w:rsid w:val="001C7F69"/>
    <w:rsid w:val="001D0688"/>
    <w:rsid w:val="001D327F"/>
    <w:rsid w:val="001D6D87"/>
    <w:rsid w:val="001D7844"/>
    <w:rsid w:val="001E2A5C"/>
    <w:rsid w:val="001E3577"/>
    <w:rsid w:val="001E3B7F"/>
    <w:rsid w:val="001E574E"/>
    <w:rsid w:val="001E7156"/>
    <w:rsid w:val="001F05BD"/>
    <w:rsid w:val="001F14D5"/>
    <w:rsid w:val="001F456A"/>
    <w:rsid w:val="001F69F2"/>
    <w:rsid w:val="001F78EB"/>
    <w:rsid w:val="00202A30"/>
    <w:rsid w:val="00205957"/>
    <w:rsid w:val="0021256F"/>
    <w:rsid w:val="00212C40"/>
    <w:rsid w:val="00222E48"/>
    <w:rsid w:val="00224025"/>
    <w:rsid w:val="00226292"/>
    <w:rsid w:val="002356A7"/>
    <w:rsid w:val="00243D21"/>
    <w:rsid w:val="002449DD"/>
    <w:rsid w:val="00244E3D"/>
    <w:rsid w:val="0024607C"/>
    <w:rsid w:val="00252820"/>
    <w:rsid w:val="00254DC5"/>
    <w:rsid w:val="00255580"/>
    <w:rsid w:val="0025598F"/>
    <w:rsid w:val="00256919"/>
    <w:rsid w:val="00256E83"/>
    <w:rsid w:val="0026191E"/>
    <w:rsid w:val="00267A26"/>
    <w:rsid w:val="00270E0A"/>
    <w:rsid w:val="0027715D"/>
    <w:rsid w:val="002772BF"/>
    <w:rsid w:val="002775AB"/>
    <w:rsid w:val="00277686"/>
    <w:rsid w:val="002776DA"/>
    <w:rsid w:val="0028371E"/>
    <w:rsid w:val="00284BC2"/>
    <w:rsid w:val="00285DFA"/>
    <w:rsid w:val="002918F6"/>
    <w:rsid w:val="00291C21"/>
    <w:rsid w:val="002922F2"/>
    <w:rsid w:val="002936C0"/>
    <w:rsid w:val="00295EED"/>
    <w:rsid w:val="002974D2"/>
    <w:rsid w:val="002A3165"/>
    <w:rsid w:val="002A6128"/>
    <w:rsid w:val="002B325A"/>
    <w:rsid w:val="002C1DD8"/>
    <w:rsid w:val="002C3ADC"/>
    <w:rsid w:val="002C63F2"/>
    <w:rsid w:val="002C6620"/>
    <w:rsid w:val="002D4CE4"/>
    <w:rsid w:val="002E1D4C"/>
    <w:rsid w:val="002E259A"/>
    <w:rsid w:val="002E4359"/>
    <w:rsid w:val="002E69B4"/>
    <w:rsid w:val="002E78A4"/>
    <w:rsid w:val="002F06D2"/>
    <w:rsid w:val="002F2D27"/>
    <w:rsid w:val="002F3220"/>
    <w:rsid w:val="002F719D"/>
    <w:rsid w:val="00301548"/>
    <w:rsid w:val="00301553"/>
    <w:rsid w:val="00301913"/>
    <w:rsid w:val="00302383"/>
    <w:rsid w:val="003053AC"/>
    <w:rsid w:val="0031128F"/>
    <w:rsid w:val="00311D74"/>
    <w:rsid w:val="003221E4"/>
    <w:rsid w:val="00325F47"/>
    <w:rsid w:val="00330115"/>
    <w:rsid w:val="00335F4C"/>
    <w:rsid w:val="00345748"/>
    <w:rsid w:val="003534CF"/>
    <w:rsid w:val="00360450"/>
    <w:rsid w:val="00363950"/>
    <w:rsid w:val="00364B25"/>
    <w:rsid w:val="00365B84"/>
    <w:rsid w:val="00372165"/>
    <w:rsid w:val="003725D7"/>
    <w:rsid w:val="00372720"/>
    <w:rsid w:val="00372948"/>
    <w:rsid w:val="003820F7"/>
    <w:rsid w:val="00382FB1"/>
    <w:rsid w:val="003855A8"/>
    <w:rsid w:val="003856CC"/>
    <w:rsid w:val="00386D0E"/>
    <w:rsid w:val="00386F66"/>
    <w:rsid w:val="00392572"/>
    <w:rsid w:val="003940C8"/>
    <w:rsid w:val="003948EB"/>
    <w:rsid w:val="003949BA"/>
    <w:rsid w:val="00396D50"/>
    <w:rsid w:val="003A3A2D"/>
    <w:rsid w:val="003A6311"/>
    <w:rsid w:val="003A7ED1"/>
    <w:rsid w:val="003B1366"/>
    <w:rsid w:val="003B1A3D"/>
    <w:rsid w:val="003B289E"/>
    <w:rsid w:val="003B2DF5"/>
    <w:rsid w:val="003B2FA2"/>
    <w:rsid w:val="003B3A83"/>
    <w:rsid w:val="003C26D7"/>
    <w:rsid w:val="003C2732"/>
    <w:rsid w:val="003C3DC9"/>
    <w:rsid w:val="003C4019"/>
    <w:rsid w:val="003C4924"/>
    <w:rsid w:val="003D2A97"/>
    <w:rsid w:val="003D4251"/>
    <w:rsid w:val="003D59E2"/>
    <w:rsid w:val="003D782C"/>
    <w:rsid w:val="003E1242"/>
    <w:rsid w:val="003E23D0"/>
    <w:rsid w:val="003E39E8"/>
    <w:rsid w:val="003E709A"/>
    <w:rsid w:val="003E73C1"/>
    <w:rsid w:val="003F27CC"/>
    <w:rsid w:val="003F45FC"/>
    <w:rsid w:val="003F530B"/>
    <w:rsid w:val="003F53C3"/>
    <w:rsid w:val="003F5B1C"/>
    <w:rsid w:val="003F5C1D"/>
    <w:rsid w:val="003F66F1"/>
    <w:rsid w:val="003F7DF3"/>
    <w:rsid w:val="003F7F48"/>
    <w:rsid w:val="003F7FCF"/>
    <w:rsid w:val="00400877"/>
    <w:rsid w:val="004010F1"/>
    <w:rsid w:val="00404D9A"/>
    <w:rsid w:val="0040509D"/>
    <w:rsid w:val="00405690"/>
    <w:rsid w:val="004124BF"/>
    <w:rsid w:val="0041440F"/>
    <w:rsid w:val="0041455E"/>
    <w:rsid w:val="00415EDC"/>
    <w:rsid w:val="0042273E"/>
    <w:rsid w:val="00423FC7"/>
    <w:rsid w:val="00424866"/>
    <w:rsid w:val="00431D57"/>
    <w:rsid w:val="00434DD1"/>
    <w:rsid w:val="00442341"/>
    <w:rsid w:val="004471DE"/>
    <w:rsid w:val="00447225"/>
    <w:rsid w:val="00447FD1"/>
    <w:rsid w:val="00450CED"/>
    <w:rsid w:val="004518FE"/>
    <w:rsid w:val="00454239"/>
    <w:rsid w:val="00455DFA"/>
    <w:rsid w:val="004701BD"/>
    <w:rsid w:val="0047294E"/>
    <w:rsid w:val="00473079"/>
    <w:rsid w:val="00484B94"/>
    <w:rsid w:val="0048549E"/>
    <w:rsid w:val="004867E3"/>
    <w:rsid w:val="004A10C7"/>
    <w:rsid w:val="004A6587"/>
    <w:rsid w:val="004A7641"/>
    <w:rsid w:val="004B0A25"/>
    <w:rsid w:val="004B1F95"/>
    <w:rsid w:val="004B2B37"/>
    <w:rsid w:val="004B2DAD"/>
    <w:rsid w:val="004B2E9E"/>
    <w:rsid w:val="004B38E3"/>
    <w:rsid w:val="004B509B"/>
    <w:rsid w:val="004C12D3"/>
    <w:rsid w:val="004C2206"/>
    <w:rsid w:val="004C767C"/>
    <w:rsid w:val="004D1CF4"/>
    <w:rsid w:val="004D24A4"/>
    <w:rsid w:val="004D2CEC"/>
    <w:rsid w:val="004D4B9C"/>
    <w:rsid w:val="004D55C2"/>
    <w:rsid w:val="004E0E18"/>
    <w:rsid w:val="004E3E9D"/>
    <w:rsid w:val="004E4089"/>
    <w:rsid w:val="004E65DC"/>
    <w:rsid w:val="004F2057"/>
    <w:rsid w:val="004F2F61"/>
    <w:rsid w:val="00501101"/>
    <w:rsid w:val="00503269"/>
    <w:rsid w:val="00506A8F"/>
    <w:rsid w:val="0051242D"/>
    <w:rsid w:val="00515E6F"/>
    <w:rsid w:val="00521240"/>
    <w:rsid w:val="00522749"/>
    <w:rsid w:val="00530E24"/>
    <w:rsid w:val="00532EC5"/>
    <w:rsid w:val="0054513A"/>
    <w:rsid w:val="0054538F"/>
    <w:rsid w:val="005454CD"/>
    <w:rsid w:val="005454D3"/>
    <w:rsid w:val="00547866"/>
    <w:rsid w:val="00547F33"/>
    <w:rsid w:val="00550892"/>
    <w:rsid w:val="005526A1"/>
    <w:rsid w:val="005601AF"/>
    <w:rsid w:val="005628A2"/>
    <w:rsid w:val="00574DCB"/>
    <w:rsid w:val="00580A35"/>
    <w:rsid w:val="00581D47"/>
    <w:rsid w:val="00584160"/>
    <w:rsid w:val="005841D8"/>
    <w:rsid w:val="005859F4"/>
    <w:rsid w:val="005901D7"/>
    <w:rsid w:val="00590733"/>
    <w:rsid w:val="005A109F"/>
    <w:rsid w:val="005A3034"/>
    <w:rsid w:val="005A33FD"/>
    <w:rsid w:val="005B416D"/>
    <w:rsid w:val="005B4658"/>
    <w:rsid w:val="005C195F"/>
    <w:rsid w:val="005C522A"/>
    <w:rsid w:val="005C6C79"/>
    <w:rsid w:val="005D057A"/>
    <w:rsid w:val="005D1FEF"/>
    <w:rsid w:val="005D2444"/>
    <w:rsid w:val="005D5239"/>
    <w:rsid w:val="005D6B84"/>
    <w:rsid w:val="005E6935"/>
    <w:rsid w:val="005E7161"/>
    <w:rsid w:val="005F0E4A"/>
    <w:rsid w:val="005F65BF"/>
    <w:rsid w:val="005F780C"/>
    <w:rsid w:val="00604394"/>
    <w:rsid w:val="006108B5"/>
    <w:rsid w:val="00611CA0"/>
    <w:rsid w:val="006135B0"/>
    <w:rsid w:val="0061433F"/>
    <w:rsid w:val="00621CD7"/>
    <w:rsid w:val="0062547B"/>
    <w:rsid w:val="00626198"/>
    <w:rsid w:val="0063583E"/>
    <w:rsid w:val="00635E47"/>
    <w:rsid w:val="00637730"/>
    <w:rsid w:val="00641BF6"/>
    <w:rsid w:val="0064701B"/>
    <w:rsid w:val="00647D95"/>
    <w:rsid w:val="006546B9"/>
    <w:rsid w:val="00654F9B"/>
    <w:rsid w:val="00656362"/>
    <w:rsid w:val="0066235F"/>
    <w:rsid w:val="00662C41"/>
    <w:rsid w:val="00664E57"/>
    <w:rsid w:val="00667EF0"/>
    <w:rsid w:val="00680355"/>
    <w:rsid w:val="00682258"/>
    <w:rsid w:val="0068277C"/>
    <w:rsid w:val="00682E01"/>
    <w:rsid w:val="00686684"/>
    <w:rsid w:val="0069636D"/>
    <w:rsid w:val="00696A04"/>
    <w:rsid w:val="006A2B2E"/>
    <w:rsid w:val="006B044D"/>
    <w:rsid w:val="006B215E"/>
    <w:rsid w:val="006B2306"/>
    <w:rsid w:val="006B29AF"/>
    <w:rsid w:val="006B6621"/>
    <w:rsid w:val="006C1248"/>
    <w:rsid w:val="006C301D"/>
    <w:rsid w:val="006C7AF5"/>
    <w:rsid w:val="006D4A87"/>
    <w:rsid w:val="006D70E9"/>
    <w:rsid w:val="006D7406"/>
    <w:rsid w:val="006E1499"/>
    <w:rsid w:val="006E1552"/>
    <w:rsid w:val="006E3A7D"/>
    <w:rsid w:val="006F05DC"/>
    <w:rsid w:val="006F1AA9"/>
    <w:rsid w:val="006F22BD"/>
    <w:rsid w:val="006F51D2"/>
    <w:rsid w:val="0070009A"/>
    <w:rsid w:val="007038A1"/>
    <w:rsid w:val="00706AF5"/>
    <w:rsid w:val="007131F5"/>
    <w:rsid w:val="00720EF5"/>
    <w:rsid w:val="00722BE7"/>
    <w:rsid w:val="007230F2"/>
    <w:rsid w:val="00727D1E"/>
    <w:rsid w:val="00732F47"/>
    <w:rsid w:val="00733EE2"/>
    <w:rsid w:val="00734078"/>
    <w:rsid w:val="007340FC"/>
    <w:rsid w:val="007446BC"/>
    <w:rsid w:val="00745967"/>
    <w:rsid w:val="007532D7"/>
    <w:rsid w:val="007608D4"/>
    <w:rsid w:val="007634F1"/>
    <w:rsid w:val="00765B80"/>
    <w:rsid w:val="00766945"/>
    <w:rsid w:val="00772D38"/>
    <w:rsid w:val="00772EBC"/>
    <w:rsid w:val="00773377"/>
    <w:rsid w:val="00773771"/>
    <w:rsid w:val="00776847"/>
    <w:rsid w:val="0077733D"/>
    <w:rsid w:val="00786AE9"/>
    <w:rsid w:val="00787FCF"/>
    <w:rsid w:val="007B04FE"/>
    <w:rsid w:val="007B1A0A"/>
    <w:rsid w:val="007B2FF6"/>
    <w:rsid w:val="007B3609"/>
    <w:rsid w:val="007B6506"/>
    <w:rsid w:val="007B688E"/>
    <w:rsid w:val="007B7F7D"/>
    <w:rsid w:val="007C18BA"/>
    <w:rsid w:val="007C7F2C"/>
    <w:rsid w:val="007D3563"/>
    <w:rsid w:val="007D4636"/>
    <w:rsid w:val="007E1211"/>
    <w:rsid w:val="007E12FF"/>
    <w:rsid w:val="007E1B00"/>
    <w:rsid w:val="007E3086"/>
    <w:rsid w:val="007E3733"/>
    <w:rsid w:val="007E3CD4"/>
    <w:rsid w:val="007F023B"/>
    <w:rsid w:val="007F55A7"/>
    <w:rsid w:val="007F5E3A"/>
    <w:rsid w:val="0080541C"/>
    <w:rsid w:val="00805AB4"/>
    <w:rsid w:val="00807433"/>
    <w:rsid w:val="00816DD2"/>
    <w:rsid w:val="008172F1"/>
    <w:rsid w:val="008201A2"/>
    <w:rsid w:val="00826EDE"/>
    <w:rsid w:val="00830E69"/>
    <w:rsid w:val="00832709"/>
    <w:rsid w:val="0083480B"/>
    <w:rsid w:val="00843572"/>
    <w:rsid w:val="008443C9"/>
    <w:rsid w:val="00844971"/>
    <w:rsid w:val="0085538E"/>
    <w:rsid w:val="0086114B"/>
    <w:rsid w:val="0086468C"/>
    <w:rsid w:val="00864DDC"/>
    <w:rsid w:val="0086569D"/>
    <w:rsid w:val="00865ECC"/>
    <w:rsid w:val="0086743C"/>
    <w:rsid w:val="00874703"/>
    <w:rsid w:val="0087493D"/>
    <w:rsid w:val="00874954"/>
    <w:rsid w:val="00877BBD"/>
    <w:rsid w:val="0088198E"/>
    <w:rsid w:val="008833B6"/>
    <w:rsid w:val="00885844"/>
    <w:rsid w:val="00885CFF"/>
    <w:rsid w:val="0088741C"/>
    <w:rsid w:val="008874A9"/>
    <w:rsid w:val="0089059F"/>
    <w:rsid w:val="00893E1D"/>
    <w:rsid w:val="008942A6"/>
    <w:rsid w:val="008A59E2"/>
    <w:rsid w:val="008A71A9"/>
    <w:rsid w:val="008C0143"/>
    <w:rsid w:val="008C0752"/>
    <w:rsid w:val="008C4BCD"/>
    <w:rsid w:val="008C7C74"/>
    <w:rsid w:val="008D4347"/>
    <w:rsid w:val="008D4AC0"/>
    <w:rsid w:val="008D62B1"/>
    <w:rsid w:val="008E06C6"/>
    <w:rsid w:val="008F0D68"/>
    <w:rsid w:val="008F16B3"/>
    <w:rsid w:val="008F303C"/>
    <w:rsid w:val="008F396D"/>
    <w:rsid w:val="008F5321"/>
    <w:rsid w:val="008F5E4E"/>
    <w:rsid w:val="009023BA"/>
    <w:rsid w:val="009070A9"/>
    <w:rsid w:val="00907C79"/>
    <w:rsid w:val="00911070"/>
    <w:rsid w:val="00913982"/>
    <w:rsid w:val="0092119F"/>
    <w:rsid w:val="00924E12"/>
    <w:rsid w:val="009267B1"/>
    <w:rsid w:val="0093268F"/>
    <w:rsid w:val="009338CB"/>
    <w:rsid w:val="00934147"/>
    <w:rsid w:val="009344CE"/>
    <w:rsid w:val="00935579"/>
    <w:rsid w:val="0093713B"/>
    <w:rsid w:val="00940BBE"/>
    <w:rsid w:val="00941C63"/>
    <w:rsid w:val="00941D83"/>
    <w:rsid w:val="009445A2"/>
    <w:rsid w:val="00955196"/>
    <w:rsid w:val="009562F4"/>
    <w:rsid w:val="009569BD"/>
    <w:rsid w:val="0095731D"/>
    <w:rsid w:val="00957F9B"/>
    <w:rsid w:val="0096050D"/>
    <w:rsid w:val="0096437B"/>
    <w:rsid w:val="009645AA"/>
    <w:rsid w:val="009732D4"/>
    <w:rsid w:val="00980184"/>
    <w:rsid w:val="0098350D"/>
    <w:rsid w:val="00985F71"/>
    <w:rsid w:val="00986863"/>
    <w:rsid w:val="00987CB1"/>
    <w:rsid w:val="00991063"/>
    <w:rsid w:val="0099608C"/>
    <w:rsid w:val="0099711E"/>
    <w:rsid w:val="00997EDD"/>
    <w:rsid w:val="009A23C6"/>
    <w:rsid w:val="009A7279"/>
    <w:rsid w:val="009B3FFE"/>
    <w:rsid w:val="009B402C"/>
    <w:rsid w:val="009B6FDE"/>
    <w:rsid w:val="009C25B9"/>
    <w:rsid w:val="009C3F89"/>
    <w:rsid w:val="009C656C"/>
    <w:rsid w:val="009D25BE"/>
    <w:rsid w:val="009D51DE"/>
    <w:rsid w:val="009D6717"/>
    <w:rsid w:val="009D6DF7"/>
    <w:rsid w:val="009D7F68"/>
    <w:rsid w:val="009E5571"/>
    <w:rsid w:val="009E5E1C"/>
    <w:rsid w:val="009E6483"/>
    <w:rsid w:val="009F0E21"/>
    <w:rsid w:val="009F1192"/>
    <w:rsid w:val="009F4B7B"/>
    <w:rsid w:val="009F65DF"/>
    <w:rsid w:val="00A03E96"/>
    <w:rsid w:val="00A05EB1"/>
    <w:rsid w:val="00A14495"/>
    <w:rsid w:val="00A1575D"/>
    <w:rsid w:val="00A168E4"/>
    <w:rsid w:val="00A20A61"/>
    <w:rsid w:val="00A23073"/>
    <w:rsid w:val="00A23BB3"/>
    <w:rsid w:val="00A3004C"/>
    <w:rsid w:val="00A30FC0"/>
    <w:rsid w:val="00A32AE2"/>
    <w:rsid w:val="00A3569A"/>
    <w:rsid w:val="00A35874"/>
    <w:rsid w:val="00A37362"/>
    <w:rsid w:val="00A417C3"/>
    <w:rsid w:val="00A51007"/>
    <w:rsid w:val="00A56E96"/>
    <w:rsid w:val="00A6180C"/>
    <w:rsid w:val="00A76E6F"/>
    <w:rsid w:val="00A83757"/>
    <w:rsid w:val="00A83B42"/>
    <w:rsid w:val="00A8401F"/>
    <w:rsid w:val="00A85710"/>
    <w:rsid w:val="00A86C7A"/>
    <w:rsid w:val="00A9771C"/>
    <w:rsid w:val="00AB0391"/>
    <w:rsid w:val="00AB31D8"/>
    <w:rsid w:val="00AB32FC"/>
    <w:rsid w:val="00AB40CF"/>
    <w:rsid w:val="00AB624F"/>
    <w:rsid w:val="00AC080F"/>
    <w:rsid w:val="00AC1F8A"/>
    <w:rsid w:val="00AC6790"/>
    <w:rsid w:val="00AD1D4B"/>
    <w:rsid w:val="00AD201F"/>
    <w:rsid w:val="00AD2994"/>
    <w:rsid w:val="00AD771D"/>
    <w:rsid w:val="00AE64F2"/>
    <w:rsid w:val="00AF2402"/>
    <w:rsid w:val="00AF6A88"/>
    <w:rsid w:val="00B020AD"/>
    <w:rsid w:val="00B05C08"/>
    <w:rsid w:val="00B07A42"/>
    <w:rsid w:val="00B109A8"/>
    <w:rsid w:val="00B11F36"/>
    <w:rsid w:val="00B1299B"/>
    <w:rsid w:val="00B21FBD"/>
    <w:rsid w:val="00B22949"/>
    <w:rsid w:val="00B22B3F"/>
    <w:rsid w:val="00B24812"/>
    <w:rsid w:val="00B24C3E"/>
    <w:rsid w:val="00B2558D"/>
    <w:rsid w:val="00B25894"/>
    <w:rsid w:val="00B3690E"/>
    <w:rsid w:val="00B4136E"/>
    <w:rsid w:val="00B571A5"/>
    <w:rsid w:val="00B61AAF"/>
    <w:rsid w:val="00B61E82"/>
    <w:rsid w:val="00B639C7"/>
    <w:rsid w:val="00B65538"/>
    <w:rsid w:val="00B6747B"/>
    <w:rsid w:val="00B82B57"/>
    <w:rsid w:val="00B842B8"/>
    <w:rsid w:val="00B84837"/>
    <w:rsid w:val="00B8498A"/>
    <w:rsid w:val="00B84B24"/>
    <w:rsid w:val="00B90573"/>
    <w:rsid w:val="00B92FA0"/>
    <w:rsid w:val="00B94D65"/>
    <w:rsid w:val="00B94E6A"/>
    <w:rsid w:val="00B94E77"/>
    <w:rsid w:val="00BA0CA7"/>
    <w:rsid w:val="00BA2165"/>
    <w:rsid w:val="00BA22B4"/>
    <w:rsid w:val="00BA35C5"/>
    <w:rsid w:val="00BA63FC"/>
    <w:rsid w:val="00BB130F"/>
    <w:rsid w:val="00BB31C5"/>
    <w:rsid w:val="00BB5A08"/>
    <w:rsid w:val="00BC299D"/>
    <w:rsid w:val="00BC2ED7"/>
    <w:rsid w:val="00BC3270"/>
    <w:rsid w:val="00BC634F"/>
    <w:rsid w:val="00BC748D"/>
    <w:rsid w:val="00BD1BE0"/>
    <w:rsid w:val="00BD33A0"/>
    <w:rsid w:val="00BD3E03"/>
    <w:rsid w:val="00BD4858"/>
    <w:rsid w:val="00BD4B5B"/>
    <w:rsid w:val="00BD6A87"/>
    <w:rsid w:val="00BD7A20"/>
    <w:rsid w:val="00BE4CE5"/>
    <w:rsid w:val="00BE549B"/>
    <w:rsid w:val="00BF16CB"/>
    <w:rsid w:val="00BF2268"/>
    <w:rsid w:val="00BF4E87"/>
    <w:rsid w:val="00C00D99"/>
    <w:rsid w:val="00C022F4"/>
    <w:rsid w:val="00C025A7"/>
    <w:rsid w:val="00C055FB"/>
    <w:rsid w:val="00C17DE9"/>
    <w:rsid w:val="00C2033B"/>
    <w:rsid w:val="00C214A1"/>
    <w:rsid w:val="00C22F92"/>
    <w:rsid w:val="00C24431"/>
    <w:rsid w:val="00C25938"/>
    <w:rsid w:val="00C27B16"/>
    <w:rsid w:val="00C3612D"/>
    <w:rsid w:val="00C375E3"/>
    <w:rsid w:val="00C4451C"/>
    <w:rsid w:val="00C47600"/>
    <w:rsid w:val="00C5041E"/>
    <w:rsid w:val="00C61750"/>
    <w:rsid w:val="00C61C0B"/>
    <w:rsid w:val="00C62CA3"/>
    <w:rsid w:val="00C6752B"/>
    <w:rsid w:val="00C74115"/>
    <w:rsid w:val="00C754AA"/>
    <w:rsid w:val="00C75976"/>
    <w:rsid w:val="00C75BFA"/>
    <w:rsid w:val="00C8265F"/>
    <w:rsid w:val="00C858DE"/>
    <w:rsid w:val="00C87023"/>
    <w:rsid w:val="00C90137"/>
    <w:rsid w:val="00C91A40"/>
    <w:rsid w:val="00C927B1"/>
    <w:rsid w:val="00C93295"/>
    <w:rsid w:val="00C971DA"/>
    <w:rsid w:val="00C9744A"/>
    <w:rsid w:val="00CA64D3"/>
    <w:rsid w:val="00CA6B26"/>
    <w:rsid w:val="00CB1BEB"/>
    <w:rsid w:val="00CB2217"/>
    <w:rsid w:val="00CB430D"/>
    <w:rsid w:val="00CB6BC8"/>
    <w:rsid w:val="00CB7E8E"/>
    <w:rsid w:val="00CC0D08"/>
    <w:rsid w:val="00CC1DB6"/>
    <w:rsid w:val="00CC3574"/>
    <w:rsid w:val="00CC6BC5"/>
    <w:rsid w:val="00CD200D"/>
    <w:rsid w:val="00CD3F94"/>
    <w:rsid w:val="00CD46A0"/>
    <w:rsid w:val="00CE505D"/>
    <w:rsid w:val="00CE6542"/>
    <w:rsid w:val="00CF088A"/>
    <w:rsid w:val="00CF103E"/>
    <w:rsid w:val="00CF1869"/>
    <w:rsid w:val="00CF3A23"/>
    <w:rsid w:val="00CF63C2"/>
    <w:rsid w:val="00D14D2E"/>
    <w:rsid w:val="00D14F58"/>
    <w:rsid w:val="00D15E54"/>
    <w:rsid w:val="00D1672E"/>
    <w:rsid w:val="00D23435"/>
    <w:rsid w:val="00D26721"/>
    <w:rsid w:val="00D26CA9"/>
    <w:rsid w:val="00D27898"/>
    <w:rsid w:val="00D3031A"/>
    <w:rsid w:val="00D31190"/>
    <w:rsid w:val="00D336B5"/>
    <w:rsid w:val="00D36D50"/>
    <w:rsid w:val="00D40FF6"/>
    <w:rsid w:val="00D518C8"/>
    <w:rsid w:val="00D62976"/>
    <w:rsid w:val="00D64652"/>
    <w:rsid w:val="00D70B10"/>
    <w:rsid w:val="00D70C99"/>
    <w:rsid w:val="00D73FD2"/>
    <w:rsid w:val="00D74307"/>
    <w:rsid w:val="00D76AB0"/>
    <w:rsid w:val="00D85E94"/>
    <w:rsid w:val="00D864CC"/>
    <w:rsid w:val="00D8768D"/>
    <w:rsid w:val="00D9056D"/>
    <w:rsid w:val="00D915B2"/>
    <w:rsid w:val="00D91740"/>
    <w:rsid w:val="00D95813"/>
    <w:rsid w:val="00D95CE3"/>
    <w:rsid w:val="00DA3545"/>
    <w:rsid w:val="00DA58DD"/>
    <w:rsid w:val="00DA6B94"/>
    <w:rsid w:val="00DB1F6C"/>
    <w:rsid w:val="00DB522A"/>
    <w:rsid w:val="00DC1BEA"/>
    <w:rsid w:val="00DC7E9F"/>
    <w:rsid w:val="00DD2774"/>
    <w:rsid w:val="00DD27DD"/>
    <w:rsid w:val="00DD4856"/>
    <w:rsid w:val="00DD4F79"/>
    <w:rsid w:val="00DD61B5"/>
    <w:rsid w:val="00DE76E7"/>
    <w:rsid w:val="00DF0799"/>
    <w:rsid w:val="00DF2658"/>
    <w:rsid w:val="00DF3461"/>
    <w:rsid w:val="00DF3F1D"/>
    <w:rsid w:val="00DF56E4"/>
    <w:rsid w:val="00DF7E9E"/>
    <w:rsid w:val="00E0067F"/>
    <w:rsid w:val="00E00E7F"/>
    <w:rsid w:val="00E0357F"/>
    <w:rsid w:val="00E072AB"/>
    <w:rsid w:val="00E10B05"/>
    <w:rsid w:val="00E10F8B"/>
    <w:rsid w:val="00E11FC1"/>
    <w:rsid w:val="00E158E4"/>
    <w:rsid w:val="00E17527"/>
    <w:rsid w:val="00E218D2"/>
    <w:rsid w:val="00E2192E"/>
    <w:rsid w:val="00E21FC2"/>
    <w:rsid w:val="00E23325"/>
    <w:rsid w:val="00E237E7"/>
    <w:rsid w:val="00E265C5"/>
    <w:rsid w:val="00E26DCD"/>
    <w:rsid w:val="00E301AA"/>
    <w:rsid w:val="00E373E8"/>
    <w:rsid w:val="00E41D98"/>
    <w:rsid w:val="00E45B17"/>
    <w:rsid w:val="00E60B93"/>
    <w:rsid w:val="00E61F31"/>
    <w:rsid w:val="00E62E51"/>
    <w:rsid w:val="00E63C1E"/>
    <w:rsid w:val="00E64383"/>
    <w:rsid w:val="00E7167B"/>
    <w:rsid w:val="00E7565C"/>
    <w:rsid w:val="00E76C95"/>
    <w:rsid w:val="00E831E6"/>
    <w:rsid w:val="00E873C5"/>
    <w:rsid w:val="00E879BB"/>
    <w:rsid w:val="00E90011"/>
    <w:rsid w:val="00E92C45"/>
    <w:rsid w:val="00E954F5"/>
    <w:rsid w:val="00EA01C6"/>
    <w:rsid w:val="00EA0B21"/>
    <w:rsid w:val="00EA1E19"/>
    <w:rsid w:val="00EB40DD"/>
    <w:rsid w:val="00EB578F"/>
    <w:rsid w:val="00EB7486"/>
    <w:rsid w:val="00EC199C"/>
    <w:rsid w:val="00EC5DD9"/>
    <w:rsid w:val="00EC65C2"/>
    <w:rsid w:val="00EC6997"/>
    <w:rsid w:val="00ED51B5"/>
    <w:rsid w:val="00ED7798"/>
    <w:rsid w:val="00EE2DAB"/>
    <w:rsid w:val="00EE6869"/>
    <w:rsid w:val="00EF2F9D"/>
    <w:rsid w:val="00EF3C1F"/>
    <w:rsid w:val="00EF3E69"/>
    <w:rsid w:val="00EF7B32"/>
    <w:rsid w:val="00F02783"/>
    <w:rsid w:val="00F06EA0"/>
    <w:rsid w:val="00F07CC2"/>
    <w:rsid w:val="00F120AD"/>
    <w:rsid w:val="00F15FF1"/>
    <w:rsid w:val="00F210FD"/>
    <w:rsid w:val="00F21D13"/>
    <w:rsid w:val="00F25C71"/>
    <w:rsid w:val="00F25E97"/>
    <w:rsid w:val="00F26E6E"/>
    <w:rsid w:val="00F27B1A"/>
    <w:rsid w:val="00F327CF"/>
    <w:rsid w:val="00F336F2"/>
    <w:rsid w:val="00F35B8E"/>
    <w:rsid w:val="00F372E0"/>
    <w:rsid w:val="00F41FCD"/>
    <w:rsid w:val="00F437B5"/>
    <w:rsid w:val="00F47BDF"/>
    <w:rsid w:val="00F507EF"/>
    <w:rsid w:val="00F54093"/>
    <w:rsid w:val="00F5514F"/>
    <w:rsid w:val="00F57B3C"/>
    <w:rsid w:val="00F60255"/>
    <w:rsid w:val="00F629C0"/>
    <w:rsid w:val="00F67301"/>
    <w:rsid w:val="00F67B9D"/>
    <w:rsid w:val="00F81716"/>
    <w:rsid w:val="00F82851"/>
    <w:rsid w:val="00F84834"/>
    <w:rsid w:val="00F86990"/>
    <w:rsid w:val="00F91504"/>
    <w:rsid w:val="00F96372"/>
    <w:rsid w:val="00F97EBE"/>
    <w:rsid w:val="00FA0434"/>
    <w:rsid w:val="00FA3024"/>
    <w:rsid w:val="00FA5909"/>
    <w:rsid w:val="00FA60BD"/>
    <w:rsid w:val="00FB0126"/>
    <w:rsid w:val="00FB2A8C"/>
    <w:rsid w:val="00FB38FD"/>
    <w:rsid w:val="00FB3C2D"/>
    <w:rsid w:val="00FB4E2E"/>
    <w:rsid w:val="00FC0872"/>
    <w:rsid w:val="00FC4044"/>
    <w:rsid w:val="00FC7364"/>
    <w:rsid w:val="00FC7439"/>
    <w:rsid w:val="00FC7522"/>
    <w:rsid w:val="00FD2391"/>
    <w:rsid w:val="00FD2F9B"/>
    <w:rsid w:val="00FD5284"/>
    <w:rsid w:val="00FD5B3B"/>
    <w:rsid w:val="00FE049A"/>
    <w:rsid w:val="00FE1795"/>
    <w:rsid w:val="00FE3A8F"/>
    <w:rsid w:val="00FE3EE4"/>
    <w:rsid w:val="00F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A5DF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087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400877"/>
    <w:pPr>
      <w:keepNext/>
      <w:spacing w:before="120"/>
      <w:jc w:val="center"/>
      <w:outlineLvl w:val="1"/>
    </w:pPr>
    <w:rPr>
      <w:b/>
      <w:snapToGrid w:val="0"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400877"/>
    <w:pPr>
      <w:keepNext/>
      <w:spacing w:before="120"/>
      <w:jc w:val="both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link w:val="Nadpis4Char"/>
    <w:qFormat/>
    <w:rsid w:val="00400877"/>
    <w:pPr>
      <w:keepNext/>
      <w:spacing w:before="120"/>
      <w:jc w:val="center"/>
      <w:outlineLvl w:val="3"/>
    </w:pPr>
    <w:rPr>
      <w:b/>
      <w:snapToGrid w:val="0"/>
      <w:szCs w:val="20"/>
    </w:rPr>
  </w:style>
  <w:style w:type="paragraph" w:styleId="Nadpis5">
    <w:name w:val="heading 5"/>
    <w:basedOn w:val="Normln"/>
    <w:next w:val="Normln"/>
    <w:link w:val="Nadpis5Char"/>
    <w:qFormat/>
    <w:rsid w:val="00400877"/>
    <w:pPr>
      <w:keepNext/>
      <w:spacing w:before="120"/>
      <w:outlineLvl w:val="4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rsid w:val="00400877"/>
    <w:rPr>
      <w:rFonts w:ascii="Times New Roman" w:eastAsia="Times New Roman" w:hAnsi="Times New Roman"/>
      <w:b/>
      <w:snapToGrid/>
      <w:sz w:val="24"/>
      <w:u w:val="single"/>
    </w:rPr>
  </w:style>
  <w:style w:type="character" w:customStyle="1" w:styleId="Nadpis3Char">
    <w:name w:val="Nadpis 3 Char"/>
    <w:link w:val="Nadpis3"/>
    <w:rsid w:val="00400877"/>
    <w:rPr>
      <w:rFonts w:ascii="Times New Roman" w:eastAsia="Times New Roman" w:hAnsi="Times New Roman"/>
      <w:snapToGrid/>
      <w:sz w:val="24"/>
    </w:rPr>
  </w:style>
  <w:style w:type="character" w:customStyle="1" w:styleId="Nadpis4Char">
    <w:name w:val="Nadpis 4 Char"/>
    <w:link w:val="Nadpis4"/>
    <w:rsid w:val="00400877"/>
    <w:rPr>
      <w:rFonts w:ascii="Times New Roman" w:eastAsia="Times New Roman" w:hAnsi="Times New Roman"/>
      <w:b/>
      <w:snapToGrid/>
      <w:sz w:val="24"/>
    </w:rPr>
  </w:style>
  <w:style w:type="character" w:customStyle="1" w:styleId="Nadpis5Char">
    <w:name w:val="Nadpis 5 Char"/>
    <w:link w:val="Nadpis5"/>
    <w:rsid w:val="00400877"/>
    <w:rPr>
      <w:rFonts w:ascii="Times New Roman" w:eastAsia="Times New Roman" w:hAnsi="Times New Roman"/>
      <w:snapToGrid/>
      <w:sz w:val="24"/>
    </w:rPr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 w:val="20"/>
      <w:szCs w:val="22"/>
      <w:lang w:eastAsia="en-US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rsid w:val="00400877"/>
    <w:pPr>
      <w:spacing w:before="120"/>
      <w:jc w:val="both"/>
    </w:pPr>
    <w:rPr>
      <w:snapToGrid w:val="0"/>
      <w:szCs w:val="20"/>
    </w:rPr>
  </w:style>
  <w:style w:type="character" w:customStyle="1" w:styleId="Zkladntext2Char">
    <w:name w:val="Základní text 2 Char"/>
    <w:link w:val="Zkladntext2"/>
    <w:rsid w:val="00400877"/>
    <w:rPr>
      <w:rFonts w:ascii="Times New Roman" w:eastAsia="Times New Roman" w:hAnsi="Times New Roman"/>
      <w:snapToGrid/>
      <w:sz w:val="24"/>
    </w:rPr>
  </w:style>
  <w:style w:type="paragraph" w:styleId="Zkladntext">
    <w:name w:val="Body Text"/>
    <w:basedOn w:val="Normln"/>
    <w:link w:val="ZkladntextChar"/>
    <w:rsid w:val="00400877"/>
    <w:pPr>
      <w:spacing w:before="120"/>
    </w:pPr>
    <w:rPr>
      <w:snapToGrid w:val="0"/>
      <w:szCs w:val="20"/>
    </w:rPr>
  </w:style>
  <w:style w:type="character" w:customStyle="1" w:styleId="ZkladntextChar">
    <w:name w:val="Základní text Char"/>
    <w:link w:val="Zkladntext"/>
    <w:rsid w:val="00400877"/>
    <w:rPr>
      <w:rFonts w:ascii="Times New Roman" w:eastAsia="Times New Roman" w:hAnsi="Times New Roman"/>
      <w:snapToGrid/>
      <w:sz w:val="24"/>
    </w:rPr>
  </w:style>
  <w:style w:type="paragraph" w:styleId="Zkladntextodsazen">
    <w:name w:val="Body Text Indent"/>
    <w:basedOn w:val="Normln"/>
    <w:link w:val="ZkladntextodsazenChar"/>
    <w:rsid w:val="00400877"/>
    <w:pPr>
      <w:spacing w:before="120"/>
      <w:ind w:left="1418" w:hanging="698"/>
      <w:jc w:val="both"/>
    </w:pPr>
    <w:rPr>
      <w:snapToGrid w:val="0"/>
      <w:szCs w:val="20"/>
    </w:rPr>
  </w:style>
  <w:style w:type="character" w:customStyle="1" w:styleId="ZkladntextodsazenChar">
    <w:name w:val="Základní text odsazený Char"/>
    <w:link w:val="Zkladntextodsazen"/>
    <w:rsid w:val="00400877"/>
    <w:rPr>
      <w:rFonts w:ascii="Times New Roman" w:eastAsia="Times New Roman" w:hAnsi="Times New Roman"/>
      <w:snapToGrid/>
      <w:sz w:val="24"/>
    </w:rPr>
  </w:style>
  <w:style w:type="character" w:styleId="Odkaznakoment">
    <w:name w:val="annotation reference"/>
    <w:uiPriority w:val="99"/>
    <w:semiHidden/>
    <w:unhideWhenUsed/>
    <w:rsid w:val="00DD4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85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D485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85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D4856"/>
    <w:rPr>
      <w:rFonts w:ascii="Times New Roman" w:eastAsia="Times New Roman" w:hAnsi="Times New Roman"/>
      <w:b/>
      <w:bCs/>
    </w:rPr>
  </w:style>
  <w:style w:type="paragraph" w:customStyle="1" w:styleId="N1">
    <w:name w:val="N1"/>
    <w:basedOn w:val="Normln"/>
    <w:qFormat/>
    <w:rsid w:val="005628A2"/>
    <w:pPr>
      <w:widowControl w:val="0"/>
      <w:numPr>
        <w:numId w:val="4"/>
      </w:numPr>
      <w:spacing w:before="480" w:after="120"/>
      <w:outlineLvl w:val="0"/>
    </w:pPr>
    <w:rPr>
      <w:b/>
      <w:caps/>
      <w:snapToGrid w:val="0"/>
      <w:sz w:val="22"/>
      <w:szCs w:val="22"/>
      <w:lang w:eastAsia="en-US"/>
    </w:rPr>
  </w:style>
  <w:style w:type="paragraph" w:customStyle="1" w:styleId="Odstavec">
    <w:name w:val="Odstavec"/>
    <w:basedOn w:val="Normln"/>
    <w:qFormat/>
    <w:rsid w:val="005628A2"/>
    <w:pPr>
      <w:widowControl w:val="0"/>
      <w:numPr>
        <w:ilvl w:val="1"/>
        <w:numId w:val="4"/>
      </w:numPr>
      <w:spacing w:after="120"/>
      <w:jc w:val="both"/>
    </w:pPr>
    <w:rPr>
      <w:snapToGrid w:val="0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647D95"/>
    <w:pPr>
      <w:ind w:left="720"/>
      <w:contextualSpacing/>
    </w:pPr>
  </w:style>
  <w:style w:type="paragraph" w:styleId="Bezmezer">
    <w:name w:val="No Spacing"/>
    <w:uiPriority w:val="1"/>
    <w:qFormat/>
    <w:rsid w:val="005454CD"/>
    <w:rPr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D26721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D26721"/>
    <w:rPr>
      <w:color w:val="954F72"/>
      <w:u w:val="single"/>
    </w:rPr>
  </w:style>
  <w:style w:type="paragraph" w:customStyle="1" w:styleId="msonormal0">
    <w:name w:val="msonormal"/>
    <w:basedOn w:val="Normln"/>
    <w:rsid w:val="00D26721"/>
    <w:pPr>
      <w:spacing w:before="100" w:beforeAutospacing="1" w:after="100" w:afterAutospacing="1"/>
    </w:pPr>
  </w:style>
  <w:style w:type="paragraph" w:customStyle="1" w:styleId="xl68">
    <w:name w:val="xl68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sz w:val="20"/>
      <w:szCs w:val="20"/>
    </w:rPr>
  </w:style>
  <w:style w:type="paragraph" w:customStyle="1" w:styleId="xl69">
    <w:name w:val="xl69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sz w:val="20"/>
      <w:szCs w:val="20"/>
    </w:rPr>
  </w:style>
  <w:style w:type="paragraph" w:customStyle="1" w:styleId="xl70">
    <w:name w:val="xl70"/>
    <w:basedOn w:val="Normln"/>
    <w:rsid w:val="00D26721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sz w:val="20"/>
      <w:szCs w:val="20"/>
    </w:rPr>
  </w:style>
  <w:style w:type="paragraph" w:customStyle="1" w:styleId="xl72">
    <w:name w:val="xl72"/>
    <w:basedOn w:val="Normln"/>
    <w:rsid w:val="00D26721"/>
    <w:pP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ln"/>
    <w:rsid w:val="00D26721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74">
    <w:name w:val="xl74"/>
    <w:basedOn w:val="Normln"/>
    <w:rsid w:val="00D26721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75">
    <w:name w:val="xl75"/>
    <w:basedOn w:val="Normln"/>
    <w:rsid w:val="00D26721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76">
    <w:name w:val="xl76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b/>
      <w:bCs/>
      <w:color w:val="960000"/>
    </w:rPr>
  </w:style>
  <w:style w:type="paragraph" w:customStyle="1" w:styleId="xl77">
    <w:name w:val="xl77"/>
    <w:basedOn w:val="Normln"/>
    <w:rsid w:val="00D26721"/>
    <w:pPr>
      <w:spacing w:before="100" w:beforeAutospacing="1" w:after="100" w:afterAutospacing="1"/>
    </w:pPr>
    <w:rPr>
      <w:rFonts w:ascii="Arial" w:hAnsi="Arial"/>
      <w:b/>
      <w:bCs/>
      <w:color w:val="960000"/>
    </w:rPr>
  </w:style>
  <w:style w:type="paragraph" w:customStyle="1" w:styleId="xl78">
    <w:name w:val="xl78"/>
    <w:basedOn w:val="Normln"/>
    <w:rsid w:val="00D26721"/>
    <w:pPr>
      <w:spacing w:before="100" w:beforeAutospacing="1" w:after="100" w:afterAutospacing="1"/>
    </w:pPr>
    <w:rPr>
      <w:rFonts w:ascii="Arial" w:hAnsi="Arial"/>
      <w:color w:val="003366"/>
    </w:rPr>
  </w:style>
  <w:style w:type="paragraph" w:customStyle="1" w:styleId="xl79">
    <w:name w:val="xl79"/>
    <w:basedOn w:val="Normln"/>
    <w:rsid w:val="00D26721"/>
    <w:pPr>
      <w:spacing w:before="100" w:beforeAutospacing="1" w:after="100" w:afterAutospacing="1"/>
    </w:pPr>
    <w:rPr>
      <w:rFonts w:ascii="Arial" w:hAnsi="Arial"/>
      <w:color w:val="003366"/>
    </w:rPr>
  </w:style>
  <w:style w:type="paragraph" w:customStyle="1" w:styleId="xl80">
    <w:name w:val="xl80"/>
    <w:basedOn w:val="Normln"/>
    <w:rsid w:val="00D26721"/>
    <w:pPr>
      <w:spacing w:before="100" w:beforeAutospacing="1" w:after="100" w:afterAutospacing="1"/>
    </w:pPr>
    <w:rPr>
      <w:rFonts w:ascii="Arial" w:hAnsi="Arial"/>
      <w:color w:val="003366"/>
    </w:rPr>
  </w:style>
  <w:style w:type="paragraph" w:customStyle="1" w:styleId="xl81">
    <w:name w:val="xl81"/>
    <w:basedOn w:val="Normln"/>
    <w:rsid w:val="00D26721"/>
    <w:pPr>
      <w:spacing w:before="100" w:beforeAutospacing="1" w:after="100" w:afterAutospacing="1"/>
    </w:pPr>
    <w:rPr>
      <w:rFonts w:ascii="Arial" w:hAnsi="Arial"/>
      <w:color w:val="003366"/>
    </w:rPr>
  </w:style>
  <w:style w:type="paragraph" w:customStyle="1" w:styleId="xl82">
    <w:name w:val="xl82"/>
    <w:basedOn w:val="Normln"/>
    <w:rsid w:val="00D26721"/>
    <w:pPr>
      <w:spacing w:before="100" w:beforeAutospacing="1" w:after="100" w:afterAutospacing="1"/>
    </w:pPr>
    <w:rPr>
      <w:rFonts w:ascii="Arial" w:hAnsi="Arial"/>
      <w:color w:val="003366"/>
    </w:rPr>
  </w:style>
  <w:style w:type="paragraph" w:customStyle="1" w:styleId="xl83">
    <w:name w:val="xl83"/>
    <w:basedOn w:val="Normln"/>
    <w:rsid w:val="00D26721"/>
    <w:pPr>
      <w:spacing w:before="100" w:beforeAutospacing="1" w:after="100" w:afterAutospacing="1"/>
    </w:pPr>
    <w:rPr>
      <w:rFonts w:ascii="Arial" w:hAnsi="Arial"/>
      <w:color w:val="003366"/>
      <w:sz w:val="20"/>
      <w:szCs w:val="20"/>
    </w:rPr>
  </w:style>
  <w:style w:type="paragraph" w:customStyle="1" w:styleId="xl84">
    <w:name w:val="xl84"/>
    <w:basedOn w:val="Normln"/>
    <w:rsid w:val="00D26721"/>
    <w:pPr>
      <w:spacing w:before="100" w:beforeAutospacing="1" w:after="100" w:afterAutospacing="1"/>
    </w:pPr>
    <w:rPr>
      <w:rFonts w:ascii="Arial" w:hAnsi="Arial"/>
      <w:color w:val="003366"/>
      <w:sz w:val="20"/>
      <w:szCs w:val="20"/>
    </w:rPr>
  </w:style>
  <w:style w:type="paragraph" w:customStyle="1" w:styleId="xl85">
    <w:name w:val="xl85"/>
    <w:basedOn w:val="Normln"/>
    <w:rsid w:val="00D2672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86">
    <w:name w:val="xl86"/>
    <w:basedOn w:val="Normln"/>
    <w:rsid w:val="00D2672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/>
      <w:sz w:val="18"/>
      <w:szCs w:val="18"/>
    </w:rPr>
  </w:style>
  <w:style w:type="paragraph" w:customStyle="1" w:styleId="xl87">
    <w:name w:val="xl87"/>
    <w:basedOn w:val="Normln"/>
    <w:rsid w:val="00D2672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/>
      <w:sz w:val="18"/>
      <w:szCs w:val="18"/>
    </w:rPr>
  </w:style>
  <w:style w:type="paragraph" w:customStyle="1" w:styleId="xl88">
    <w:name w:val="xl88"/>
    <w:basedOn w:val="Normln"/>
    <w:rsid w:val="00D2672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89">
    <w:name w:val="xl89"/>
    <w:basedOn w:val="Normln"/>
    <w:rsid w:val="00D2672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" w:hAnsi="Arial"/>
      <w:sz w:val="18"/>
      <w:szCs w:val="18"/>
    </w:rPr>
  </w:style>
  <w:style w:type="paragraph" w:customStyle="1" w:styleId="xl90">
    <w:name w:val="xl90"/>
    <w:basedOn w:val="Normln"/>
    <w:rsid w:val="00D2672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/>
      <w:sz w:val="18"/>
      <w:szCs w:val="18"/>
    </w:rPr>
  </w:style>
  <w:style w:type="paragraph" w:customStyle="1" w:styleId="xl91">
    <w:name w:val="xl91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color w:val="969696"/>
      <w:sz w:val="14"/>
      <w:szCs w:val="14"/>
    </w:rPr>
  </w:style>
  <w:style w:type="paragraph" w:customStyle="1" w:styleId="xl92">
    <w:name w:val="xl92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sz w:val="14"/>
      <w:szCs w:val="14"/>
    </w:rPr>
  </w:style>
  <w:style w:type="paragraph" w:customStyle="1" w:styleId="xl93">
    <w:name w:val="xl93"/>
    <w:basedOn w:val="Normln"/>
    <w:rsid w:val="00D26721"/>
    <w:pPr>
      <w:spacing w:before="100" w:beforeAutospacing="1" w:after="100" w:afterAutospacing="1"/>
      <w:textAlignment w:val="center"/>
    </w:pPr>
  </w:style>
  <w:style w:type="paragraph" w:customStyle="1" w:styleId="xl94">
    <w:name w:val="xl94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color w:val="0000A8"/>
    </w:rPr>
  </w:style>
  <w:style w:type="paragraph" w:customStyle="1" w:styleId="xl95">
    <w:name w:val="xl95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color w:val="0000A8"/>
    </w:rPr>
  </w:style>
  <w:style w:type="paragraph" w:customStyle="1" w:styleId="xl96">
    <w:name w:val="xl96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color w:val="0000A8"/>
    </w:rPr>
  </w:style>
  <w:style w:type="paragraph" w:customStyle="1" w:styleId="xl97">
    <w:name w:val="xl97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color w:val="0000A8"/>
    </w:rPr>
  </w:style>
  <w:style w:type="paragraph" w:customStyle="1" w:styleId="xl98">
    <w:name w:val="xl98"/>
    <w:basedOn w:val="Normln"/>
    <w:rsid w:val="00D2672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/>
      <w:color w:val="003366"/>
    </w:rPr>
  </w:style>
  <w:style w:type="paragraph" w:customStyle="1" w:styleId="xl99">
    <w:name w:val="xl99"/>
    <w:basedOn w:val="Normln"/>
    <w:rsid w:val="00D2672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/>
      <w:color w:val="003366"/>
    </w:rPr>
  </w:style>
  <w:style w:type="paragraph" w:customStyle="1" w:styleId="xl100">
    <w:name w:val="xl100"/>
    <w:basedOn w:val="Normln"/>
    <w:rsid w:val="00D2672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/>
      <w:color w:val="003366"/>
    </w:rPr>
  </w:style>
  <w:style w:type="paragraph" w:customStyle="1" w:styleId="xl101">
    <w:name w:val="xl101"/>
    <w:basedOn w:val="Normln"/>
    <w:rsid w:val="00D2672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/>
      <w:color w:val="003366"/>
    </w:rPr>
  </w:style>
  <w:style w:type="paragraph" w:customStyle="1" w:styleId="xl102">
    <w:name w:val="xl102"/>
    <w:basedOn w:val="Normln"/>
    <w:rsid w:val="00D267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color w:val="003366"/>
    </w:rPr>
  </w:style>
  <w:style w:type="paragraph" w:customStyle="1" w:styleId="xl103">
    <w:name w:val="xl103"/>
    <w:basedOn w:val="Normln"/>
    <w:rsid w:val="00D2672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/>
      <w:color w:val="003366"/>
    </w:rPr>
  </w:style>
  <w:style w:type="paragraph" w:customStyle="1" w:styleId="xl104">
    <w:name w:val="xl104"/>
    <w:basedOn w:val="Normln"/>
    <w:rsid w:val="00D2672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/>
      <w:color w:val="003366"/>
    </w:rPr>
  </w:style>
  <w:style w:type="paragraph" w:customStyle="1" w:styleId="xl105">
    <w:name w:val="xl105"/>
    <w:basedOn w:val="Normln"/>
    <w:rsid w:val="00D2672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/>
      <w:color w:val="003366"/>
    </w:rPr>
  </w:style>
  <w:style w:type="paragraph" w:customStyle="1" w:styleId="xl106">
    <w:name w:val="xl106"/>
    <w:basedOn w:val="Normln"/>
    <w:rsid w:val="00D2672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/>
      <w:color w:val="003366"/>
    </w:rPr>
  </w:style>
  <w:style w:type="paragraph" w:customStyle="1" w:styleId="xl107">
    <w:name w:val="xl107"/>
    <w:basedOn w:val="Normln"/>
    <w:rsid w:val="00D2672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/>
      <w:color w:val="003366"/>
    </w:rPr>
  </w:style>
  <w:style w:type="paragraph" w:customStyle="1" w:styleId="xl108">
    <w:name w:val="xl108"/>
    <w:basedOn w:val="Normln"/>
    <w:rsid w:val="00D267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color w:val="003366"/>
    </w:rPr>
  </w:style>
  <w:style w:type="paragraph" w:customStyle="1" w:styleId="xl109">
    <w:name w:val="xl109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color w:val="505050"/>
    </w:rPr>
  </w:style>
  <w:style w:type="paragraph" w:customStyle="1" w:styleId="xl110">
    <w:name w:val="xl110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color w:val="505050"/>
    </w:rPr>
  </w:style>
  <w:style w:type="paragraph" w:customStyle="1" w:styleId="xl111">
    <w:name w:val="xl111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color w:val="505050"/>
    </w:rPr>
  </w:style>
  <w:style w:type="paragraph" w:customStyle="1" w:styleId="xl112">
    <w:name w:val="xl112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color w:val="505050"/>
    </w:rPr>
  </w:style>
  <w:style w:type="paragraph" w:customStyle="1" w:styleId="xl113">
    <w:name w:val="xl113"/>
    <w:basedOn w:val="Normln"/>
    <w:rsid w:val="00D2672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14">
    <w:name w:val="xl114"/>
    <w:basedOn w:val="Normln"/>
    <w:rsid w:val="00D2672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/>
      <w:sz w:val="18"/>
      <w:szCs w:val="18"/>
    </w:rPr>
  </w:style>
  <w:style w:type="paragraph" w:customStyle="1" w:styleId="xl115">
    <w:name w:val="xl115"/>
    <w:basedOn w:val="Normln"/>
    <w:rsid w:val="00D2672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/>
      <w:sz w:val="18"/>
      <w:szCs w:val="18"/>
    </w:rPr>
  </w:style>
  <w:style w:type="paragraph" w:customStyle="1" w:styleId="xl116">
    <w:name w:val="xl116"/>
    <w:basedOn w:val="Normln"/>
    <w:rsid w:val="00D2672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17">
    <w:name w:val="xl117"/>
    <w:basedOn w:val="Normln"/>
    <w:rsid w:val="00D2672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/>
      <w:sz w:val="18"/>
      <w:szCs w:val="18"/>
    </w:rPr>
  </w:style>
  <w:style w:type="paragraph" w:customStyle="1" w:styleId="xl118">
    <w:name w:val="xl118"/>
    <w:basedOn w:val="Normln"/>
    <w:rsid w:val="00D2672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/>
      <w:sz w:val="18"/>
      <w:szCs w:val="18"/>
    </w:rPr>
  </w:style>
  <w:style w:type="paragraph" w:customStyle="1" w:styleId="xl119">
    <w:name w:val="xl119"/>
    <w:basedOn w:val="Normln"/>
    <w:rsid w:val="00D26721"/>
    <w:pP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Normln"/>
    <w:rsid w:val="00D2672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/>
      <w:sz w:val="18"/>
      <w:szCs w:val="18"/>
    </w:rPr>
  </w:style>
  <w:style w:type="paragraph" w:customStyle="1" w:styleId="xl121">
    <w:name w:val="xl121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color w:val="505050"/>
    </w:rPr>
  </w:style>
  <w:style w:type="paragraph" w:customStyle="1" w:styleId="xl122">
    <w:name w:val="xl122"/>
    <w:basedOn w:val="Normln"/>
    <w:rsid w:val="00D2672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/>
      <w:sz w:val="18"/>
      <w:szCs w:val="18"/>
    </w:rPr>
  </w:style>
  <w:style w:type="paragraph" w:customStyle="1" w:styleId="xl123">
    <w:name w:val="xl123"/>
    <w:basedOn w:val="Normln"/>
    <w:rsid w:val="00D2672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" w:hAnsi="Arial"/>
      <w:i/>
      <w:iCs/>
      <w:color w:val="0000FF"/>
      <w:sz w:val="18"/>
      <w:szCs w:val="18"/>
    </w:rPr>
  </w:style>
  <w:style w:type="paragraph" w:customStyle="1" w:styleId="xl124">
    <w:name w:val="xl124"/>
    <w:basedOn w:val="Normln"/>
    <w:rsid w:val="00D2672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/>
      <w:i/>
      <w:iCs/>
      <w:color w:val="0000FF"/>
      <w:sz w:val="18"/>
      <w:szCs w:val="18"/>
    </w:rPr>
  </w:style>
  <w:style w:type="paragraph" w:customStyle="1" w:styleId="xl125">
    <w:name w:val="xl125"/>
    <w:basedOn w:val="Normln"/>
    <w:rsid w:val="00D2672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/>
      <w:i/>
      <w:iCs/>
      <w:color w:val="0000FF"/>
      <w:sz w:val="18"/>
      <w:szCs w:val="18"/>
    </w:rPr>
  </w:style>
  <w:style w:type="paragraph" w:customStyle="1" w:styleId="xl126">
    <w:name w:val="xl126"/>
    <w:basedOn w:val="Normln"/>
    <w:rsid w:val="00D2672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" w:hAnsi="Arial"/>
      <w:i/>
      <w:iCs/>
      <w:color w:val="0000FF"/>
      <w:sz w:val="18"/>
      <w:szCs w:val="18"/>
    </w:rPr>
  </w:style>
  <w:style w:type="paragraph" w:customStyle="1" w:styleId="xl127">
    <w:name w:val="xl127"/>
    <w:basedOn w:val="Normln"/>
    <w:rsid w:val="00D2672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/>
      <w:textAlignment w:val="center"/>
    </w:pPr>
    <w:rPr>
      <w:rFonts w:ascii="Arial" w:hAnsi="Arial"/>
      <w:i/>
      <w:iCs/>
      <w:color w:val="0000FF"/>
      <w:sz w:val="18"/>
      <w:szCs w:val="18"/>
    </w:rPr>
  </w:style>
  <w:style w:type="paragraph" w:customStyle="1" w:styleId="xl128">
    <w:name w:val="xl128"/>
    <w:basedOn w:val="Normln"/>
    <w:rsid w:val="00D2672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/>
      <w:i/>
      <w:iCs/>
      <w:color w:val="0000FF"/>
      <w:sz w:val="18"/>
      <w:szCs w:val="18"/>
    </w:rPr>
  </w:style>
  <w:style w:type="paragraph" w:customStyle="1" w:styleId="xl129">
    <w:name w:val="xl129"/>
    <w:basedOn w:val="Normln"/>
    <w:rsid w:val="00D2672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/>
      <w:i/>
      <w:iCs/>
      <w:color w:val="0000FF"/>
      <w:sz w:val="18"/>
      <w:szCs w:val="18"/>
    </w:rPr>
  </w:style>
  <w:style w:type="paragraph" w:customStyle="1" w:styleId="xl130">
    <w:name w:val="xl130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color w:val="0000A8"/>
    </w:rPr>
  </w:style>
  <w:style w:type="paragraph" w:customStyle="1" w:styleId="xl131">
    <w:name w:val="xl131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color w:val="969696"/>
      <w:sz w:val="20"/>
      <w:szCs w:val="20"/>
    </w:rPr>
  </w:style>
  <w:style w:type="paragraph" w:customStyle="1" w:styleId="xl132">
    <w:name w:val="xl132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color w:val="FF0000"/>
    </w:rPr>
  </w:style>
  <w:style w:type="paragraph" w:customStyle="1" w:styleId="xl133">
    <w:name w:val="xl133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color w:val="FF0000"/>
    </w:rPr>
  </w:style>
  <w:style w:type="paragraph" w:customStyle="1" w:styleId="xl134">
    <w:name w:val="xl134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color w:val="FF0000"/>
    </w:rPr>
  </w:style>
  <w:style w:type="paragraph" w:customStyle="1" w:styleId="xl135">
    <w:name w:val="xl135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color w:val="FF0000"/>
    </w:rPr>
  </w:style>
  <w:style w:type="paragraph" w:customStyle="1" w:styleId="xl136">
    <w:name w:val="xl136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i/>
      <w:iCs/>
      <w:color w:val="969696"/>
      <w:sz w:val="14"/>
      <w:szCs w:val="14"/>
    </w:rPr>
  </w:style>
  <w:style w:type="paragraph" w:customStyle="1" w:styleId="xl137">
    <w:name w:val="xl137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color w:val="FF0000"/>
    </w:rPr>
  </w:style>
  <w:style w:type="paragraph" w:customStyle="1" w:styleId="xl138">
    <w:name w:val="xl138"/>
    <w:basedOn w:val="Normln"/>
    <w:rsid w:val="00D26721"/>
    <w:pPr>
      <w:spacing w:before="100" w:beforeAutospacing="1" w:after="100" w:afterAutospacing="1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Normln"/>
    <w:rsid w:val="0013458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ln"/>
    <w:rsid w:val="00134582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67">
    <w:name w:val="xl67"/>
    <w:basedOn w:val="Normln"/>
    <w:rsid w:val="00134582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a.klekner\Downloads\tul-hlavickovy-papir-zakladni-cz%20(4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9D8C-B522-4A62-B63A-49D48D3C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 (41)</Template>
  <TotalTime>0</TotalTime>
  <Pages>12</Pages>
  <Words>2629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2023-04-06T12:37:00Z</dcterms:created>
  <dcterms:modified xsi:type="dcterms:W3CDTF">2023-04-06T12:44:00Z</dcterms:modified>
</cp:coreProperties>
</file>