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714C" w:rsidRDefault="00F1714C" w:rsidP="00F1714C">
      <w:pPr>
        <w:tabs>
          <w:tab w:val="left" w:pos="1800"/>
        </w:tabs>
        <w:rPr>
          <w:sz w:val="36"/>
          <w:szCs w:val="36"/>
        </w:rPr>
      </w:pPr>
      <w:bookmarkStart w:id="0" w:name="_GoBack"/>
      <w:bookmarkEnd w:id="0"/>
      <w:r>
        <w:tab/>
      </w:r>
      <w:r>
        <w:tab/>
      </w:r>
      <w:r>
        <w:rPr>
          <w:sz w:val="36"/>
          <w:szCs w:val="36"/>
        </w:rPr>
        <w:t xml:space="preserve">         </w:t>
      </w:r>
    </w:p>
    <w:p w:rsidR="00F1714C" w:rsidRDefault="00CC5AAF" w:rsidP="00F1714C">
      <w:pPr>
        <w:pStyle w:val="Nadpis2"/>
        <w:numPr>
          <w:ilvl w:val="0"/>
          <w:numId w:val="0"/>
        </w:numPr>
        <w:tabs>
          <w:tab w:val="left" w:pos="708"/>
        </w:tabs>
        <w:jc w:val="both"/>
        <w:rPr>
          <w:rFonts w:ascii="Arial" w:hAnsi="Arial"/>
          <w:i/>
          <w:caps/>
          <w:sz w:val="28"/>
        </w:rPr>
      </w:pPr>
      <w:proofErr w:type="gramStart"/>
      <w:r>
        <w:rPr>
          <w:rFonts w:ascii="Arial" w:hAnsi="Arial"/>
          <w:i/>
          <w:caps/>
          <w:sz w:val="28"/>
        </w:rPr>
        <w:t>rozsah  Rozpracovaných</w:t>
      </w:r>
      <w:proofErr w:type="gramEnd"/>
      <w:r>
        <w:rPr>
          <w:rFonts w:ascii="Arial" w:hAnsi="Arial"/>
          <w:i/>
          <w:caps/>
          <w:sz w:val="28"/>
        </w:rPr>
        <w:t xml:space="preserve">  PD:</w:t>
      </w:r>
    </w:p>
    <w:p w:rsidR="00F1714C" w:rsidRDefault="00F1714C" w:rsidP="00F1714C">
      <w:pPr>
        <w:rPr>
          <w:sz w:val="24"/>
        </w:rPr>
      </w:pPr>
    </w:p>
    <w:p w:rsidR="00CC5AAF" w:rsidRDefault="00CC5AAF" w:rsidP="00F1714C">
      <w:pPr>
        <w:spacing w:line="360" w:lineRule="auto"/>
        <w:ind w:left="60"/>
        <w:jc w:val="both"/>
      </w:pPr>
    </w:p>
    <w:p w:rsidR="00CC5AAF" w:rsidRPr="00CC5AAF" w:rsidRDefault="00CC5AAF" w:rsidP="00CC5AAF">
      <w:pPr>
        <w:pStyle w:val="Odstavecseseznamem"/>
        <w:numPr>
          <w:ilvl w:val="0"/>
          <w:numId w:val="14"/>
        </w:numPr>
      </w:pPr>
      <w:r>
        <w:rPr>
          <w:rFonts w:ascii="Arial" w:hAnsi="Arial"/>
          <w:b w:val="0"/>
        </w:rPr>
        <w:t xml:space="preserve">Ul. Nad Tratí – 2. etapa </w:t>
      </w:r>
    </w:p>
    <w:p w:rsidR="00CC5AAF" w:rsidRDefault="00CC5AAF" w:rsidP="00CC5AAF">
      <w:pPr>
        <w:pStyle w:val="Odstavecseseznamem"/>
        <w:rPr>
          <w:rFonts w:ascii="Arial" w:hAnsi="Arial"/>
          <w:b w:val="0"/>
        </w:rPr>
      </w:pPr>
    </w:p>
    <w:p w:rsidR="00CC5AAF" w:rsidRDefault="00CC5AAF" w:rsidP="00CC5AAF">
      <w:pPr>
        <w:pStyle w:val="Odstavecseseznamem"/>
        <w:ind w:firstLine="696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přepracování původní PD s řešení kolize se sloupem </w:t>
      </w:r>
      <w:proofErr w:type="spellStart"/>
      <w:r>
        <w:rPr>
          <w:rFonts w:ascii="Arial" w:hAnsi="Arial"/>
          <w:b w:val="0"/>
        </w:rPr>
        <w:t>ČEZu</w:t>
      </w:r>
      <w:proofErr w:type="spellEnd"/>
    </w:p>
    <w:p w:rsidR="00CC5AAF" w:rsidRDefault="00CC5AAF" w:rsidP="00CC5AAF">
      <w:pPr>
        <w:pStyle w:val="Odstavecseseznamem"/>
        <w:ind w:firstLine="696"/>
        <w:rPr>
          <w:rFonts w:ascii="Arial" w:hAnsi="Arial"/>
          <w:b w:val="0"/>
        </w:rPr>
      </w:pPr>
    </w:p>
    <w:p w:rsidR="00CC5AAF" w:rsidRDefault="00CC5AAF" w:rsidP="00CC5AAF">
      <w:pPr>
        <w:pStyle w:val="Odstavecseseznamem"/>
        <w:ind w:firstLine="696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termín předání: </w:t>
      </w:r>
      <w:proofErr w:type="gramStart"/>
      <w:r>
        <w:rPr>
          <w:rFonts w:ascii="Arial" w:hAnsi="Arial"/>
          <w:b w:val="0"/>
        </w:rPr>
        <w:t>27.3.2023</w:t>
      </w:r>
      <w:proofErr w:type="gramEnd"/>
    </w:p>
    <w:p w:rsidR="00CC5AAF" w:rsidRDefault="00CC5AAF" w:rsidP="00CC5AAF">
      <w:pPr>
        <w:pStyle w:val="Odstavecseseznamem"/>
        <w:ind w:firstLine="696"/>
        <w:rPr>
          <w:rFonts w:ascii="Arial" w:hAnsi="Arial"/>
          <w:b w:val="0"/>
        </w:rPr>
      </w:pPr>
    </w:p>
    <w:p w:rsidR="00CC5AAF" w:rsidRDefault="00CC5AAF" w:rsidP="00CC5AAF">
      <w:pPr>
        <w:pStyle w:val="Odstavecseseznamem"/>
        <w:ind w:firstLine="696"/>
        <w:rPr>
          <w:rFonts w:ascii="Arial" w:hAnsi="Arial"/>
          <w:b w:val="0"/>
        </w:rPr>
      </w:pPr>
      <w:r>
        <w:rPr>
          <w:rFonts w:ascii="Arial" w:hAnsi="Arial"/>
          <w:b w:val="0"/>
        </w:rPr>
        <w:t>cena: 65hod. x 900,- = 58.500,- Kč + DPH</w:t>
      </w:r>
    </w:p>
    <w:p w:rsidR="00CC5AAF" w:rsidRDefault="00CC5AAF" w:rsidP="00CC5AAF">
      <w:pPr>
        <w:rPr>
          <w:rFonts w:ascii="Arial" w:hAnsi="Arial"/>
          <w:b w:val="0"/>
        </w:rPr>
      </w:pPr>
    </w:p>
    <w:p w:rsidR="00CC5AAF" w:rsidRPr="00CC5AAF" w:rsidRDefault="00CC5AAF" w:rsidP="00CC5AAF">
      <w:pPr>
        <w:pStyle w:val="Odstavecseseznamem"/>
        <w:numPr>
          <w:ilvl w:val="0"/>
          <w:numId w:val="14"/>
        </w:numPr>
      </w:pPr>
      <w:r>
        <w:rPr>
          <w:rFonts w:ascii="Arial" w:hAnsi="Arial"/>
          <w:b w:val="0"/>
        </w:rPr>
        <w:t>Ul. Z Drogérií</w:t>
      </w:r>
    </w:p>
    <w:p w:rsidR="00CC5AAF" w:rsidRDefault="00CC5AAF" w:rsidP="00CC5AAF">
      <w:pPr>
        <w:rPr>
          <w:rFonts w:ascii="Arial" w:hAnsi="Arial"/>
          <w:b w:val="0"/>
        </w:rPr>
      </w:pPr>
    </w:p>
    <w:p w:rsidR="00CC5AAF" w:rsidRDefault="00CC5AAF" w:rsidP="00CC5AAF">
      <w:pPr>
        <w:ind w:left="1416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projektová dokumentace v rozsahu projednání na stavební komisi </w:t>
      </w:r>
    </w:p>
    <w:p w:rsidR="00CC5AAF" w:rsidRDefault="00CC5AAF" w:rsidP="00CC5AAF">
      <w:pPr>
        <w:ind w:left="1416"/>
        <w:rPr>
          <w:rFonts w:ascii="Arial" w:hAnsi="Arial"/>
          <w:b w:val="0"/>
        </w:rPr>
      </w:pPr>
    </w:p>
    <w:p w:rsidR="009E26FF" w:rsidRDefault="00CC5AAF" w:rsidP="00CC5AAF">
      <w:pPr>
        <w:ind w:left="1416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dne </w:t>
      </w:r>
      <w:proofErr w:type="gramStart"/>
      <w:r>
        <w:rPr>
          <w:rFonts w:ascii="Arial" w:hAnsi="Arial"/>
          <w:b w:val="0"/>
        </w:rPr>
        <w:t>15.3.</w:t>
      </w:r>
      <w:r w:rsidR="009E26FF">
        <w:rPr>
          <w:rFonts w:ascii="Arial" w:hAnsi="Arial"/>
          <w:b w:val="0"/>
        </w:rPr>
        <w:t xml:space="preserve"> včetně</w:t>
      </w:r>
      <w:proofErr w:type="gramEnd"/>
      <w:r w:rsidR="009E26FF">
        <w:rPr>
          <w:rFonts w:ascii="Arial" w:hAnsi="Arial"/>
          <w:b w:val="0"/>
        </w:rPr>
        <w:t xml:space="preserve"> nových uličních vpustí a nových přípojek do </w:t>
      </w:r>
    </w:p>
    <w:p w:rsidR="009E26FF" w:rsidRDefault="009E26FF" w:rsidP="00CC5AAF">
      <w:pPr>
        <w:ind w:left="1416"/>
        <w:rPr>
          <w:rFonts w:ascii="Arial" w:hAnsi="Arial"/>
          <w:b w:val="0"/>
        </w:rPr>
      </w:pPr>
    </w:p>
    <w:p w:rsidR="00B76164" w:rsidRDefault="009E26FF" w:rsidP="00CC5AAF">
      <w:pPr>
        <w:ind w:left="1416"/>
        <w:rPr>
          <w:rFonts w:ascii="Arial" w:hAnsi="Arial"/>
          <w:b w:val="0"/>
        </w:rPr>
      </w:pPr>
      <w:r>
        <w:rPr>
          <w:rFonts w:ascii="Arial" w:hAnsi="Arial"/>
          <w:b w:val="0"/>
        </w:rPr>
        <w:t>stávajících kanalizačních šachet</w:t>
      </w:r>
    </w:p>
    <w:p w:rsidR="00B76164" w:rsidRDefault="00B76164" w:rsidP="00CC5AAF">
      <w:pPr>
        <w:ind w:left="1416"/>
        <w:rPr>
          <w:rFonts w:ascii="Arial" w:hAnsi="Arial"/>
          <w:b w:val="0"/>
        </w:rPr>
      </w:pPr>
    </w:p>
    <w:p w:rsidR="00B76164" w:rsidRDefault="00B76164" w:rsidP="00CC5AAF">
      <w:pPr>
        <w:ind w:left="1416"/>
        <w:rPr>
          <w:rFonts w:ascii="Arial" w:hAnsi="Arial"/>
          <w:b w:val="0"/>
        </w:rPr>
      </w:pPr>
      <w:r>
        <w:rPr>
          <w:rFonts w:ascii="Arial" w:hAnsi="Arial"/>
          <w:b w:val="0"/>
        </w:rPr>
        <w:t>navržený termín:</w:t>
      </w:r>
      <w:r>
        <w:rPr>
          <w:rFonts w:ascii="Arial" w:hAnsi="Arial"/>
          <w:b w:val="0"/>
        </w:rPr>
        <w:tab/>
      </w:r>
      <w:proofErr w:type="gramStart"/>
      <w:r>
        <w:rPr>
          <w:rFonts w:ascii="Arial" w:hAnsi="Arial"/>
          <w:b w:val="0"/>
        </w:rPr>
        <w:t>30.4.2023</w:t>
      </w:r>
      <w:proofErr w:type="gramEnd"/>
    </w:p>
    <w:p w:rsidR="00B76164" w:rsidRDefault="00B76164" w:rsidP="00CC5AAF">
      <w:pPr>
        <w:ind w:left="1416"/>
        <w:rPr>
          <w:rFonts w:ascii="Arial" w:hAnsi="Arial"/>
          <w:b w:val="0"/>
        </w:rPr>
      </w:pPr>
    </w:p>
    <w:p w:rsidR="00B76164" w:rsidRDefault="00B76164" w:rsidP="00CC5AAF">
      <w:pPr>
        <w:ind w:left="1416"/>
        <w:rPr>
          <w:rFonts w:ascii="Arial" w:hAnsi="Arial"/>
          <w:b w:val="0"/>
        </w:rPr>
      </w:pPr>
      <w:r>
        <w:rPr>
          <w:rFonts w:ascii="Arial" w:hAnsi="Arial"/>
          <w:b w:val="0"/>
        </w:rPr>
        <w:t>cena: 80hod. x 900,- = 72.000,-Kč + DPH</w:t>
      </w:r>
    </w:p>
    <w:p w:rsidR="00B76164" w:rsidRDefault="00B76164" w:rsidP="00B76164">
      <w:pPr>
        <w:rPr>
          <w:rFonts w:ascii="Arial" w:hAnsi="Arial"/>
          <w:b w:val="0"/>
        </w:rPr>
      </w:pPr>
    </w:p>
    <w:p w:rsidR="00B76164" w:rsidRDefault="00B76164" w:rsidP="00B76164">
      <w:pPr>
        <w:pStyle w:val="Odstavecseseznamem"/>
        <w:numPr>
          <w:ilvl w:val="0"/>
          <w:numId w:val="14"/>
        </w:numPr>
        <w:rPr>
          <w:rFonts w:ascii="Arial" w:hAnsi="Arial"/>
          <w:b w:val="0"/>
        </w:rPr>
      </w:pPr>
      <w:r>
        <w:rPr>
          <w:rFonts w:ascii="Arial" w:hAnsi="Arial"/>
          <w:b w:val="0"/>
        </w:rPr>
        <w:t>Chodník „nad námi“ kolem budoucího dětského hřiště</w:t>
      </w:r>
    </w:p>
    <w:p w:rsidR="00B76164" w:rsidRDefault="00B76164" w:rsidP="00B76164">
      <w:pPr>
        <w:pStyle w:val="Odstavecseseznamem"/>
        <w:rPr>
          <w:rFonts w:ascii="Arial" w:hAnsi="Arial"/>
          <w:b w:val="0"/>
        </w:rPr>
      </w:pPr>
    </w:p>
    <w:p w:rsidR="00D457CC" w:rsidRDefault="00B76164" w:rsidP="00B76164">
      <w:pPr>
        <w:pStyle w:val="Odstavecseseznamem"/>
        <w:ind w:left="1416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navrhuji dotáhnout PD a „na černo“ to zrealizovat, protože </w:t>
      </w:r>
    </w:p>
    <w:p w:rsidR="00D457CC" w:rsidRDefault="00D457CC" w:rsidP="00B76164">
      <w:pPr>
        <w:pStyle w:val="Odstavecseseznamem"/>
        <w:ind w:left="1416"/>
        <w:rPr>
          <w:rFonts w:ascii="Arial" w:hAnsi="Arial"/>
          <w:b w:val="0"/>
        </w:rPr>
      </w:pPr>
    </w:p>
    <w:p w:rsidR="00D457CC" w:rsidRDefault="00B76164" w:rsidP="00B76164">
      <w:pPr>
        <w:pStyle w:val="Odstavecseseznamem"/>
        <w:ind w:left="1416"/>
        <w:rPr>
          <w:rFonts w:ascii="Arial" w:hAnsi="Arial"/>
          <w:b w:val="0"/>
        </w:rPr>
      </w:pPr>
      <w:r>
        <w:rPr>
          <w:rFonts w:ascii="Arial" w:hAnsi="Arial"/>
          <w:b w:val="0"/>
        </w:rPr>
        <w:t>podchod pod</w:t>
      </w:r>
      <w:r w:rsidR="00D457CC">
        <w:rPr>
          <w:rFonts w:ascii="Arial" w:hAnsi="Arial"/>
          <w:b w:val="0"/>
        </w:rPr>
        <w:t xml:space="preserve"> parovodem bychom přes stavební úřad neprotlačili a </w:t>
      </w:r>
    </w:p>
    <w:p w:rsidR="00D457CC" w:rsidRDefault="00D457CC" w:rsidP="00B76164">
      <w:pPr>
        <w:pStyle w:val="Odstavecseseznamem"/>
        <w:ind w:left="1416"/>
        <w:rPr>
          <w:rFonts w:ascii="Arial" w:hAnsi="Arial"/>
          <w:b w:val="0"/>
        </w:rPr>
      </w:pPr>
    </w:p>
    <w:p w:rsidR="00D457CC" w:rsidRDefault="00D457CC" w:rsidP="00B76164">
      <w:pPr>
        <w:pStyle w:val="Odstavecseseznamem"/>
        <w:ind w:left="1416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byla by šance to postavit v momentě, kdy tam bude technika pro </w:t>
      </w:r>
    </w:p>
    <w:p w:rsidR="00D457CC" w:rsidRDefault="00D457CC" w:rsidP="00B76164">
      <w:pPr>
        <w:pStyle w:val="Odstavecseseznamem"/>
        <w:ind w:left="1416"/>
        <w:rPr>
          <w:rFonts w:ascii="Arial" w:hAnsi="Arial"/>
          <w:b w:val="0"/>
        </w:rPr>
      </w:pPr>
    </w:p>
    <w:p w:rsidR="00D457CC" w:rsidRDefault="00D457CC" w:rsidP="00B76164">
      <w:pPr>
        <w:pStyle w:val="Odstavecseseznamem"/>
        <w:ind w:left="1416"/>
        <w:rPr>
          <w:rFonts w:ascii="Arial" w:hAnsi="Arial"/>
          <w:b w:val="0"/>
        </w:rPr>
      </w:pPr>
      <w:r>
        <w:rPr>
          <w:rFonts w:ascii="Arial" w:hAnsi="Arial"/>
          <w:b w:val="0"/>
        </w:rPr>
        <w:t>stavbu dětského hřiště</w:t>
      </w:r>
    </w:p>
    <w:p w:rsidR="00D457CC" w:rsidRDefault="00D457CC" w:rsidP="00B76164">
      <w:pPr>
        <w:pStyle w:val="Odstavecseseznamem"/>
        <w:ind w:left="1416"/>
        <w:rPr>
          <w:rFonts w:ascii="Arial" w:hAnsi="Arial"/>
          <w:b w:val="0"/>
        </w:rPr>
      </w:pPr>
    </w:p>
    <w:p w:rsidR="00D457CC" w:rsidRDefault="00D457CC" w:rsidP="00B76164">
      <w:pPr>
        <w:pStyle w:val="Odstavecseseznamem"/>
        <w:ind w:left="1416"/>
        <w:rPr>
          <w:rFonts w:ascii="Arial" w:hAnsi="Arial"/>
          <w:b w:val="0"/>
        </w:rPr>
      </w:pPr>
      <w:r>
        <w:rPr>
          <w:rFonts w:ascii="Arial" w:hAnsi="Arial"/>
          <w:b w:val="0"/>
        </w:rPr>
        <w:t>navržený termín:</w:t>
      </w:r>
      <w:r>
        <w:rPr>
          <w:rFonts w:ascii="Arial" w:hAnsi="Arial"/>
          <w:b w:val="0"/>
        </w:rPr>
        <w:tab/>
      </w:r>
      <w:proofErr w:type="gramStart"/>
      <w:r>
        <w:rPr>
          <w:rFonts w:ascii="Arial" w:hAnsi="Arial"/>
          <w:b w:val="0"/>
        </w:rPr>
        <w:t>15.4.2023</w:t>
      </w:r>
      <w:proofErr w:type="gramEnd"/>
    </w:p>
    <w:p w:rsidR="00D457CC" w:rsidRDefault="00D457CC" w:rsidP="00B76164">
      <w:pPr>
        <w:pStyle w:val="Odstavecseseznamem"/>
        <w:ind w:left="1416"/>
        <w:rPr>
          <w:rFonts w:ascii="Arial" w:hAnsi="Arial"/>
          <w:b w:val="0"/>
        </w:rPr>
      </w:pPr>
    </w:p>
    <w:p w:rsidR="00D457CC" w:rsidRDefault="00D457CC" w:rsidP="00B76164">
      <w:pPr>
        <w:pStyle w:val="Odstavecseseznamem"/>
        <w:ind w:left="1416"/>
        <w:rPr>
          <w:rFonts w:ascii="Arial" w:hAnsi="Arial"/>
          <w:b w:val="0"/>
        </w:rPr>
      </w:pPr>
      <w:r>
        <w:rPr>
          <w:rFonts w:ascii="Arial" w:hAnsi="Arial"/>
          <w:b w:val="0"/>
        </w:rPr>
        <w:t>cena:</w:t>
      </w:r>
      <w:r>
        <w:rPr>
          <w:rFonts w:ascii="Arial" w:hAnsi="Arial"/>
          <w:b w:val="0"/>
        </w:rPr>
        <w:tab/>
        <w:t>40hod. x 900,- = 36.000,-Kč + DPH</w:t>
      </w:r>
    </w:p>
    <w:p w:rsidR="00D457CC" w:rsidRDefault="00D457CC" w:rsidP="00D457CC">
      <w:pPr>
        <w:rPr>
          <w:rFonts w:ascii="Arial" w:hAnsi="Arial"/>
          <w:b w:val="0"/>
        </w:rPr>
      </w:pPr>
    </w:p>
    <w:p w:rsidR="00D457CC" w:rsidRDefault="00D457CC" w:rsidP="00D457CC">
      <w:pPr>
        <w:rPr>
          <w:rFonts w:ascii="Arial" w:hAnsi="Arial"/>
          <w:b w:val="0"/>
        </w:rPr>
      </w:pPr>
    </w:p>
    <w:p w:rsidR="00D457CC" w:rsidRDefault="00D457CC" w:rsidP="00D457CC">
      <w:pPr>
        <w:pStyle w:val="Odstavecseseznamem"/>
        <w:numPr>
          <w:ilvl w:val="0"/>
          <w:numId w:val="14"/>
        </w:numPr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      Další rozdělané práce bych viděl jako technickou pomoc, která byla </w:t>
      </w:r>
    </w:p>
    <w:p w:rsidR="00D457CC" w:rsidRDefault="00D457CC" w:rsidP="00D457CC">
      <w:pPr>
        <w:pStyle w:val="Odstavecseseznamem"/>
        <w:rPr>
          <w:rFonts w:ascii="Arial" w:hAnsi="Arial"/>
          <w:b w:val="0"/>
        </w:rPr>
      </w:pPr>
    </w:p>
    <w:p w:rsidR="00D457CC" w:rsidRDefault="00D457CC" w:rsidP="00D457CC">
      <w:pPr>
        <w:pStyle w:val="Odstavecseseznamem"/>
        <w:ind w:firstLine="696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provedena jako podklad pro jednání a možná z toho vzejdou brzy i </w:t>
      </w:r>
    </w:p>
    <w:p w:rsidR="00D457CC" w:rsidRDefault="00D457CC" w:rsidP="00D457CC">
      <w:pPr>
        <w:pStyle w:val="Odstavecseseznamem"/>
        <w:ind w:firstLine="696"/>
        <w:rPr>
          <w:rFonts w:ascii="Arial" w:hAnsi="Arial"/>
          <w:b w:val="0"/>
        </w:rPr>
      </w:pPr>
    </w:p>
    <w:p w:rsidR="00D457CC" w:rsidRDefault="00D457CC" w:rsidP="00D457CC">
      <w:pPr>
        <w:pStyle w:val="Odstavecseseznamem"/>
        <w:ind w:firstLine="696"/>
        <w:rPr>
          <w:rFonts w:ascii="Arial" w:hAnsi="Arial"/>
          <w:b w:val="0"/>
        </w:rPr>
      </w:pPr>
      <w:r>
        <w:rPr>
          <w:rFonts w:ascii="Arial" w:hAnsi="Arial"/>
          <w:b w:val="0"/>
        </w:rPr>
        <w:t>celé PD, ale to se ještě nev</w:t>
      </w:r>
      <w:r w:rsidR="00215F18">
        <w:rPr>
          <w:rFonts w:ascii="Arial" w:hAnsi="Arial"/>
          <w:b w:val="0"/>
        </w:rPr>
        <w:t>í</w:t>
      </w:r>
      <w:r>
        <w:rPr>
          <w:rFonts w:ascii="Arial" w:hAnsi="Arial"/>
          <w:b w:val="0"/>
        </w:rPr>
        <w:t>. Jedná se o tyto situace:</w:t>
      </w:r>
    </w:p>
    <w:p w:rsidR="00D457CC" w:rsidRDefault="00D457CC" w:rsidP="00D457CC">
      <w:pPr>
        <w:pStyle w:val="Odstavecseseznamem"/>
        <w:ind w:firstLine="696"/>
        <w:rPr>
          <w:rFonts w:ascii="Arial" w:hAnsi="Arial"/>
          <w:b w:val="0"/>
        </w:rPr>
      </w:pPr>
    </w:p>
    <w:p w:rsidR="00D457CC" w:rsidRDefault="00D457CC" w:rsidP="00D457CC">
      <w:pPr>
        <w:pStyle w:val="Odstavecseseznamem"/>
        <w:numPr>
          <w:ilvl w:val="0"/>
          <w:numId w:val="15"/>
        </w:numPr>
        <w:rPr>
          <w:rFonts w:ascii="Arial" w:hAnsi="Arial"/>
          <w:b w:val="0"/>
        </w:rPr>
      </w:pPr>
      <w:r>
        <w:rPr>
          <w:rFonts w:ascii="Arial" w:hAnsi="Arial"/>
          <w:b w:val="0"/>
        </w:rPr>
        <w:lastRenderedPageBreak/>
        <w:t>Parkování v ul. Na Rozcestí</w:t>
      </w:r>
    </w:p>
    <w:p w:rsidR="00D457CC" w:rsidRDefault="00D457CC" w:rsidP="00D457CC">
      <w:pPr>
        <w:rPr>
          <w:rFonts w:ascii="Arial" w:hAnsi="Arial"/>
          <w:b w:val="0"/>
        </w:rPr>
      </w:pPr>
    </w:p>
    <w:p w:rsidR="00D457CC" w:rsidRDefault="00D457CC" w:rsidP="00D457CC">
      <w:pPr>
        <w:pStyle w:val="Odstavecseseznamem"/>
        <w:numPr>
          <w:ilvl w:val="0"/>
          <w:numId w:val="15"/>
        </w:numPr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Situace komunikace, chodníku a zeleného pruhu v ul. Nad </w:t>
      </w:r>
    </w:p>
    <w:p w:rsidR="00D457CC" w:rsidRPr="00D457CC" w:rsidRDefault="00D457CC" w:rsidP="00D457CC">
      <w:pPr>
        <w:pStyle w:val="Odstavecseseznamem"/>
        <w:rPr>
          <w:rFonts w:ascii="Arial" w:hAnsi="Arial"/>
          <w:b w:val="0"/>
        </w:rPr>
      </w:pPr>
    </w:p>
    <w:p w:rsidR="00D457CC" w:rsidRDefault="00D457CC" w:rsidP="00D457CC">
      <w:pPr>
        <w:pStyle w:val="Odstavecseseznamem"/>
        <w:ind w:left="1776"/>
        <w:rPr>
          <w:rFonts w:ascii="Arial" w:hAnsi="Arial"/>
          <w:b w:val="0"/>
        </w:rPr>
      </w:pPr>
      <w:r>
        <w:rPr>
          <w:rFonts w:ascii="Arial" w:hAnsi="Arial"/>
          <w:b w:val="0"/>
        </w:rPr>
        <w:t>Školou</w:t>
      </w:r>
    </w:p>
    <w:p w:rsidR="00D457CC" w:rsidRDefault="00D457CC" w:rsidP="00D457CC">
      <w:pPr>
        <w:rPr>
          <w:rFonts w:ascii="Arial" w:hAnsi="Arial"/>
          <w:b w:val="0"/>
        </w:rPr>
      </w:pPr>
    </w:p>
    <w:p w:rsidR="00D457CC" w:rsidRDefault="00D457CC" w:rsidP="00D457CC">
      <w:pPr>
        <w:pStyle w:val="Odstavecseseznamem"/>
        <w:numPr>
          <w:ilvl w:val="0"/>
          <w:numId w:val="15"/>
        </w:numPr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Parkování a úprava komunikace a chodníku v ul. Dopravní (u </w:t>
      </w:r>
    </w:p>
    <w:p w:rsidR="00D457CC" w:rsidRDefault="00D457CC" w:rsidP="00D457CC">
      <w:pPr>
        <w:pStyle w:val="Odstavecseseznamem"/>
        <w:ind w:left="1776"/>
        <w:rPr>
          <w:rFonts w:ascii="Arial" w:hAnsi="Arial"/>
          <w:b w:val="0"/>
        </w:rPr>
      </w:pPr>
    </w:p>
    <w:p w:rsidR="00215F18" w:rsidRDefault="00D457CC" w:rsidP="00215F18">
      <w:pPr>
        <w:pStyle w:val="Odstavecseseznamem"/>
        <w:ind w:left="1776"/>
        <w:rPr>
          <w:rFonts w:ascii="Arial" w:hAnsi="Arial"/>
          <w:b w:val="0"/>
        </w:rPr>
      </w:pPr>
      <w:r>
        <w:rPr>
          <w:rFonts w:ascii="Arial" w:hAnsi="Arial"/>
          <w:b w:val="0"/>
        </w:rPr>
        <w:t>Šindeláře)</w:t>
      </w:r>
    </w:p>
    <w:p w:rsidR="00215F18" w:rsidRDefault="00215F18" w:rsidP="00215F18">
      <w:pPr>
        <w:rPr>
          <w:rFonts w:ascii="Arial" w:hAnsi="Arial"/>
          <w:b w:val="0"/>
        </w:rPr>
      </w:pPr>
    </w:p>
    <w:p w:rsidR="00215F18" w:rsidRDefault="00215F18" w:rsidP="00215F18">
      <w:pPr>
        <w:pStyle w:val="Odstavecseseznamem"/>
        <w:numPr>
          <w:ilvl w:val="0"/>
          <w:numId w:val="15"/>
        </w:numPr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Parkování, chodník a rozšíření komunikace v ul. U Sila </w:t>
      </w:r>
    </w:p>
    <w:p w:rsidR="00215F18" w:rsidRDefault="00215F18" w:rsidP="00215F18">
      <w:pPr>
        <w:pStyle w:val="Odstavecseseznamem"/>
        <w:ind w:left="1776"/>
        <w:rPr>
          <w:rFonts w:ascii="Arial" w:hAnsi="Arial"/>
          <w:b w:val="0"/>
        </w:rPr>
      </w:pPr>
    </w:p>
    <w:p w:rsidR="00215F18" w:rsidRDefault="00215F18" w:rsidP="00215F18">
      <w:pPr>
        <w:pStyle w:val="Odstavecseseznamem"/>
        <w:ind w:left="1776"/>
        <w:rPr>
          <w:rFonts w:ascii="Arial" w:hAnsi="Arial"/>
          <w:b w:val="0"/>
        </w:rPr>
      </w:pPr>
      <w:r>
        <w:rPr>
          <w:rFonts w:ascii="Arial" w:hAnsi="Arial"/>
          <w:b w:val="0"/>
        </w:rPr>
        <w:t>(</w:t>
      </w:r>
      <w:proofErr w:type="spellStart"/>
      <w:r>
        <w:rPr>
          <w:rFonts w:ascii="Arial" w:hAnsi="Arial"/>
          <w:b w:val="0"/>
        </w:rPr>
        <w:t>Interma</w:t>
      </w:r>
      <w:proofErr w:type="spellEnd"/>
      <w:r>
        <w:rPr>
          <w:rFonts w:ascii="Arial" w:hAnsi="Arial"/>
          <w:b w:val="0"/>
        </w:rPr>
        <w:t>)</w:t>
      </w:r>
    </w:p>
    <w:p w:rsidR="00215F18" w:rsidRDefault="00215F18" w:rsidP="00215F18">
      <w:pPr>
        <w:rPr>
          <w:rFonts w:ascii="Arial" w:hAnsi="Arial"/>
          <w:b w:val="0"/>
        </w:rPr>
      </w:pPr>
    </w:p>
    <w:p w:rsidR="00215F18" w:rsidRDefault="00215F18" w:rsidP="00215F18">
      <w:pPr>
        <w:pStyle w:val="Odstavecseseznamem"/>
        <w:numPr>
          <w:ilvl w:val="0"/>
          <w:numId w:val="15"/>
        </w:numPr>
        <w:rPr>
          <w:rFonts w:ascii="Arial" w:hAnsi="Arial"/>
          <w:b w:val="0"/>
        </w:rPr>
      </w:pPr>
      <w:r>
        <w:rPr>
          <w:rFonts w:ascii="Arial" w:hAnsi="Arial"/>
          <w:b w:val="0"/>
        </w:rPr>
        <w:t>Dvě varianty chodníku podél ul. Dlouhomostecké</w:t>
      </w:r>
    </w:p>
    <w:p w:rsidR="00215F18" w:rsidRDefault="00215F18" w:rsidP="00215F18">
      <w:pPr>
        <w:rPr>
          <w:rFonts w:ascii="Arial" w:hAnsi="Arial"/>
          <w:b w:val="0"/>
        </w:rPr>
      </w:pPr>
    </w:p>
    <w:p w:rsidR="00215F18" w:rsidRDefault="00215F18" w:rsidP="00215F18">
      <w:pPr>
        <w:ind w:left="1416"/>
        <w:rPr>
          <w:rFonts w:ascii="Arial" w:hAnsi="Arial"/>
          <w:b w:val="0"/>
        </w:rPr>
      </w:pPr>
      <w:r>
        <w:rPr>
          <w:rFonts w:ascii="Arial" w:hAnsi="Arial"/>
          <w:b w:val="0"/>
        </w:rPr>
        <w:t>Tyto práce spolkly 3</w:t>
      </w:r>
      <w:r w:rsidR="00B50FAC">
        <w:rPr>
          <w:rFonts w:ascii="Arial" w:hAnsi="Arial"/>
          <w:b w:val="0"/>
        </w:rPr>
        <w:t>8</w:t>
      </w:r>
      <w:r>
        <w:rPr>
          <w:rFonts w:ascii="Arial" w:hAnsi="Arial"/>
          <w:b w:val="0"/>
        </w:rPr>
        <w:t>hod. x 900,- = 3</w:t>
      </w:r>
      <w:r w:rsidR="00B50FAC">
        <w:rPr>
          <w:rFonts w:ascii="Arial" w:hAnsi="Arial"/>
          <w:b w:val="0"/>
        </w:rPr>
        <w:t>4.200</w:t>
      </w:r>
      <w:r>
        <w:rPr>
          <w:rFonts w:ascii="Arial" w:hAnsi="Arial"/>
          <w:b w:val="0"/>
        </w:rPr>
        <w:t>,-Kč + DPH</w:t>
      </w:r>
    </w:p>
    <w:p w:rsidR="00215F18" w:rsidRDefault="00215F18" w:rsidP="00215F18">
      <w:pPr>
        <w:ind w:left="1416"/>
        <w:rPr>
          <w:rFonts w:ascii="Arial" w:hAnsi="Arial"/>
          <w:b w:val="0"/>
        </w:rPr>
      </w:pPr>
    </w:p>
    <w:p w:rsidR="00215F18" w:rsidRDefault="00215F18" w:rsidP="00215F18">
      <w:pPr>
        <w:ind w:left="1416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Ještě jsou tady další akce, na které je u p. </w:t>
      </w:r>
      <w:proofErr w:type="spellStart"/>
      <w:r>
        <w:rPr>
          <w:rFonts w:ascii="Arial" w:hAnsi="Arial"/>
          <w:b w:val="0"/>
        </w:rPr>
        <w:t>Kajínka</w:t>
      </w:r>
      <w:proofErr w:type="spellEnd"/>
      <w:r>
        <w:rPr>
          <w:rFonts w:ascii="Arial" w:hAnsi="Arial"/>
          <w:b w:val="0"/>
        </w:rPr>
        <w:t xml:space="preserve"> zadáno </w:t>
      </w:r>
    </w:p>
    <w:p w:rsidR="00215F18" w:rsidRDefault="00215F18" w:rsidP="00215F18">
      <w:pPr>
        <w:ind w:left="1416"/>
        <w:rPr>
          <w:rFonts w:ascii="Arial" w:hAnsi="Arial"/>
          <w:b w:val="0"/>
        </w:rPr>
      </w:pPr>
    </w:p>
    <w:p w:rsidR="00215F18" w:rsidRDefault="00215F18" w:rsidP="00215F18">
      <w:pPr>
        <w:ind w:left="1416"/>
        <w:rPr>
          <w:rFonts w:ascii="Arial" w:hAnsi="Arial"/>
          <w:b w:val="0"/>
        </w:rPr>
      </w:pPr>
      <w:r>
        <w:rPr>
          <w:rFonts w:ascii="Arial" w:hAnsi="Arial"/>
          <w:b w:val="0"/>
        </w:rPr>
        <w:t>zaměření a jedná se o:</w:t>
      </w:r>
    </w:p>
    <w:p w:rsidR="00215F18" w:rsidRDefault="00215F18" w:rsidP="00215F18">
      <w:pPr>
        <w:ind w:left="1416"/>
        <w:rPr>
          <w:rFonts w:ascii="Arial" w:hAnsi="Arial"/>
          <w:b w:val="0"/>
        </w:rPr>
      </w:pPr>
    </w:p>
    <w:p w:rsidR="00B50FAC" w:rsidRDefault="00B50FAC" w:rsidP="00215F18">
      <w:pPr>
        <w:pStyle w:val="Odstavecseseznamem"/>
        <w:numPr>
          <w:ilvl w:val="0"/>
          <w:numId w:val="15"/>
        </w:numPr>
        <w:rPr>
          <w:rFonts w:ascii="Arial" w:hAnsi="Arial"/>
          <w:b w:val="0"/>
        </w:rPr>
      </w:pPr>
      <w:r>
        <w:rPr>
          <w:rFonts w:ascii="Arial" w:hAnsi="Arial"/>
          <w:b w:val="0"/>
        </w:rPr>
        <w:t>Chodník ul. Rochlická</w:t>
      </w:r>
    </w:p>
    <w:p w:rsidR="00B50FAC" w:rsidRDefault="00B50FAC" w:rsidP="00B50FAC">
      <w:pPr>
        <w:ind w:left="1416"/>
        <w:rPr>
          <w:rFonts w:ascii="Arial" w:hAnsi="Arial"/>
          <w:b w:val="0"/>
        </w:rPr>
      </w:pPr>
    </w:p>
    <w:p w:rsidR="00B50FAC" w:rsidRDefault="00B50FAC" w:rsidP="00B50FAC">
      <w:pPr>
        <w:pStyle w:val="Odstavecseseznamem"/>
        <w:numPr>
          <w:ilvl w:val="0"/>
          <w:numId w:val="15"/>
        </w:numPr>
        <w:rPr>
          <w:rFonts w:ascii="Arial" w:hAnsi="Arial"/>
          <w:b w:val="0"/>
        </w:rPr>
      </w:pPr>
      <w:r>
        <w:rPr>
          <w:rFonts w:ascii="Arial" w:hAnsi="Arial"/>
          <w:b w:val="0"/>
        </w:rPr>
        <w:t>Chodník ul. Krajní x ul. U Sila</w:t>
      </w:r>
    </w:p>
    <w:p w:rsidR="00B50FAC" w:rsidRPr="00B50FAC" w:rsidRDefault="00B50FAC" w:rsidP="00B50FAC">
      <w:pPr>
        <w:pStyle w:val="Odstavecseseznamem"/>
        <w:rPr>
          <w:rFonts w:ascii="Arial" w:hAnsi="Arial"/>
          <w:b w:val="0"/>
        </w:rPr>
      </w:pPr>
    </w:p>
    <w:p w:rsidR="00B50FAC" w:rsidRDefault="00B50FAC" w:rsidP="00B50FAC">
      <w:pPr>
        <w:pStyle w:val="Odstavecseseznamem"/>
        <w:numPr>
          <w:ilvl w:val="0"/>
          <w:numId w:val="15"/>
        </w:numPr>
        <w:rPr>
          <w:rFonts w:ascii="Arial" w:hAnsi="Arial"/>
          <w:b w:val="0"/>
        </w:rPr>
      </w:pPr>
      <w:r>
        <w:rPr>
          <w:rFonts w:ascii="Arial" w:hAnsi="Arial"/>
          <w:b w:val="0"/>
        </w:rPr>
        <w:t>Chodník u bytového domu na N. Rudě naproti školce</w:t>
      </w:r>
    </w:p>
    <w:p w:rsidR="00B50FAC" w:rsidRPr="00B50FAC" w:rsidRDefault="00B50FAC" w:rsidP="00B50FAC">
      <w:pPr>
        <w:pStyle w:val="Odstavecseseznamem"/>
        <w:rPr>
          <w:rFonts w:ascii="Arial" w:hAnsi="Arial"/>
          <w:b w:val="0"/>
        </w:rPr>
      </w:pPr>
    </w:p>
    <w:p w:rsidR="00B50FAC" w:rsidRDefault="00B50FAC" w:rsidP="00B50FAC">
      <w:pPr>
        <w:rPr>
          <w:rFonts w:ascii="Arial" w:hAnsi="Arial"/>
          <w:b w:val="0"/>
        </w:rPr>
      </w:pPr>
    </w:p>
    <w:p w:rsidR="00215F18" w:rsidRPr="00B50FAC" w:rsidRDefault="00215F18" w:rsidP="00B50FAC">
      <w:pPr>
        <w:rPr>
          <w:rFonts w:ascii="Arial" w:hAnsi="Arial"/>
          <w:b w:val="0"/>
        </w:rPr>
      </w:pPr>
      <w:r w:rsidRPr="00B50FAC">
        <w:rPr>
          <w:rFonts w:ascii="Arial" w:hAnsi="Arial"/>
          <w:b w:val="0"/>
        </w:rPr>
        <w:t xml:space="preserve"> </w:t>
      </w:r>
    </w:p>
    <w:p w:rsidR="00215F18" w:rsidRPr="00215F18" w:rsidRDefault="00215F18" w:rsidP="00215F18">
      <w:pPr>
        <w:pStyle w:val="Odstavecseseznamem"/>
        <w:ind w:left="1776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</w:t>
      </w:r>
    </w:p>
    <w:p w:rsidR="00D457CC" w:rsidRPr="00D457CC" w:rsidRDefault="00D457CC" w:rsidP="00215F18">
      <w:pPr>
        <w:pStyle w:val="Odstavecseseznamem"/>
        <w:ind w:left="1776"/>
        <w:rPr>
          <w:rFonts w:ascii="Arial" w:hAnsi="Arial"/>
          <w:b w:val="0"/>
        </w:rPr>
      </w:pPr>
      <w:r w:rsidRPr="00D457CC">
        <w:rPr>
          <w:rFonts w:ascii="Arial" w:hAnsi="Arial"/>
          <w:b w:val="0"/>
        </w:rPr>
        <w:t xml:space="preserve">   </w:t>
      </w:r>
    </w:p>
    <w:p w:rsidR="00D457CC" w:rsidRPr="00D457CC" w:rsidRDefault="00D457CC" w:rsidP="00D457CC">
      <w:pPr>
        <w:ind w:left="720"/>
        <w:rPr>
          <w:rFonts w:ascii="Arial" w:hAnsi="Arial"/>
          <w:b w:val="0"/>
        </w:rPr>
      </w:pPr>
    </w:p>
    <w:p w:rsidR="00B76164" w:rsidRPr="00B76164" w:rsidRDefault="00D457CC" w:rsidP="00B76164">
      <w:pPr>
        <w:pStyle w:val="Odstavecseseznamem"/>
        <w:ind w:left="1416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</w:t>
      </w:r>
      <w:r w:rsidR="00B76164">
        <w:rPr>
          <w:rFonts w:ascii="Arial" w:hAnsi="Arial"/>
          <w:b w:val="0"/>
        </w:rPr>
        <w:t xml:space="preserve"> </w:t>
      </w:r>
    </w:p>
    <w:p w:rsidR="006B26E6" w:rsidRDefault="00B76164" w:rsidP="00CC5AAF">
      <w:pPr>
        <w:ind w:left="1416"/>
      </w:pPr>
      <w:r>
        <w:rPr>
          <w:rFonts w:ascii="Arial" w:hAnsi="Arial"/>
          <w:b w:val="0"/>
        </w:rPr>
        <w:t xml:space="preserve"> </w:t>
      </w:r>
      <w:r w:rsidR="00CC5AAF" w:rsidRPr="00CC5AAF">
        <w:rPr>
          <w:rFonts w:ascii="Arial" w:hAnsi="Arial"/>
          <w:b w:val="0"/>
        </w:rPr>
        <w:t xml:space="preserve">  </w:t>
      </w:r>
      <w:r w:rsidR="006B26E6" w:rsidRPr="00CC5AAF">
        <w:rPr>
          <w:rFonts w:ascii="Arial" w:hAnsi="Arial"/>
        </w:rPr>
        <w:tab/>
      </w:r>
      <w:r w:rsidR="006B26E6" w:rsidRPr="00CC5AAF">
        <w:rPr>
          <w:rFonts w:ascii="Arial" w:hAnsi="Arial"/>
        </w:rPr>
        <w:tab/>
      </w:r>
    </w:p>
    <w:p w:rsidR="000C489A" w:rsidRPr="006E6300" w:rsidRDefault="000C489A" w:rsidP="000C489A">
      <w:pPr>
        <w:ind w:left="3960"/>
        <w:jc w:val="center"/>
        <w:rPr>
          <w:b w:val="0"/>
          <w:sz w:val="24"/>
        </w:rPr>
      </w:pPr>
    </w:p>
    <w:sectPr w:rsidR="000C489A" w:rsidRPr="006E6300" w:rsidSect="00A673ED">
      <w:pgSz w:w="11906" w:h="16838"/>
      <w:pgMar w:top="1417" w:right="1417" w:bottom="1417" w:left="1418" w:header="708" w:footer="708" w:gutter="0"/>
      <w:cols w:space="708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D6E67E0"/>
    <w:multiLevelType w:val="hybridMultilevel"/>
    <w:tmpl w:val="3C68D97C"/>
    <w:lvl w:ilvl="0" w:tplc="D28E094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453F6"/>
    <w:multiLevelType w:val="hybridMultilevel"/>
    <w:tmpl w:val="F6BE81EC"/>
    <w:lvl w:ilvl="0" w:tplc="9AAC2BA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12E48FC"/>
    <w:multiLevelType w:val="hybridMultilevel"/>
    <w:tmpl w:val="8438C12A"/>
    <w:lvl w:ilvl="0" w:tplc="F754011E">
      <w:numFmt w:val="bullet"/>
      <w:lvlText w:val="-"/>
      <w:lvlJc w:val="left"/>
      <w:pPr>
        <w:ind w:left="720" w:hanging="360"/>
      </w:pPr>
      <w:rPr>
        <w:rFonts w:ascii="Arial" w:eastAsia="Gungsuh" w:hAnsi="Arial" w:cs="Arial" w:hint="default"/>
      </w:rPr>
    </w:lvl>
    <w:lvl w:ilvl="1" w:tplc="14B60C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9AAB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C8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40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AA91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43B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05B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CE7E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43BB8"/>
    <w:multiLevelType w:val="hybridMultilevel"/>
    <w:tmpl w:val="7530270E"/>
    <w:lvl w:ilvl="0" w:tplc="C0F8A312">
      <w:start w:val="1"/>
      <w:numFmt w:val="decimal"/>
      <w:lvlText w:val="%1)"/>
      <w:lvlJc w:val="left"/>
      <w:pPr>
        <w:ind w:left="705" w:hanging="64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56C590A"/>
    <w:multiLevelType w:val="hybridMultilevel"/>
    <w:tmpl w:val="6C90659C"/>
    <w:lvl w:ilvl="0" w:tplc="645C733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B349C"/>
    <w:multiLevelType w:val="hybridMultilevel"/>
    <w:tmpl w:val="384E647E"/>
    <w:lvl w:ilvl="0" w:tplc="4D76415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750D4"/>
    <w:multiLevelType w:val="hybridMultilevel"/>
    <w:tmpl w:val="48AC65AA"/>
    <w:lvl w:ilvl="0" w:tplc="84F2CB42">
      <w:start w:val="4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9CE78F2"/>
    <w:multiLevelType w:val="hybridMultilevel"/>
    <w:tmpl w:val="EE7C9008"/>
    <w:lvl w:ilvl="0" w:tplc="25C20854">
      <w:start w:val="2"/>
      <w:numFmt w:val="decimal"/>
      <w:lvlText w:val="%1."/>
      <w:lvlJc w:val="left"/>
      <w:pPr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535EC0"/>
    <w:multiLevelType w:val="hybridMultilevel"/>
    <w:tmpl w:val="2F3A547C"/>
    <w:lvl w:ilvl="0" w:tplc="D5A83720">
      <w:numFmt w:val="bullet"/>
      <w:lvlText w:val="-"/>
      <w:lvlJc w:val="left"/>
      <w:pPr>
        <w:ind w:left="23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CF"/>
    <w:rsid w:val="000104EE"/>
    <w:rsid w:val="00023470"/>
    <w:rsid w:val="000427F6"/>
    <w:rsid w:val="00057874"/>
    <w:rsid w:val="00084397"/>
    <w:rsid w:val="00091193"/>
    <w:rsid w:val="00094D58"/>
    <w:rsid w:val="000A055F"/>
    <w:rsid w:val="000A28B3"/>
    <w:rsid w:val="000A2D05"/>
    <w:rsid w:val="000C42CA"/>
    <w:rsid w:val="000C489A"/>
    <w:rsid w:val="000D47DA"/>
    <w:rsid w:val="001264A2"/>
    <w:rsid w:val="00134FD1"/>
    <w:rsid w:val="00140668"/>
    <w:rsid w:val="00146518"/>
    <w:rsid w:val="00172338"/>
    <w:rsid w:val="00180243"/>
    <w:rsid w:val="00181159"/>
    <w:rsid w:val="001849A5"/>
    <w:rsid w:val="00184E7A"/>
    <w:rsid w:val="00191226"/>
    <w:rsid w:val="00192C93"/>
    <w:rsid w:val="00193372"/>
    <w:rsid w:val="001A5507"/>
    <w:rsid w:val="001C0D9E"/>
    <w:rsid w:val="001D686C"/>
    <w:rsid w:val="001E4BD0"/>
    <w:rsid w:val="00212786"/>
    <w:rsid w:val="00215F18"/>
    <w:rsid w:val="002236E1"/>
    <w:rsid w:val="0022595E"/>
    <w:rsid w:val="002273DE"/>
    <w:rsid w:val="002514C1"/>
    <w:rsid w:val="00255D86"/>
    <w:rsid w:val="00267F3E"/>
    <w:rsid w:val="00283DBF"/>
    <w:rsid w:val="00284D74"/>
    <w:rsid w:val="002A0334"/>
    <w:rsid w:val="002D2761"/>
    <w:rsid w:val="003200D3"/>
    <w:rsid w:val="00337C45"/>
    <w:rsid w:val="00343C2B"/>
    <w:rsid w:val="0034407D"/>
    <w:rsid w:val="0035627D"/>
    <w:rsid w:val="0036786A"/>
    <w:rsid w:val="0037194E"/>
    <w:rsid w:val="003734AB"/>
    <w:rsid w:val="00375673"/>
    <w:rsid w:val="00375777"/>
    <w:rsid w:val="00380464"/>
    <w:rsid w:val="00386B0B"/>
    <w:rsid w:val="003B1617"/>
    <w:rsid w:val="003D0FFA"/>
    <w:rsid w:val="003D7A21"/>
    <w:rsid w:val="003E0F83"/>
    <w:rsid w:val="003E45F0"/>
    <w:rsid w:val="003E5F5B"/>
    <w:rsid w:val="003E7F37"/>
    <w:rsid w:val="003F3315"/>
    <w:rsid w:val="003F5FB0"/>
    <w:rsid w:val="004302C3"/>
    <w:rsid w:val="00445F59"/>
    <w:rsid w:val="0045731D"/>
    <w:rsid w:val="0048427B"/>
    <w:rsid w:val="00491353"/>
    <w:rsid w:val="004A6298"/>
    <w:rsid w:val="004A6441"/>
    <w:rsid w:val="004B1380"/>
    <w:rsid w:val="004D0C34"/>
    <w:rsid w:val="004D2D11"/>
    <w:rsid w:val="00502B62"/>
    <w:rsid w:val="00512685"/>
    <w:rsid w:val="00540F4E"/>
    <w:rsid w:val="00577369"/>
    <w:rsid w:val="00580C2D"/>
    <w:rsid w:val="00591A76"/>
    <w:rsid w:val="005926DC"/>
    <w:rsid w:val="005B52E1"/>
    <w:rsid w:val="005C6E02"/>
    <w:rsid w:val="005C7EDB"/>
    <w:rsid w:val="005D6DA7"/>
    <w:rsid w:val="005E65B3"/>
    <w:rsid w:val="005E6E1A"/>
    <w:rsid w:val="0061505A"/>
    <w:rsid w:val="00622098"/>
    <w:rsid w:val="00626537"/>
    <w:rsid w:val="00640E20"/>
    <w:rsid w:val="006465B9"/>
    <w:rsid w:val="00670E80"/>
    <w:rsid w:val="0067496C"/>
    <w:rsid w:val="00677052"/>
    <w:rsid w:val="006A2A8A"/>
    <w:rsid w:val="006A3876"/>
    <w:rsid w:val="006B26E6"/>
    <w:rsid w:val="006D6644"/>
    <w:rsid w:val="006E2F1D"/>
    <w:rsid w:val="006E6300"/>
    <w:rsid w:val="00770F08"/>
    <w:rsid w:val="00791711"/>
    <w:rsid w:val="00794404"/>
    <w:rsid w:val="007B4531"/>
    <w:rsid w:val="007C47A5"/>
    <w:rsid w:val="007C78FA"/>
    <w:rsid w:val="007E4988"/>
    <w:rsid w:val="007F0C77"/>
    <w:rsid w:val="007F444B"/>
    <w:rsid w:val="00800716"/>
    <w:rsid w:val="00801370"/>
    <w:rsid w:val="008016E0"/>
    <w:rsid w:val="00806A74"/>
    <w:rsid w:val="00810450"/>
    <w:rsid w:val="00821F69"/>
    <w:rsid w:val="0082790F"/>
    <w:rsid w:val="0084264A"/>
    <w:rsid w:val="00842922"/>
    <w:rsid w:val="0084609E"/>
    <w:rsid w:val="008568A4"/>
    <w:rsid w:val="00863A33"/>
    <w:rsid w:val="008700DB"/>
    <w:rsid w:val="00870374"/>
    <w:rsid w:val="008B6620"/>
    <w:rsid w:val="008C793D"/>
    <w:rsid w:val="008D56D0"/>
    <w:rsid w:val="008D661C"/>
    <w:rsid w:val="008E3C60"/>
    <w:rsid w:val="008F0EA4"/>
    <w:rsid w:val="00906FA3"/>
    <w:rsid w:val="00907136"/>
    <w:rsid w:val="00914355"/>
    <w:rsid w:val="00915D1D"/>
    <w:rsid w:val="009525A2"/>
    <w:rsid w:val="00966DDF"/>
    <w:rsid w:val="00973729"/>
    <w:rsid w:val="009847CF"/>
    <w:rsid w:val="00992BE6"/>
    <w:rsid w:val="009B1747"/>
    <w:rsid w:val="009B40E0"/>
    <w:rsid w:val="009C0C81"/>
    <w:rsid w:val="009C4450"/>
    <w:rsid w:val="009C4D3F"/>
    <w:rsid w:val="009D176A"/>
    <w:rsid w:val="009D409B"/>
    <w:rsid w:val="009E26FF"/>
    <w:rsid w:val="009E67BF"/>
    <w:rsid w:val="009F300E"/>
    <w:rsid w:val="009F6A15"/>
    <w:rsid w:val="00A00F72"/>
    <w:rsid w:val="00A103F8"/>
    <w:rsid w:val="00A37A84"/>
    <w:rsid w:val="00A40C34"/>
    <w:rsid w:val="00A40EDD"/>
    <w:rsid w:val="00A44FE3"/>
    <w:rsid w:val="00A45583"/>
    <w:rsid w:val="00A45D06"/>
    <w:rsid w:val="00A51F69"/>
    <w:rsid w:val="00A66B72"/>
    <w:rsid w:val="00A673ED"/>
    <w:rsid w:val="00A76B61"/>
    <w:rsid w:val="00A770B4"/>
    <w:rsid w:val="00AE7DF6"/>
    <w:rsid w:val="00B14CCB"/>
    <w:rsid w:val="00B2165F"/>
    <w:rsid w:val="00B23F6E"/>
    <w:rsid w:val="00B50FAC"/>
    <w:rsid w:val="00B54354"/>
    <w:rsid w:val="00B710C9"/>
    <w:rsid w:val="00B76164"/>
    <w:rsid w:val="00B77A9F"/>
    <w:rsid w:val="00B80D79"/>
    <w:rsid w:val="00B814DD"/>
    <w:rsid w:val="00B824F7"/>
    <w:rsid w:val="00B841BF"/>
    <w:rsid w:val="00B86107"/>
    <w:rsid w:val="00B916A1"/>
    <w:rsid w:val="00B929CA"/>
    <w:rsid w:val="00B97623"/>
    <w:rsid w:val="00BC3057"/>
    <w:rsid w:val="00BC30F8"/>
    <w:rsid w:val="00BC58FC"/>
    <w:rsid w:val="00BC6B69"/>
    <w:rsid w:val="00BD7F0D"/>
    <w:rsid w:val="00BF7F01"/>
    <w:rsid w:val="00C15ECF"/>
    <w:rsid w:val="00C356D8"/>
    <w:rsid w:val="00C454D6"/>
    <w:rsid w:val="00C46C18"/>
    <w:rsid w:val="00C47A37"/>
    <w:rsid w:val="00C52F27"/>
    <w:rsid w:val="00C53D1F"/>
    <w:rsid w:val="00C7472B"/>
    <w:rsid w:val="00C86279"/>
    <w:rsid w:val="00CA2897"/>
    <w:rsid w:val="00CA29AE"/>
    <w:rsid w:val="00CA63CB"/>
    <w:rsid w:val="00CC234E"/>
    <w:rsid w:val="00CC5AAF"/>
    <w:rsid w:val="00CD237A"/>
    <w:rsid w:val="00CD282A"/>
    <w:rsid w:val="00CE7584"/>
    <w:rsid w:val="00D0303F"/>
    <w:rsid w:val="00D07FC1"/>
    <w:rsid w:val="00D10C5F"/>
    <w:rsid w:val="00D1461B"/>
    <w:rsid w:val="00D27254"/>
    <w:rsid w:val="00D32DD8"/>
    <w:rsid w:val="00D34F5A"/>
    <w:rsid w:val="00D457CC"/>
    <w:rsid w:val="00D7256C"/>
    <w:rsid w:val="00D8314F"/>
    <w:rsid w:val="00D84340"/>
    <w:rsid w:val="00D920A3"/>
    <w:rsid w:val="00DC445B"/>
    <w:rsid w:val="00DF1295"/>
    <w:rsid w:val="00E00257"/>
    <w:rsid w:val="00E46798"/>
    <w:rsid w:val="00E56ED5"/>
    <w:rsid w:val="00E64027"/>
    <w:rsid w:val="00E64D9C"/>
    <w:rsid w:val="00E71CD9"/>
    <w:rsid w:val="00E846E6"/>
    <w:rsid w:val="00EA7F77"/>
    <w:rsid w:val="00EC3DE4"/>
    <w:rsid w:val="00ED19E5"/>
    <w:rsid w:val="00EF15A8"/>
    <w:rsid w:val="00EF1F42"/>
    <w:rsid w:val="00F03DE5"/>
    <w:rsid w:val="00F04F4B"/>
    <w:rsid w:val="00F05348"/>
    <w:rsid w:val="00F1714C"/>
    <w:rsid w:val="00F26D21"/>
    <w:rsid w:val="00F36928"/>
    <w:rsid w:val="00F40F7E"/>
    <w:rsid w:val="00F45749"/>
    <w:rsid w:val="00F51610"/>
    <w:rsid w:val="00F571A3"/>
    <w:rsid w:val="00F66450"/>
    <w:rsid w:val="00F92EF7"/>
    <w:rsid w:val="00F93950"/>
    <w:rsid w:val="00F97546"/>
    <w:rsid w:val="00FA5606"/>
    <w:rsid w:val="00FA757F"/>
    <w:rsid w:val="00FC5A98"/>
    <w:rsid w:val="00FD0A60"/>
    <w:rsid w:val="00FF0BC2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2E1A8FA-6139-44FC-8DC4-E6A398CF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3ED"/>
    <w:pPr>
      <w:suppressAutoHyphens/>
    </w:pPr>
    <w:rPr>
      <w:b/>
      <w:sz w:val="26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673ED"/>
    <w:pPr>
      <w:keepNext/>
      <w:numPr>
        <w:numId w:val="1"/>
      </w:numPr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A673ED"/>
    <w:pPr>
      <w:keepNext/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link w:val="Nadpis3Char"/>
    <w:qFormat/>
    <w:rsid w:val="00A673ED"/>
    <w:pPr>
      <w:keepNext/>
      <w:numPr>
        <w:ilvl w:val="2"/>
        <w:numId w:val="1"/>
      </w:numPr>
      <w:outlineLvl w:val="2"/>
    </w:pPr>
    <w:rPr>
      <w:b w:val="0"/>
      <w:sz w:val="28"/>
    </w:rPr>
  </w:style>
  <w:style w:type="paragraph" w:styleId="Nadpis4">
    <w:name w:val="heading 4"/>
    <w:basedOn w:val="Normln"/>
    <w:next w:val="Normln"/>
    <w:qFormat/>
    <w:rsid w:val="00A673ED"/>
    <w:pPr>
      <w:keepNext/>
      <w:numPr>
        <w:ilvl w:val="3"/>
        <w:numId w:val="1"/>
      </w:numPr>
      <w:tabs>
        <w:tab w:val="left" w:pos="4167"/>
        <w:tab w:val="center" w:pos="4320"/>
        <w:tab w:val="left" w:pos="5160"/>
        <w:tab w:val="left" w:pos="6152"/>
        <w:tab w:val="left" w:pos="8703"/>
        <w:tab w:val="right" w:pos="12531"/>
      </w:tabs>
      <w:ind w:left="360"/>
      <w:outlineLvl w:val="3"/>
    </w:pPr>
    <w:rPr>
      <w:bCs/>
      <w:sz w:val="24"/>
    </w:rPr>
  </w:style>
  <w:style w:type="paragraph" w:styleId="Nadpis5">
    <w:name w:val="heading 5"/>
    <w:basedOn w:val="Normln"/>
    <w:next w:val="Normln"/>
    <w:qFormat/>
    <w:rsid w:val="00A673ED"/>
    <w:pPr>
      <w:keepNext/>
      <w:numPr>
        <w:ilvl w:val="4"/>
        <w:numId w:val="1"/>
      </w:numPr>
      <w:tabs>
        <w:tab w:val="left" w:pos="567"/>
        <w:tab w:val="center" w:pos="720"/>
        <w:tab w:val="left" w:pos="2552"/>
        <w:tab w:val="left" w:pos="5103"/>
        <w:tab w:val="right" w:pos="8931"/>
      </w:tabs>
      <w:outlineLvl w:val="4"/>
    </w:pPr>
    <w:rPr>
      <w:bCs/>
      <w:sz w:val="32"/>
      <w:u w:val="single"/>
    </w:rPr>
  </w:style>
  <w:style w:type="paragraph" w:styleId="Nadpis6">
    <w:name w:val="heading 6"/>
    <w:basedOn w:val="Normln"/>
    <w:next w:val="Normln"/>
    <w:qFormat/>
    <w:rsid w:val="00A673ED"/>
    <w:pPr>
      <w:keepNext/>
      <w:numPr>
        <w:ilvl w:val="5"/>
        <w:numId w:val="1"/>
      </w:numPr>
      <w:tabs>
        <w:tab w:val="left" w:pos="6096"/>
      </w:tabs>
      <w:outlineLvl w:val="5"/>
    </w:pPr>
    <w:rPr>
      <w:color w:val="FF0000"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489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673E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673ED"/>
    <w:rPr>
      <w:rFonts w:ascii="Courier New" w:hAnsi="Courier New" w:cs="Courier New"/>
    </w:rPr>
  </w:style>
  <w:style w:type="character" w:customStyle="1" w:styleId="WW8Num1z2">
    <w:name w:val="WW8Num1z2"/>
    <w:rsid w:val="00A673ED"/>
    <w:rPr>
      <w:rFonts w:ascii="Wingdings" w:hAnsi="Wingdings" w:cs="Wingdings"/>
    </w:rPr>
  </w:style>
  <w:style w:type="character" w:customStyle="1" w:styleId="WW8Num1z3">
    <w:name w:val="WW8Num1z3"/>
    <w:rsid w:val="00A673ED"/>
    <w:rPr>
      <w:rFonts w:ascii="Symbol" w:hAnsi="Symbol" w:cs="Symbol"/>
    </w:rPr>
  </w:style>
  <w:style w:type="character" w:customStyle="1" w:styleId="WW8Num1z4">
    <w:name w:val="WW8Num1z4"/>
    <w:rsid w:val="00A673ED"/>
  </w:style>
  <w:style w:type="character" w:customStyle="1" w:styleId="WW8Num1z5">
    <w:name w:val="WW8Num1z5"/>
    <w:rsid w:val="00A673ED"/>
  </w:style>
  <w:style w:type="character" w:customStyle="1" w:styleId="WW8Num1z6">
    <w:name w:val="WW8Num1z6"/>
    <w:rsid w:val="00A673ED"/>
  </w:style>
  <w:style w:type="character" w:customStyle="1" w:styleId="WW8Num1z7">
    <w:name w:val="WW8Num1z7"/>
    <w:rsid w:val="00A673ED"/>
  </w:style>
  <w:style w:type="character" w:customStyle="1" w:styleId="WW8Num1z8">
    <w:name w:val="WW8Num1z8"/>
    <w:rsid w:val="00A673ED"/>
  </w:style>
  <w:style w:type="character" w:customStyle="1" w:styleId="WW8Num2z0">
    <w:name w:val="WW8Num2z0"/>
    <w:rsid w:val="00A673ED"/>
    <w:rPr>
      <w:b w:val="0"/>
    </w:rPr>
  </w:style>
  <w:style w:type="character" w:customStyle="1" w:styleId="Absatz-Standardschriftart">
    <w:name w:val="Absatz-Standardschriftart"/>
    <w:rsid w:val="00A673ED"/>
  </w:style>
  <w:style w:type="character" w:customStyle="1" w:styleId="WW-Absatz-Standardschriftart">
    <w:name w:val="WW-Absatz-Standardschriftart"/>
    <w:rsid w:val="00A673ED"/>
  </w:style>
  <w:style w:type="character" w:customStyle="1" w:styleId="WW-Absatz-Standardschriftart1">
    <w:name w:val="WW-Absatz-Standardschriftart1"/>
    <w:rsid w:val="00A673ED"/>
  </w:style>
  <w:style w:type="character" w:customStyle="1" w:styleId="WW-Absatz-Standardschriftart11">
    <w:name w:val="WW-Absatz-Standardschriftart11"/>
    <w:rsid w:val="00A673ED"/>
  </w:style>
  <w:style w:type="character" w:customStyle="1" w:styleId="WW-Absatz-Standardschriftart111">
    <w:name w:val="WW-Absatz-Standardschriftart111"/>
    <w:rsid w:val="00A673ED"/>
  </w:style>
  <w:style w:type="character" w:customStyle="1" w:styleId="WW-Absatz-Standardschriftart1111">
    <w:name w:val="WW-Absatz-Standardschriftart1111"/>
    <w:rsid w:val="00A673ED"/>
  </w:style>
  <w:style w:type="character" w:customStyle="1" w:styleId="WW-Absatz-Standardschriftart11111">
    <w:name w:val="WW-Absatz-Standardschriftart11111"/>
    <w:rsid w:val="00A673ED"/>
  </w:style>
  <w:style w:type="character" w:customStyle="1" w:styleId="WW-Absatz-Standardschriftart111111">
    <w:name w:val="WW-Absatz-Standardschriftart111111"/>
    <w:rsid w:val="00A673ED"/>
  </w:style>
  <w:style w:type="character" w:customStyle="1" w:styleId="WW-Absatz-Standardschriftart1111111">
    <w:name w:val="WW-Absatz-Standardschriftart1111111"/>
    <w:rsid w:val="00A673ED"/>
  </w:style>
  <w:style w:type="character" w:customStyle="1" w:styleId="WW-Absatz-Standardschriftart11111111">
    <w:name w:val="WW-Absatz-Standardschriftart11111111"/>
    <w:rsid w:val="00A673ED"/>
  </w:style>
  <w:style w:type="character" w:customStyle="1" w:styleId="WW-Absatz-Standardschriftart111111111">
    <w:name w:val="WW-Absatz-Standardschriftart111111111"/>
    <w:rsid w:val="00A673ED"/>
  </w:style>
  <w:style w:type="character" w:customStyle="1" w:styleId="WW-Absatz-Standardschriftart1111111111">
    <w:name w:val="WW-Absatz-Standardschriftart1111111111"/>
    <w:rsid w:val="00A673ED"/>
  </w:style>
  <w:style w:type="character" w:customStyle="1" w:styleId="WW-Absatz-Standardschriftart11111111111">
    <w:name w:val="WW-Absatz-Standardschriftart11111111111"/>
    <w:rsid w:val="00A673ED"/>
  </w:style>
  <w:style w:type="character" w:customStyle="1" w:styleId="WW-Absatz-Standardschriftart111111111111">
    <w:name w:val="WW-Absatz-Standardschriftart111111111111"/>
    <w:rsid w:val="00A673ED"/>
  </w:style>
  <w:style w:type="character" w:customStyle="1" w:styleId="WW-Absatz-Standardschriftart1111111111111">
    <w:name w:val="WW-Absatz-Standardschriftart1111111111111"/>
    <w:rsid w:val="00A673ED"/>
  </w:style>
  <w:style w:type="character" w:customStyle="1" w:styleId="WW-Absatz-Standardschriftart11111111111111">
    <w:name w:val="WW-Absatz-Standardschriftart11111111111111"/>
    <w:rsid w:val="00A673ED"/>
  </w:style>
  <w:style w:type="character" w:customStyle="1" w:styleId="WW-Absatz-Standardschriftart111111111111111">
    <w:name w:val="WW-Absatz-Standardschriftart111111111111111"/>
    <w:rsid w:val="00A673ED"/>
  </w:style>
  <w:style w:type="character" w:customStyle="1" w:styleId="WW-Absatz-Standardschriftart1111111111111111">
    <w:name w:val="WW-Absatz-Standardschriftart1111111111111111"/>
    <w:rsid w:val="00A673ED"/>
  </w:style>
  <w:style w:type="character" w:customStyle="1" w:styleId="WW-Absatz-Standardschriftart11111111111111111">
    <w:name w:val="WW-Absatz-Standardschriftart11111111111111111"/>
    <w:rsid w:val="00A673ED"/>
  </w:style>
  <w:style w:type="character" w:customStyle="1" w:styleId="WW-Absatz-Standardschriftart111111111111111111">
    <w:name w:val="WW-Absatz-Standardschriftart111111111111111111"/>
    <w:rsid w:val="00A673ED"/>
  </w:style>
  <w:style w:type="character" w:customStyle="1" w:styleId="WW-Absatz-Standardschriftart1111111111111111111">
    <w:name w:val="WW-Absatz-Standardschriftart1111111111111111111"/>
    <w:rsid w:val="00A673ED"/>
  </w:style>
  <w:style w:type="character" w:customStyle="1" w:styleId="WW-Absatz-Standardschriftart11111111111111111111">
    <w:name w:val="WW-Absatz-Standardschriftart11111111111111111111"/>
    <w:rsid w:val="00A673ED"/>
  </w:style>
  <w:style w:type="character" w:customStyle="1" w:styleId="WW-Absatz-Standardschriftart111111111111111111111">
    <w:name w:val="WW-Absatz-Standardschriftart111111111111111111111"/>
    <w:rsid w:val="00A673ED"/>
  </w:style>
  <w:style w:type="character" w:customStyle="1" w:styleId="WW-Absatz-Standardschriftart1111111111111111111111">
    <w:name w:val="WW-Absatz-Standardschriftart1111111111111111111111"/>
    <w:rsid w:val="00A673ED"/>
  </w:style>
  <w:style w:type="character" w:customStyle="1" w:styleId="WW-Absatz-Standardschriftart11111111111111111111111">
    <w:name w:val="WW-Absatz-Standardschriftart11111111111111111111111"/>
    <w:rsid w:val="00A673ED"/>
  </w:style>
  <w:style w:type="character" w:customStyle="1" w:styleId="WW-Absatz-Standardschriftart111111111111111111111111">
    <w:name w:val="WW-Absatz-Standardschriftart111111111111111111111111"/>
    <w:rsid w:val="00A673ED"/>
  </w:style>
  <w:style w:type="character" w:customStyle="1" w:styleId="WW-Absatz-Standardschriftart1111111111111111111111111">
    <w:name w:val="WW-Absatz-Standardschriftart1111111111111111111111111"/>
    <w:rsid w:val="00A673ED"/>
  </w:style>
  <w:style w:type="character" w:customStyle="1" w:styleId="WW-Absatz-Standardschriftart11111111111111111111111111">
    <w:name w:val="WW-Absatz-Standardschriftart11111111111111111111111111"/>
    <w:rsid w:val="00A673ED"/>
  </w:style>
  <w:style w:type="character" w:customStyle="1" w:styleId="WW-Absatz-Standardschriftart111111111111111111111111111">
    <w:name w:val="WW-Absatz-Standardschriftart111111111111111111111111111"/>
    <w:rsid w:val="00A673ED"/>
  </w:style>
  <w:style w:type="character" w:customStyle="1" w:styleId="WW-Absatz-Standardschriftart1111111111111111111111111111">
    <w:name w:val="WW-Absatz-Standardschriftart1111111111111111111111111111"/>
    <w:rsid w:val="00A673ED"/>
  </w:style>
  <w:style w:type="character" w:customStyle="1" w:styleId="WW-Absatz-Standardschriftart11111111111111111111111111111">
    <w:name w:val="WW-Absatz-Standardschriftart11111111111111111111111111111"/>
    <w:rsid w:val="00A673ED"/>
  </w:style>
  <w:style w:type="character" w:customStyle="1" w:styleId="WW-Absatz-Standardschriftart111111111111111111111111111111">
    <w:name w:val="WW-Absatz-Standardschriftart111111111111111111111111111111"/>
    <w:rsid w:val="00A673ED"/>
  </w:style>
  <w:style w:type="character" w:customStyle="1" w:styleId="WW8Num3z0">
    <w:name w:val="WW8Num3z0"/>
    <w:rsid w:val="00A673E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673ED"/>
    <w:rPr>
      <w:rFonts w:ascii="Courier New" w:hAnsi="Courier New" w:cs="Courier New"/>
    </w:rPr>
  </w:style>
  <w:style w:type="character" w:customStyle="1" w:styleId="WW8Num3z2">
    <w:name w:val="WW8Num3z2"/>
    <w:rsid w:val="00A673ED"/>
    <w:rPr>
      <w:rFonts w:ascii="Wingdings" w:hAnsi="Wingdings" w:cs="Wingdings"/>
    </w:rPr>
  </w:style>
  <w:style w:type="character" w:customStyle="1" w:styleId="WW8Num3z3">
    <w:name w:val="WW8Num3z3"/>
    <w:rsid w:val="00A673ED"/>
    <w:rPr>
      <w:rFonts w:ascii="Symbol" w:hAnsi="Symbol" w:cs="Symbol"/>
    </w:rPr>
  </w:style>
  <w:style w:type="character" w:customStyle="1" w:styleId="Standardnpsmoodstavce1">
    <w:name w:val="Standardní písmo odstavce1"/>
    <w:rsid w:val="00A673ED"/>
  </w:style>
  <w:style w:type="character" w:styleId="Hypertextovodkaz">
    <w:name w:val="Hyperlink"/>
    <w:rsid w:val="00A673ED"/>
    <w:rPr>
      <w:color w:val="0000FF"/>
      <w:u w:val="single"/>
    </w:rPr>
  </w:style>
  <w:style w:type="character" w:customStyle="1" w:styleId="Symbolyproslovn">
    <w:name w:val="Symboly pro číslování"/>
    <w:rsid w:val="00A673ED"/>
  </w:style>
  <w:style w:type="character" w:customStyle="1" w:styleId="Odrky">
    <w:name w:val="Odrážky"/>
    <w:rsid w:val="00A673ED"/>
    <w:rPr>
      <w:rFonts w:ascii="StarSymbol" w:eastAsia="StarSymbol" w:hAnsi="StarSymbol" w:cs="StarSymbol"/>
      <w:sz w:val="18"/>
      <w:szCs w:val="18"/>
    </w:rPr>
  </w:style>
  <w:style w:type="character" w:customStyle="1" w:styleId="WW8Num4z0">
    <w:name w:val="WW8Num4z0"/>
    <w:rsid w:val="00A673ED"/>
    <w:rPr>
      <w:b w:val="0"/>
    </w:rPr>
  </w:style>
  <w:style w:type="paragraph" w:customStyle="1" w:styleId="Nadpis">
    <w:name w:val="Nadpis"/>
    <w:basedOn w:val="Normln"/>
    <w:next w:val="Zkladntext"/>
    <w:rsid w:val="00A673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A673ED"/>
    <w:pPr>
      <w:jc w:val="both"/>
    </w:pPr>
    <w:rPr>
      <w:b w:val="0"/>
      <w:bCs/>
      <w:sz w:val="24"/>
    </w:rPr>
  </w:style>
  <w:style w:type="paragraph" w:styleId="Seznam">
    <w:name w:val="List"/>
    <w:basedOn w:val="Zkladntext"/>
    <w:rsid w:val="00A673ED"/>
    <w:rPr>
      <w:rFonts w:cs="Tahoma"/>
    </w:rPr>
  </w:style>
  <w:style w:type="paragraph" w:customStyle="1" w:styleId="Popisek">
    <w:name w:val="Popisek"/>
    <w:basedOn w:val="Normln"/>
    <w:rsid w:val="00A673E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A673ED"/>
    <w:pPr>
      <w:suppressLineNumbers/>
    </w:pPr>
    <w:rPr>
      <w:rFonts w:cs="Tahoma"/>
    </w:rPr>
  </w:style>
  <w:style w:type="paragraph" w:customStyle="1" w:styleId="Prosttext1">
    <w:name w:val="Prostý text1"/>
    <w:basedOn w:val="Normln"/>
    <w:rsid w:val="00A673ED"/>
    <w:rPr>
      <w:rFonts w:ascii="Courier New" w:hAnsi="Courier New" w:cs="Courier New"/>
      <w:sz w:val="20"/>
    </w:rPr>
  </w:style>
  <w:style w:type="paragraph" w:styleId="Zhlav">
    <w:name w:val="header"/>
    <w:aliases w:val="ho,header odd,first,heading one,Odd Header,h"/>
    <w:basedOn w:val="Normln"/>
    <w:link w:val="ZhlavChar"/>
    <w:rsid w:val="00A673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673ED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A673ED"/>
    <w:pPr>
      <w:ind w:left="708" w:firstLine="1"/>
    </w:pPr>
    <w:rPr>
      <w:b w:val="0"/>
      <w:bCs/>
      <w:sz w:val="24"/>
    </w:rPr>
  </w:style>
  <w:style w:type="paragraph" w:customStyle="1" w:styleId="Zkladntext21">
    <w:name w:val="Základní text 21"/>
    <w:basedOn w:val="Normln"/>
    <w:rsid w:val="00A673ED"/>
    <w:rPr>
      <w:b w:val="0"/>
      <w:bCs/>
      <w:sz w:val="24"/>
    </w:rPr>
  </w:style>
  <w:style w:type="paragraph" w:customStyle="1" w:styleId="Zkladntextodsazen21">
    <w:name w:val="Základní text odsazený 21"/>
    <w:basedOn w:val="Normln"/>
    <w:rsid w:val="00A673ED"/>
    <w:pPr>
      <w:tabs>
        <w:tab w:val="left" w:pos="6237"/>
        <w:tab w:val="left" w:pos="8222"/>
        <w:tab w:val="left" w:pos="10348"/>
        <w:tab w:val="left" w:pos="10773"/>
        <w:tab w:val="right" w:pos="14601"/>
      </w:tabs>
      <w:ind w:left="567" w:hanging="567"/>
    </w:pPr>
    <w:rPr>
      <w:sz w:val="24"/>
    </w:rPr>
  </w:style>
  <w:style w:type="paragraph" w:customStyle="1" w:styleId="Obsahrmce">
    <w:name w:val="Obsah rámce"/>
    <w:basedOn w:val="Zkladntext"/>
    <w:rsid w:val="00A673ED"/>
  </w:style>
  <w:style w:type="paragraph" w:customStyle="1" w:styleId="Obsahtabulky">
    <w:name w:val="Obsah tabulky"/>
    <w:basedOn w:val="Normln"/>
    <w:rsid w:val="00A673ED"/>
    <w:pPr>
      <w:suppressLineNumbers/>
    </w:pPr>
  </w:style>
  <w:style w:type="paragraph" w:customStyle="1" w:styleId="Nadpistabulky">
    <w:name w:val="Nadpis tabulky"/>
    <w:basedOn w:val="Obsahtabulky"/>
    <w:rsid w:val="00A673ED"/>
    <w:pPr>
      <w:jc w:val="center"/>
    </w:pPr>
    <w:rPr>
      <w:bCs/>
    </w:rPr>
  </w:style>
  <w:style w:type="table" w:styleId="Mkatabulky">
    <w:name w:val="Table Grid"/>
    <w:basedOn w:val="Normlntabulka"/>
    <w:uiPriority w:val="39"/>
    <w:rsid w:val="00984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47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847CF"/>
    <w:rPr>
      <w:rFonts w:ascii="Segoe UI" w:hAnsi="Segoe UI" w:cs="Segoe UI"/>
      <w:b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0A055F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uiPriority w:val="9"/>
    <w:semiHidden/>
    <w:rsid w:val="000C489A"/>
    <w:rPr>
      <w:rFonts w:asciiTheme="majorHAnsi" w:eastAsiaTheme="majorEastAsia" w:hAnsiTheme="majorHAnsi" w:cstheme="majorBidi"/>
      <w:b/>
      <w:i/>
      <w:iCs/>
      <w:color w:val="404040" w:themeColor="text1" w:themeTint="BF"/>
      <w:lang w:eastAsia="ar-SA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locked/>
    <w:rsid w:val="000C489A"/>
    <w:rPr>
      <w:b/>
      <w:sz w:val="26"/>
      <w:lang w:eastAsia="ar-SA"/>
    </w:rPr>
  </w:style>
  <w:style w:type="character" w:customStyle="1" w:styleId="ZpatChar">
    <w:name w:val="Zápatí Char"/>
    <w:basedOn w:val="Standardnpsmoodstavce"/>
    <w:link w:val="Zpat"/>
    <w:rsid w:val="000C489A"/>
    <w:rPr>
      <w:b/>
      <w:sz w:val="26"/>
      <w:lang w:eastAsia="ar-SA"/>
    </w:rPr>
  </w:style>
  <w:style w:type="paragraph" w:customStyle="1" w:styleId="Tabellentext">
    <w:name w:val="Tabellentext"/>
    <w:basedOn w:val="Normln"/>
    <w:rsid w:val="000C489A"/>
    <w:pPr>
      <w:keepLines/>
      <w:suppressAutoHyphens w:val="0"/>
      <w:spacing w:before="40" w:after="40"/>
    </w:pPr>
    <w:rPr>
      <w:rFonts w:ascii="CorpoS" w:hAnsi="CorpoS"/>
      <w:b w:val="0"/>
      <w:sz w:val="22"/>
      <w:szCs w:val="24"/>
      <w:lang w:val="de-DE" w:eastAsia="cs-CZ"/>
    </w:rPr>
  </w:style>
  <w:style w:type="paragraph" w:customStyle="1" w:styleId="Zkladntext31">
    <w:name w:val="Základní text 31"/>
    <w:basedOn w:val="Normln"/>
    <w:rsid w:val="000C489A"/>
    <w:pPr>
      <w:widowControl w:val="0"/>
      <w:suppressAutoHyphens w:val="0"/>
      <w:jc w:val="both"/>
    </w:pPr>
    <w:rPr>
      <w:rFonts w:ascii="Arial" w:hAnsi="Arial"/>
      <w:b w:val="0"/>
      <w:sz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26E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26E6"/>
    <w:rPr>
      <w:b/>
      <w:sz w:val="16"/>
      <w:szCs w:val="16"/>
      <w:lang w:eastAsia="ar-SA"/>
    </w:rPr>
  </w:style>
  <w:style w:type="character" w:customStyle="1" w:styleId="Nadpis1Char">
    <w:name w:val="Nadpis 1 Char"/>
    <w:basedOn w:val="Standardnpsmoodstavce"/>
    <w:link w:val="Nadpis1"/>
    <w:rsid w:val="00F1714C"/>
    <w:rPr>
      <w:b/>
      <w:sz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F1714C"/>
    <w:rPr>
      <w:b/>
      <w:sz w:val="26"/>
      <w:lang w:eastAsia="ar-SA"/>
    </w:rPr>
  </w:style>
  <w:style w:type="character" w:customStyle="1" w:styleId="Nadpis3Char">
    <w:name w:val="Nadpis 3 Char"/>
    <w:basedOn w:val="Standardnpsmoodstavce"/>
    <w:link w:val="Nadpis3"/>
    <w:rsid w:val="00F1714C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Lintec2</dc:creator>
  <cp:lastModifiedBy>Prorok Martin</cp:lastModifiedBy>
  <cp:revision>2</cp:revision>
  <cp:lastPrinted>2022-12-07T14:30:00Z</cp:lastPrinted>
  <dcterms:created xsi:type="dcterms:W3CDTF">2023-04-06T11:38:00Z</dcterms:created>
  <dcterms:modified xsi:type="dcterms:W3CDTF">2023-04-06T11:38:00Z</dcterms:modified>
</cp:coreProperties>
</file>