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6A7E" w14:textId="51693FDE" w:rsidR="00E35B9B" w:rsidRDefault="00E35B9B" w:rsidP="00E35B9B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75629418" w14:textId="5804F034" w:rsidR="00747618" w:rsidRDefault="00747618" w:rsidP="00E35B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S-2023000220</w:t>
      </w:r>
    </w:p>
    <w:p w14:paraId="1C1D2377" w14:textId="77777777" w:rsidR="00E35B9B" w:rsidRDefault="00E35B9B" w:rsidP="00E35B9B">
      <w:pPr>
        <w:jc w:val="center"/>
      </w:pPr>
    </w:p>
    <w:p w14:paraId="24E64ED8" w14:textId="77777777" w:rsidR="00E35B9B" w:rsidRPr="00A7121E" w:rsidRDefault="00E35B9B" w:rsidP="00A7121E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</w:t>
      </w:r>
      <w:r w:rsidR="00A7121E">
        <w:rPr>
          <w:snapToGrid w:val="0"/>
        </w:rPr>
        <w:t>atném znění (dále jen „smlouva“</w:t>
      </w:r>
    </w:p>
    <w:p w14:paraId="326B7A4E" w14:textId="77777777" w:rsidR="00E35B9B" w:rsidRDefault="00E35B9B" w:rsidP="00E35B9B">
      <w:pPr>
        <w:jc w:val="center"/>
      </w:pPr>
    </w:p>
    <w:p w14:paraId="603FC0E6" w14:textId="77777777" w:rsidR="00E35B9B" w:rsidRDefault="00E35B9B" w:rsidP="00E35B9B">
      <w:pPr>
        <w:jc w:val="center"/>
      </w:pPr>
    </w:p>
    <w:p w14:paraId="08D82B19" w14:textId="77777777" w:rsidR="00E35B9B" w:rsidRPr="001747D1" w:rsidRDefault="00E35B9B" w:rsidP="00E35B9B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67FA1501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0004A6AD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4D7AF01F" w14:textId="770FF92C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BE37ED" w:rsidRPr="00BE37ED">
        <w:rPr>
          <w:snapToGrid w:val="0"/>
          <w:highlight w:val="black"/>
        </w:rPr>
        <w:t>xxxxxxxxx</w:t>
      </w:r>
      <w:proofErr w:type="spellEnd"/>
    </w:p>
    <w:p w14:paraId="005AB4BA" w14:textId="77777777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32D3EE48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0769082B" w14:textId="0C30D7E6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BE37ED" w:rsidRPr="00BE37ED">
        <w:rPr>
          <w:snapToGrid w:val="0"/>
          <w:highlight w:val="black"/>
        </w:rPr>
        <w:t>xxxxxxxxx</w:t>
      </w:r>
      <w:proofErr w:type="spellEnd"/>
      <w:r w:rsidRPr="00237DDC">
        <w:rPr>
          <w:snapToGrid w:val="0"/>
        </w:rPr>
        <w:tab/>
      </w:r>
    </w:p>
    <w:p w14:paraId="636B0A79" w14:textId="086F5282" w:rsidR="00E35B9B" w:rsidRPr="008E5B98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BE37ED" w:rsidRPr="00BE37ED">
        <w:rPr>
          <w:snapToGrid w:val="0"/>
          <w:highlight w:val="black"/>
        </w:rPr>
        <w:t>xxxxxxxxx</w:t>
      </w:r>
      <w:proofErr w:type="spellEnd"/>
    </w:p>
    <w:p w14:paraId="1C93D055" w14:textId="28967B36" w:rsidR="00E35B9B" w:rsidRPr="00C8024C" w:rsidRDefault="00E35B9B" w:rsidP="00BE37ED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proofErr w:type="spellStart"/>
      <w:r w:rsidR="00BE37ED" w:rsidRPr="00BE37ED">
        <w:rPr>
          <w:snapToGrid w:val="0"/>
          <w:highlight w:val="black"/>
        </w:rPr>
        <w:t>xxxxxxxxx</w:t>
      </w:r>
      <w:proofErr w:type="spellEnd"/>
      <w:r w:rsidRPr="00C8024C">
        <w:rPr>
          <w:snapToGrid w:val="0"/>
        </w:rPr>
        <w:t xml:space="preserve"> </w:t>
      </w:r>
    </w:p>
    <w:p w14:paraId="6DAC0DFD" w14:textId="77777777" w:rsidR="00E35B9B" w:rsidRPr="00C8024C" w:rsidRDefault="00E35B9B" w:rsidP="00E35B9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7CA19D31" w14:textId="77777777" w:rsidR="00B11D80" w:rsidRPr="00C8024C" w:rsidRDefault="00B11D80" w:rsidP="00B11D80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5F184B6C" w14:textId="77777777" w:rsidR="00B11D80" w:rsidRPr="00C8024C" w:rsidRDefault="00B11D80" w:rsidP="00B11D80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42125A5B" w14:textId="77777777" w:rsidR="00B11D80" w:rsidRPr="00C8024C" w:rsidRDefault="00B11D80" w:rsidP="00B11D80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55213305" w14:textId="77777777" w:rsidR="00B11D80" w:rsidRPr="00C8024C" w:rsidRDefault="00B11D80" w:rsidP="00B11D80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Pr="00C8024C">
        <w:rPr>
          <w:rFonts w:ascii="Times New Roman" w:hAnsi="Times New Roman"/>
          <w:snapToGrid w:val="0"/>
          <w:sz w:val="24"/>
          <w:szCs w:val="24"/>
        </w:rPr>
        <w:t>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8024C">
        <w:rPr>
          <w:rFonts w:ascii="Times New Roman" w:hAnsi="Times New Roman"/>
          <w:snapToGrid w:val="0"/>
          <w:sz w:val="24"/>
          <w:szCs w:val="24"/>
        </w:rPr>
        <w:t>Ing. A</w:t>
      </w:r>
      <w:r>
        <w:rPr>
          <w:rFonts w:ascii="Times New Roman" w:hAnsi="Times New Roman"/>
          <w:snapToGrid w:val="0"/>
          <w:sz w:val="24"/>
          <w:szCs w:val="24"/>
        </w:rPr>
        <w:t>ntonín</w:t>
      </w:r>
      <w:r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>
        <w:rPr>
          <w:rFonts w:ascii="Times New Roman" w:hAnsi="Times New Roman"/>
          <w:snapToGrid w:val="0"/>
          <w:sz w:val="24"/>
          <w:szCs w:val="24"/>
        </w:rPr>
        <w:t>limša</w:t>
      </w:r>
      <w:r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75AF181C" w14:textId="77777777" w:rsidR="00B11D80" w:rsidRPr="00C8024C" w:rsidRDefault="00B11D80" w:rsidP="00B11D80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593CED72" w14:textId="7B48CA6C" w:rsidR="00B11D80" w:rsidRPr="00C8024C" w:rsidRDefault="00B11D80" w:rsidP="00B11D80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BE37ED" w:rsidRPr="00BE37ED">
        <w:rPr>
          <w:snapToGrid w:val="0"/>
          <w:highlight w:val="black"/>
        </w:rPr>
        <w:t>xxxxxxxxx</w:t>
      </w:r>
      <w:proofErr w:type="spellEnd"/>
    </w:p>
    <w:p w14:paraId="116E113F" w14:textId="2B2701B5" w:rsidR="00B11D80" w:rsidRPr="00C8024C" w:rsidRDefault="00B11D80" w:rsidP="00B11D80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BE37ED" w:rsidRPr="00BE37ED">
        <w:rPr>
          <w:snapToGrid w:val="0"/>
          <w:highlight w:val="black"/>
        </w:rPr>
        <w:t>xxxxxxxxx</w:t>
      </w:r>
      <w:proofErr w:type="spellEnd"/>
    </w:p>
    <w:p w14:paraId="469867C4" w14:textId="5AE6D5A4" w:rsidR="00B11D80" w:rsidRDefault="00B11D80" w:rsidP="00BE37ED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BE37ED" w:rsidRPr="00BE37ED">
        <w:rPr>
          <w:snapToGrid w:val="0"/>
          <w:highlight w:val="black"/>
        </w:rPr>
        <w:t>xxxxxxxxx</w:t>
      </w:r>
      <w:proofErr w:type="spellEnd"/>
      <w:r>
        <w:rPr>
          <w:color w:val="1F497D"/>
        </w:rPr>
        <w:t xml:space="preserve"> </w:t>
      </w:r>
    </w:p>
    <w:p w14:paraId="5FD1A7C9" w14:textId="77777777" w:rsidR="00E35B9B" w:rsidRDefault="00E35B9B" w:rsidP="00E35B9B">
      <w:pPr>
        <w:rPr>
          <w:sz w:val="22"/>
          <w:szCs w:val="22"/>
        </w:rPr>
      </w:pPr>
      <w:r>
        <w:rPr>
          <w:color w:val="1F497D"/>
        </w:rPr>
        <w:t xml:space="preserve"> </w:t>
      </w:r>
    </w:p>
    <w:p w14:paraId="091EC535" w14:textId="77777777" w:rsidR="00E35B9B" w:rsidRDefault="00E35B9B" w:rsidP="00E35B9B"/>
    <w:p w14:paraId="7C80270A" w14:textId="77777777" w:rsidR="00E35B9B" w:rsidRDefault="00E35B9B" w:rsidP="00E35B9B"/>
    <w:p w14:paraId="5B66B1F4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DC5B948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7561B840" w14:textId="77777777" w:rsidR="00E35B9B" w:rsidRDefault="00E35B9B" w:rsidP="00E35B9B">
      <w:pPr>
        <w:jc w:val="center"/>
      </w:pPr>
    </w:p>
    <w:p w14:paraId="40E658D3" w14:textId="77777777" w:rsidR="00E35B9B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„software“ nebo „zboží“)</w:t>
      </w:r>
      <w:r>
        <w:t>:</w:t>
      </w:r>
    </w:p>
    <w:p w14:paraId="5FEA6DF1" w14:textId="77777777" w:rsidR="00E35B9B" w:rsidRPr="004A533B" w:rsidRDefault="008C78D5" w:rsidP="00E35B9B">
      <w:pPr>
        <w:numPr>
          <w:ilvl w:val="0"/>
          <w:numId w:val="8"/>
        </w:numPr>
        <w:ind w:left="567"/>
        <w:jc w:val="both"/>
      </w:pPr>
      <w:r>
        <w:rPr>
          <w:b/>
          <w:bCs/>
        </w:rPr>
        <w:t>Nákup notebooků a příslušenství</w:t>
      </w:r>
    </w:p>
    <w:p w14:paraId="3F88A7D8" w14:textId="77777777" w:rsidR="004A533B" w:rsidRPr="00F76452" w:rsidRDefault="00F76452" w:rsidP="004A533B">
      <w:pPr>
        <w:ind w:left="567"/>
        <w:jc w:val="both"/>
      </w:pPr>
      <w:r w:rsidRPr="00F76452">
        <w:t xml:space="preserve">Dell </w:t>
      </w:r>
      <w:proofErr w:type="spellStart"/>
      <w:r w:rsidRPr="00F76452">
        <w:t>Latitude</w:t>
      </w:r>
      <w:proofErr w:type="spellEnd"/>
      <w:r w:rsidRPr="00F76452">
        <w:t xml:space="preserve"> 5540 XCTO Base</w:t>
      </w:r>
      <w:r w:rsidR="008C78D5" w:rsidRPr="00F76452">
        <w:tab/>
      </w:r>
      <w:r w:rsidR="008C78D5" w:rsidRPr="00F76452">
        <w:tab/>
      </w:r>
      <w:r w:rsidR="008C78D5" w:rsidRPr="00F76452">
        <w:tab/>
      </w:r>
      <w:r w:rsidRPr="00F76452">
        <w:t xml:space="preserve">  </w:t>
      </w:r>
      <w:r w:rsidR="008C78D5" w:rsidRPr="00F76452">
        <w:t>1</w:t>
      </w:r>
      <w:r w:rsidR="00A7121E" w:rsidRPr="00F76452">
        <w:t>0</w:t>
      </w:r>
      <w:r w:rsidR="004A533B" w:rsidRPr="00F76452">
        <w:t xml:space="preserve"> ks</w:t>
      </w:r>
    </w:p>
    <w:p w14:paraId="789BD585" w14:textId="77777777" w:rsidR="00444F56" w:rsidRDefault="00F76452" w:rsidP="004A533B">
      <w:pPr>
        <w:ind w:left="567"/>
        <w:jc w:val="both"/>
      </w:pPr>
      <w:r w:rsidRPr="00F76452">
        <w:t>brašna Dell Professional Lite 16in Business Case</w:t>
      </w:r>
      <w:r w:rsidR="00B11D80" w:rsidRPr="00F76452">
        <w:tab/>
        <w:t xml:space="preserve">  10 ks</w:t>
      </w:r>
    </w:p>
    <w:p w14:paraId="763C58AC" w14:textId="5603C8C4" w:rsidR="00FC3405" w:rsidRPr="00FC3405" w:rsidRDefault="006E5945" w:rsidP="00FC3405">
      <w:pPr>
        <w:pStyle w:val="Odstavecseseznamem"/>
        <w:ind w:left="284"/>
        <w:jc w:val="both"/>
      </w:pPr>
      <w:r w:rsidRPr="00FC3405">
        <w:rPr>
          <w:bCs/>
        </w:rPr>
        <w:t>Dodání předmětu smlouvy je výsledkem Rozhodnutí o výběru nejvýhodnější nabídky ze dne</w:t>
      </w:r>
      <w:r w:rsidR="00FC3405">
        <w:rPr>
          <w:bCs/>
        </w:rPr>
        <w:t xml:space="preserve"> </w:t>
      </w:r>
      <w:r w:rsidR="00793F0C" w:rsidRPr="00FC3405">
        <w:rPr>
          <w:bCs/>
        </w:rPr>
        <w:t>17.3.2023</w:t>
      </w:r>
      <w:r w:rsidRPr="00FC3405">
        <w:rPr>
          <w:bCs/>
        </w:rPr>
        <w:t xml:space="preserve"> kupujícího v rámci veřejné zakázky malého rozsahu pod názvem „</w:t>
      </w:r>
      <w:r w:rsidR="008A0DA4" w:rsidRPr="00FC3405">
        <w:rPr>
          <w:bCs/>
        </w:rPr>
        <w:t>Nákup notebooků a příslušenství</w:t>
      </w:r>
      <w:r w:rsidRPr="00FC3405">
        <w:rPr>
          <w:bCs/>
        </w:rPr>
        <w:t>“. V rámci výběrového řízení bylo prodávajícím předloženo řešení, které je blíže specifikováno v Příloze č. 1 - „</w:t>
      </w:r>
      <w:r w:rsidR="00975574">
        <w:rPr>
          <w:bCs/>
        </w:rPr>
        <w:t>Technická a c</w:t>
      </w:r>
      <w:r w:rsidRPr="00FC3405">
        <w:rPr>
          <w:bCs/>
        </w:rPr>
        <w:t>enová nabídka“ a která je nedílnou součástí této smlouvy.</w:t>
      </w:r>
      <w:r w:rsidR="008A0DA4" w:rsidRPr="00FC3405">
        <w:rPr>
          <w:bCs/>
        </w:rPr>
        <w:t xml:space="preserve"> </w:t>
      </w:r>
    </w:p>
    <w:p w14:paraId="7F603D2A" w14:textId="06188894" w:rsidR="00E35B9B" w:rsidRPr="00711B3C" w:rsidRDefault="00E35B9B" w:rsidP="00FC3405">
      <w:pPr>
        <w:pStyle w:val="Odstavecseseznamem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2A177E94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625FB33A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0C6BB282" w14:textId="0422C68F" w:rsidR="00FC3405" w:rsidRDefault="00FC3405">
      <w:pPr>
        <w:spacing w:after="160" w:line="259" w:lineRule="auto"/>
      </w:pPr>
      <w:r>
        <w:br w:type="page"/>
      </w:r>
    </w:p>
    <w:p w14:paraId="1AABD110" w14:textId="77777777" w:rsidR="004A533B" w:rsidRDefault="004A533B" w:rsidP="00E35B9B">
      <w:pPr>
        <w:jc w:val="center"/>
        <w:rPr>
          <w:b/>
        </w:rPr>
      </w:pPr>
    </w:p>
    <w:p w14:paraId="4C801041" w14:textId="77777777" w:rsidR="00E35B9B" w:rsidRPr="006D0567" w:rsidRDefault="00E35B9B" w:rsidP="00E35B9B">
      <w:pPr>
        <w:jc w:val="center"/>
        <w:rPr>
          <w:b/>
        </w:rPr>
      </w:pPr>
      <w:r w:rsidRPr="006D0567">
        <w:rPr>
          <w:b/>
        </w:rPr>
        <w:t>II.</w:t>
      </w:r>
    </w:p>
    <w:p w14:paraId="67FC655A" w14:textId="77777777" w:rsidR="00E35B9B" w:rsidRPr="006D0567" w:rsidRDefault="00E35B9B" w:rsidP="00E35B9B">
      <w:pPr>
        <w:jc w:val="center"/>
        <w:rPr>
          <w:b/>
        </w:rPr>
      </w:pPr>
      <w:r w:rsidRPr="006D0567">
        <w:rPr>
          <w:b/>
        </w:rPr>
        <w:t>Kupní cena</w:t>
      </w:r>
    </w:p>
    <w:p w14:paraId="58C9226F" w14:textId="77777777" w:rsidR="00E35B9B" w:rsidRDefault="00E35B9B" w:rsidP="00E35B9B"/>
    <w:p w14:paraId="373AD604" w14:textId="1264DF5E" w:rsidR="0077594C" w:rsidRDefault="0077594C" w:rsidP="0077594C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 w:rsidR="0064014E">
        <w:t>Technická a c</w:t>
      </w:r>
      <w:r>
        <w:t>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67311B30" w14:textId="77777777" w:rsidR="0077594C" w:rsidRDefault="0077594C" w:rsidP="0077594C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61ECE211" w14:textId="77777777" w:rsidR="0077594C" w:rsidRDefault="0077594C" w:rsidP="0077594C">
      <w:pPr>
        <w:numPr>
          <w:ilvl w:val="0"/>
          <w:numId w:val="2"/>
        </w:numPr>
        <w:jc w:val="both"/>
      </w:pPr>
      <w:r>
        <w:t>Dodání vybraného zboží podléhá režimu přenesené daňové povinnosti ve smyslu zákona o dani z přidané hodnoty č. 235/2004Sb.</w:t>
      </w:r>
    </w:p>
    <w:p w14:paraId="57A99A04" w14:textId="77777777" w:rsidR="0077594C" w:rsidRDefault="0077594C" w:rsidP="0077594C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20865E40" w14:textId="77777777" w:rsidR="00E35B9B" w:rsidRDefault="00E35B9B" w:rsidP="00E35B9B">
      <w:pPr>
        <w:jc w:val="both"/>
      </w:pPr>
    </w:p>
    <w:p w14:paraId="5DDA8C13" w14:textId="77777777" w:rsidR="00E35B9B" w:rsidRPr="000B6C85" w:rsidRDefault="00E35B9B" w:rsidP="00E35B9B">
      <w:pPr>
        <w:rPr>
          <w:color w:val="FF0000"/>
        </w:rPr>
      </w:pPr>
    </w:p>
    <w:p w14:paraId="243C920A" w14:textId="77777777" w:rsidR="00E35B9B" w:rsidRPr="00F76452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F76452">
        <w:rPr>
          <w:b/>
          <w:bCs/>
        </w:rPr>
        <w:t xml:space="preserve">Celková cena bez DPH: </w:t>
      </w:r>
      <w:r w:rsidRPr="00F76452">
        <w:rPr>
          <w:b/>
          <w:bCs/>
        </w:rPr>
        <w:tab/>
        <w:t xml:space="preserve">            </w:t>
      </w:r>
      <w:r w:rsidR="00F76452" w:rsidRPr="00F76452">
        <w:rPr>
          <w:b/>
          <w:bCs/>
        </w:rPr>
        <w:t>308.900</w:t>
      </w:r>
      <w:r w:rsidR="00A7121E" w:rsidRPr="00F76452">
        <w:rPr>
          <w:b/>
          <w:bCs/>
        </w:rPr>
        <w:t>,00</w:t>
      </w:r>
      <w:r w:rsidRPr="00F76452">
        <w:rPr>
          <w:b/>
          <w:bCs/>
        </w:rPr>
        <w:t xml:space="preserve"> Kč</w:t>
      </w:r>
    </w:p>
    <w:p w14:paraId="42BB5B01" w14:textId="77777777" w:rsidR="00E35B9B" w:rsidRPr="00F76452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F76452">
        <w:rPr>
          <w:b/>
          <w:bCs/>
        </w:rPr>
        <w:t xml:space="preserve">DPH 21%: </w:t>
      </w:r>
      <w:r w:rsidRPr="00F76452">
        <w:rPr>
          <w:b/>
          <w:bCs/>
        </w:rPr>
        <w:tab/>
      </w:r>
      <w:r w:rsidR="00F76452" w:rsidRPr="00F76452">
        <w:rPr>
          <w:b/>
          <w:bCs/>
        </w:rPr>
        <w:t>64.869</w:t>
      </w:r>
      <w:r w:rsidR="008C78D5" w:rsidRPr="00F76452">
        <w:rPr>
          <w:b/>
          <w:bCs/>
        </w:rPr>
        <w:t>,0</w:t>
      </w:r>
      <w:r w:rsidR="00A7121E" w:rsidRPr="00F76452">
        <w:rPr>
          <w:b/>
          <w:bCs/>
        </w:rPr>
        <w:t>0</w:t>
      </w:r>
      <w:r w:rsidRPr="00F76452">
        <w:rPr>
          <w:b/>
          <w:bCs/>
        </w:rPr>
        <w:t xml:space="preserve"> Kč</w:t>
      </w:r>
    </w:p>
    <w:p w14:paraId="289F193F" w14:textId="77777777" w:rsidR="00E35B9B" w:rsidRPr="00B933A4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F76452">
        <w:rPr>
          <w:b/>
          <w:bCs/>
        </w:rPr>
        <w:t xml:space="preserve">Celková cena včetně DPH:        </w:t>
      </w:r>
      <w:r w:rsidRPr="00F76452">
        <w:rPr>
          <w:b/>
          <w:bCs/>
        </w:rPr>
        <w:tab/>
      </w:r>
      <w:r w:rsidR="00F76452" w:rsidRPr="00F76452">
        <w:rPr>
          <w:b/>
          <w:bCs/>
        </w:rPr>
        <w:t>373.769</w:t>
      </w:r>
      <w:r w:rsidR="008C78D5" w:rsidRPr="00F76452">
        <w:rPr>
          <w:b/>
          <w:bCs/>
        </w:rPr>
        <w:t>,0</w:t>
      </w:r>
      <w:r w:rsidR="00A7121E" w:rsidRPr="00F76452">
        <w:rPr>
          <w:b/>
          <w:bCs/>
        </w:rPr>
        <w:t>0</w:t>
      </w:r>
      <w:r w:rsidRPr="00F76452">
        <w:rPr>
          <w:b/>
          <w:bCs/>
        </w:rPr>
        <w:t xml:space="preserve"> Kč</w:t>
      </w:r>
    </w:p>
    <w:p w14:paraId="7A983E3B" w14:textId="77777777" w:rsidR="00E35B9B" w:rsidRDefault="00E35B9B" w:rsidP="00E35B9B">
      <w:pPr>
        <w:jc w:val="center"/>
        <w:rPr>
          <w:b/>
          <w:bCs/>
        </w:rPr>
      </w:pPr>
    </w:p>
    <w:p w14:paraId="3D984E0D" w14:textId="77777777" w:rsidR="00E35B9B" w:rsidRDefault="00E35B9B" w:rsidP="00E35B9B">
      <w:pPr>
        <w:jc w:val="center"/>
        <w:rPr>
          <w:b/>
          <w:bCs/>
        </w:rPr>
      </w:pPr>
    </w:p>
    <w:p w14:paraId="16F722DD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22013F78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24ECA780" w14:textId="77777777" w:rsidR="00E35B9B" w:rsidRDefault="00E35B9B" w:rsidP="00E35B9B">
      <w:pPr>
        <w:jc w:val="center"/>
      </w:pPr>
    </w:p>
    <w:p w14:paraId="25E2A93A" w14:textId="77777777" w:rsidR="0077594C" w:rsidRDefault="0077594C" w:rsidP="0077594C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0382D3BE" w14:textId="77777777" w:rsidR="0077594C" w:rsidRPr="00711B3C" w:rsidRDefault="0077594C" w:rsidP="0077594C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4D01BFF1" w14:textId="63CB7D83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 w:rsidR="00FC3405" w:rsidRPr="004B6558">
          <w:rPr>
            <w:rStyle w:val="Hypertextovodkaz"/>
          </w:rPr>
          <w:t>faktury@rbp213.cz</w:t>
        </w:r>
      </w:hyperlink>
    </w:p>
    <w:p w14:paraId="572D68ED" w14:textId="77777777" w:rsidR="0077594C" w:rsidRDefault="0077594C" w:rsidP="0077594C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041F26EA" w14:textId="77777777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3A24982E" w14:textId="77777777" w:rsidR="0077594C" w:rsidRDefault="0077594C" w:rsidP="0077594C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28EEE6E4" w14:textId="77777777" w:rsidR="0077594C" w:rsidRDefault="0077594C" w:rsidP="0077594C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701C8BEC" w14:textId="77777777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1230C76F" w14:textId="77777777" w:rsidR="00E35B9B" w:rsidRDefault="00E35B9B" w:rsidP="00E35B9B">
      <w:pPr>
        <w:jc w:val="both"/>
      </w:pPr>
    </w:p>
    <w:p w14:paraId="745FB9F9" w14:textId="77777777" w:rsidR="00E35B9B" w:rsidRDefault="00E35B9B" w:rsidP="00E35B9B">
      <w:pPr>
        <w:jc w:val="both"/>
      </w:pPr>
    </w:p>
    <w:p w14:paraId="176E7EB2" w14:textId="77777777" w:rsidR="00E35B9B" w:rsidRDefault="00E35B9B" w:rsidP="00E35B9B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04FF223F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4AD18B79" w14:textId="77777777" w:rsidR="00E35B9B" w:rsidRDefault="00E35B9B" w:rsidP="00E35B9B">
      <w:pPr>
        <w:jc w:val="center"/>
        <w:rPr>
          <w:b/>
          <w:bCs/>
        </w:rPr>
      </w:pPr>
    </w:p>
    <w:p w14:paraId="63E090D3" w14:textId="77777777" w:rsidR="005646F8" w:rsidRPr="00F9428F" w:rsidRDefault="005646F8" w:rsidP="005646F8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A31AC6">
        <w:rPr>
          <w:snapToGrid w:val="0"/>
        </w:rPr>
        <w:t>30</w:t>
      </w:r>
      <w:r>
        <w:rPr>
          <w:snapToGrid w:val="0"/>
        </w:rPr>
        <w:t xml:space="preserve"> </w:t>
      </w:r>
      <w:r w:rsidRPr="00F9428F">
        <w:rPr>
          <w:snapToGrid w:val="0"/>
        </w:rPr>
        <w:t>pr</w:t>
      </w:r>
      <w:r>
        <w:rPr>
          <w:snapToGrid w:val="0"/>
        </w:rPr>
        <w:t>acovních dnů od podpisu smlouvy.</w:t>
      </w:r>
    </w:p>
    <w:p w14:paraId="3920CFC3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14:paraId="3ACF2EE7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39471D33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7837F9BA" w14:textId="77777777" w:rsidR="005646F8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>
        <w:rPr>
          <w:snapToGrid w:val="0"/>
        </w:rPr>
        <w:t>.</w:t>
      </w:r>
    </w:p>
    <w:p w14:paraId="16744A5C" w14:textId="77777777" w:rsidR="00E35B9B" w:rsidRDefault="00E35B9B" w:rsidP="00E35B9B"/>
    <w:p w14:paraId="06557395" w14:textId="77777777" w:rsidR="00E35B9B" w:rsidRDefault="00E35B9B" w:rsidP="00E35B9B"/>
    <w:p w14:paraId="4971B5B7" w14:textId="77777777" w:rsidR="00FC3405" w:rsidRDefault="00FC3405" w:rsidP="00E35B9B"/>
    <w:p w14:paraId="0DF3DA8F" w14:textId="77777777" w:rsidR="00227B86" w:rsidRPr="00711B3C" w:rsidRDefault="00227B86" w:rsidP="00227B86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14:paraId="5F14536C" w14:textId="77777777" w:rsidR="00227B86" w:rsidRDefault="00227B86" w:rsidP="00227B86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29D14E45" w14:textId="77777777" w:rsidR="00227B86" w:rsidRDefault="00227B86" w:rsidP="00227B86"/>
    <w:p w14:paraId="5DB48674" w14:textId="1F2B6A89" w:rsidR="00227B86" w:rsidRPr="0089150B" w:rsidRDefault="00227B86" w:rsidP="00227B86">
      <w:pPr>
        <w:numPr>
          <w:ilvl w:val="0"/>
          <w:numId w:val="10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="00975574">
        <w:rPr>
          <w:snapToGrid w:val="0"/>
          <w:color w:val="000000"/>
        </w:rPr>
        <w:t>Technická a c</w:t>
      </w:r>
      <w:r w:rsidRPr="0089150B">
        <w:t>enová nabídka</w:t>
      </w:r>
      <w:r w:rsidDel="00E423F1">
        <w:rPr>
          <w:snapToGrid w:val="0"/>
          <w:color w:val="000000"/>
        </w:rPr>
        <w:t xml:space="preserve"> </w:t>
      </w:r>
      <w:r w:rsidRPr="0089150B">
        <w:rPr>
          <w:snapToGrid w:val="0"/>
          <w:color w:val="000000"/>
        </w:rPr>
        <w:t>“, která je nedílnou součástí této smlouvy.</w:t>
      </w:r>
    </w:p>
    <w:p w14:paraId="719704BA" w14:textId="77777777" w:rsidR="00227B86" w:rsidRPr="0089150B" w:rsidRDefault="00227B86" w:rsidP="00227B86">
      <w:pPr>
        <w:numPr>
          <w:ilvl w:val="0"/>
          <w:numId w:val="10"/>
        </w:numPr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499D45B0" w14:textId="77777777" w:rsidR="00227B86" w:rsidRDefault="00227B86" w:rsidP="00227B86">
      <w:pPr>
        <w:numPr>
          <w:ilvl w:val="1"/>
          <w:numId w:val="10"/>
        </w:numPr>
        <w:tabs>
          <w:tab w:val="clear" w:pos="1080"/>
        </w:tabs>
        <w:ind w:left="851"/>
        <w:jc w:val="both"/>
      </w:pPr>
      <w:r w:rsidRPr="0089150B">
        <w:t>neodborným nebo neoprávněným zásahem do zařízení</w:t>
      </w:r>
    </w:p>
    <w:p w14:paraId="31873CFE" w14:textId="77777777" w:rsidR="00227B86" w:rsidRDefault="00227B86" w:rsidP="00227B86">
      <w:pPr>
        <w:numPr>
          <w:ilvl w:val="1"/>
          <w:numId w:val="10"/>
        </w:numPr>
        <w:tabs>
          <w:tab w:val="clear" w:pos="1080"/>
        </w:tabs>
        <w:ind w:left="851"/>
        <w:jc w:val="both"/>
      </w:pPr>
      <w:r w:rsidRPr="0089150B">
        <w:t>nedodržením stanovených provozních podmínek</w:t>
      </w:r>
    </w:p>
    <w:p w14:paraId="2C3B9DC3" w14:textId="77777777" w:rsidR="00227B86" w:rsidRDefault="00227B86" w:rsidP="00227B86">
      <w:pPr>
        <w:numPr>
          <w:ilvl w:val="1"/>
          <w:numId w:val="10"/>
        </w:numPr>
        <w:tabs>
          <w:tab w:val="clear" w:pos="1080"/>
        </w:tabs>
        <w:ind w:left="851"/>
        <w:jc w:val="both"/>
      </w:pPr>
      <w:r w:rsidRPr="0089150B">
        <w:t>mechanickým poškozením</w:t>
      </w:r>
    </w:p>
    <w:p w14:paraId="0620123E" w14:textId="77777777" w:rsidR="00227B86" w:rsidRDefault="00227B86" w:rsidP="00227B86">
      <w:pPr>
        <w:numPr>
          <w:ilvl w:val="0"/>
          <w:numId w:val="10"/>
        </w:numPr>
        <w:jc w:val="both"/>
      </w:pPr>
      <w:r>
        <w:t xml:space="preserve"> Záruční doba počíná plynout dnem převzetí zboží kupujícím.</w:t>
      </w:r>
    </w:p>
    <w:p w14:paraId="51643FE3" w14:textId="77777777" w:rsidR="00227B86" w:rsidRDefault="00227B86" w:rsidP="00E35B9B"/>
    <w:p w14:paraId="173FCB89" w14:textId="39CB0020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</w:t>
      </w:r>
      <w:r w:rsidR="009A2AFF">
        <w:rPr>
          <w:b/>
          <w:bCs/>
        </w:rPr>
        <w:t>I</w:t>
      </w:r>
      <w:r>
        <w:rPr>
          <w:b/>
          <w:bCs/>
        </w:rPr>
        <w:t>.</w:t>
      </w:r>
    </w:p>
    <w:p w14:paraId="05700749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35D43E0F" w14:textId="77777777" w:rsidR="00E35B9B" w:rsidRDefault="00E35B9B" w:rsidP="00E35B9B">
      <w:pPr>
        <w:jc w:val="center"/>
      </w:pPr>
    </w:p>
    <w:p w14:paraId="2A5D8451" w14:textId="77777777" w:rsidR="00E35B9B" w:rsidRDefault="00E35B9B" w:rsidP="00E35B9B">
      <w:pPr>
        <w:numPr>
          <w:ilvl w:val="0"/>
          <w:numId w:val="5"/>
        </w:numPr>
        <w:jc w:val="both"/>
      </w:pPr>
      <w:r w:rsidRPr="00711B3C">
        <w:t>Kupující nabývá vlastnické právo ke zboží, jakmile je mu zboží předáno.</w:t>
      </w:r>
    </w:p>
    <w:p w14:paraId="60A9DA1C" w14:textId="77777777" w:rsidR="00660990" w:rsidRDefault="00660990" w:rsidP="00660990">
      <w:pPr>
        <w:jc w:val="both"/>
      </w:pPr>
    </w:p>
    <w:p w14:paraId="6F215756" w14:textId="77777777" w:rsidR="00660990" w:rsidRPr="00711B3C" w:rsidRDefault="00660990" w:rsidP="00660990">
      <w:pPr>
        <w:jc w:val="both"/>
      </w:pPr>
    </w:p>
    <w:p w14:paraId="58D51CFC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</w:t>
      </w:r>
      <w:r w:rsidR="00660990">
        <w:rPr>
          <w:b/>
          <w:bCs/>
        </w:rPr>
        <w:t>I</w:t>
      </w:r>
      <w:r>
        <w:rPr>
          <w:b/>
          <w:bCs/>
        </w:rPr>
        <w:t>I.</w:t>
      </w:r>
    </w:p>
    <w:p w14:paraId="02C5C412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77FF95D1" w14:textId="77777777" w:rsidR="00E35B9B" w:rsidRDefault="00E35B9B" w:rsidP="00E35B9B">
      <w:pPr>
        <w:tabs>
          <w:tab w:val="left" w:pos="675"/>
        </w:tabs>
      </w:pPr>
    </w:p>
    <w:p w14:paraId="2323645F" w14:textId="77777777" w:rsidR="005646F8" w:rsidRPr="003F2C7D" w:rsidRDefault="005646F8" w:rsidP="005646F8">
      <w:pPr>
        <w:numPr>
          <w:ilvl w:val="0"/>
          <w:numId w:val="7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1FCE5B38" w14:textId="77777777" w:rsidR="005646F8" w:rsidRPr="003F2C7D" w:rsidRDefault="005646F8" w:rsidP="005646F8">
      <w:pPr>
        <w:numPr>
          <w:ilvl w:val="0"/>
          <w:numId w:val="7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4A8E2A7E" w14:textId="77777777" w:rsidR="005646F8" w:rsidRPr="000664E5" w:rsidRDefault="005646F8" w:rsidP="005646F8">
      <w:pPr>
        <w:numPr>
          <w:ilvl w:val="0"/>
          <w:numId w:val="7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4B00F1A0" w14:textId="77777777" w:rsidR="00E35B9B" w:rsidRDefault="00E35B9B" w:rsidP="00E35B9B">
      <w:pPr>
        <w:ind w:left="284"/>
        <w:jc w:val="both"/>
        <w:rPr>
          <w:b/>
          <w:bCs/>
        </w:rPr>
      </w:pPr>
    </w:p>
    <w:p w14:paraId="7E425665" w14:textId="77777777" w:rsidR="00E35B9B" w:rsidRPr="003F2C7D" w:rsidRDefault="00E35B9B" w:rsidP="00E35B9B">
      <w:pPr>
        <w:ind w:left="284"/>
        <w:jc w:val="both"/>
        <w:rPr>
          <w:b/>
          <w:bCs/>
        </w:rPr>
      </w:pPr>
    </w:p>
    <w:p w14:paraId="51F967A3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</w:t>
      </w:r>
      <w:r w:rsidR="00660990">
        <w:rPr>
          <w:b/>
          <w:bCs/>
        </w:rPr>
        <w:t>I</w:t>
      </w:r>
      <w:r>
        <w:rPr>
          <w:b/>
          <w:bCs/>
        </w:rPr>
        <w:t>I</w:t>
      </w:r>
      <w:r w:rsidRPr="00B66511">
        <w:rPr>
          <w:b/>
          <w:bCs/>
        </w:rPr>
        <w:t>I.</w:t>
      </w:r>
    </w:p>
    <w:p w14:paraId="6809B74C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57C9CBB4" w14:textId="77777777" w:rsidR="00E35B9B" w:rsidRDefault="00E35B9B" w:rsidP="00E35B9B">
      <w:pPr>
        <w:jc w:val="center"/>
        <w:rPr>
          <w:b/>
          <w:bCs/>
        </w:rPr>
      </w:pPr>
    </w:p>
    <w:p w14:paraId="7398A436" w14:textId="77777777" w:rsidR="005646F8" w:rsidRDefault="005646F8" w:rsidP="005646F8">
      <w:pPr>
        <w:pStyle w:val="Odstavecseseznamem"/>
        <w:numPr>
          <w:ilvl w:val="0"/>
          <w:numId w:val="6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41E09411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5F9D321B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2C981F29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62F02A34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32900394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</w:t>
      </w:r>
      <w:r w:rsidRPr="00BE5E20">
        <w:lastRenderedPageBreak/>
        <w:t xml:space="preserve">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59E613D0" w14:textId="77777777" w:rsidR="005646F8" w:rsidRPr="00BE5E20" w:rsidRDefault="005646F8" w:rsidP="005646F8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6A93049A" w14:textId="77777777" w:rsidR="005646F8" w:rsidRDefault="005646F8" w:rsidP="005646F8">
      <w:pPr>
        <w:pStyle w:val="Odstavecseseznamem"/>
        <w:ind w:left="426"/>
        <w:jc w:val="both"/>
      </w:pPr>
      <w:r w:rsidRPr="00BE5E20">
        <w:t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objednatel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25247352" w14:textId="77777777" w:rsidR="005646F8" w:rsidRDefault="005646F8" w:rsidP="005646F8">
      <w:pPr>
        <w:numPr>
          <w:ilvl w:val="0"/>
          <w:numId w:val="6"/>
        </w:numPr>
        <w:jc w:val="both"/>
      </w:pPr>
      <w:r>
        <w:t>Změnit nebo doplnit tuto smlouvu lze pouze formou písemného dodatku.</w:t>
      </w:r>
    </w:p>
    <w:p w14:paraId="0268CF6F" w14:textId="77777777" w:rsidR="005646F8" w:rsidRDefault="005646F8" w:rsidP="005646F8">
      <w:pPr>
        <w:numPr>
          <w:ilvl w:val="0"/>
          <w:numId w:val="6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9EA831C" w14:textId="77777777" w:rsidR="005646F8" w:rsidRDefault="005646F8" w:rsidP="005646F8">
      <w:pPr>
        <w:numPr>
          <w:ilvl w:val="0"/>
          <w:numId w:val="6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04B47BFB" w14:textId="77777777" w:rsidR="005646F8" w:rsidRDefault="005646F8" w:rsidP="005646F8">
      <w:pPr>
        <w:numPr>
          <w:ilvl w:val="0"/>
          <w:numId w:val="6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B04F623" w14:textId="77777777" w:rsidR="005646F8" w:rsidRDefault="005646F8" w:rsidP="005646F8">
      <w:pPr>
        <w:numPr>
          <w:ilvl w:val="0"/>
          <w:numId w:val="6"/>
        </w:numPr>
        <w:jc w:val="both"/>
      </w:pPr>
      <w:r>
        <w:t>Prodávající se zavazuje při plnění veřejné zakázky dodržet veškeré aktuálně platné právní předpisy.</w:t>
      </w:r>
    </w:p>
    <w:p w14:paraId="28635C82" w14:textId="77777777" w:rsidR="005646F8" w:rsidRDefault="005646F8" w:rsidP="005646F8">
      <w:pPr>
        <w:numPr>
          <w:ilvl w:val="0"/>
          <w:numId w:val="6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06E0B83A" w14:textId="77777777" w:rsidR="005646F8" w:rsidRDefault="005646F8" w:rsidP="005646F8">
      <w:pPr>
        <w:pStyle w:val="Odstavecseseznamem"/>
        <w:numPr>
          <w:ilvl w:val="0"/>
          <w:numId w:val="6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76084A1B" w14:textId="77777777" w:rsidR="00E35B9B" w:rsidRDefault="00E35B9B" w:rsidP="00E35B9B"/>
    <w:p w14:paraId="773C5114" w14:textId="5D325B68" w:rsidR="00186DA9" w:rsidRDefault="005646F8" w:rsidP="005646F8">
      <w:r w:rsidRPr="00711B3C">
        <w:t>Příloha č.</w:t>
      </w:r>
      <w:r>
        <w:t xml:space="preserve"> </w:t>
      </w:r>
      <w:r w:rsidRPr="00711B3C">
        <w:t>1 –</w:t>
      </w:r>
      <w:r>
        <w:t xml:space="preserve"> „</w:t>
      </w:r>
      <w:r w:rsidR="00975574">
        <w:t>Technická a c</w:t>
      </w:r>
      <w:r>
        <w:t>enová nabídka“</w:t>
      </w:r>
    </w:p>
    <w:p w14:paraId="6CB6BF67" w14:textId="77777777" w:rsidR="00E249CC" w:rsidRDefault="00E249CC" w:rsidP="005646F8"/>
    <w:tbl>
      <w:tblPr>
        <w:tblpPr w:leftFromText="141" w:rightFromText="141" w:vertAnchor="text" w:horzAnchor="margin" w:tblpY="128"/>
        <w:tblW w:w="9895" w:type="dxa"/>
        <w:tblLayout w:type="fixed"/>
        <w:tblLook w:val="04A0" w:firstRow="1" w:lastRow="0" w:firstColumn="1" w:lastColumn="0" w:noHBand="0" w:noVBand="1"/>
      </w:tblPr>
      <w:tblGrid>
        <w:gridCol w:w="4948"/>
        <w:gridCol w:w="4947"/>
      </w:tblGrid>
      <w:tr w:rsidR="005646F8" w:rsidRPr="00CA4AC1" w14:paraId="26607F49" w14:textId="77777777" w:rsidTr="00186DA9">
        <w:trPr>
          <w:trHeight w:val="413"/>
        </w:trPr>
        <w:tc>
          <w:tcPr>
            <w:tcW w:w="4948" w:type="dxa"/>
          </w:tcPr>
          <w:p w14:paraId="5FFF5EE8" w14:textId="42A713DA" w:rsidR="005646F8" w:rsidRPr="00CA4AC1" w:rsidRDefault="005646F8" w:rsidP="00A7121E">
            <w:r w:rsidRPr="00CA4AC1">
              <w:t xml:space="preserve">V Ostravě, dne </w:t>
            </w:r>
            <w:r w:rsidR="009A2AFF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4947" w:type="dxa"/>
          </w:tcPr>
          <w:p w14:paraId="62E8C0D2" w14:textId="77777777" w:rsidR="005646F8" w:rsidRDefault="005646F8" w:rsidP="008712E0">
            <w:r w:rsidRPr="00CA4AC1">
              <w:t>V Ostravě, dne  ............................</w:t>
            </w:r>
          </w:p>
          <w:p w14:paraId="163A30A0" w14:textId="77777777" w:rsidR="005646F8" w:rsidRDefault="005646F8" w:rsidP="008712E0"/>
          <w:p w14:paraId="51683906" w14:textId="77777777" w:rsidR="005646F8" w:rsidRPr="00CA4AC1" w:rsidRDefault="005646F8" w:rsidP="008712E0"/>
        </w:tc>
      </w:tr>
      <w:tr w:rsidR="005646F8" w:rsidRPr="00CA4AC1" w14:paraId="47B7C4D1" w14:textId="77777777" w:rsidTr="00186DA9">
        <w:trPr>
          <w:trHeight w:val="451"/>
        </w:trPr>
        <w:tc>
          <w:tcPr>
            <w:tcW w:w="4948" w:type="dxa"/>
          </w:tcPr>
          <w:p w14:paraId="5EFFE0C5" w14:textId="77777777" w:rsidR="005646F8" w:rsidRDefault="005646F8" w:rsidP="008712E0"/>
          <w:p w14:paraId="6471587A" w14:textId="77777777" w:rsidR="005646F8" w:rsidRPr="00CA4AC1" w:rsidRDefault="005646F8" w:rsidP="008712E0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4947" w:type="dxa"/>
            <w:vAlign w:val="bottom"/>
          </w:tcPr>
          <w:p w14:paraId="6B5C1C54" w14:textId="77777777" w:rsidR="005646F8" w:rsidRPr="00CA4AC1" w:rsidRDefault="005646F8" w:rsidP="008712E0">
            <w:r>
              <w:t>………………………......</w:t>
            </w:r>
            <w:r w:rsidRPr="00CA4AC1">
              <w:tab/>
            </w:r>
          </w:p>
        </w:tc>
      </w:tr>
      <w:tr w:rsidR="005646F8" w:rsidRPr="00CA4AC1" w14:paraId="352AF8EA" w14:textId="77777777" w:rsidTr="00186DA9">
        <w:trPr>
          <w:trHeight w:val="85"/>
        </w:trPr>
        <w:tc>
          <w:tcPr>
            <w:tcW w:w="4948" w:type="dxa"/>
          </w:tcPr>
          <w:p w14:paraId="70065AF7" w14:textId="77777777" w:rsidR="005646F8" w:rsidRPr="00CA4AC1" w:rsidRDefault="005646F8" w:rsidP="008712E0">
            <w:r w:rsidRPr="00CA4AC1">
              <w:t>za prodávajícího</w:t>
            </w:r>
          </w:p>
        </w:tc>
        <w:tc>
          <w:tcPr>
            <w:tcW w:w="4947" w:type="dxa"/>
          </w:tcPr>
          <w:p w14:paraId="3EDCBC27" w14:textId="77777777" w:rsidR="005646F8" w:rsidRPr="00CA4AC1" w:rsidRDefault="005646F8" w:rsidP="008712E0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646F8" w:rsidRPr="002327DC" w14:paraId="5DAFC9CD" w14:textId="77777777" w:rsidTr="00186DA9">
        <w:trPr>
          <w:trHeight w:val="74"/>
        </w:trPr>
        <w:tc>
          <w:tcPr>
            <w:tcW w:w="4948" w:type="dxa"/>
          </w:tcPr>
          <w:p w14:paraId="1C625940" w14:textId="77777777" w:rsidR="00995F38" w:rsidRDefault="00995F38" w:rsidP="008712E0">
            <w:pPr>
              <w:tabs>
                <w:tab w:val="left" w:pos="5835"/>
              </w:tabs>
            </w:pPr>
            <w:proofErr w:type="spellStart"/>
            <w:r w:rsidRPr="00BE37ED">
              <w:rPr>
                <w:snapToGrid w:val="0"/>
                <w:highlight w:val="black"/>
              </w:rPr>
              <w:t>xxxxxxxxx</w:t>
            </w:r>
            <w:proofErr w:type="spellEnd"/>
            <w:r w:rsidRPr="00CA4AC1">
              <w:t xml:space="preserve"> </w:t>
            </w:r>
          </w:p>
          <w:p w14:paraId="09D673DB" w14:textId="2ACAE563" w:rsidR="005646F8" w:rsidRPr="00CA4AC1" w:rsidRDefault="00995F38" w:rsidP="008712E0">
            <w:pPr>
              <w:tabs>
                <w:tab w:val="left" w:pos="5835"/>
              </w:tabs>
            </w:pPr>
            <w:proofErr w:type="spellStart"/>
            <w:r w:rsidRPr="00BE37ED">
              <w:rPr>
                <w:snapToGrid w:val="0"/>
                <w:highlight w:val="black"/>
              </w:rPr>
              <w:t>xxxxxxxxx</w:t>
            </w:r>
            <w:proofErr w:type="spellEnd"/>
            <w:r w:rsidRPr="00CA4AC1">
              <w:t xml:space="preserve"> </w:t>
            </w:r>
            <w:r w:rsidR="005646F8" w:rsidRPr="00CA4AC1">
              <w:t xml:space="preserve"> </w:t>
            </w:r>
          </w:p>
        </w:tc>
        <w:tc>
          <w:tcPr>
            <w:tcW w:w="4947" w:type="dxa"/>
          </w:tcPr>
          <w:p w14:paraId="0327473E" w14:textId="77777777" w:rsidR="005646F8" w:rsidRDefault="005646F8" w:rsidP="008712E0">
            <w:pPr>
              <w:tabs>
                <w:tab w:val="left" w:pos="5835"/>
              </w:tabs>
            </w:pPr>
            <w:r w:rsidRPr="00CA4AC1">
              <w:t xml:space="preserve">Ing. Antonín Klimša, MBA </w:t>
            </w:r>
          </w:p>
          <w:p w14:paraId="14E4CF39" w14:textId="77777777" w:rsidR="005646F8" w:rsidRDefault="005646F8" w:rsidP="008712E0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28EE6BF1" w14:textId="77777777" w:rsidR="005646F8" w:rsidRPr="002327DC" w:rsidRDefault="005646F8" w:rsidP="008712E0">
            <w:pPr>
              <w:tabs>
                <w:tab w:val="left" w:pos="5835"/>
              </w:tabs>
            </w:pPr>
            <w:r>
              <w:lastRenderedPageBreak/>
              <w:tab/>
            </w:r>
          </w:p>
        </w:tc>
      </w:tr>
    </w:tbl>
    <w:p w14:paraId="3BDDA1BA" w14:textId="77777777" w:rsidR="00BD082C" w:rsidRPr="005646F8" w:rsidRDefault="00000000" w:rsidP="00E249CC">
      <w:pPr>
        <w:rPr>
          <w:b/>
        </w:rPr>
      </w:pPr>
    </w:p>
    <w:sectPr w:rsidR="00BD082C" w:rsidRPr="005646F8" w:rsidSect="009A2AFF">
      <w:headerReference w:type="default" r:id="rId8"/>
      <w:footerReference w:type="default" r:id="rId9"/>
      <w:pgSz w:w="11906" w:h="16838"/>
      <w:pgMar w:top="709" w:right="1134" w:bottom="851" w:left="1134" w:header="680" w:footer="82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4DCA" w14:textId="77777777" w:rsidR="00567AB1" w:rsidRDefault="00567AB1">
      <w:r>
        <w:separator/>
      </w:r>
    </w:p>
  </w:endnote>
  <w:endnote w:type="continuationSeparator" w:id="0">
    <w:p w14:paraId="376FE089" w14:textId="77777777" w:rsidR="00567AB1" w:rsidRDefault="0056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466248"/>
      <w:docPartObj>
        <w:docPartGallery w:val="Page Numbers (Bottom of Page)"/>
        <w:docPartUnique/>
      </w:docPartObj>
    </w:sdtPr>
    <w:sdtContent>
      <w:p w14:paraId="53C02A9D" w14:textId="77777777" w:rsidR="00A7121E" w:rsidRDefault="00A712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452">
          <w:rPr>
            <w:noProof/>
          </w:rPr>
          <w:t>9</w:t>
        </w:r>
        <w:r>
          <w:fldChar w:fldCharType="end"/>
        </w:r>
      </w:p>
    </w:sdtContent>
  </w:sdt>
  <w:p w14:paraId="0E2FA008" w14:textId="77777777" w:rsidR="00186DA9" w:rsidRDefault="00186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3156" w14:textId="77777777" w:rsidR="00567AB1" w:rsidRDefault="00567AB1">
      <w:r>
        <w:separator/>
      </w:r>
    </w:p>
  </w:footnote>
  <w:footnote w:type="continuationSeparator" w:id="0">
    <w:p w14:paraId="3FE19BC6" w14:textId="77777777" w:rsidR="00567AB1" w:rsidRDefault="0056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715E" w14:textId="77777777" w:rsidR="0035638D" w:rsidRPr="0035109C" w:rsidRDefault="008C78D5" w:rsidP="0035109C">
    <w:pPr>
      <w:pStyle w:val="Zhlav"/>
      <w:jc w:val="right"/>
    </w:pPr>
    <w:r>
      <w:rPr>
        <w:color w:val="4F81BD"/>
      </w:rPr>
      <w:t>KS/2023/02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2C5"/>
    <w:multiLevelType w:val="hybridMultilevel"/>
    <w:tmpl w:val="C7243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7514"/>
    <w:multiLevelType w:val="hybridMultilevel"/>
    <w:tmpl w:val="EC30A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CA7366"/>
    <w:multiLevelType w:val="hybridMultilevel"/>
    <w:tmpl w:val="CBCCDC80"/>
    <w:lvl w:ilvl="0" w:tplc="B35EA9C0">
      <w:start w:val="70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B250B9A"/>
    <w:multiLevelType w:val="hybridMultilevel"/>
    <w:tmpl w:val="F67CA488"/>
    <w:lvl w:ilvl="0" w:tplc="A2984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8666630">
    <w:abstractNumId w:val="3"/>
  </w:num>
  <w:num w:numId="2" w16cid:durableId="1838882030">
    <w:abstractNumId w:val="7"/>
  </w:num>
  <w:num w:numId="3" w16cid:durableId="1703627594">
    <w:abstractNumId w:val="6"/>
  </w:num>
  <w:num w:numId="4" w16cid:durableId="1092319496">
    <w:abstractNumId w:val="9"/>
  </w:num>
  <w:num w:numId="5" w16cid:durableId="807936436">
    <w:abstractNumId w:val="4"/>
  </w:num>
  <w:num w:numId="6" w16cid:durableId="1799951329">
    <w:abstractNumId w:val="8"/>
  </w:num>
  <w:num w:numId="7" w16cid:durableId="162938048">
    <w:abstractNumId w:val="2"/>
  </w:num>
  <w:num w:numId="8" w16cid:durableId="915670250">
    <w:abstractNumId w:val="5"/>
  </w:num>
  <w:num w:numId="9" w16cid:durableId="1143277366">
    <w:abstractNumId w:val="0"/>
  </w:num>
  <w:num w:numId="10" w16cid:durableId="59640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9B"/>
    <w:rsid w:val="0002658F"/>
    <w:rsid w:val="000557DF"/>
    <w:rsid w:val="001362B3"/>
    <w:rsid w:val="00186DA9"/>
    <w:rsid w:val="001C54B1"/>
    <w:rsid w:val="00227B86"/>
    <w:rsid w:val="0035109C"/>
    <w:rsid w:val="00444F56"/>
    <w:rsid w:val="0044613E"/>
    <w:rsid w:val="004544D8"/>
    <w:rsid w:val="004A533B"/>
    <w:rsid w:val="004F6F7D"/>
    <w:rsid w:val="005646F8"/>
    <w:rsid w:val="00567AB1"/>
    <w:rsid w:val="0064014E"/>
    <w:rsid w:val="00660990"/>
    <w:rsid w:val="006E1261"/>
    <w:rsid w:val="006E5945"/>
    <w:rsid w:val="00747618"/>
    <w:rsid w:val="0077594C"/>
    <w:rsid w:val="00793F0C"/>
    <w:rsid w:val="008A0DA4"/>
    <w:rsid w:val="008C78D5"/>
    <w:rsid w:val="00975574"/>
    <w:rsid w:val="00995F38"/>
    <w:rsid w:val="009A2AFF"/>
    <w:rsid w:val="00A31AC6"/>
    <w:rsid w:val="00A7121E"/>
    <w:rsid w:val="00B11D80"/>
    <w:rsid w:val="00B9134F"/>
    <w:rsid w:val="00BE37ED"/>
    <w:rsid w:val="00DA1140"/>
    <w:rsid w:val="00DB3938"/>
    <w:rsid w:val="00E249CC"/>
    <w:rsid w:val="00E35B9B"/>
    <w:rsid w:val="00F76452"/>
    <w:rsid w:val="00F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7A17B"/>
  <w15:chartTrackingRefBased/>
  <w15:docId w15:val="{E570C268-5852-4DFF-B958-96A4F40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35B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35B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35B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B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393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39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46F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46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1492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29</cp:revision>
  <dcterms:created xsi:type="dcterms:W3CDTF">2020-10-02T12:45:00Z</dcterms:created>
  <dcterms:modified xsi:type="dcterms:W3CDTF">2023-04-05T09:02:00Z</dcterms:modified>
</cp:coreProperties>
</file>