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28" w14:textId="558D422D" w:rsidR="00B112EA" w:rsidRDefault="00B112EA" w:rsidP="00B112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 ke smlouvě o nájmu prostor</w:t>
      </w:r>
    </w:p>
    <w:p w14:paraId="267DD98A" w14:textId="77777777" w:rsidR="00B112EA" w:rsidRPr="00B36359" w:rsidRDefault="00B112EA" w:rsidP="00B112EA">
      <w:pPr>
        <w:jc w:val="center"/>
      </w:pPr>
      <w:r>
        <w:t>(dále jen „smlouva“)</w:t>
      </w:r>
    </w:p>
    <w:p w14:paraId="450F4AD7" w14:textId="77777777" w:rsidR="00B112EA" w:rsidRDefault="00B112EA" w:rsidP="00B112EA">
      <w:pPr>
        <w:spacing w:after="0"/>
        <w:rPr>
          <w:sz w:val="32"/>
          <w:szCs w:val="32"/>
        </w:rPr>
      </w:pPr>
    </w:p>
    <w:p w14:paraId="76B6F8ED" w14:textId="77777777" w:rsidR="00B112EA" w:rsidRDefault="00B112EA" w:rsidP="00B112EA">
      <w:pPr>
        <w:spacing w:after="0"/>
        <w:rPr>
          <w:b/>
        </w:rPr>
      </w:pPr>
      <w:r>
        <w:rPr>
          <w:b/>
        </w:rPr>
        <w:t xml:space="preserve">Pedagogicko-psychologická poradna Karlovy Vary, příspěvková organizace </w:t>
      </w:r>
    </w:p>
    <w:p w14:paraId="647883F2" w14:textId="03F2888F" w:rsidR="00B112EA" w:rsidRDefault="00B112EA" w:rsidP="00B112EA">
      <w:pPr>
        <w:spacing w:after="0"/>
      </w:pPr>
      <w:r>
        <w:t>se sídlem: Lidická 590/38, 360 01 Karlovy Vary</w:t>
      </w:r>
    </w:p>
    <w:p w14:paraId="7E6AD1D2" w14:textId="77777777" w:rsidR="00B112EA" w:rsidRDefault="00B112EA" w:rsidP="00B112EA">
      <w:pPr>
        <w:spacing w:after="0"/>
      </w:pPr>
      <w:r>
        <w:t>IČO: 49753843</w:t>
      </w:r>
    </w:p>
    <w:p w14:paraId="63006F9B" w14:textId="77777777" w:rsidR="00B112EA" w:rsidRDefault="00B112EA" w:rsidP="00B112EA">
      <w:pPr>
        <w:spacing w:after="0"/>
      </w:pPr>
      <w:r>
        <w:t>DIČ:CZ49753843</w:t>
      </w:r>
    </w:p>
    <w:p w14:paraId="22C67323" w14:textId="77777777" w:rsidR="00B112EA" w:rsidRDefault="00B112EA" w:rsidP="00B112EA">
      <w:pPr>
        <w:spacing w:after="0"/>
      </w:pPr>
      <w:r>
        <w:t>zastoupená: PhDr. Jolanou Mižikarovou</w:t>
      </w:r>
    </w:p>
    <w:p w14:paraId="323BD9C9" w14:textId="0A6D8109" w:rsidR="00B112EA" w:rsidRDefault="00B112EA" w:rsidP="00B112EA">
      <w:pPr>
        <w:spacing w:after="0"/>
      </w:pPr>
      <w:r>
        <w:t>bankovní spojení: ČSOB pobočka Karlovy Vary</w:t>
      </w:r>
    </w:p>
    <w:p w14:paraId="3D1EC637" w14:textId="70D39D86" w:rsidR="00B112EA" w:rsidRDefault="00B112EA" w:rsidP="00B112EA">
      <w:pPr>
        <w:spacing w:after="0"/>
      </w:pPr>
      <w:r>
        <w:t xml:space="preserve">číslo účtu: </w:t>
      </w:r>
    </w:p>
    <w:p w14:paraId="60A70FC9" w14:textId="77777777" w:rsidR="00B112EA" w:rsidRDefault="00B112EA" w:rsidP="00B112EA">
      <w:pPr>
        <w:spacing w:after="0"/>
      </w:pPr>
    </w:p>
    <w:p w14:paraId="041569C4" w14:textId="77777777" w:rsidR="00B112EA" w:rsidRDefault="00B112EA" w:rsidP="00B112EA">
      <w:pPr>
        <w:spacing w:after="0"/>
      </w:pPr>
      <w:r>
        <w:t>(dále jen „pronajímatel“) na straně jedné</w:t>
      </w:r>
    </w:p>
    <w:p w14:paraId="44872C37" w14:textId="77777777" w:rsidR="00B112EA" w:rsidRPr="0098499C" w:rsidRDefault="00B112EA" w:rsidP="00B112EA">
      <w:pPr>
        <w:spacing w:after="0"/>
        <w:rPr>
          <w:sz w:val="16"/>
          <w:szCs w:val="16"/>
        </w:rPr>
      </w:pPr>
    </w:p>
    <w:p w14:paraId="10B813AC" w14:textId="77777777" w:rsidR="00B112EA" w:rsidRPr="0098499C" w:rsidRDefault="00B112EA" w:rsidP="00B112EA">
      <w:pPr>
        <w:spacing w:after="0"/>
        <w:rPr>
          <w:sz w:val="16"/>
          <w:szCs w:val="16"/>
        </w:rPr>
      </w:pPr>
    </w:p>
    <w:p w14:paraId="00D77139" w14:textId="77777777" w:rsidR="00B112EA" w:rsidRDefault="00B112EA" w:rsidP="00B112EA">
      <w:pPr>
        <w:spacing w:after="0"/>
      </w:pPr>
      <w:r>
        <w:t>a</w:t>
      </w:r>
    </w:p>
    <w:p w14:paraId="641F52F9" w14:textId="77777777" w:rsidR="00B112EA" w:rsidRPr="0098499C" w:rsidRDefault="00B112EA" w:rsidP="00B112EA">
      <w:pPr>
        <w:spacing w:after="0"/>
        <w:rPr>
          <w:sz w:val="16"/>
          <w:szCs w:val="16"/>
        </w:rPr>
      </w:pPr>
    </w:p>
    <w:p w14:paraId="20BF0E4D" w14:textId="77777777" w:rsidR="00B112EA" w:rsidRPr="0098499C" w:rsidRDefault="00B112EA" w:rsidP="00B112EA">
      <w:pPr>
        <w:spacing w:after="0"/>
        <w:rPr>
          <w:sz w:val="16"/>
          <w:szCs w:val="16"/>
        </w:rPr>
      </w:pPr>
    </w:p>
    <w:p w14:paraId="5C9457DE" w14:textId="77777777" w:rsidR="00B112EA" w:rsidRPr="00941FFE" w:rsidRDefault="00B112EA" w:rsidP="00B112EA">
      <w:pPr>
        <w:spacing w:after="0"/>
        <w:rPr>
          <w:b/>
        </w:rPr>
      </w:pPr>
      <w:r>
        <w:rPr>
          <w:b/>
        </w:rPr>
        <w:t>Základní škola a střední škola Karlovy Vary, příspěvková organizace</w:t>
      </w:r>
    </w:p>
    <w:p w14:paraId="41FBCCD2" w14:textId="25FD5D57" w:rsidR="00B112EA" w:rsidRDefault="00B112EA" w:rsidP="00B112EA">
      <w:pPr>
        <w:spacing w:after="0"/>
      </w:pPr>
      <w:r>
        <w:t>se sídlem: Vančurova 83, 360 17 Karlovy Vary</w:t>
      </w:r>
    </w:p>
    <w:p w14:paraId="73ED60B7" w14:textId="77777777" w:rsidR="00B112EA" w:rsidRDefault="00B112EA" w:rsidP="00B112EA">
      <w:pPr>
        <w:spacing w:after="0"/>
      </w:pPr>
      <w:r>
        <w:t>IČO: 66362725</w:t>
      </w:r>
    </w:p>
    <w:p w14:paraId="74A430CE" w14:textId="77777777" w:rsidR="00B112EA" w:rsidRDefault="00B112EA" w:rsidP="00B112EA">
      <w:pPr>
        <w:spacing w:after="0"/>
      </w:pPr>
      <w:r>
        <w:t>DIČ: CZ66362725</w:t>
      </w:r>
    </w:p>
    <w:p w14:paraId="59F1576E" w14:textId="77777777" w:rsidR="00B112EA" w:rsidRDefault="00B112EA" w:rsidP="00B112EA">
      <w:pPr>
        <w:spacing w:after="0"/>
      </w:pPr>
      <w:r>
        <w:t>zastoupená: Mgr. Martinou Kheilovou</w:t>
      </w:r>
    </w:p>
    <w:p w14:paraId="1AB3F5E6" w14:textId="77777777" w:rsidR="00B112EA" w:rsidRDefault="00B112EA" w:rsidP="00B112EA">
      <w:pPr>
        <w:spacing w:after="0"/>
      </w:pPr>
      <w:r>
        <w:t>bankovní spojení: Komerční banka</w:t>
      </w:r>
    </w:p>
    <w:p w14:paraId="04ED315B" w14:textId="04AD7BE4" w:rsidR="00B112EA" w:rsidRDefault="00B112EA" w:rsidP="00B112EA">
      <w:pPr>
        <w:spacing w:after="0"/>
      </w:pPr>
      <w:r>
        <w:t xml:space="preserve">číslo účtu: </w:t>
      </w:r>
    </w:p>
    <w:p w14:paraId="1A8B1766" w14:textId="77777777" w:rsidR="00B112EA" w:rsidRDefault="00B112EA" w:rsidP="00B112EA">
      <w:pPr>
        <w:spacing w:after="0"/>
      </w:pPr>
    </w:p>
    <w:p w14:paraId="650D6564" w14:textId="77777777" w:rsidR="00B112EA" w:rsidRDefault="00B112EA" w:rsidP="00B112EA">
      <w:pPr>
        <w:spacing w:after="0"/>
      </w:pPr>
      <w:r>
        <w:t>(dále jen „nájemce“) na straně druhé</w:t>
      </w:r>
    </w:p>
    <w:p w14:paraId="4DF79627" w14:textId="77777777" w:rsidR="00B112EA" w:rsidRDefault="00B112EA" w:rsidP="00B112EA">
      <w:pPr>
        <w:spacing w:after="0"/>
      </w:pPr>
    </w:p>
    <w:p w14:paraId="2E48346E" w14:textId="77777777" w:rsidR="00B112EA" w:rsidRDefault="00B112EA" w:rsidP="00B112EA">
      <w:pPr>
        <w:spacing w:after="0"/>
      </w:pPr>
      <w:r>
        <w:t>uzavírají níže uvedeného dne, měsíce a roku ve smyslu ust. §2201 a násl. zákona č. 89/2012 Sb.,</w:t>
      </w:r>
    </w:p>
    <w:p w14:paraId="231026C5" w14:textId="25FBFAC2" w:rsidR="00B112EA" w:rsidRPr="00F43F4B" w:rsidRDefault="00B112EA" w:rsidP="00B112EA">
      <w:pPr>
        <w:spacing w:after="0"/>
        <w:rPr>
          <w:b/>
        </w:rPr>
      </w:pPr>
      <w:r>
        <w:t xml:space="preserve">občanský zákoník </w:t>
      </w:r>
      <w:r>
        <w:rPr>
          <w:b/>
        </w:rPr>
        <w:t>dodatek č. 2 ke smlouvě o nájmu prostor, který upravuje čl. II, bod 4) nájemní smlouvy platné od 1. 1. 2017 takto:</w:t>
      </w:r>
    </w:p>
    <w:p w14:paraId="3DAC1FFE" w14:textId="77777777" w:rsidR="00B112EA" w:rsidRPr="00EC4B95" w:rsidRDefault="00B112EA" w:rsidP="00B112EA">
      <w:pPr>
        <w:spacing w:after="0"/>
        <w:rPr>
          <w:sz w:val="16"/>
          <w:szCs w:val="16"/>
        </w:rPr>
      </w:pPr>
    </w:p>
    <w:p w14:paraId="0F54379B" w14:textId="77777777" w:rsidR="00B112EA" w:rsidRPr="00EC4B95" w:rsidRDefault="00B112EA" w:rsidP="00B112EA">
      <w:pPr>
        <w:spacing w:after="0"/>
        <w:rPr>
          <w:sz w:val="16"/>
          <w:szCs w:val="16"/>
        </w:rPr>
      </w:pPr>
    </w:p>
    <w:p w14:paraId="2CE5F11A" w14:textId="77777777" w:rsidR="00B112EA" w:rsidRDefault="00B112EA" w:rsidP="00B112EA">
      <w:pPr>
        <w:spacing w:after="0"/>
        <w:rPr>
          <w:sz w:val="16"/>
          <w:szCs w:val="16"/>
        </w:rPr>
      </w:pPr>
    </w:p>
    <w:p w14:paraId="0C5F4A57" w14:textId="77777777" w:rsidR="00B112EA" w:rsidRDefault="00B112EA" w:rsidP="00B112EA">
      <w:pPr>
        <w:spacing w:after="0"/>
        <w:jc w:val="center"/>
        <w:rPr>
          <w:b/>
        </w:rPr>
      </w:pPr>
      <w:r>
        <w:rPr>
          <w:b/>
        </w:rPr>
        <w:t>Čl. II.</w:t>
      </w:r>
    </w:p>
    <w:p w14:paraId="3EB3A18E" w14:textId="77777777" w:rsidR="00B112EA" w:rsidRDefault="00B112EA" w:rsidP="00B112EA">
      <w:pPr>
        <w:spacing w:after="0"/>
        <w:jc w:val="center"/>
        <w:rPr>
          <w:b/>
        </w:rPr>
      </w:pPr>
      <w:r>
        <w:rPr>
          <w:b/>
        </w:rPr>
        <w:t>Předmět smlouvy, nájemné a úhrada služeb</w:t>
      </w:r>
    </w:p>
    <w:p w14:paraId="0C499609" w14:textId="77777777" w:rsidR="00B112EA" w:rsidRPr="00EC4B95" w:rsidRDefault="00B112EA" w:rsidP="00B112EA">
      <w:pPr>
        <w:spacing w:after="0"/>
        <w:ind w:left="360"/>
        <w:jc w:val="both"/>
        <w:rPr>
          <w:sz w:val="16"/>
          <w:szCs w:val="16"/>
        </w:rPr>
      </w:pPr>
    </w:p>
    <w:p w14:paraId="7E0D9BC0" w14:textId="77777777" w:rsidR="00B112EA" w:rsidRPr="00EC4B95" w:rsidRDefault="00B112EA" w:rsidP="00B112EA">
      <w:pPr>
        <w:pStyle w:val="Odstavecseseznamem"/>
        <w:spacing w:after="0"/>
        <w:jc w:val="both"/>
        <w:rPr>
          <w:sz w:val="16"/>
          <w:szCs w:val="16"/>
        </w:rPr>
      </w:pPr>
    </w:p>
    <w:p w14:paraId="13EC76CB" w14:textId="2622E7DA" w:rsidR="00B112EA" w:rsidRDefault="00B112EA" w:rsidP="00B112EA">
      <w:pPr>
        <w:spacing w:after="0"/>
        <w:jc w:val="both"/>
      </w:pPr>
      <w:r>
        <w:t xml:space="preserve">4) Za užívání elektronické zabezpečovací služby bude nájemci účtováno od 1. 1. 2023 měsíčně 327,60 Kč a to zpětně za uplynulý měsíc. </w:t>
      </w:r>
      <w:r w:rsidR="00FE16AF">
        <w:t>Dopočet</w:t>
      </w:r>
      <w:r w:rsidR="00D22458">
        <w:t xml:space="preserve"> služby</w:t>
      </w:r>
      <w:r>
        <w:t xml:space="preserve"> od 1. 1. 2023 bude zohledněn při fakturaci následující po uzavření tohoto dodatku. V případě výjezdu pracovníků bezpečnostní služby způsobeného nesprávnou manipulací ze strany nájemce, bude tento výjezd nájemci vyúčtován.</w:t>
      </w:r>
      <w:r w:rsidR="00D22458">
        <w:t xml:space="preserve"> Pronajímatel si vyhrazuje právo na úpravu ceny v závislosti na zvýšení či snížení ceny poskytovatelem služby.</w:t>
      </w:r>
      <w:r>
        <w:t xml:space="preserve"> </w:t>
      </w:r>
    </w:p>
    <w:p w14:paraId="55D66518" w14:textId="71960443" w:rsidR="00B112EA" w:rsidRDefault="00B112EA" w:rsidP="00B112EA">
      <w:pPr>
        <w:spacing w:after="0"/>
        <w:ind w:left="360"/>
      </w:pPr>
    </w:p>
    <w:p w14:paraId="2AE04D49" w14:textId="77777777" w:rsidR="00B112EA" w:rsidRPr="00EC4B95" w:rsidRDefault="00B112EA" w:rsidP="00D22458">
      <w:pPr>
        <w:spacing w:after="0"/>
        <w:jc w:val="both"/>
        <w:rPr>
          <w:sz w:val="16"/>
          <w:szCs w:val="16"/>
        </w:rPr>
      </w:pPr>
    </w:p>
    <w:p w14:paraId="7A01B259" w14:textId="09F5FC75" w:rsidR="00B112EA" w:rsidRDefault="00B112EA" w:rsidP="00D22458">
      <w:pPr>
        <w:spacing w:after="0"/>
        <w:ind w:firstLine="360"/>
        <w:jc w:val="both"/>
      </w:pPr>
      <w:r>
        <w:t xml:space="preserve">Tento dodatek č. </w:t>
      </w:r>
      <w:r w:rsidR="00D22458">
        <w:t>2</w:t>
      </w:r>
      <w:r>
        <w:t xml:space="preserve"> ke smlouvě o nájmu prostor se vyhotovuje ve dvou stejnopisech, přičemž každá       </w:t>
      </w:r>
    </w:p>
    <w:p w14:paraId="2E23EF74" w14:textId="77777777" w:rsidR="00B112EA" w:rsidRDefault="00B112EA" w:rsidP="00B112EA">
      <w:pPr>
        <w:spacing w:after="0"/>
        <w:ind w:firstLine="360"/>
        <w:jc w:val="both"/>
      </w:pPr>
      <w:r>
        <w:lastRenderedPageBreak/>
        <w:t>smluvní strana obdrží jeden stejnopis.</w:t>
      </w:r>
    </w:p>
    <w:p w14:paraId="33A5F701" w14:textId="77777777" w:rsidR="00B112EA" w:rsidRPr="00EC4B95" w:rsidRDefault="00B112EA" w:rsidP="00B112EA">
      <w:pPr>
        <w:spacing w:after="0"/>
        <w:jc w:val="both"/>
        <w:rPr>
          <w:sz w:val="16"/>
          <w:szCs w:val="16"/>
        </w:rPr>
      </w:pPr>
    </w:p>
    <w:p w14:paraId="0101AE3E" w14:textId="60103449" w:rsidR="00B112EA" w:rsidRDefault="00B112EA" w:rsidP="00B112EA">
      <w:pPr>
        <w:spacing w:after="0"/>
        <w:ind w:firstLine="360"/>
        <w:jc w:val="both"/>
      </w:pPr>
      <w:r>
        <w:t xml:space="preserve">Tento dodatek č. </w:t>
      </w:r>
      <w:r w:rsidR="00FE16AF">
        <w:t>2</w:t>
      </w:r>
      <w:r>
        <w:t xml:space="preserve"> ke smlouvě o nájmu prostor nabývá platnosti k 1. </w:t>
      </w:r>
      <w:r w:rsidR="00FE16AF">
        <w:t>1</w:t>
      </w:r>
      <w:r>
        <w:t>. 202</w:t>
      </w:r>
      <w:r w:rsidR="00D22458">
        <w:t>3</w:t>
      </w:r>
      <w:r>
        <w:t xml:space="preserve"> podpisem smluvních </w:t>
      </w:r>
    </w:p>
    <w:p w14:paraId="388641F0" w14:textId="77777777" w:rsidR="00B112EA" w:rsidRDefault="00B112EA" w:rsidP="00B112EA">
      <w:pPr>
        <w:spacing w:after="0"/>
        <w:ind w:firstLine="360"/>
        <w:jc w:val="both"/>
      </w:pPr>
      <w:r>
        <w:t xml:space="preserve">stran a účinnosti dnem uveřejnění v Registru smluv dle zákona č. 340/2015 Sb. ve znění pozdějších  </w:t>
      </w:r>
    </w:p>
    <w:p w14:paraId="119C5D9F" w14:textId="77777777" w:rsidR="00B112EA" w:rsidRDefault="00B112EA" w:rsidP="00B112EA">
      <w:pPr>
        <w:spacing w:after="0"/>
        <w:ind w:firstLine="360"/>
        <w:jc w:val="both"/>
      </w:pPr>
      <w:r>
        <w:t xml:space="preserve">předpisů. </w:t>
      </w:r>
    </w:p>
    <w:p w14:paraId="36C05C01" w14:textId="77777777" w:rsidR="00B112EA" w:rsidRPr="00EC4B95" w:rsidRDefault="00B112EA" w:rsidP="00B112EA">
      <w:pPr>
        <w:jc w:val="both"/>
        <w:rPr>
          <w:sz w:val="16"/>
          <w:szCs w:val="16"/>
        </w:rPr>
      </w:pPr>
    </w:p>
    <w:p w14:paraId="0C965188" w14:textId="77777777" w:rsidR="00B112EA" w:rsidRDefault="00B112EA" w:rsidP="00B112EA">
      <w:pPr>
        <w:ind w:firstLine="360"/>
        <w:jc w:val="both"/>
      </w:pPr>
      <w:r>
        <w:t>Ostatní ustanovení smlouvy zůstávají nezměněna.</w:t>
      </w:r>
    </w:p>
    <w:p w14:paraId="7DC28699" w14:textId="77777777" w:rsidR="00B112EA" w:rsidRDefault="00B112EA" w:rsidP="00B112EA">
      <w:pPr>
        <w:spacing w:after="0"/>
        <w:jc w:val="both"/>
      </w:pPr>
    </w:p>
    <w:p w14:paraId="2AB2A4A1" w14:textId="77777777" w:rsidR="00B112EA" w:rsidRDefault="00B112EA" w:rsidP="00B112EA">
      <w:pPr>
        <w:spacing w:after="0"/>
        <w:ind w:left="360"/>
        <w:jc w:val="both"/>
      </w:pPr>
    </w:p>
    <w:p w14:paraId="22627082" w14:textId="77777777" w:rsidR="00B112EA" w:rsidRDefault="00B112EA" w:rsidP="00B112EA">
      <w:pPr>
        <w:pStyle w:val="Odstavecseseznamem"/>
        <w:spacing w:after="0"/>
        <w:jc w:val="both"/>
      </w:pPr>
    </w:p>
    <w:p w14:paraId="3582F1A9" w14:textId="4C936033" w:rsidR="00B112EA" w:rsidRDefault="00B112EA" w:rsidP="00B112EA">
      <w:pPr>
        <w:spacing w:after="0"/>
      </w:pPr>
      <w:r>
        <w:t xml:space="preserve">       Karlovy Vary dne   </w:t>
      </w:r>
      <w:r w:rsidR="00115000">
        <w:t>24</w:t>
      </w:r>
      <w:r>
        <w:t xml:space="preserve">. </w:t>
      </w:r>
      <w:r w:rsidR="00115000">
        <w:t>3</w:t>
      </w:r>
      <w:r>
        <w:t>. 20</w:t>
      </w:r>
      <w:r w:rsidR="00D22458">
        <w:t>23</w:t>
      </w:r>
      <w:r>
        <w:t xml:space="preserve">                                                    Karlovy Vary dne   </w:t>
      </w:r>
      <w:r w:rsidR="00115000">
        <w:t>30</w:t>
      </w:r>
      <w:r>
        <w:t xml:space="preserve">. </w:t>
      </w:r>
      <w:r w:rsidR="00115000">
        <w:t>3</w:t>
      </w:r>
      <w:r>
        <w:t>. 20</w:t>
      </w:r>
      <w:r w:rsidR="00D22458">
        <w:t>23</w:t>
      </w:r>
      <w:r>
        <w:t xml:space="preserve"> </w:t>
      </w:r>
    </w:p>
    <w:p w14:paraId="7B7DB057" w14:textId="77777777" w:rsidR="00B112EA" w:rsidRDefault="00B112EA" w:rsidP="00B112EA">
      <w:pPr>
        <w:spacing w:after="0"/>
        <w:ind w:left="720"/>
      </w:pPr>
    </w:p>
    <w:p w14:paraId="1FE2F28B" w14:textId="77777777" w:rsidR="00B112EA" w:rsidRDefault="00B112EA" w:rsidP="00B112EA">
      <w:pPr>
        <w:spacing w:after="0"/>
        <w:ind w:left="720"/>
      </w:pPr>
    </w:p>
    <w:p w14:paraId="607F7890" w14:textId="77777777" w:rsidR="00B112EA" w:rsidRPr="007C6266" w:rsidRDefault="00B112EA" w:rsidP="00B112EA">
      <w:pPr>
        <w:spacing w:after="0"/>
        <w:jc w:val="center"/>
      </w:pPr>
      <w:r>
        <w:t>…………………………………………………………                                    ….…………………………………………………..</w:t>
      </w:r>
      <w:r>
        <w:rPr>
          <w:b/>
        </w:rPr>
        <w:t xml:space="preserve">                             pronajímatel                                                                                   nájemce</w:t>
      </w:r>
    </w:p>
    <w:p w14:paraId="154123C0" w14:textId="77777777" w:rsidR="00B112EA" w:rsidRDefault="00B112EA" w:rsidP="00B112EA">
      <w:pPr>
        <w:spacing w:after="0"/>
        <w:ind w:left="720"/>
      </w:pPr>
      <w:r>
        <w:rPr>
          <w:b/>
        </w:rPr>
        <w:t xml:space="preserve">       </w:t>
      </w:r>
      <w:r>
        <w:t>PhDr. Jolana Mižikarová                                                              Mgr. Martina Kheilová</w:t>
      </w:r>
    </w:p>
    <w:p w14:paraId="7F0544C1" w14:textId="77777777" w:rsidR="00B112EA" w:rsidRDefault="00B112EA" w:rsidP="00B112EA">
      <w:pPr>
        <w:spacing w:after="0"/>
        <w:ind w:left="720"/>
      </w:pPr>
      <w:r>
        <w:t xml:space="preserve">                    ředitelka                                                                                          ředitelka </w:t>
      </w:r>
    </w:p>
    <w:p w14:paraId="082B8F50" w14:textId="77777777" w:rsidR="00B112EA" w:rsidRPr="0064131C" w:rsidRDefault="00B112EA" w:rsidP="00B112EA">
      <w:pPr>
        <w:spacing w:after="0"/>
        <w:jc w:val="center"/>
        <w:rPr>
          <w:sz w:val="16"/>
          <w:szCs w:val="16"/>
        </w:rPr>
      </w:pPr>
    </w:p>
    <w:p w14:paraId="0A259275" w14:textId="77777777" w:rsidR="00B112EA" w:rsidRPr="00406B42" w:rsidRDefault="00B112EA" w:rsidP="00B112EA">
      <w:pPr>
        <w:spacing w:after="0"/>
      </w:pPr>
    </w:p>
    <w:p w14:paraId="5E70544A" w14:textId="77777777" w:rsidR="00B112EA" w:rsidRDefault="00B112EA" w:rsidP="00B112EA"/>
    <w:p w14:paraId="7CCEF7AC" w14:textId="77777777" w:rsidR="005142AA" w:rsidRDefault="005142AA"/>
    <w:sectPr w:rsidR="005142AA" w:rsidSect="00EC4B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5A4D" w14:textId="77777777" w:rsidR="00FC4AA5" w:rsidRDefault="00FC4AA5">
      <w:pPr>
        <w:spacing w:after="0" w:line="240" w:lineRule="auto"/>
      </w:pPr>
      <w:r>
        <w:separator/>
      </w:r>
    </w:p>
  </w:endnote>
  <w:endnote w:type="continuationSeparator" w:id="0">
    <w:p w14:paraId="71A695F4" w14:textId="77777777" w:rsidR="00FC4AA5" w:rsidRDefault="00FC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1082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E8728" w14:textId="77777777" w:rsidR="006B5DBF" w:rsidRDefault="00FE16A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73CF11" w14:textId="77777777" w:rsidR="006B5DBF" w:rsidRDefault="00FC4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0F76" w14:textId="77777777" w:rsidR="00FC4AA5" w:rsidRDefault="00FC4AA5">
      <w:pPr>
        <w:spacing w:after="0" w:line="240" w:lineRule="auto"/>
      </w:pPr>
      <w:r>
        <w:separator/>
      </w:r>
    </w:p>
  </w:footnote>
  <w:footnote w:type="continuationSeparator" w:id="0">
    <w:p w14:paraId="2F0C98AB" w14:textId="77777777" w:rsidR="00FC4AA5" w:rsidRDefault="00FC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6D0"/>
    <w:multiLevelType w:val="hybridMultilevel"/>
    <w:tmpl w:val="4DD2C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EA"/>
    <w:rsid w:val="00115000"/>
    <w:rsid w:val="0048258A"/>
    <w:rsid w:val="005142AA"/>
    <w:rsid w:val="00B112EA"/>
    <w:rsid w:val="00D22458"/>
    <w:rsid w:val="00FC4AA5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A5F6"/>
  <w15:chartTrackingRefBased/>
  <w15:docId w15:val="{3B1A2639-A673-4EC5-B7E9-C54A4BB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2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2E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1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Irena Vadinská</cp:lastModifiedBy>
  <cp:revision>4</cp:revision>
  <dcterms:created xsi:type="dcterms:W3CDTF">2023-04-05T07:34:00Z</dcterms:created>
  <dcterms:modified xsi:type="dcterms:W3CDTF">2023-04-05T07:39:00Z</dcterms:modified>
</cp:coreProperties>
</file>