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93" w:rsidRPr="00936B93" w:rsidRDefault="00936B93" w:rsidP="00936B93">
      <w:pPr>
        <w:widowControl w:val="0"/>
        <w:spacing w:line="360" w:lineRule="auto"/>
        <w:ind w:right="-800"/>
        <w:rPr>
          <w:rFonts w:ascii="Arial" w:hAnsi="Arial" w:cs="Arial"/>
          <w:b/>
          <w:color w:val="25221E"/>
        </w:rPr>
      </w:pPr>
      <w:r w:rsidRPr="00936B93">
        <w:rPr>
          <w:rFonts w:ascii="Arial" w:hAnsi="Arial" w:cs="Arial"/>
          <w:b/>
          <w:color w:val="25221E"/>
        </w:rPr>
        <w:t xml:space="preserve">Požadavky na venkovní žaluzie </w:t>
      </w:r>
      <w:r w:rsidR="004F2FFD" w:rsidRPr="004F2FFD">
        <w:rPr>
          <w:rFonts w:ascii="Arial" w:hAnsi="Arial" w:cs="Arial"/>
          <w:b/>
          <w:color w:val="25221E"/>
        </w:rPr>
        <w:t xml:space="preserve">na oknech </w:t>
      </w:r>
      <w:r w:rsidR="00560CC1">
        <w:rPr>
          <w:rFonts w:ascii="Arial" w:hAnsi="Arial" w:cs="Arial"/>
          <w:b/>
          <w:color w:val="25221E"/>
        </w:rPr>
        <w:t>západní</w:t>
      </w:r>
      <w:r w:rsidR="004F2FFD" w:rsidRPr="004F2FFD">
        <w:rPr>
          <w:rFonts w:ascii="Arial" w:hAnsi="Arial" w:cs="Arial"/>
          <w:b/>
          <w:color w:val="25221E"/>
        </w:rPr>
        <w:t> </w:t>
      </w:r>
      <w:r w:rsidR="004F2FFD">
        <w:rPr>
          <w:rFonts w:ascii="Arial" w:hAnsi="Arial" w:cs="Arial"/>
          <w:b/>
          <w:color w:val="25221E"/>
        </w:rPr>
        <w:t>straně</w:t>
      </w:r>
      <w:r w:rsidR="004F2FFD" w:rsidRPr="004F2FFD">
        <w:rPr>
          <w:rFonts w:ascii="Arial" w:hAnsi="Arial" w:cs="Arial"/>
          <w:b/>
          <w:color w:val="25221E"/>
        </w:rPr>
        <w:t xml:space="preserve"> objektu bazénové haly</w:t>
      </w:r>
    </w:p>
    <w:p w:rsidR="00936B93" w:rsidRPr="00936B93" w:rsidRDefault="00936B93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</w:pPr>
      <w:r w:rsidRPr="00936B93">
        <w:rPr>
          <w:rFonts w:ascii="Arial" w:hAnsi="Arial" w:cs="Arial"/>
          <w:bCs/>
          <w:color w:val="25221E"/>
          <w:sz w:val="21"/>
          <w:szCs w:val="21"/>
        </w:rPr>
        <w:t>venkovní žaluzie</w:t>
      </w:r>
      <w:r w:rsidRPr="00936B93">
        <w:rPr>
          <w:rFonts w:ascii="Arial" w:hAnsi="Arial" w:cs="Arial"/>
          <w:bCs/>
          <w:color w:val="25221E"/>
          <w:sz w:val="21"/>
          <w:szCs w:val="21"/>
        </w:rPr>
        <w:tab/>
      </w:r>
      <w:r w:rsidRPr="00936B93">
        <w:rPr>
          <w:rFonts w:ascii="Arial" w:hAnsi="Arial" w:cs="Arial"/>
          <w:bCs/>
          <w:color w:val="25221E"/>
          <w:sz w:val="21"/>
          <w:szCs w:val="21"/>
        </w:rPr>
        <w:tab/>
      </w:r>
      <w:r w:rsidRPr="00936B93">
        <w:rPr>
          <w:rFonts w:ascii="Arial" w:hAnsi="Arial" w:cs="Arial"/>
          <w:bCs/>
          <w:color w:val="25221E"/>
          <w:sz w:val="21"/>
          <w:szCs w:val="21"/>
        </w:rPr>
        <w:tab/>
      </w:r>
    </w:p>
    <w:p w:rsidR="00936B93" w:rsidRPr="00404E9C" w:rsidRDefault="00936B93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motor 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>na dálkové ovládání, možnost částečného spušt</w:t>
      </w:r>
      <w:r w:rsidR="0047394C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ění žaluzií a natočení lamel o </w:t>
      </w:r>
      <w:r w:rsidR="00F67470">
        <w:rPr>
          <w:rFonts w:ascii="Arial" w:hAnsi="Arial" w:cs="Arial"/>
          <w:color w:val="25221E"/>
          <w:sz w:val="21"/>
          <w:szCs w:val="21"/>
          <w:shd w:val="clear" w:color="auto" w:fill="FFFFFF"/>
        </w:rPr>
        <w:t>90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°. Ovládání na </w:t>
      </w:r>
      <w:r w:rsidR="001A1BBA">
        <w:rPr>
          <w:rFonts w:ascii="Arial" w:hAnsi="Arial" w:cs="Arial"/>
          <w:color w:val="25221E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samostatných částí</w:t>
      </w:r>
      <w:r w:rsidR="00A07591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</w:t>
      </w:r>
      <w:r w:rsidR="00F67470">
        <w:rPr>
          <w:rFonts w:ascii="Arial" w:hAnsi="Arial" w:cs="Arial"/>
          <w:color w:val="25221E"/>
          <w:sz w:val="21"/>
          <w:szCs w:val="21"/>
          <w:shd w:val="clear" w:color="auto" w:fill="FFFFFF"/>
        </w:rPr>
        <w:t>(vč. dálkového ovládání)</w:t>
      </w:r>
      <w:r w:rsidR="00A07591">
        <w:rPr>
          <w:rFonts w:ascii="Arial" w:hAnsi="Arial" w:cs="Arial"/>
          <w:color w:val="25221E"/>
          <w:sz w:val="21"/>
          <w:szCs w:val="21"/>
          <w:shd w:val="clear" w:color="auto" w:fill="FFFFFF"/>
        </w:rPr>
        <w:t>:</w:t>
      </w:r>
    </w:p>
    <w:p w:rsidR="00A07591" w:rsidRPr="00A07591" w:rsidRDefault="00A07591" w:rsidP="00A07591">
      <w:pPr>
        <w:pStyle w:val="Odstavecseseznamem"/>
        <w:widowControl w:val="0"/>
        <w:numPr>
          <w:ilvl w:val="1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 w:rsidRPr="00A07591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západní strana </w:t>
      </w:r>
      <w:r w:rsidR="00560CC1">
        <w:rPr>
          <w:rFonts w:ascii="Arial" w:hAnsi="Arial" w:cs="Arial"/>
          <w:color w:val="25221E"/>
          <w:sz w:val="21"/>
          <w:szCs w:val="21"/>
          <w:shd w:val="clear" w:color="auto" w:fill="FFFFFF"/>
        </w:rPr>
        <w:t>okna</w:t>
      </w:r>
      <w:r w:rsidR="00C12267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A</w:t>
      </w:r>
    </w:p>
    <w:p w:rsidR="00A07591" w:rsidRPr="00A07591" w:rsidRDefault="00A07591" w:rsidP="00A07591">
      <w:pPr>
        <w:pStyle w:val="Odstavecseseznamem"/>
        <w:widowControl w:val="0"/>
        <w:numPr>
          <w:ilvl w:val="1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 w:rsidRPr="00A07591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západní strana okna </w:t>
      </w:r>
      <w:r w:rsidR="00C12267">
        <w:rPr>
          <w:rFonts w:ascii="Arial" w:hAnsi="Arial" w:cs="Arial"/>
          <w:color w:val="25221E"/>
          <w:sz w:val="21"/>
          <w:szCs w:val="21"/>
          <w:shd w:val="clear" w:color="auto" w:fill="FFFFFF"/>
        </w:rPr>
        <w:t>B</w:t>
      </w:r>
    </w:p>
    <w:p w:rsidR="00936B93" w:rsidRDefault="00936B93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vedení </w:t>
      </w:r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ab/>
        <w:t xml:space="preserve">ve vodících přiznaných lištách v barva RAL dle výběru bílá, </w:t>
      </w:r>
    </w:p>
    <w:p w:rsidR="00936B93" w:rsidRDefault="00936B93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>typ krycího plechu - AL 1,5mm tvar L (</w:t>
      </w:r>
      <w:proofErr w:type="spellStart"/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>podomítkový</w:t>
      </w:r>
      <w:proofErr w:type="spellEnd"/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) – jednostranný nástřik  RAL </w:t>
      </w:r>
      <w:r w:rsidR="00D060DE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bílá </w:t>
      </w:r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>dle výběru, dolní lišta - hliníková, barva</w:t>
      </w:r>
      <w:r w:rsidR="00D060DE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RAL</w:t>
      </w:r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dle výběru bílá</w:t>
      </w:r>
    </w:p>
    <w:p w:rsidR="00936B93" w:rsidRDefault="00936B93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typ lamely - 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ab/>
        <w:t xml:space="preserve">hliníková, </w:t>
      </w:r>
      <w:r w:rsidRPr="00936B93">
        <w:rPr>
          <w:rFonts w:ascii="Arial" w:hAnsi="Arial" w:cs="Arial"/>
          <w:color w:val="25221E"/>
          <w:sz w:val="21"/>
          <w:szCs w:val="21"/>
          <w:shd w:val="clear" w:color="auto" w:fill="FFFFFF"/>
        </w:rPr>
        <w:t>barva dle aktuálního vzorníku bílá</w:t>
      </w:r>
    </w:p>
    <w:p w:rsidR="00D060DE" w:rsidRDefault="00D060DE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systém bude vybaven </w:t>
      </w:r>
      <w:r w:rsidR="00BA2DB2">
        <w:rPr>
          <w:rFonts w:ascii="Arial" w:hAnsi="Arial" w:cs="Arial"/>
          <w:color w:val="25221E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-mi čidly na </w:t>
      </w:r>
      <w:proofErr w:type="gramStart"/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>vítr ( západ</w:t>
      </w:r>
      <w:proofErr w:type="gramEnd"/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budovy)</w:t>
      </w:r>
    </w:p>
    <w:p w:rsidR="00936B93" w:rsidRDefault="00936B93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>včetně montáže a dopravy</w:t>
      </w:r>
    </w:p>
    <w:p w:rsidR="00C675D9" w:rsidRPr="00404E9C" w:rsidRDefault="00C675D9" w:rsidP="00404E9C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 w:rsidRP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nelze použít pro montáž plošinu, pouze </w:t>
      </w:r>
      <w:r w:rsidR="0024029A" w:rsidRP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mobilní </w:t>
      </w:r>
      <w:r w:rsidRP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>lešení</w:t>
      </w:r>
      <w:r w:rsid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- </w:t>
      </w:r>
      <w:r w:rsidR="00404E9C" w:rsidRP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pojízdné hliníkové lešení - pro práci ve výšce max. 6,5 m. </w:t>
      </w:r>
      <w:r w:rsid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>Nutná v</w:t>
      </w:r>
      <w:r w:rsidR="00404E9C" w:rsidRP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>ýstroj a vybavení pro práci v půdním prostoru (prostor nad bazénem)</w:t>
      </w:r>
    </w:p>
    <w:p w:rsidR="00A66CCC" w:rsidRDefault="00A66CCC" w:rsidP="00936B93">
      <w:pPr>
        <w:pStyle w:val="Odstavecseseznamem"/>
        <w:widowControl w:val="0"/>
        <w:numPr>
          <w:ilvl w:val="0"/>
          <w:numId w:val="1"/>
        </w:numPr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>rozměry: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089"/>
        <w:gridCol w:w="766"/>
        <w:gridCol w:w="766"/>
        <w:gridCol w:w="766"/>
        <w:gridCol w:w="787"/>
        <w:gridCol w:w="3831"/>
      </w:tblGrid>
      <w:tr w:rsidR="00A40EAA" w:rsidRPr="00A40EAA" w:rsidTr="002070EE">
        <w:trPr>
          <w:trHeight w:val="261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šířka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výška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kusů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motor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poznámka</w:t>
            </w:r>
          </w:p>
        </w:tc>
      </w:tr>
      <w:tr w:rsidR="00A40EAA" w:rsidRPr="00A40EAA" w:rsidTr="002070EE">
        <w:trPr>
          <w:trHeight w:val="261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560CC1">
            <w:pPr>
              <w:jc w:val="right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3,0</w:t>
            </w:r>
            <w:r w:rsidR="00560CC1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560CC1">
            <w:pPr>
              <w:jc w:val="right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3,</w:t>
            </w:r>
            <w:r w:rsidR="00560CC1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61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560CC1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560CC1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A40EAA" w:rsidRPr="00A40EAA" w:rsidTr="002070EE">
        <w:trPr>
          <w:trHeight w:val="261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B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560CC1" w:rsidP="00A40EAA">
            <w:pPr>
              <w:jc w:val="right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1,62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560CC1" w:rsidP="00560CC1">
            <w:pPr>
              <w:jc w:val="right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3,</w:t>
            </w:r>
            <w:r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61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EAA" w:rsidRPr="00A40EAA" w:rsidRDefault="00A40EAA" w:rsidP="00A40EAA">
            <w:pPr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A40EAA">
              <w:rPr>
                <w:rFonts w:ascii="Calibri" w:hAnsi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</w:tbl>
    <w:p w:rsidR="00A40EAA" w:rsidRDefault="00A40EAA" w:rsidP="002355C1">
      <w:pPr>
        <w:widowControl w:val="0"/>
        <w:spacing w:line="360" w:lineRule="auto"/>
        <w:ind w:right="-800"/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</w:p>
    <w:p w:rsidR="00A40EAA" w:rsidRDefault="00A40EAA" w:rsidP="00A40EAA">
      <w:pPr>
        <w:rPr>
          <w:rFonts w:ascii="Calibri" w:hAnsi="Calibri"/>
          <w:color w:val="000000"/>
          <w:kern w:val="0"/>
          <w:sz w:val="22"/>
          <w:szCs w:val="22"/>
          <w:lang w:eastAsia="cs-CZ"/>
        </w:rPr>
      </w:pPr>
      <w:r w:rsidRPr="00A66CCC">
        <w:rPr>
          <w:rFonts w:ascii="Calibri" w:hAnsi="Calibri"/>
          <w:color w:val="000000"/>
          <w:kern w:val="0"/>
          <w:sz w:val="22"/>
          <w:szCs w:val="22"/>
          <w:lang w:eastAsia="cs-CZ"/>
        </w:rPr>
        <w:t>Rozměry jsou uvedeny v</w:t>
      </w:r>
      <w:r>
        <w:rPr>
          <w:rFonts w:ascii="Calibri" w:hAnsi="Calibri"/>
          <w:color w:val="000000"/>
          <w:kern w:val="0"/>
          <w:sz w:val="22"/>
          <w:szCs w:val="22"/>
          <w:lang w:eastAsia="cs-CZ"/>
        </w:rPr>
        <w:t> </w:t>
      </w:r>
      <w:r w:rsidRPr="00A66CCC">
        <w:rPr>
          <w:rFonts w:ascii="Calibri" w:hAnsi="Calibri"/>
          <w:color w:val="000000"/>
          <w:kern w:val="0"/>
          <w:sz w:val="22"/>
          <w:szCs w:val="22"/>
          <w:lang w:eastAsia="cs-CZ"/>
        </w:rPr>
        <w:t>metrech</w:t>
      </w:r>
      <w:r>
        <w:rPr>
          <w:rFonts w:ascii="Calibri" w:hAnsi="Calibri"/>
          <w:color w:val="000000"/>
          <w:kern w:val="0"/>
          <w:sz w:val="22"/>
          <w:szCs w:val="22"/>
          <w:lang w:eastAsia="cs-CZ"/>
        </w:rPr>
        <w:t>. Bude nutno vlastní zaměření. Rozměry jsou orientační.</w:t>
      </w:r>
    </w:p>
    <w:p w:rsidR="00936B93" w:rsidRDefault="00936B93" w:rsidP="00936B93">
      <w:pPr>
        <w:widowControl w:val="0"/>
        <w:spacing w:line="100" w:lineRule="atLeast"/>
        <w:ind w:right="-800"/>
      </w:pPr>
    </w:p>
    <w:p w:rsidR="007E1763" w:rsidRPr="00404E9C" w:rsidRDefault="00404E9C" w:rsidP="00404E9C">
      <w:pPr>
        <w:pStyle w:val="Odstavecseseznamem"/>
        <w:numPr>
          <w:ilvl w:val="0"/>
          <w:numId w:val="3"/>
        </w:numPr>
        <w:rPr>
          <w:rFonts w:ascii="Arial" w:hAnsi="Arial" w:cs="Arial"/>
          <w:color w:val="25221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Součástí montáže žaluzií je i </w:t>
      </w:r>
      <w:r w:rsidR="00243B78" w:rsidRPr="00404E9C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napojení 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>na ele</w:t>
      </w:r>
      <w:r w:rsidR="0063355D">
        <w:rPr>
          <w:rFonts w:ascii="Arial" w:hAnsi="Arial" w:cs="Arial"/>
          <w:color w:val="25221E"/>
          <w:sz w:val="21"/>
          <w:szCs w:val="21"/>
          <w:shd w:val="clear" w:color="auto" w:fill="FFFFFF"/>
        </w:rPr>
        <w:t>k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>třinu</w:t>
      </w:r>
      <w:r w:rsidR="00CA67B7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(</w:t>
      </w:r>
      <w:proofErr w:type="spellStart"/>
      <w:proofErr w:type="gramStart"/>
      <w:r w:rsidR="00CA67B7">
        <w:rPr>
          <w:rFonts w:ascii="Arial" w:hAnsi="Arial" w:cs="Arial"/>
          <w:color w:val="25221E"/>
          <w:sz w:val="21"/>
          <w:szCs w:val="21"/>
          <w:shd w:val="clear" w:color="auto" w:fill="FFFFFF"/>
        </w:rPr>
        <w:t>vč.</w:t>
      </w:r>
      <w:r w:rsidR="00BA4C5F">
        <w:rPr>
          <w:rFonts w:ascii="Arial" w:hAnsi="Arial" w:cs="Arial"/>
          <w:color w:val="25221E"/>
          <w:sz w:val="21"/>
          <w:szCs w:val="21"/>
          <w:shd w:val="clear" w:color="auto" w:fill="FFFFFF"/>
        </w:rPr>
        <w:t>materiálu</w:t>
      </w:r>
      <w:proofErr w:type="spellEnd"/>
      <w:proofErr w:type="gramEnd"/>
      <w:r w:rsidR="00BA4C5F"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 a </w:t>
      </w:r>
      <w:r w:rsidR="00CA67B7">
        <w:rPr>
          <w:rFonts w:ascii="Arial" w:hAnsi="Arial" w:cs="Arial"/>
          <w:color w:val="25221E"/>
          <w:sz w:val="21"/>
          <w:szCs w:val="21"/>
          <w:shd w:val="clear" w:color="auto" w:fill="FFFFFF"/>
        </w:rPr>
        <w:t>práce)</w:t>
      </w:r>
      <w:r>
        <w:rPr>
          <w:rFonts w:ascii="Arial" w:hAnsi="Arial" w:cs="Arial"/>
          <w:color w:val="25221E"/>
          <w:sz w:val="21"/>
          <w:szCs w:val="21"/>
          <w:shd w:val="clear" w:color="auto" w:fill="FFFFFF"/>
        </w:rPr>
        <w:t xml:space="preserve">. </w:t>
      </w:r>
    </w:p>
    <w:p w:rsidR="00DD3847" w:rsidRDefault="00DD3847"/>
    <w:p w:rsidR="00DD3847" w:rsidRPr="00DD3847" w:rsidRDefault="00DD3847" w:rsidP="00DD3847"/>
    <w:p w:rsidR="00DD3847" w:rsidRDefault="00DD3847" w:rsidP="00DD3847"/>
    <w:p w:rsidR="00F84465" w:rsidRPr="00DD3847" w:rsidRDefault="00DD3847" w:rsidP="00DD3847">
      <w:pPr>
        <w:tabs>
          <w:tab w:val="left" w:pos="4995"/>
        </w:tabs>
      </w:pPr>
      <w:bookmarkStart w:id="0" w:name="_GoBack"/>
      <w:r>
        <w:tab/>
      </w:r>
      <w:bookmarkEnd w:id="0"/>
    </w:p>
    <w:sectPr w:rsidR="00F84465" w:rsidRPr="00DD38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47" w:rsidRDefault="00DD3847" w:rsidP="00DD3847">
      <w:r>
        <w:separator/>
      </w:r>
    </w:p>
  </w:endnote>
  <w:endnote w:type="continuationSeparator" w:id="0">
    <w:p w:rsidR="00DD3847" w:rsidRDefault="00DD3847" w:rsidP="00DD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47" w:rsidRDefault="00DD3847" w:rsidP="00DD3847">
      <w:r>
        <w:separator/>
      </w:r>
    </w:p>
  </w:footnote>
  <w:footnote w:type="continuationSeparator" w:id="0">
    <w:p w:rsidR="00DD3847" w:rsidRDefault="00DD3847" w:rsidP="00DD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47" w:rsidRDefault="00DD3847" w:rsidP="00DD3847">
    <w:pPr>
      <w:pStyle w:val="Zhlav"/>
      <w:jc w:val="right"/>
    </w:pPr>
    <w:r>
      <w:t xml:space="preserve">Příloha </w:t>
    </w:r>
    <w:proofErr w:type="gramStart"/>
    <w:r>
      <w:t>č.1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81F95"/>
    <w:multiLevelType w:val="hybridMultilevel"/>
    <w:tmpl w:val="C1580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530C5"/>
    <w:multiLevelType w:val="hybridMultilevel"/>
    <w:tmpl w:val="7EC6D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3C33"/>
    <w:multiLevelType w:val="hybridMultilevel"/>
    <w:tmpl w:val="E36C3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93"/>
    <w:rsid w:val="00196784"/>
    <w:rsid w:val="001A1BBA"/>
    <w:rsid w:val="002070EE"/>
    <w:rsid w:val="002355C1"/>
    <w:rsid w:val="0024029A"/>
    <w:rsid w:val="00243B78"/>
    <w:rsid w:val="00404E9C"/>
    <w:rsid w:val="0047394C"/>
    <w:rsid w:val="004F2FFD"/>
    <w:rsid w:val="00560CC1"/>
    <w:rsid w:val="0060368E"/>
    <w:rsid w:val="0063355D"/>
    <w:rsid w:val="007E1763"/>
    <w:rsid w:val="00936B93"/>
    <w:rsid w:val="00A07591"/>
    <w:rsid w:val="00A40EAA"/>
    <w:rsid w:val="00A66CCC"/>
    <w:rsid w:val="00B57B8C"/>
    <w:rsid w:val="00BA2DB2"/>
    <w:rsid w:val="00BA4C5F"/>
    <w:rsid w:val="00C12267"/>
    <w:rsid w:val="00C675D9"/>
    <w:rsid w:val="00CA67B7"/>
    <w:rsid w:val="00D060DE"/>
    <w:rsid w:val="00D258B9"/>
    <w:rsid w:val="00D44C27"/>
    <w:rsid w:val="00DD3847"/>
    <w:rsid w:val="00F67470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AB662-34C4-43F8-87C6-FE9F63D7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B93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B9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E1763"/>
    <w:pPr>
      <w:spacing w:before="100" w:beforeAutospacing="1" w:after="100" w:afterAutospacing="1"/>
    </w:pPr>
    <w:rPr>
      <w:color w:val="auto"/>
      <w:kern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38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847"/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D38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847"/>
    <w:rPr>
      <w:rFonts w:ascii="Times New Roman" w:eastAsia="Times New Roman" w:hAnsi="Times New Roman" w:cs="Times New Roman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Blanka Zagorská</cp:lastModifiedBy>
  <cp:revision>25</cp:revision>
  <dcterms:created xsi:type="dcterms:W3CDTF">2019-01-29T11:28:00Z</dcterms:created>
  <dcterms:modified xsi:type="dcterms:W3CDTF">2023-03-08T07:27:00Z</dcterms:modified>
</cp:coreProperties>
</file>