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DA" w:rsidRDefault="002844DA">
      <w:pPr>
        <w:pStyle w:val="Zkladntext"/>
        <w:spacing w:before="2"/>
        <w:rPr>
          <w:rFonts w:ascii="Times New Roman"/>
          <w:sz w:val="22"/>
        </w:rPr>
      </w:pPr>
    </w:p>
    <w:p w:rsidR="002844DA" w:rsidRDefault="00E33223">
      <w:pPr>
        <w:pStyle w:val="Nadpis1"/>
        <w:tabs>
          <w:tab w:val="left" w:pos="2764"/>
        </w:tabs>
        <w:spacing w:line="243" w:lineRule="exact"/>
      </w:pPr>
      <w:r>
        <w:rPr>
          <w:color w:val="212121"/>
        </w:rPr>
        <w:t>NÁRODNÍ</w:t>
      </w:r>
      <w:r>
        <w:rPr>
          <w:color w:val="212121"/>
          <w:spacing w:val="-23"/>
        </w:rPr>
        <w:t xml:space="preserve"> </w:t>
      </w:r>
      <w:r>
        <w:rPr>
          <w:color w:val="212121"/>
        </w:rPr>
        <w:t>GALERIE</w:t>
      </w:r>
      <w:r>
        <w:rPr>
          <w:color w:val="212121"/>
        </w:rPr>
        <w:tab/>
      </w:r>
      <w:proofErr w:type="gramStart"/>
      <w:r>
        <w:rPr>
          <w:color w:val="212121"/>
          <w:w w:val="95"/>
        </w:rPr>
        <w:t xml:space="preserve">NATIONAL </w:t>
      </w:r>
      <w:r>
        <w:rPr>
          <w:color w:val="212121"/>
          <w:spacing w:val="12"/>
          <w:w w:val="95"/>
        </w:rPr>
        <w:t xml:space="preserve"> </w:t>
      </w:r>
      <w:r>
        <w:rPr>
          <w:color w:val="212121"/>
          <w:w w:val="95"/>
        </w:rPr>
        <w:t>GALLERY</w:t>
      </w:r>
      <w:proofErr w:type="gramEnd"/>
    </w:p>
    <w:p w:rsidR="002844DA" w:rsidRDefault="00E33223">
      <w:pPr>
        <w:spacing w:before="82"/>
        <w:ind w:left="322"/>
        <w:rPr>
          <w:i/>
          <w:sz w:val="21"/>
        </w:rPr>
      </w:pPr>
      <w:r>
        <w:br w:type="column"/>
      </w:r>
      <w:r>
        <w:rPr>
          <w:i/>
          <w:color w:val="212121"/>
          <w:w w:val="65"/>
          <w:sz w:val="21"/>
        </w:rPr>
        <w:lastRenderedPageBreak/>
        <w:t>. r&gt;</w:t>
      </w:r>
    </w:p>
    <w:p w:rsidR="002844DA" w:rsidRDefault="00E33223">
      <w:pPr>
        <w:spacing w:before="1"/>
        <w:jc w:val="right"/>
        <w:rPr>
          <w:rFonts w:ascii="Courier New"/>
          <w:sz w:val="1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315.2pt;margin-top:-7.95pt;width:11.4pt;height:16.8pt;z-index:-20320;mso-position-horizontal-relative:page" filled="f" stroked="f">
            <v:textbox inset="0,0,0,0">
              <w:txbxContent>
                <w:p w:rsidR="002844DA" w:rsidRDefault="00E33223">
                  <w:pPr>
                    <w:spacing w:line="335" w:lineRule="exact"/>
                    <w:rPr>
                      <w:i/>
                      <w:sz w:val="30"/>
                    </w:rPr>
                  </w:pPr>
                  <w:r>
                    <w:rPr>
                      <w:i/>
                      <w:color w:val="212121"/>
                      <w:w w:val="104"/>
                      <w:sz w:val="30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color w:val="212121"/>
          <w:w w:val="86"/>
          <w:sz w:val="10"/>
        </w:rPr>
        <w:t>'</w:t>
      </w:r>
    </w:p>
    <w:p w:rsidR="002844DA" w:rsidRDefault="00E33223">
      <w:pPr>
        <w:tabs>
          <w:tab w:val="left" w:pos="489"/>
        </w:tabs>
        <w:spacing w:before="82" w:line="186" w:lineRule="exact"/>
        <w:ind w:left="114"/>
        <w:rPr>
          <w:i/>
          <w:sz w:val="21"/>
        </w:rPr>
      </w:pPr>
      <w:r>
        <w:br w:type="column"/>
      </w:r>
      <w:r>
        <w:rPr>
          <w:i/>
          <w:color w:val="212121"/>
          <w:w w:val="70"/>
          <w:sz w:val="21"/>
        </w:rPr>
        <w:lastRenderedPageBreak/>
        <w:t>(</w:t>
      </w:r>
      <w:r>
        <w:rPr>
          <w:i/>
          <w:color w:val="212121"/>
          <w:spacing w:val="10"/>
          <w:w w:val="70"/>
          <w:sz w:val="21"/>
        </w:rPr>
        <w:t xml:space="preserve"> </w:t>
      </w:r>
      <w:r>
        <w:rPr>
          <w:i/>
          <w:color w:val="212121"/>
          <w:w w:val="70"/>
          <w:sz w:val="21"/>
        </w:rPr>
        <w:t>,</w:t>
      </w:r>
      <w:r>
        <w:rPr>
          <w:i/>
          <w:color w:val="212121"/>
          <w:w w:val="70"/>
          <w:sz w:val="21"/>
        </w:rPr>
        <w:tab/>
        <w:t xml:space="preserve">.  </w:t>
      </w:r>
      <w:r>
        <w:rPr>
          <w:i/>
          <w:color w:val="212121"/>
          <w:spacing w:val="11"/>
          <w:w w:val="70"/>
          <w:sz w:val="21"/>
        </w:rPr>
        <w:t xml:space="preserve"> </w:t>
      </w:r>
      <w:r>
        <w:rPr>
          <w:i/>
          <w:color w:val="212121"/>
          <w:w w:val="70"/>
          <w:sz w:val="21"/>
        </w:rPr>
        <w:t>,</w:t>
      </w:r>
    </w:p>
    <w:p w:rsidR="002844DA" w:rsidRDefault="00E33223">
      <w:pPr>
        <w:tabs>
          <w:tab w:val="left" w:pos="752"/>
        </w:tabs>
        <w:spacing w:line="174" w:lineRule="exact"/>
        <w:ind w:left="181"/>
        <w:rPr>
          <w:rFonts w:ascii="Courier New"/>
          <w:sz w:val="10"/>
        </w:rPr>
      </w:pPr>
      <w:r>
        <w:rPr>
          <w:noProof/>
          <w:lang w:val="cs-CZ"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5718048</wp:posOffset>
            </wp:positionH>
            <wp:positionV relativeFrom="paragraph">
              <wp:posOffset>10228</wp:posOffset>
            </wp:positionV>
            <wp:extent cx="1499616" cy="16093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39" style="position:absolute;left:0;text-align:left;z-index:-20368;mso-position-horizontal-relative:page;mso-position-vertical-relative:text" from="387.25pt,1.95pt" to="387.25pt,10.45pt" strokecolor="#dadbdb" strokeweight="3pt">
            <w10:wrap anchorx="page"/>
          </v:line>
        </w:pict>
      </w:r>
      <w:r>
        <w:pict>
          <v:shape id="_x0000_s1038" type="#_x0000_t202" style="position:absolute;left:0;text-align:left;margin-left:361.1pt;margin-top:-6.2pt;width:2.4pt;height:11.1pt;z-index:-20344;mso-position-horizontal-relative:page;mso-position-vertical-relative:text" filled="f" stroked="f">
            <v:textbox inset="0,0,0,0">
              <w:txbxContent>
                <w:p w:rsidR="002844DA" w:rsidRDefault="00E33223">
                  <w:pPr>
                    <w:spacing w:line="221" w:lineRule="exact"/>
                    <w:rPr>
                      <w:rFonts w:ascii="Times New Roman"/>
                      <w:i/>
                      <w:sz w:val="20"/>
                    </w:rPr>
                  </w:pPr>
                  <w:r>
                    <w:rPr>
                      <w:rFonts w:ascii="Times New Roman"/>
                      <w:i/>
                      <w:color w:val="212121"/>
                      <w:w w:val="95"/>
                      <w:sz w:val="20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>
          <v:shape id="_x0000_s1037" type="#_x0000_t202" style="position:absolute;left:0;text-align:left;margin-left:380.9pt;margin-top:-6.2pt;width:1.15pt;height:11.1pt;z-index:-20296;mso-position-horizontal-relative:page;mso-position-vertical-relative:text" filled="f" stroked="f">
            <v:textbox inset="0,0,0,0">
              <w:txbxContent>
                <w:p w:rsidR="002844DA" w:rsidRDefault="00E33223">
                  <w:pPr>
                    <w:spacing w:line="221" w:lineRule="exac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color w:val="212121"/>
                      <w:spacing w:val="-22"/>
                      <w:w w:val="87"/>
                      <w:sz w:val="20"/>
                    </w:rPr>
                    <w:t>.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Times New Roman"/>
          <w:i/>
          <w:color w:val="212121"/>
          <w:position w:val="1"/>
          <w:sz w:val="20"/>
        </w:rPr>
        <w:t>f</w:t>
      </w:r>
      <w:proofErr w:type="gramEnd"/>
      <w:r>
        <w:rPr>
          <w:rFonts w:ascii="Times New Roman"/>
          <w:i/>
          <w:color w:val="212121"/>
          <w:position w:val="1"/>
          <w:sz w:val="20"/>
        </w:rPr>
        <w:tab/>
      </w:r>
      <w:r>
        <w:rPr>
          <w:rFonts w:ascii="Courier New"/>
          <w:color w:val="A1A3A5"/>
          <w:sz w:val="10"/>
        </w:rPr>
        <w:t>.</w:t>
      </w:r>
    </w:p>
    <w:p w:rsidR="002844DA" w:rsidRDefault="002844DA">
      <w:pPr>
        <w:spacing w:line="174" w:lineRule="exact"/>
        <w:rPr>
          <w:rFonts w:ascii="Courier New"/>
          <w:sz w:val="10"/>
        </w:rPr>
        <w:sectPr w:rsidR="002844DA">
          <w:type w:val="continuous"/>
          <w:pgSz w:w="11910" w:h="16840"/>
          <w:pgMar w:top="240" w:right="420" w:bottom="280" w:left="420" w:header="708" w:footer="708" w:gutter="0"/>
          <w:cols w:num="3" w:space="708" w:equalWidth="0">
            <w:col w:w="5171" w:space="598"/>
            <w:col w:w="701" w:space="72"/>
            <w:col w:w="4528"/>
          </w:cols>
        </w:sectPr>
      </w:pPr>
    </w:p>
    <w:p w:rsidR="002844DA" w:rsidRDefault="00E33223">
      <w:pPr>
        <w:pStyle w:val="Nadpis1"/>
        <w:tabs>
          <w:tab w:val="left" w:pos="2764"/>
        </w:tabs>
        <w:spacing w:line="267" w:lineRule="exact"/>
      </w:pPr>
      <w:r>
        <w:rPr>
          <w:color w:val="212121"/>
        </w:rPr>
        <w:lastRenderedPageBreak/>
        <w:t>PRAHA</w:t>
      </w:r>
      <w:r>
        <w:rPr>
          <w:color w:val="212121"/>
        </w:rPr>
        <w:tab/>
      </w:r>
      <w:r>
        <w:rPr>
          <w:color w:val="212121"/>
          <w:w w:val="95"/>
        </w:rPr>
        <w:t>PRAGUE</w:t>
      </w:r>
    </w:p>
    <w:p w:rsidR="002844DA" w:rsidRDefault="002844DA">
      <w:pPr>
        <w:pStyle w:val="Zkladntext"/>
        <w:rPr>
          <w:b/>
          <w:sz w:val="26"/>
        </w:rPr>
      </w:pPr>
    </w:p>
    <w:p w:rsidR="002844DA" w:rsidRDefault="002844DA">
      <w:pPr>
        <w:pStyle w:val="Zkladntext"/>
        <w:rPr>
          <w:b/>
          <w:sz w:val="26"/>
        </w:rPr>
      </w:pPr>
    </w:p>
    <w:p w:rsidR="002844DA" w:rsidRDefault="002844DA">
      <w:pPr>
        <w:pStyle w:val="Zkladntext"/>
        <w:rPr>
          <w:b/>
          <w:sz w:val="26"/>
        </w:rPr>
      </w:pPr>
    </w:p>
    <w:p w:rsidR="002844DA" w:rsidRDefault="002844DA">
      <w:pPr>
        <w:pStyle w:val="Zkladntext"/>
        <w:rPr>
          <w:b/>
          <w:sz w:val="26"/>
        </w:rPr>
      </w:pPr>
    </w:p>
    <w:p w:rsidR="002844DA" w:rsidRDefault="002844DA">
      <w:pPr>
        <w:pStyle w:val="Zkladntext"/>
        <w:rPr>
          <w:b/>
          <w:sz w:val="26"/>
        </w:rPr>
      </w:pPr>
    </w:p>
    <w:p w:rsidR="002844DA" w:rsidRDefault="002844DA">
      <w:pPr>
        <w:pStyle w:val="Zkladntext"/>
        <w:rPr>
          <w:b/>
          <w:sz w:val="26"/>
        </w:rPr>
      </w:pPr>
    </w:p>
    <w:p w:rsidR="002844DA" w:rsidRDefault="002844DA">
      <w:pPr>
        <w:pStyle w:val="Zkladntext"/>
        <w:rPr>
          <w:b/>
          <w:sz w:val="26"/>
        </w:rPr>
      </w:pPr>
    </w:p>
    <w:p w:rsidR="002844DA" w:rsidRDefault="002844DA">
      <w:pPr>
        <w:pStyle w:val="Zkladntext"/>
        <w:rPr>
          <w:b/>
          <w:sz w:val="26"/>
        </w:rPr>
      </w:pPr>
    </w:p>
    <w:p w:rsidR="002844DA" w:rsidRDefault="002844DA">
      <w:pPr>
        <w:pStyle w:val="Zkladntext"/>
        <w:rPr>
          <w:b/>
          <w:sz w:val="26"/>
        </w:rPr>
      </w:pPr>
    </w:p>
    <w:p w:rsidR="002844DA" w:rsidRDefault="002844DA">
      <w:pPr>
        <w:pStyle w:val="Zkladntext"/>
        <w:rPr>
          <w:b/>
          <w:sz w:val="22"/>
        </w:rPr>
      </w:pPr>
    </w:p>
    <w:p w:rsidR="002844DA" w:rsidRDefault="00E33223">
      <w:pPr>
        <w:spacing w:before="1"/>
        <w:ind w:left="1256"/>
        <w:rPr>
          <w:b/>
          <w:sz w:val="23"/>
        </w:rPr>
      </w:pPr>
      <w:r>
        <w:rPr>
          <w:b/>
          <w:color w:val="212121"/>
          <w:sz w:val="23"/>
        </w:rPr>
        <w:t>Smluvní</w:t>
      </w:r>
      <w:r>
        <w:rPr>
          <w:b/>
          <w:color w:val="212121"/>
          <w:spacing w:val="52"/>
          <w:sz w:val="23"/>
        </w:rPr>
        <w:t xml:space="preserve"> </w:t>
      </w:r>
      <w:r>
        <w:rPr>
          <w:b/>
          <w:color w:val="212121"/>
          <w:sz w:val="23"/>
        </w:rPr>
        <w:t>strany</w:t>
      </w:r>
    </w:p>
    <w:p w:rsidR="002844DA" w:rsidRDefault="00E33223">
      <w:pPr>
        <w:spacing w:before="115"/>
        <w:ind w:left="115"/>
        <w:rPr>
          <w:b/>
          <w:sz w:val="21"/>
        </w:rPr>
      </w:pPr>
      <w:r>
        <w:br w:type="column"/>
      </w:r>
      <w:r>
        <w:rPr>
          <w:b/>
          <w:color w:val="212121"/>
          <w:sz w:val="21"/>
        </w:rPr>
        <w:lastRenderedPageBreak/>
        <w:t>UDU20230613</w:t>
      </w:r>
    </w:p>
    <w:p w:rsidR="002844DA" w:rsidRDefault="00E33223">
      <w:pPr>
        <w:spacing w:before="34" w:line="363" w:lineRule="exact"/>
        <w:ind w:left="114"/>
        <w:rPr>
          <w:sz w:val="18"/>
        </w:rPr>
      </w:pPr>
      <w:proofErr w:type="gramStart"/>
      <w:r>
        <w:rPr>
          <w:color w:val="212121"/>
          <w:w w:val="121"/>
          <w:sz w:val="18"/>
        </w:rPr>
        <w:t>lll</w:t>
      </w:r>
      <w:r>
        <w:rPr>
          <w:color w:val="212121"/>
          <w:spacing w:val="-13"/>
          <w:w w:val="121"/>
          <w:sz w:val="18"/>
        </w:rPr>
        <w:t>l</w:t>
      </w:r>
      <w:r>
        <w:rPr>
          <w:color w:val="212121"/>
          <w:w w:val="121"/>
          <w:sz w:val="18"/>
        </w:rPr>
        <w:t>li</w:t>
      </w:r>
      <w:proofErr w:type="gramEnd"/>
      <w:r>
        <w:rPr>
          <w:color w:val="212121"/>
          <w:spacing w:val="-18"/>
          <w:sz w:val="18"/>
        </w:rPr>
        <w:t xml:space="preserve"> </w:t>
      </w:r>
      <w:r>
        <w:rPr>
          <w:color w:val="212121"/>
          <w:spacing w:val="-11"/>
          <w:w w:val="91"/>
          <w:sz w:val="18"/>
        </w:rPr>
        <w:t>l</w:t>
      </w:r>
      <w:r>
        <w:rPr>
          <w:color w:val="212121"/>
          <w:spacing w:val="-4"/>
          <w:w w:val="33"/>
          <w:sz w:val="18"/>
        </w:rPr>
        <w:t>I</w:t>
      </w:r>
      <w:r>
        <w:rPr>
          <w:color w:val="212121"/>
          <w:w w:val="91"/>
          <w:sz w:val="18"/>
        </w:rPr>
        <w:t>i</w:t>
      </w:r>
      <w:r>
        <w:rPr>
          <w:color w:val="212121"/>
          <w:spacing w:val="-4"/>
          <w:sz w:val="18"/>
        </w:rPr>
        <w:t xml:space="preserve"> </w:t>
      </w:r>
      <w:r>
        <w:rPr>
          <w:color w:val="212121"/>
          <w:w w:val="75"/>
          <w:sz w:val="18"/>
        </w:rPr>
        <w:t>III</w:t>
      </w:r>
      <w:r>
        <w:rPr>
          <w:color w:val="212121"/>
          <w:spacing w:val="-29"/>
          <w:w w:val="75"/>
          <w:sz w:val="18"/>
        </w:rPr>
        <w:t>I</w:t>
      </w:r>
      <w:r>
        <w:rPr>
          <w:color w:val="212121"/>
          <w:w w:val="21"/>
          <w:sz w:val="18"/>
        </w:rPr>
        <w:t>I</w:t>
      </w:r>
      <w:r>
        <w:rPr>
          <w:color w:val="212121"/>
          <w:spacing w:val="-18"/>
          <w:sz w:val="18"/>
        </w:rPr>
        <w:t xml:space="preserve"> </w:t>
      </w:r>
      <w:r>
        <w:rPr>
          <w:color w:val="212121"/>
          <w:w w:val="21"/>
          <w:sz w:val="18"/>
        </w:rPr>
        <w:t>I</w:t>
      </w:r>
      <w:r>
        <w:rPr>
          <w:color w:val="212121"/>
          <w:spacing w:val="-31"/>
          <w:sz w:val="18"/>
        </w:rPr>
        <w:t xml:space="preserve"> </w:t>
      </w:r>
      <w:r>
        <w:rPr>
          <w:color w:val="212121"/>
          <w:sz w:val="18"/>
        </w:rPr>
        <w:t>l</w:t>
      </w:r>
      <w:r>
        <w:rPr>
          <w:color w:val="212121"/>
          <w:spacing w:val="-18"/>
          <w:sz w:val="18"/>
        </w:rPr>
        <w:t>i</w:t>
      </w:r>
      <w:r>
        <w:rPr>
          <w:color w:val="212121"/>
          <w:w w:val="55"/>
          <w:sz w:val="32"/>
        </w:rPr>
        <w:t>l</w:t>
      </w:r>
      <w:r>
        <w:rPr>
          <w:color w:val="212121"/>
          <w:spacing w:val="-25"/>
          <w:w w:val="55"/>
          <w:sz w:val="32"/>
        </w:rPr>
        <w:t>i</w:t>
      </w:r>
      <w:r>
        <w:rPr>
          <w:color w:val="212121"/>
          <w:w w:val="18"/>
          <w:sz w:val="18"/>
        </w:rPr>
        <w:t>I</w:t>
      </w:r>
      <w:r>
        <w:rPr>
          <w:color w:val="212121"/>
          <w:spacing w:val="-35"/>
          <w:sz w:val="18"/>
        </w:rPr>
        <w:t xml:space="preserve"> </w:t>
      </w:r>
      <w:r>
        <w:rPr>
          <w:color w:val="212121"/>
          <w:w w:val="91"/>
          <w:sz w:val="18"/>
        </w:rPr>
        <w:t>li</w:t>
      </w:r>
      <w:r>
        <w:rPr>
          <w:color w:val="212121"/>
          <w:spacing w:val="-23"/>
          <w:sz w:val="18"/>
        </w:rPr>
        <w:t xml:space="preserve"> </w:t>
      </w:r>
      <w:r>
        <w:rPr>
          <w:color w:val="212121"/>
          <w:w w:val="91"/>
          <w:sz w:val="18"/>
        </w:rPr>
        <w:t>l</w:t>
      </w:r>
      <w:r>
        <w:rPr>
          <w:color w:val="212121"/>
          <w:spacing w:val="7"/>
          <w:w w:val="91"/>
          <w:sz w:val="18"/>
        </w:rPr>
        <w:t>i</w:t>
      </w:r>
      <w:r>
        <w:rPr>
          <w:color w:val="212121"/>
          <w:spacing w:val="-9"/>
          <w:sz w:val="18"/>
        </w:rPr>
        <w:t>l</w:t>
      </w:r>
      <w:r>
        <w:rPr>
          <w:color w:val="212121"/>
          <w:spacing w:val="-1"/>
          <w:w w:val="21"/>
          <w:sz w:val="18"/>
        </w:rPr>
        <w:t>I</w:t>
      </w:r>
      <w:r>
        <w:rPr>
          <w:color w:val="212121"/>
          <w:spacing w:val="-7"/>
          <w:sz w:val="18"/>
        </w:rPr>
        <w:t>i</w:t>
      </w:r>
      <w:r>
        <w:rPr>
          <w:color w:val="212121"/>
          <w:w w:val="18"/>
          <w:sz w:val="18"/>
        </w:rPr>
        <w:t>I</w:t>
      </w:r>
      <w:r>
        <w:rPr>
          <w:color w:val="212121"/>
          <w:spacing w:val="-14"/>
          <w:sz w:val="18"/>
        </w:rPr>
        <w:t xml:space="preserve"> </w:t>
      </w:r>
      <w:r>
        <w:rPr>
          <w:color w:val="212121"/>
          <w:w w:val="41"/>
          <w:sz w:val="18"/>
        </w:rPr>
        <w:t>11111111111111111</w:t>
      </w:r>
    </w:p>
    <w:p w:rsidR="002844DA" w:rsidRDefault="00E33223">
      <w:pPr>
        <w:spacing w:line="202" w:lineRule="exact"/>
        <w:ind w:right="3672"/>
        <w:jc w:val="center"/>
        <w:rPr>
          <w:rFonts w:ascii="Times New Roman"/>
          <w:i/>
          <w:sz w:val="18"/>
        </w:rPr>
      </w:pPr>
      <w:r>
        <w:rPr>
          <w:rFonts w:ascii="Times New Roman"/>
          <w:i/>
          <w:color w:val="BABCBC"/>
          <w:w w:val="82"/>
          <w:sz w:val="18"/>
        </w:rPr>
        <w:t>I</w:t>
      </w:r>
    </w:p>
    <w:p w:rsidR="002844DA" w:rsidRDefault="002844DA">
      <w:pPr>
        <w:pStyle w:val="Zkladntext"/>
        <w:rPr>
          <w:rFonts w:ascii="Times New Roman"/>
          <w:i/>
          <w:sz w:val="20"/>
        </w:rPr>
      </w:pPr>
    </w:p>
    <w:p w:rsidR="002844DA" w:rsidRDefault="002844DA">
      <w:pPr>
        <w:pStyle w:val="Zkladntext"/>
        <w:rPr>
          <w:rFonts w:ascii="Times New Roman"/>
          <w:i/>
          <w:sz w:val="20"/>
        </w:rPr>
      </w:pPr>
    </w:p>
    <w:p w:rsidR="002844DA" w:rsidRDefault="002844DA">
      <w:pPr>
        <w:pStyle w:val="Zkladntext"/>
        <w:rPr>
          <w:rFonts w:ascii="Times New Roman"/>
          <w:i/>
          <w:sz w:val="20"/>
        </w:rPr>
      </w:pPr>
    </w:p>
    <w:p w:rsidR="002844DA" w:rsidRDefault="002844DA">
      <w:pPr>
        <w:pStyle w:val="Zkladntext"/>
        <w:rPr>
          <w:rFonts w:ascii="Times New Roman"/>
          <w:i/>
          <w:sz w:val="20"/>
        </w:rPr>
      </w:pPr>
    </w:p>
    <w:p w:rsidR="002844DA" w:rsidRDefault="002844DA">
      <w:pPr>
        <w:pStyle w:val="Zkladntext"/>
        <w:rPr>
          <w:rFonts w:ascii="Times New Roman"/>
          <w:i/>
          <w:sz w:val="20"/>
        </w:rPr>
      </w:pPr>
    </w:p>
    <w:p w:rsidR="002844DA" w:rsidRDefault="002844DA">
      <w:pPr>
        <w:pStyle w:val="Zkladntext"/>
        <w:rPr>
          <w:rFonts w:ascii="Times New Roman"/>
          <w:i/>
          <w:sz w:val="20"/>
        </w:rPr>
      </w:pPr>
    </w:p>
    <w:p w:rsidR="002844DA" w:rsidRDefault="002844DA">
      <w:pPr>
        <w:pStyle w:val="Zkladntext"/>
        <w:rPr>
          <w:rFonts w:ascii="Times New Roman"/>
          <w:i/>
          <w:sz w:val="20"/>
        </w:rPr>
      </w:pPr>
    </w:p>
    <w:p w:rsidR="002844DA" w:rsidRDefault="002844DA">
      <w:pPr>
        <w:pStyle w:val="Zkladntext"/>
        <w:spacing w:before="8"/>
        <w:rPr>
          <w:rFonts w:ascii="Times New Roman"/>
          <w:i/>
          <w:sz w:val="17"/>
        </w:rPr>
      </w:pPr>
    </w:p>
    <w:p w:rsidR="002844DA" w:rsidRDefault="00E33223">
      <w:pPr>
        <w:ind w:left="1903"/>
        <w:rPr>
          <w:b/>
          <w:sz w:val="21"/>
        </w:rPr>
      </w:pPr>
      <w:proofErr w:type="gramStart"/>
      <w:r>
        <w:rPr>
          <w:rFonts w:ascii="Times New Roman" w:hAnsi="Times New Roman"/>
          <w:b/>
          <w:color w:val="212121"/>
          <w:w w:val="105"/>
          <w:sz w:val="21"/>
        </w:rPr>
        <w:t>Č.j</w:t>
      </w:r>
      <w:proofErr w:type="gramEnd"/>
      <w:r>
        <w:rPr>
          <w:rFonts w:ascii="Times New Roman" w:hAnsi="Times New Roman"/>
          <w:b/>
          <w:color w:val="212121"/>
          <w:w w:val="105"/>
          <w:sz w:val="21"/>
        </w:rPr>
        <w:t xml:space="preserve">. </w:t>
      </w:r>
      <w:r>
        <w:rPr>
          <w:b/>
          <w:color w:val="212121"/>
          <w:w w:val="105"/>
          <w:sz w:val="21"/>
        </w:rPr>
        <w:t>NG 305/2023</w:t>
      </w:r>
    </w:p>
    <w:p w:rsidR="002844DA" w:rsidRDefault="002844DA">
      <w:pPr>
        <w:rPr>
          <w:sz w:val="21"/>
        </w:rPr>
        <w:sectPr w:rsidR="002844DA">
          <w:type w:val="continuous"/>
          <w:pgSz w:w="11910" w:h="16840"/>
          <w:pgMar w:top="240" w:right="420" w:bottom="280" w:left="420" w:header="708" w:footer="708" w:gutter="0"/>
          <w:cols w:num="2" w:space="708" w:equalWidth="0">
            <w:col w:w="3760" w:space="1982"/>
            <w:col w:w="5328"/>
          </w:cols>
        </w:sectPr>
      </w:pPr>
    </w:p>
    <w:p w:rsidR="002844DA" w:rsidRDefault="002844DA">
      <w:pPr>
        <w:pStyle w:val="Zkladntext"/>
        <w:rPr>
          <w:b/>
          <w:sz w:val="20"/>
        </w:rPr>
      </w:pPr>
    </w:p>
    <w:p w:rsidR="002844DA" w:rsidRDefault="002844DA">
      <w:pPr>
        <w:pStyle w:val="Zkladntext"/>
        <w:spacing w:before="8"/>
        <w:rPr>
          <w:b/>
          <w:sz w:val="28"/>
        </w:rPr>
      </w:pPr>
    </w:p>
    <w:p w:rsidR="002844DA" w:rsidRDefault="00E33223">
      <w:pPr>
        <w:pStyle w:val="Odstavecseseznamem"/>
        <w:numPr>
          <w:ilvl w:val="0"/>
          <w:numId w:val="1"/>
        </w:numPr>
        <w:tabs>
          <w:tab w:val="left" w:pos="1954"/>
        </w:tabs>
        <w:spacing w:before="92"/>
        <w:ind w:hanging="702"/>
        <w:jc w:val="both"/>
        <w:rPr>
          <w:b/>
          <w:sz w:val="23"/>
        </w:rPr>
      </w:pPr>
      <w:r>
        <w:rPr>
          <w:b/>
          <w:color w:val="212121"/>
          <w:w w:val="105"/>
          <w:sz w:val="23"/>
        </w:rPr>
        <w:t>Národní galerie v</w:t>
      </w:r>
      <w:r>
        <w:rPr>
          <w:b/>
          <w:color w:val="212121"/>
          <w:spacing w:val="-15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Praze</w:t>
      </w:r>
    </w:p>
    <w:p w:rsidR="002844DA" w:rsidRDefault="00E33223">
      <w:pPr>
        <w:spacing w:before="37" w:line="271" w:lineRule="auto"/>
        <w:ind w:left="1248" w:right="4910" w:firstLine="4"/>
        <w:rPr>
          <w:sz w:val="23"/>
        </w:rPr>
      </w:pPr>
      <w:proofErr w:type="gramStart"/>
      <w:r>
        <w:rPr>
          <w:color w:val="212121"/>
          <w:w w:val="105"/>
          <w:sz w:val="23"/>
        </w:rPr>
        <w:t>sídlo</w:t>
      </w:r>
      <w:proofErr w:type="gramEnd"/>
      <w:r>
        <w:rPr>
          <w:color w:val="212121"/>
          <w:w w:val="105"/>
          <w:sz w:val="23"/>
        </w:rPr>
        <w:t xml:space="preserve">: Staroměstské nám. 12, </w:t>
      </w:r>
      <w:r>
        <w:rPr>
          <w:color w:val="212121"/>
          <w:spacing w:val="-3"/>
          <w:w w:val="105"/>
          <w:sz w:val="23"/>
        </w:rPr>
        <w:t xml:space="preserve">11O </w:t>
      </w:r>
      <w:r>
        <w:rPr>
          <w:color w:val="212121"/>
          <w:w w:val="105"/>
          <w:sz w:val="23"/>
        </w:rPr>
        <w:t>15 Praha 1 IČ</w:t>
      </w:r>
      <w:proofErr w:type="gramStart"/>
      <w:r>
        <w:rPr>
          <w:color w:val="212121"/>
          <w:w w:val="105"/>
          <w:sz w:val="23"/>
        </w:rPr>
        <w:t>:00023281</w:t>
      </w:r>
      <w:proofErr w:type="gramEnd"/>
      <w:r>
        <w:rPr>
          <w:color w:val="212121"/>
          <w:w w:val="105"/>
          <w:sz w:val="23"/>
        </w:rPr>
        <w:t>,</w:t>
      </w:r>
      <w:r>
        <w:rPr>
          <w:color w:val="212121"/>
          <w:spacing w:val="5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D1Č:CZ00023281</w:t>
      </w:r>
    </w:p>
    <w:p w:rsidR="002844DA" w:rsidRDefault="00E33223">
      <w:pPr>
        <w:spacing w:line="271" w:lineRule="auto"/>
        <w:ind w:left="1246" w:right="4950" w:firstLine="4"/>
        <w:rPr>
          <w:sz w:val="23"/>
        </w:rPr>
      </w:pPr>
      <w:proofErr w:type="gramStart"/>
      <w:r>
        <w:rPr>
          <w:color w:val="212121"/>
          <w:w w:val="105"/>
          <w:sz w:val="23"/>
        </w:rPr>
        <w:t>zastoupená</w:t>
      </w:r>
      <w:proofErr w:type="gramEnd"/>
      <w:r>
        <w:rPr>
          <w:color w:val="212121"/>
          <w:w w:val="105"/>
          <w:sz w:val="23"/>
        </w:rPr>
        <w:t xml:space="preserve">: Alicjí Knast, generální ředitelkou e-mail: </w:t>
      </w:r>
      <w:hyperlink r:id="rId9">
        <w:r>
          <w:rPr>
            <w:color w:val="3D79B5"/>
            <w:w w:val="105"/>
            <w:sz w:val="23"/>
            <w:u w:val="single" w:color="000000"/>
          </w:rPr>
          <w:t xml:space="preserve">sekretariat@ngprague </w:t>
        </w:r>
        <w:r>
          <w:rPr>
            <w:color w:val="828EAA"/>
            <w:w w:val="105"/>
            <w:sz w:val="23"/>
            <w:u w:val="single" w:color="000000"/>
          </w:rPr>
          <w:t>.</w:t>
        </w:r>
        <w:r>
          <w:rPr>
            <w:color w:val="3D79B5"/>
            <w:w w:val="105"/>
            <w:sz w:val="23"/>
            <w:u w:val="single" w:color="000000"/>
          </w:rPr>
          <w:t>cz</w:t>
        </w:r>
      </w:hyperlink>
    </w:p>
    <w:p w:rsidR="002844DA" w:rsidRDefault="00E33223">
      <w:pPr>
        <w:spacing w:line="245" w:lineRule="exact"/>
        <w:ind w:left="1248"/>
        <w:jc w:val="both"/>
        <w:rPr>
          <w:sz w:val="23"/>
        </w:rPr>
      </w:pPr>
      <w:r>
        <w:rPr>
          <w:color w:val="212121"/>
          <w:w w:val="105"/>
          <w:sz w:val="23"/>
        </w:rPr>
        <w:t xml:space="preserve">Bankovní spojení: ČNB, č. </w:t>
      </w:r>
      <w:proofErr w:type="gramStart"/>
      <w:r>
        <w:rPr>
          <w:color w:val="212121"/>
          <w:w w:val="105"/>
          <w:sz w:val="23"/>
        </w:rPr>
        <w:t>ú.:</w:t>
      </w:r>
      <w:proofErr w:type="gramEnd"/>
      <w:r>
        <w:rPr>
          <w:color w:val="212121"/>
          <w:w w:val="105"/>
          <w:sz w:val="23"/>
        </w:rPr>
        <w:t xml:space="preserve"> 050008-0008839011/0710</w:t>
      </w:r>
    </w:p>
    <w:p w:rsidR="002844DA" w:rsidRDefault="002844DA">
      <w:pPr>
        <w:pStyle w:val="Zkladntext"/>
        <w:rPr>
          <w:sz w:val="27"/>
        </w:rPr>
      </w:pPr>
    </w:p>
    <w:p w:rsidR="002844DA" w:rsidRDefault="00E33223">
      <w:pPr>
        <w:spacing w:line="688" w:lineRule="auto"/>
        <w:ind w:left="1246" w:right="5667" w:hanging="6"/>
        <w:rPr>
          <w:sz w:val="23"/>
        </w:rPr>
      </w:pPr>
      <w:r>
        <w:rPr>
          <w:color w:val="212121"/>
          <w:w w:val="105"/>
          <w:sz w:val="23"/>
        </w:rPr>
        <w:t>(</w:t>
      </w:r>
      <w:proofErr w:type="gramStart"/>
      <w:r>
        <w:rPr>
          <w:color w:val="212121"/>
          <w:w w:val="105"/>
          <w:sz w:val="23"/>
        </w:rPr>
        <w:t>dále</w:t>
      </w:r>
      <w:proofErr w:type="gramEnd"/>
      <w:r>
        <w:rPr>
          <w:color w:val="212121"/>
          <w:w w:val="105"/>
          <w:sz w:val="23"/>
        </w:rPr>
        <w:t xml:space="preserve"> jen </w:t>
      </w:r>
      <w:r>
        <w:rPr>
          <w:b/>
          <w:color w:val="212121"/>
          <w:w w:val="105"/>
          <w:sz w:val="23"/>
        </w:rPr>
        <w:t xml:space="preserve">„Příjemce" </w:t>
      </w:r>
      <w:r>
        <w:rPr>
          <w:color w:val="212121"/>
          <w:w w:val="105"/>
          <w:sz w:val="23"/>
        </w:rPr>
        <w:t>na straně jedné) a</w:t>
      </w:r>
    </w:p>
    <w:p w:rsidR="002844DA" w:rsidRDefault="00E33223">
      <w:pPr>
        <w:pStyle w:val="Odstavecseseznamem"/>
        <w:numPr>
          <w:ilvl w:val="0"/>
          <w:numId w:val="1"/>
        </w:numPr>
        <w:tabs>
          <w:tab w:val="left" w:pos="1944"/>
        </w:tabs>
        <w:spacing w:before="171"/>
        <w:ind w:left="1944" w:hanging="700"/>
        <w:jc w:val="both"/>
        <w:rPr>
          <w:b/>
          <w:sz w:val="23"/>
        </w:rPr>
      </w:pPr>
      <w:r>
        <w:rPr>
          <w:b/>
          <w:color w:val="212121"/>
          <w:w w:val="105"/>
          <w:sz w:val="23"/>
        </w:rPr>
        <w:t>Ústav dějin umění AV ČR,</w:t>
      </w:r>
      <w:r>
        <w:rPr>
          <w:b/>
          <w:color w:val="212121"/>
          <w:spacing w:val="2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v.v.i.</w:t>
      </w:r>
    </w:p>
    <w:p w:rsidR="002844DA" w:rsidRDefault="002844DA">
      <w:pPr>
        <w:pStyle w:val="Zkladntext"/>
        <w:spacing w:before="8"/>
        <w:rPr>
          <w:b/>
          <w:sz w:val="28"/>
        </w:rPr>
      </w:pPr>
    </w:p>
    <w:p w:rsidR="002844DA" w:rsidRDefault="00E33223">
      <w:pPr>
        <w:spacing w:line="271" w:lineRule="auto"/>
        <w:ind w:left="1238" w:right="4910" w:firstLine="4"/>
        <w:rPr>
          <w:sz w:val="23"/>
        </w:rPr>
      </w:pPr>
      <w:proofErr w:type="gramStart"/>
      <w:r>
        <w:rPr>
          <w:color w:val="212121"/>
          <w:w w:val="105"/>
          <w:sz w:val="23"/>
        </w:rPr>
        <w:t>sídlo</w:t>
      </w:r>
      <w:proofErr w:type="gramEnd"/>
      <w:r>
        <w:rPr>
          <w:color w:val="212121"/>
          <w:w w:val="105"/>
          <w:sz w:val="23"/>
        </w:rPr>
        <w:t>: Husova 4, 11O 00 Praha 1 IČ:68378033,  D1Č:CZ68378033</w:t>
      </w:r>
    </w:p>
    <w:p w:rsidR="002844DA" w:rsidRDefault="00E33223">
      <w:pPr>
        <w:spacing w:before="4" w:line="271" w:lineRule="auto"/>
        <w:ind w:left="1237" w:right="3168" w:hanging="1"/>
        <w:rPr>
          <w:sz w:val="23"/>
        </w:rPr>
      </w:pPr>
      <w:proofErr w:type="gramStart"/>
      <w:r>
        <w:rPr>
          <w:color w:val="212121"/>
          <w:w w:val="105"/>
          <w:sz w:val="23"/>
        </w:rPr>
        <w:t>zastoupený</w:t>
      </w:r>
      <w:proofErr w:type="gramEnd"/>
      <w:r>
        <w:rPr>
          <w:color w:val="212121"/>
          <w:w w:val="105"/>
          <w:sz w:val="23"/>
        </w:rPr>
        <w:t xml:space="preserve">: doc. PhDr. Tomášem Winterem, Ph.O., ředitelem e-mail: </w:t>
      </w:r>
      <w:hyperlink r:id="rId10">
        <w:r>
          <w:rPr>
            <w:color w:val="212121"/>
            <w:w w:val="105"/>
            <w:sz w:val="23"/>
          </w:rPr>
          <w:t>winter@udu.cas.cz</w:t>
        </w:r>
      </w:hyperlink>
    </w:p>
    <w:p w:rsidR="002844DA" w:rsidRDefault="00E33223">
      <w:pPr>
        <w:spacing w:line="264" w:lineRule="exact"/>
        <w:ind w:left="1233"/>
        <w:jc w:val="both"/>
        <w:rPr>
          <w:sz w:val="23"/>
        </w:rPr>
      </w:pPr>
      <w:r>
        <w:rPr>
          <w:color w:val="212121"/>
          <w:w w:val="105"/>
          <w:sz w:val="23"/>
        </w:rPr>
        <w:t xml:space="preserve">Bankovní spojení: ČSOB, </w:t>
      </w:r>
      <w:proofErr w:type="gramStart"/>
      <w:r>
        <w:rPr>
          <w:color w:val="212121"/>
          <w:w w:val="105"/>
          <w:sz w:val="23"/>
        </w:rPr>
        <w:t>a.s</w:t>
      </w:r>
      <w:proofErr w:type="gramEnd"/>
      <w:r>
        <w:rPr>
          <w:color w:val="212121"/>
          <w:w w:val="105"/>
          <w:sz w:val="23"/>
        </w:rPr>
        <w:t>., č. ú. 131166131/0300</w:t>
      </w:r>
    </w:p>
    <w:p w:rsidR="002844DA" w:rsidRDefault="00E33223">
      <w:pPr>
        <w:spacing w:before="33" w:line="271" w:lineRule="auto"/>
        <w:ind w:left="1228" w:right="1399" w:firstLine="6"/>
        <w:rPr>
          <w:sz w:val="23"/>
        </w:rPr>
      </w:pPr>
      <w:proofErr w:type="gramStart"/>
      <w:r>
        <w:rPr>
          <w:color w:val="212121"/>
          <w:w w:val="105"/>
          <w:sz w:val="23"/>
        </w:rPr>
        <w:t>Organizace je zapsána v Rejstříku veřejných výzkumných organizací vedeném MŠMT ke dni 1.1.2007 dle zákona č.341/2005 Sb.</w:t>
      </w:r>
      <w:proofErr w:type="gramEnd"/>
    </w:p>
    <w:p w:rsidR="002844DA" w:rsidRDefault="002844DA">
      <w:pPr>
        <w:pStyle w:val="Zkladntext"/>
        <w:rPr>
          <w:sz w:val="26"/>
        </w:rPr>
      </w:pPr>
    </w:p>
    <w:p w:rsidR="002844DA" w:rsidRDefault="002844DA">
      <w:pPr>
        <w:pStyle w:val="Zkladntext"/>
        <w:spacing w:before="10"/>
        <w:rPr>
          <w:sz w:val="21"/>
        </w:rPr>
      </w:pPr>
    </w:p>
    <w:p w:rsidR="002844DA" w:rsidRDefault="00E33223">
      <w:pPr>
        <w:spacing w:before="1" w:line="688" w:lineRule="auto"/>
        <w:ind w:left="1221" w:right="4910"/>
        <w:rPr>
          <w:b/>
          <w:sz w:val="23"/>
        </w:rPr>
      </w:pPr>
      <w:r>
        <w:rPr>
          <w:color w:val="212121"/>
          <w:w w:val="105"/>
          <w:sz w:val="23"/>
        </w:rPr>
        <w:t>(</w:t>
      </w:r>
      <w:proofErr w:type="gramStart"/>
      <w:r>
        <w:rPr>
          <w:color w:val="212121"/>
          <w:w w:val="105"/>
          <w:sz w:val="23"/>
        </w:rPr>
        <w:t>dále</w:t>
      </w:r>
      <w:proofErr w:type="gramEnd"/>
      <w:r>
        <w:rPr>
          <w:color w:val="212121"/>
          <w:w w:val="105"/>
          <w:sz w:val="23"/>
        </w:rPr>
        <w:t xml:space="preserve"> jen </w:t>
      </w:r>
      <w:r>
        <w:rPr>
          <w:b/>
          <w:color w:val="212121"/>
          <w:w w:val="105"/>
          <w:sz w:val="23"/>
        </w:rPr>
        <w:t xml:space="preserve">„Další účastník" </w:t>
      </w:r>
      <w:r>
        <w:rPr>
          <w:color w:val="212121"/>
          <w:w w:val="105"/>
          <w:sz w:val="23"/>
        </w:rPr>
        <w:t>na straně druhé) (</w:t>
      </w:r>
      <w:proofErr w:type="gramStart"/>
      <w:r>
        <w:rPr>
          <w:color w:val="212121"/>
          <w:w w:val="105"/>
          <w:sz w:val="23"/>
        </w:rPr>
        <w:t>dále</w:t>
      </w:r>
      <w:proofErr w:type="gramEnd"/>
      <w:r>
        <w:rPr>
          <w:color w:val="212121"/>
          <w:w w:val="105"/>
          <w:sz w:val="23"/>
        </w:rPr>
        <w:t xml:space="preserve"> společně jako </w:t>
      </w:r>
      <w:r>
        <w:rPr>
          <w:b/>
          <w:color w:val="212121"/>
          <w:w w:val="105"/>
          <w:sz w:val="23"/>
        </w:rPr>
        <w:t>„smluvní strany")</w:t>
      </w:r>
    </w:p>
    <w:p w:rsidR="002844DA" w:rsidRDefault="00E33223">
      <w:pPr>
        <w:spacing w:before="176" w:line="271" w:lineRule="auto"/>
        <w:ind w:left="1216" w:right="834" w:firstLine="5"/>
        <w:jc w:val="both"/>
        <w:rPr>
          <w:b/>
          <w:sz w:val="23"/>
        </w:rPr>
      </w:pPr>
      <w:proofErr w:type="gramStart"/>
      <w:r>
        <w:rPr>
          <w:color w:val="212121"/>
          <w:w w:val="105"/>
          <w:sz w:val="23"/>
        </w:rPr>
        <w:t>uzavírají</w:t>
      </w:r>
      <w:proofErr w:type="gramEnd"/>
      <w:r>
        <w:rPr>
          <w:color w:val="212121"/>
          <w:w w:val="105"/>
          <w:sz w:val="23"/>
        </w:rPr>
        <w:t xml:space="preserve"> níže uvedeného dne, měsíce a roku v souladu s ustanovením§ 1746 odst. 2 zákona č. 89/2012 Sb., občanský zákoník, ve znění pozdějších předpisů (dále jen jako</w:t>
      </w:r>
      <w:r>
        <w:rPr>
          <w:color w:val="212121"/>
          <w:spacing w:val="-16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„občanský</w:t>
      </w:r>
      <w:r>
        <w:rPr>
          <w:b/>
          <w:color w:val="212121"/>
          <w:spacing w:val="3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zákoník</w:t>
      </w:r>
      <w:r>
        <w:rPr>
          <w:b/>
          <w:color w:val="212121"/>
          <w:w w:val="105"/>
          <w:sz w:val="23"/>
        </w:rPr>
        <w:t>")</w:t>
      </w:r>
      <w:r>
        <w:rPr>
          <w:b/>
          <w:color w:val="212121"/>
          <w:spacing w:val="-1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tuto</w:t>
      </w:r>
      <w:r>
        <w:rPr>
          <w:color w:val="212121"/>
          <w:spacing w:val="-1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Smlouvu</w:t>
      </w:r>
      <w:r>
        <w:rPr>
          <w:color w:val="212121"/>
          <w:spacing w:val="-1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o</w:t>
      </w:r>
      <w:r>
        <w:rPr>
          <w:color w:val="212121"/>
          <w:spacing w:val="-1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účasti</w:t>
      </w:r>
      <w:r>
        <w:rPr>
          <w:color w:val="212121"/>
          <w:spacing w:val="-13"/>
          <w:w w:val="105"/>
          <w:sz w:val="23"/>
        </w:rPr>
        <w:t xml:space="preserve"> </w:t>
      </w:r>
      <w:proofErr w:type="gramStart"/>
      <w:r>
        <w:rPr>
          <w:color w:val="212121"/>
          <w:w w:val="105"/>
          <w:sz w:val="23"/>
        </w:rPr>
        <w:t>na</w:t>
      </w:r>
      <w:proofErr w:type="gramEnd"/>
      <w:r>
        <w:rPr>
          <w:color w:val="212121"/>
          <w:spacing w:val="-1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řešení</w:t>
      </w:r>
      <w:r>
        <w:rPr>
          <w:color w:val="212121"/>
          <w:spacing w:val="-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části</w:t>
      </w:r>
      <w:r>
        <w:rPr>
          <w:color w:val="212121"/>
          <w:spacing w:val="-1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grantového</w:t>
      </w:r>
      <w:r>
        <w:rPr>
          <w:color w:val="212121"/>
          <w:spacing w:val="-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projektu registrační č. GA 23-05042S (dále jen</w:t>
      </w:r>
      <w:r>
        <w:rPr>
          <w:color w:val="212121"/>
          <w:spacing w:val="-44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„Smlouva").</w:t>
      </w:r>
    </w:p>
    <w:p w:rsidR="002844DA" w:rsidRDefault="002844DA">
      <w:pPr>
        <w:pStyle w:val="Zkladntext"/>
        <w:rPr>
          <w:b/>
          <w:sz w:val="26"/>
        </w:rPr>
      </w:pPr>
    </w:p>
    <w:p w:rsidR="002844DA" w:rsidRDefault="002844DA">
      <w:pPr>
        <w:pStyle w:val="Zkladntext"/>
        <w:rPr>
          <w:b/>
          <w:sz w:val="26"/>
        </w:rPr>
      </w:pPr>
    </w:p>
    <w:p w:rsidR="002844DA" w:rsidRDefault="002844DA">
      <w:pPr>
        <w:pStyle w:val="Zkladntext"/>
        <w:spacing w:before="8"/>
        <w:rPr>
          <w:b/>
          <w:sz w:val="27"/>
        </w:rPr>
      </w:pPr>
    </w:p>
    <w:p w:rsidR="002844DA" w:rsidRDefault="00E33223">
      <w:pPr>
        <w:spacing w:line="250" w:lineRule="exact"/>
        <w:ind w:left="1208" w:right="265" w:firstLine="4"/>
        <w:rPr>
          <w:i/>
          <w:sz w:val="19"/>
        </w:rPr>
      </w:pPr>
      <w:r>
        <w:rPr>
          <w:i/>
          <w:color w:val="212121"/>
          <w:w w:val="105"/>
          <w:sz w:val="19"/>
        </w:rPr>
        <w:t xml:space="preserve">Smlouva </w:t>
      </w:r>
      <w:r>
        <w:rPr>
          <w:rFonts w:ascii="Times New Roman" w:hAnsi="Times New Roman"/>
          <w:color w:val="212121"/>
          <w:w w:val="105"/>
          <w:sz w:val="23"/>
        </w:rPr>
        <w:t xml:space="preserve">o </w:t>
      </w:r>
      <w:r>
        <w:rPr>
          <w:i/>
          <w:color w:val="212121"/>
          <w:w w:val="105"/>
          <w:sz w:val="19"/>
        </w:rPr>
        <w:t xml:space="preserve">účasti </w:t>
      </w:r>
      <w:proofErr w:type="gramStart"/>
      <w:r>
        <w:rPr>
          <w:i/>
          <w:color w:val="212121"/>
          <w:w w:val="105"/>
          <w:sz w:val="19"/>
        </w:rPr>
        <w:t>na</w:t>
      </w:r>
      <w:proofErr w:type="gramEnd"/>
      <w:r>
        <w:rPr>
          <w:i/>
          <w:color w:val="212121"/>
          <w:w w:val="105"/>
          <w:sz w:val="19"/>
        </w:rPr>
        <w:t xml:space="preserve"> řešení části grantového projektu č. 23-05042S </w:t>
      </w:r>
      <w:r>
        <w:rPr>
          <w:rFonts w:ascii="Times New Roman" w:hAnsi="Times New Roman"/>
          <w:color w:val="212121"/>
          <w:w w:val="105"/>
          <w:sz w:val="23"/>
        </w:rPr>
        <w:t xml:space="preserve">a o </w:t>
      </w:r>
      <w:r>
        <w:rPr>
          <w:i/>
          <w:color w:val="212121"/>
          <w:w w:val="105"/>
          <w:sz w:val="19"/>
        </w:rPr>
        <w:t xml:space="preserve">poskytnutí části účelových prostředků ze státního rozpočtu </w:t>
      </w:r>
      <w:r>
        <w:rPr>
          <w:rFonts w:ascii="Times New Roman" w:hAnsi="Times New Roman"/>
          <w:i/>
          <w:color w:val="212121"/>
          <w:w w:val="105"/>
          <w:sz w:val="26"/>
        </w:rPr>
        <w:t xml:space="preserve">CR </w:t>
      </w:r>
      <w:r>
        <w:rPr>
          <w:i/>
          <w:color w:val="212121"/>
          <w:w w:val="105"/>
          <w:sz w:val="19"/>
        </w:rPr>
        <w:t>na jeho podporu</w:t>
      </w:r>
    </w:p>
    <w:p w:rsidR="002844DA" w:rsidRDefault="002844DA">
      <w:pPr>
        <w:spacing w:line="250" w:lineRule="exact"/>
        <w:rPr>
          <w:sz w:val="19"/>
        </w:rPr>
        <w:sectPr w:rsidR="002844DA">
          <w:type w:val="continuous"/>
          <w:pgSz w:w="11910" w:h="16840"/>
          <w:pgMar w:top="240" w:right="420" w:bottom="280" w:left="420" w:header="708" w:footer="708" w:gutter="0"/>
          <w:cols w:space="708"/>
        </w:sectPr>
      </w:pPr>
    </w:p>
    <w:p w:rsidR="002844DA" w:rsidRDefault="00E33223">
      <w:pPr>
        <w:pStyle w:val="Odstavecseseznamem"/>
        <w:numPr>
          <w:ilvl w:val="1"/>
          <w:numId w:val="1"/>
        </w:numPr>
        <w:tabs>
          <w:tab w:val="left" w:pos="3626"/>
        </w:tabs>
        <w:spacing w:before="74"/>
        <w:ind w:hanging="356"/>
        <w:jc w:val="left"/>
        <w:rPr>
          <w:b/>
          <w:color w:val="212121"/>
          <w:sz w:val="23"/>
        </w:rPr>
      </w:pPr>
      <w:r>
        <w:rPr>
          <w:b/>
          <w:color w:val="212121"/>
          <w:w w:val="105"/>
          <w:sz w:val="23"/>
        </w:rPr>
        <w:lastRenderedPageBreak/>
        <w:t>Základní</w:t>
      </w:r>
      <w:r>
        <w:rPr>
          <w:b/>
          <w:color w:val="212121"/>
          <w:spacing w:val="-20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ustanovení</w:t>
      </w:r>
    </w:p>
    <w:p w:rsidR="002844DA" w:rsidRDefault="00E33223">
      <w:pPr>
        <w:pStyle w:val="Odstavecseseznamem"/>
        <w:numPr>
          <w:ilvl w:val="1"/>
          <w:numId w:val="15"/>
        </w:numPr>
        <w:tabs>
          <w:tab w:val="left" w:pos="927"/>
        </w:tabs>
        <w:spacing w:before="177" w:line="256" w:lineRule="auto"/>
        <w:ind w:right="116" w:hanging="778"/>
        <w:jc w:val="both"/>
        <w:rPr>
          <w:sz w:val="24"/>
        </w:rPr>
      </w:pPr>
      <w:r>
        <w:rPr>
          <w:color w:val="212121"/>
          <w:sz w:val="24"/>
        </w:rPr>
        <w:t xml:space="preserve">Poskytovatel - česká republika - </w:t>
      </w:r>
      <w:proofErr w:type="gramStart"/>
      <w:r>
        <w:rPr>
          <w:color w:val="212121"/>
          <w:sz w:val="24"/>
        </w:rPr>
        <w:t>Grantová  agentura</w:t>
      </w:r>
      <w:proofErr w:type="gramEnd"/>
      <w:r>
        <w:rPr>
          <w:color w:val="212121"/>
          <w:sz w:val="24"/>
        </w:rPr>
        <w:t xml:space="preserve"> české republiky (dále  jen </w:t>
      </w:r>
      <w:r>
        <w:rPr>
          <w:b/>
          <w:color w:val="212121"/>
          <w:sz w:val="23"/>
        </w:rPr>
        <w:t xml:space="preserve">„Poskytovatel") </w:t>
      </w:r>
      <w:r>
        <w:rPr>
          <w:color w:val="212121"/>
          <w:sz w:val="24"/>
        </w:rPr>
        <w:t xml:space="preserve">vyhlásil dne 14. 2. 2022 veřejnou soutěž ve výzkumu, experimentálním vývoji a inovacích </w:t>
      </w:r>
      <w:proofErr w:type="gramStart"/>
      <w:r>
        <w:rPr>
          <w:color w:val="212121"/>
          <w:sz w:val="24"/>
        </w:rPr>
        <w:t>na</w:t>
      </w:r>
      <w:proofErr w:type="gramEnd"/>
      <w:r>
        <w:rPr>
          <w:color w:val="212121"/>
          <w:sz w:val="24"/>
        </w:rPr>
        <w:t xml:space="preserve"> podporu grantových projektů základního výzkumu (dále jen </w:t>
      </w:r>
      <w:r>
        <w:rPr>
          <w:b/>
          <w:color w:val="212121"/>
          <w:sz w:val="23"/>
        </w:rPr>
        <w:t xml:space="preserve">„Veřejná soutěž"), </w:t>
      </w:r>
      <w:r>
        <w:rPr>
          <w:color w:val="212121"/>
          <w:sz w:val="24"/>
        </w:rPr>
        <w:t>přičemž práva a povinnosti Poskytovatele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26"/>
          <w:sz w:val="24"/>
        </w:rPr>
        <w:t xml:space="preserve"> </w:t>
      </w:r>
      <w:r>
        <w:rPr>
          <w:color w:val="212121"/>
          <w:sz w:val="24"/>
        </w:rPr>
        <w:t>Příjemce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jako</w:t>
      </w:r>
      <w:r>
        <w:rPr>
          <w:color w:val="212121"/>
          <w:spacing w:val="-16"/>
          <w:sz w:val="24"/>
        </w:rPr>
        <w:t xml:space="preserve"> </w:t>
      </w:r>
      <w:r>
        <w:rPr>
          <w:color w:val="212121"/>
          <w:sz w:val="24"/>
        </w:rPr>
        <w:t>uchazeče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v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průběhu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této</w:t>
      </w:r>
      <w:r>
        <w:rPr>
          <w:color w:val="212121"/>
          <w:spacing w:val="-22"/>
          <w:sz w:val="24"/>
        </w:rPr>
        <w:t xml:space="preserve"> </w:t>
      </w:r>
      <w:r>
        <w:rPr>
          <w:color w:val="212121"/>
          <w:sz w:val="24"/>
        </w:rPr>
        <w:t>Veřejné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soutěže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 xml:space="preserve">byly, kromě obecně závazných právních předpisů, upraveny zadávací dokumentací této Veřejné soutěže (dále jen </w:t>
      </w:r>
      <w:r>
        <w:rPr>
          <w:b/>
          <w:color w:val="212121"/>
          <w:sz w:val="23"/>
        </w:rPr>
        <w:t xml:space="preserve">„Zadávací dokumentace"). </w:t>
      </w:r>
      <w:r>
        <w:rPr>
          <w:color w:val="212121"/>
          <w:sz w:val="24"/>
        </w:rPr>
        <w:t xml:space="preserve">Zadávací dokumentace je nedílnou součástí této Smlouvy a pro svůj rozsah je volně dostupná </w:t>
      </w:r>
      <w:proofErr w:type="gramStart"/>
      <w:r>
        <w:rPr>
          <w:color w:val="212121"/>
          <w:sz w:val="24"/>
        </w:rPr>
        <w:t>na</w:t>
      </w:r>
      <w:proofErr w:type="gramEnd"/>
      <w:r>
        <w:rPr>
          <w:color w:val="212121"/>
          <w:sz w:val="24"/>
        </w:rPr>
        <w:t xml:space="preserve"> webových stránkách P</w:t>
      </w:r>
      <w:r>
        <w:rPr>
          <w:color w:val="212121"/>
          <w:sz w:val="24"/>
        </w:rPr>
        <w:t>oskytovatele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(</w:t>
      </w:r>
      <w:r>
        <w:rPr>
          <w:color w:val="1A7CDB"/>
          <w:sz w:val="24"/>
          <w:u w:val="single" w:color="000000"/>
        </w:rPr>
        <w:t>www.gacr.cz</w:t>
      </w:r>
      <w:r>
        <w:rPr>
          <w:color w:val="212121"/>
          <w:sz w:val="24"/>
          <w:u w:val="single" w:color="000000"/>
        </w:rPr>
        <w:t>)</w:t>
      </w:r>
      <w:r>
        <w:rPr>
          <w:color w:val="212121"/>
          <w:sz w:val="24"/>
        </w:rPr>
        <w:t>.</w:t>
      </w:r>
    </w:p>
    <w:p w:rsidR="002844DA" w:rsidRDefault="00E33223">
      <w:pPr>
        <w:pStyle w:val="Odstavecseseznamem"/>
        <w:numPr>
          <w:ilvl w:val="1"/>
          <w:numId w:val="15"/>
        </w:numPr>
        <w:tabs>
          <w:tab w:val="left" w:pos="932"/>
        </w:tabs>
        <w:spacing w:line="259" w:lineRule="auto"/>
        <w:ind w:left="929" w:right="120" w:hanging="788"/>
        <w:jc w:val="both"/>
        <w:rPr>
          <w:sz w:val="24"/>
        </w:rPr>
      </w:pPr>
      <w:r>
        <w:rPr>
          <w:color w:val="212121"/>
          <w:sz w:val="24"/>
        </w:rPr>
        <w:t xml:space="preserve">Další účastník se zavazuje a je povinen k tomu zavázat i spoluřešitele, že se bude při plnění předmětu této Smlouvy řídit </w:t>
      </w:r>
      <w:proofErr w:type="gramStart"/>
      <w:r>
        <w:rPr>
          <w:color w:val="212121"/>
          <w:sz w:val="24"/>
        </w:rPr>
        <w:t>Zadávací  dokumentací</w:t>
      </w:r>
      <w:proofErr w:type="gramEnd"/>
      <w:r>
        <w:rPr>
          <w:color w:val="212121"/>
          <w:sz w:val="24"/>
        </w:rPr>
        <w:t xml:space="preserve">  v míře, v jaké je Zadávací dokumentace relevantní pro plnění této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Smlouvy.</w:t>
      </w:r>
    </w:p>
    <w:p w:rsidR="002844DA" w:rsidRDefault="00E33223">
      <w:pPr>
        <w:pStyle w:val="Odstavecseseznamem"/>
        <w:numPr>
          <w:ilvl w:val="1"/>
          <w:numId w:val="15"/>
        </w:numPr>
        <w:tabs>
          <w:tab w:val="left" w:pos="932"/>
        </w:tabs>
        <w:spacing w:before="157" w:line="256" w:lineRule="auto"/>
        <w:ind w:left="930" w:right="108" w:hanging="789"/>
        <w:jc w:val="both"/>
        <w:rPr>
          <w:sz w:val="24"/>
        </w:rPr>
      </w:pPr>
      <w:r>
        <w:rPr>
          <w:color w:val="212121"/>
          <w:sz w:val="24"/>
        </w:rPr>
        <w:t>Další úč</w:t>
      </w:r>
      <w:r>
        <w:rPr>
          <w:color w:val="212121"/>
          <w:sz w:val="24"/>
        </w:rPr>
        <w:t xml:space="preserve">astník se dále zavazuje a je povinen k tomu zavázat i spoluřešitele, že se bude při plnění předmětu této Smlouvy řídit Etickým kodexem pro řešitele projektů GAČR (dále jen </w:t>
      </w:r>
      <w:r>
        <w:rPr>
          <w:b/>
          <w:color w:val="212121"/>
          <w:sz w:val="23"/>
        </w:rPr>
        <w:t xml:space="preserve">„Etický kodex"). </w:t>
      </w:r>
      <w:r>
        <w:rPr>
          <w:color w:val="212121"/>
          <w:sz w:val="24"/>
        </w:rPr>
        <w:t>Etický kodex je nedílnou součástí této Smlouvy a pro svůj rozsah je</w:t>
      </w:r>
      <w:r>
        <w:rPr>
          <w:color w:val="212121"/>
          <w:sz w:val="24"/>
        </w:rPr>
        <w:t xml:space="preserve"> volně dostupný na webových stránkách Poskytovatele (</w:t>
      </w:r>
      <w:proofErr w:type="gramStart"/>
      <w:r>
        <w:rPr>
          <w:color w:val="1A7CDB"/>
          <w:sz w:val="24"/>
          <w:u w:val="thick" w:color="000000"/>
        </w:rPr>
        <w:t>www.gacr.cz</w:t>
      </w:r>
      <w:r>
        <w:rPr>
          <w:color w:val="1A7CDB"/>
          <w:spacing w:val="-44"/>
          <w:sz w:val="24"/>
          <w:u w:val="thick" w:color="000000"/>
        </w:rPr>
        <w:t xml:space="preserve"> </w:t>
      </w:r>
      <w:r>
        <w:rPr>
          <w:color w:val="212121"/>
          <w:sz w:val="24"/>
          <w:u w:val="thick" w:color="000000"/>
        </w:rPr>
        <w:t>)</w:t>
      </w:r>
      <w:proofErr w:type="gramEnd"/>
      <w:r>
        <w:rPr>
          <w:color w:val="212121"/>
          <w:sz w:val="24"/>
        </w:rPr>
        <w:t>.</w:t>
      </w:r>
    </w:p>
    <w:p w:rsidR="002844DA" w:rsidRDefault="00E33223">
      <w:pPr>
        <w:pStyle w:val="Odstavecseseznamem"/>
        <w:numPr>
          <w:ilvl w:val="1"/>
          <w:numId w:val="1"/>
        </w:numPr>
        <w:tabs>
          <w:tab w:val="left" w:pos="3775"/>
        </w:tabs>
        <w:spacing w:before="170"/>
        <w:ind w:left="3774" w:hanging="359"/>
        <w:jc w:val="left"/>
        <w:rPr>
          <w:b/>
          <w:color w:val="212121"/>
          <w:sz w:val="23"/>
        </w:rPr>
      </w:pPr>
      <w:r>
        <w:rPr>
          <w:b/>
          <w:color w:val="212121"/>
          <w:w w:val="105"/>
          <w:sz w:val="23"/>
        </w:rPr>
        <w:t>Předmět</w:t>
      </w:r>
      <w:r>
        <w:rPr>
          <w:b/>
          <w:color w:val="212121"/>
          <w:spacing w:val="-13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Smlouvy</w:t>
      </w:r>
    </w:p>
    <w:p w:rsidR="002844DA" w:rsidRDefault="00E33223">
      <w:pPr>
        <w:pStyle w:val="Odstavecseseznamem"/>
        <w:numPr>
          <w:ilvl w:val="1"/>
          <w:numId w:val="14"/>
        </w:numPr>
        <w:tabs>
          <w:tab w:val="left" w:pos="927"/>
        </w:tabs>
        <w:spacing w:before="182" w:line="259" w:lineRule="auto"/>
        <w:ind w:right="116" w:hanging="791"/>
        <w:jc w:val="both"/>
        <w:rPr>
          <w:b/>
          <w:sz w:val="23"/>
        </w:rPr>
      </w:pPr>
      <w:r>
        <w:rPr>
          <w:color w:val="212121"/>
          <w:sz w:val="24"/>
        </w:rPr>
        <w:t>Předmětem této Smlouvy je stanovení podmínek pro realizaci části níže specifikovaného grantového projektu (dále jen</w:t>
      </w:r>
      <w:r>
        <w:rPr>
          <w:color w:val="212121"/>
          <w:spacing w:val="-20"/>
          <w:sz w:val="24"/>
        </w:rPr>
        <w:t xml:space="preserve"> </w:t>
      </w:r>
      <w:r>
        <w:rPr>
          <w:b/>
          <w:color w:val="212121"/>
          <w:sz w:val="23"/>
        </w:rPr>
        <w:t>„Projekt").</w:t>
      </w:r>
    </w:p>
    <w:p w:rsidR="002844DA" w:rsidRDefault="002844DA">
      <w:pPr>
        <w:pStyle w:val="Zkladntext"/>
        <w:spacing w:before="5"/>
        <w:rPr>
          <w:b/>
          <w:sz w:val="12"/>
        </w:rPr>
      </w:pPr>
    </w:p>
    <w:tbl>
      <w:tblPr>
        <w:tblStyle w:val="TableNormal"/>
        <w:tblW w:w="0" w:type="auto"/>
        <w:tblInd w:w="92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5218"/>
      </w:tblGrid>
      <w:tr w:rsidR="002844DA">
        <w:trPr>
          <w:trHeight w:hRule="exact" w:val="905"/>
        </w:trPr>
        <w:tc>
          <w:tcPr>
            <w:tcW w:w="2957" w:type="dxa"/>
            <w:tcBorders>
              <w:left w:val="single" w:sz="6" w:space="0" w:color="2F2F2F"/>
              <w:bottom w:val="single" w:sz="6" w:space="0" w:color="747474"/>
              <w:right w:val="single" w:sz="8" w:space="0" w:color="676767"/>
            </w:tcBorders>
          </w:tcPr>
          <w:p w:rsidR="002844DA" w:rsidRDefault="00E33223">
            <w:pPr>
              <w:pStyle w:val="TableParagraph"/>
              <w:ind w:left="99"/>
              <w:rPr>
                <w:sz w:val="24"/>
              </w:rPr>
            </w:pPr>
            <w:r>
              <w:rPr>
                <w:color w:val="212121"/>
                <w:sz w:val="24"/>
              </w:rPr>
              <w:t>Název Projektu</w:t>
            </w:r>
            <w:r>
              <w:rPr>
                <w:color w:val="4D4D4D"/>
                <w:sz w:val="24"/>
              </w:rPr>
              <w:t>:</w:t>
            </w:r>
          </w:p>
        </w:tc>
        <w:tc>
          <w:tcPr>
            <w:tcW w:w="5218" w:type="dxa"/>
            <w:tcBorders>
              <w:left w:val="single" w:sz="8" w:space="0" w:color="676767"/>
              <w:bottom w:val="single" w:sz="6" w:space="0" w:color="747474"/>
              <w:right w:val="single" w:sz="8" w:space="0" w:color="646464"/>
            </w:tcBorders>
          </w:tcPr>
          <w:p w:rsidR="002844DA" w:rsidRDefault="00E33223">
            <w:pPr>
              <w:pStyle w:val="TableParagraph"/>
              <w:spacing w:before="5" w:line="259" w:lineRule="auto"/>
              <w:ind w:left="98" w:hanging="14"/>
              <w:rPr>
                <w:sz w:val="24"/>
              </w:rPr>
            </w:pPr>
            <w:r>
              <w:rPr>
                <w:color w:val="212121"/>
                <w:sz w:val="24"/>
              </w:rPr>
              <w:t>,,český Vasari"</w:t>
            </w:r>
            <w:r>
              <w:rPr>
                <w:color w:val="212121"/>
                <w:sz w:val="24"/>
              </w:rPr>
              <w:t xml:space="preserve"> Jan Jakub Quirin Jahn (1739- 1802) a jeho pojetí dějin výtvarného umění</w:t>
            </w:r>
          </w:p>
          <w:p w:rsidR="002844DA" w:rsidRDefault="00E33223">
            <w:pPr>
              <w:pStyle w:val="TableParagraph"/>
              <w:spacing w:before="4"/>
              <w:ind w:left="102"/>
              <w:rPr>
                <w:sz w:val="24"/>
              </w:rPr>
            </w:pPr>
            <w:r>
              <w:rPr>
                <w:color w:val="212121"/>
                <w:sz w:val="24"/>
              </w:rPr>
              <w:t>v Čechách</w:t>
            </w:r>
          </w:p>
        </w:tc>
      </w:tr>
      <w:tr w:rsidR="002844DA">
        <w:trPr>
          <w:trHeight w:hRule="exact" w:val="2266"/>
        </w:trPr>
        <w:tc>
          <w:tcPr>
            <w:tcW w:w="2957" w:type="dxa"/>
            <w:tcBorders>
              <w:top w:val="single" w:sz="6" w:space="0" w:color="747474"/>
              <w:left w:val="single" w:sz="8" w:space="0" w:color="5B5B5B"/>
              <w:bottom w:val="single" w:sz="6" w:space="0" w:color="7C7C7C"/>
              <w:right w:val="single" w:sz="8" w:space="0" w:color="676767"/>
            </w:tcBorders>
          </w:tcPr>
          <w:p w:rsidR="002844DA" w:rsidRDefault="00E33223">
            <w:pPr>
              <w:pStyle w:val="TableParagraph"/>
              <w:spacing w:before="3"/>
              <w:ind w:left="96"/>
              <w:rPr>
                <w:sz w:val="24"/>
              </w:rPr>
            </w:pPr>
            <w:r>
              <w:rPr>
                <w:color w:val="212121"/>
                <w:sz w:val="24"/>
              </w:rPr>
              <w:t>Předmět a cíle Projektu:</w:t>
            </w:r>
          </w:p>
        </w:tc>
        <w:tc>
          <w:tcPr>
            <w:tcW w:w="5218" w:type="dxa"/>
            <w:tcBorders>
              <w:top w:val="single" w:sz="6" w:space="0" w:color="747474"/>
              <w:left w:val="single" w:sz="8" w:space="0" w:color="676767"/>
              <w:bottom w:val="single" w:sz="6" w:space="0" w:color="7C7C7C"/>
              <w:right w:val="single" w:sz="8" w:space="0" w:color="646464"/>
            </w:tcBorders>
          </w:tcPr>
          <w:p w:rsidR="002844DA" w:rsidRDefault="00E33223">
            <w:pPr>
              <w:pStyle w:val="TableParagraph"/>
              <w:spacing w:before="0" w:line="242" w:lineRule="auto"/>
              <w:ind w:left="98" w:right="37"/>
              <w:rPr>
                <w:sz w:val="24"/>
              </w:rPr>
            </w:pPr>
            <w:r>
              <w:rPr>
                <w:color w:val="212121"/>
                <w:sz w:val="24"/>
              </w:rPr>
              <w:t>Cílem projektu je představení teoretického díla Jana Jakuba Quirina Jahna ve středoevropském</w:t>
            </w:r>
          </w:p>
          <w:p w:rsidR="002844DA" w:rsidRDefault="00E33223">
            <w:pPr>
              <w:pStyle w:val="TableParagraph"/>
              <w:spacing w:before="0" w:line="244" w:lineRule="auto"/>
              <w:ind w:left="94" w:right="176" w:hanging="1"/>
              <w:rPr>
                <w:sz w:val="24"/>
              </w:rPr>
            </w:pPr>
            <w:r>
              <w:rPr>
                <w:color w:val="212121"/>
                <w:sz w:val="24"/>
              </w:rPr>
              <w:t>kontextu prostřednictvím kolektivní monografie, jejíž součástí bude kritická edice Jahnova</w:t>
            </w:r>
          </w:p>
          <w:p w:rsidR="002844DA" w:rsidRDefault="00E33223">
            <w:pPr>
              <w:pStyle w:val="TableParagraph"/>
              <w:spacing w:before="0" w:line="264" w:lineRule="auto"/>
              <w:ind w:left="93" w:firstLine="1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rukopisu</w:t>
            </w:r>
            <w:proofErr w:type="gramEnd"/>
            <w:r>
              <w:rPr>
                <w:color w:val="212121"/>
                <w:sz w:val="24"/>
              </w:rPr>
              <w:t xml:space="preserve"> o dějinách výtvarného umění v Čechách.</w:t>
            </w:r>
          </w:p>
        </w:tc>
      </w:tr>
      <w:tr w:rsidR="002844DA">
        <w:trPr>
          <w:trHeight w:hRule="exact" w:val="307"/>
        </w:trPr>
        <w:tc>
          <w:tcPr>
            <w:tcW w:w="2957" w:type="dxa"/>
            <w:tcBorders>
              <w:top w:val="single" w:sz="6" w:space="0" w:color="7C7C7C"/>
              <w:left w:val="single" w:sz="4" w:space="0" w:color="181818"/>
              <w:bottom w:val="single" w:sz="6" w:space="0" w:color="747474"/>
              <w:right w:val="single" w:sz="4" w:space="0" w:color="383838"/>
            </w:tcBorders>
          </w:tcPr>
          <w:p w:rsidR="002844DA" w:rsidRDefault="00E33223">
            <w:pPr>
              <w:pStyle w:val="TableParagraph"/>
              <w:spacing w:before="0" w:line="274" w:lineRule="exact"/>
              <w:ind w:left="91"/>
              <w:rPr>
                <w:sz w:val="24"/>
              </w:rPr>
            </w:pPr>
            <w:r>
              <w:rPr>
                <w:color w:val="212121"/>
                <w:sz w:val="24"/>
              </w:rPr>
              <w:t>Registrační číslo:</w:t>
            </w:r>
          </w:p>
        </w:tc>
        <w:tc>
          <w:tcPr>
            <w:tcW w:w="5218" w:type="dxa"/>
            <w:tcBorders>
              <w:top w:val="single" w:sz="6" w:space="0" w:color="7C7C7C"/>
              <w:left w:val="single" w:sz="4" w:space="0" w:color="383838"/>
              <w:bottom w:val="single" w:sz="6" w:space="0" w:color="747474"/>
              <w:right w:val="single" w:sz="8" w:space="0" w:color="646464"/>
            </w:tcBorders>
          </w:tcPr>
          <w:p w:rsidR="002844DA" w:rsidRDefault="00E33223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color w:val="212121"/>
                <w:sz w:val="24"/>
              </w:rPr>
              <w:t>23-05042S</w:t>
            </w:r>
          </w:p>
        </w:tc>
      </w:tr>
      <w:tr w:rsidR="002844DA">
        <w:trPr>
          <w:trHeight w:hRule="exact" w:val="307"/>
        </w:trPr>
        <w:tc>
          <w:tcPr>
            <w:tcW w:w="2957" w:type="dxa"/>
            <w:tcBorders>
              <w:top w:val="single" w:sz="6" w:space="0" w:color="747474"/>
              <w:left w:val="single" w:sz="4" w:space="0" w:color="181818"/>
              <w:bottom w:val="single" w:sz="6" w:space="0" w:color="777777"/>
              <w:right w:val="single" w:sz="4" w:space="0" w:color="383838"/>
            </w:tcBorders>
          </w:tcPr>
          <w:p w:rsidR="002844DA" w:rsidRDefault="00E33223">
            <w:pPr>
              <w:pStyle w:val="TableParagraph"/>
              <w:spacing w:before="3"/>
              <w:ind w:left="91"/>
              <w:rPr>
                <w:sz w:val="24"/>
              </w:rPr>
            </w:pPr>
            <w:r>
              <w:rPr>
                <w:color w:val="212121"/>
                <w:sz w:val="24"/>
              </w:rPr>
              <w:t>Datum zahájení řešení:</w:t>
            </w:r>
          </w:p>
        </w:tc>
        <w:tc>
          <w:tcPr>
            <w:tcW w:w="5218" w:type="dxa"/>
            <w:tcBorders>
              <w:top w:val="single" w:sz="6" w:space="0" w:color="747474"/>
              <w:left w:val="single" w:sz="4" w:space="0" w:color="383838"/>
              <w:bottom w:val="single" w:sz="6" w:space="0" w:color="777777"/>
              <w:right w:val="single" w:sz="8" w:space="0" w:color="646464"/>
            </w:tcBorders>
          </w:tcPr>
          <w:p w:rsidR="002844DA" w:rsidRDefault="00E33223">
            <w:pPr>
              <w:pStyle w:val="TableParagraph"/>
              <w:spacing w:before="3"/>
              <w:ind w:left="98"/>
              <w:rPr>
                <w:sz w:val="24"/>
              </w:rPr>
            </w:pPr>
            <w:r>
              <w:rPr>
                <w:color w:val="212121"/>
                <w:w w:val="115"/>
                <w:sz w:val="24"/>
              </w:rPr>
              <w:t>1.1.2023</w:t>
            </w:r>
          </w:p>
        </w:tc>
      </w:tr>
      <w:tr w:rsidR="002844DA">
        <w:trPr>
          <w:trHeight w:hRule="exact" w:val="306"/>
        </w:trPr>
        <w:tc>
          <w:tcPr>
            <w:tcW w:w="2957" w:type="dxa"/>
            <w:tcBorders>
              <w:top w:val="single" w:sz="6" w:space="0" w:color="777777"/>
              <w:left w:val="single" w:sz="4" w:space="0" w:color="181818"/>
              <w:bottom w:val="single" w:sz="8" w:space="0" w:color="878787"/>
              <w:right w:val="single" w:sz="4" w:space="0" w:color="383838"/>
            </w:tcBorders>
          </w:tcPr>
          <w:p w:rsidR="002844DA" w:rsidRDefault="00E33223">
            <w:pPr>
              <w:pStyle w:val="TableParagraph"/>
              <w:spacing w:before="3"/>
              <w:ind w:left="91"/>
              <w:rPr>
                <w:sz w:val="24"/>
              </w:rPr>
            </w:pPr>
            <w:r>
              <w:rPr>
                <w:color w:val="212121"/>
                <w:sz w:val="24"/>
              </w:rPr>
              <w:t>Datum ukončení řešení:</w:t>
            </w:r>
          </w:p>
        </w:tc>
        <w:tc>
          <w:tcPr>
            <w:tcW w:w="5218" w:type="dxa"/>
            <w:tcBorders>
              <w:top w:val="single" w:sz="6" w:space="0" w:color="777777"/>
              <w:left w:val="single" w:sz="4" w:space="0" w:color="383838"/>
              <w:bottom w:val="single" w:sz="8" w:space="0" w:color="878787"/>
              <w:right w:val="single" w:sz="8" w:space="0" w:color="646464"/>
            </w:tcBorders>
          </w:tcPr>
          <w:p w:rsidR="002844DA" w:rsidRDefault="00E33223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212121"/>
                <w:w w:val="110"/>
                <w:sz w:val="24"/>
              </w:rPr>
              <w:t>31.12.2025</w:t>
            </w:r>
          </w:p>
        </w:tc>
      </w:tr>
    </w:tbl>
    <w:p w:rsidR="002844DA" w:rsidRDefault="002844DA">
      <w:pPr>
        <w:pStyle w:val="Zkladntext"/>
        <w:spacing w:before="7"/>
        <w:rPr>
          <w:b/>
          <w:sz w:val="25"/>
        </w:rPr>
      </w:pPr>
    </w:p>
    <w:p w:rsidR="002844DA" w:rsidRDefault="00E33223">
      <w:pPr>
        <w:pStyle w:val="Odstavecseseznamem"/>
        <w:numPr>
          <w:ilvl w:val="1"/>
          <w:numId w:val="14"/>
        </w:numPr>
        <w:tabs>
          <w:tab w:val="left" w:pos="911"/>
          <w:tab w:val="left" w:pos="912"/>
        </w:tabs>
        <w:spacing w:before="0"/>
        <w:ind w:left="911" w:hanging="794"/>
        <w:rPr>
          <w:b/>
          <w:sz w:val="23"/>
        </w:rPr>
      </w:pPr>
      <w:r>
        <w:rPr>
          <w:color w:val="212121"/>
          <w:sz w:val="24"/>
        </w:rPr>
        <w:t xml:space="preserve">Příjemce </w:t>
      </w:r>
      <w:proofErr w:type="gramStart"/>
      <w:r>
        <w:rPr>
          <w:color w:val="212121"/>
          <w:sz w:val="24"/>
        </w:rPr>
        <w:t>ustanovuje  jako</w:t>
      </w:r>
      <w:proofErr w:type="gramEnd"/>
      <w:r>
        <w:rPr>
          <w:color w:val="212121"/>
          <w:sz w:val="24"/>
        </w:rPr>
        <w:t xml:space="preserve"> řešitele Projektu </w:t>
      </w:r>
      <w:r>
        <w:rPr>
          <w:b/>
          <w:color w:val="212121"/>
          <w:sz w:val="23"/>
        </w:rPr>
        <w:t xml:space="preserve">Mgr. Radku Heisslerovou  </w:t>
      </w:r>
      <w:r>
        <w:rPr>
          <w:b/>
          <w:color w:val="212121"/>
          <w:spacing w:val="34"/>
          <w:sz w:val="23"/>
        </w:rPr>
        <w:t xml:space="preserve"> </w:t>
      </w:r>
      <w:r>
        <w:rPr>
          <w:b/>
          <w:color w:val="212121"/>
          <w:sz w:val="23"/>
        </w:rPr>
        <w:t>Ph.O.</w:t>
      </w:r>
    </w:p>
    <w:p w:rsidR="002844DA" w:rsidRDefault="00E33223">
      <w:pPr>
        <w:spacing w:before="21"/>
        <w:ind w:left="906"/>
        <w:rPr>
          <w:b/>
          <w:sz w:val="23"/>
        </w:rPr>
      </w:pPr>
      <w:r>
        <w:rPr>
          <w:color w:val="212121"/>
          <w:sz w:val="24"/>
        </w:rPr>
        <w:t>(</w:t>
      </w:r>
      <w:proofErr w:type="gramStart"/>
      <w:r>
        <w:rPr>
          <w:color w:val="212121"/>
          <w:sz w:val="24"/>
        </w:rPr>
        <w:t>dále</w:t>
      </w:r>
      <w:proofErr w:type="gramEnd"/>
      <w:r>
        <w:rPr>
          <w:color w:val="212121"/>
          <w:sz w:val="24"/>
        </w:rPr>
        <w:t xml:space="preserve"> jen </w:t>
      </w:r>
      <w:r>
        <w:rPr>
          <w:b/>
          <w:color w:val="212121"/>
          <w:sz w:val="23"/>
        </w:rPr>
        <w:t>„Řešitel").</w:t>
      </w:r>
    </w:p>
    <w:p w:rsidR="002844DA" w:rsidRDefault="00E33223">
      <w:pPr>
        <w:pStyle w:val="Odstavecseseznamem"/>
        <w:numPr>
          <w:ilvl w:val="1"/>
          <w:numId w:val="14"/>
        </w:numPr>
        <w:tabs>
          <w:tab w:val="left" w:pos="912"/>
        </w:tabs>
        <w:spacing w:before="179" w:line="259" w:lineRule="auto"/>
        <w:ind w:left="908" w:right="130" w:hanging="796"/>
        <w:jc w:val="both"/>
        <w:rPr>
          <w:b/>
          <w:sz w:val="23"/>
        </w:rPr>
      </w:pPr>
      <w:r>
        <w:rPr>
          <w:color w:val="212121"/>
          <w:sz w:val="24"/>
        </w:rPr>
        <w:t xml:space="preserve">Další účastník ustanovuje jako spoluřešitele Projektu </w:t>
      </w:r>
      <w:r>
        <w:rPr>
          <w:b/>
          <w:color w:val="212121"/>
          <w:sz w:val="23"/>
        </w:rPr>
        <w:t xml:space="preserve">Mgr. Janu Marešovou, Ph.O. </w:t>
      </w:r>
      <w:r>
        <w:rPr>
          <w:color w:val="212121"/>
          <w:sz w:val="23"/>
        </w:rPr>
        <w:t>(</w:t>
      </w:r>
      <w:proofErr w:type="gramStart"/>
      <w:r>
        <w:rPr>
          <w:color w:val="212121"/>
          <w:sz w:val="24"/>
        </w:rPr>
        <w:t>dále</w:t>
      </w:r>
      <w:proofErr w:type="gramEnd"/>
      <w:r>
        <w:rPr>
          <w:color w:val="212121"/>
          <w:sz w:val="24"/>
        </w:rPr>
        <w:t xml:space="preserve"> jen</w:t>
      </w:r>
      <w:r>
        <w:rPr>
          <w:color w:val="212121"/>
          <w:spacing w:val="44"/>
          <w:sz w:val="24"/>
        </w:rPr>
        <w:t xml:space="preserve"> </w:t>
      </w:r>
      <w:r>
        <w:rPr>
          <w:b/>
          <w:color w:val="212121"/>
          <w:sz w:val="23"/>
        </w:rPr>
        <w:t>„Spoluřešitel").</w:t>
      </w:r>
    </w:p>
    <w:p w:rsidR="002844DA" w:rsidRDefault="002844DA">
      <w:pPr>
        <w:pStyle w:val="Zkladntext"/>
        <w:rPr>
          <w:b/>
          <w:sz w:val="26"/>
        </w:rPr>
      </w:pPr>
    </w:p>
    <w:p w:rsidR="002844DA" w:rsidRDefault="002844DA">
      <w:pPr>
        <w:pStyle w:val="Zkladntext"/>
        <w:rPr>
          <w:b/>
          <w:sz w:val="37"/>
        </w:rPr>
      </w:pPr>
    </w:p>
    <w:p w:rsidR="002844DA" w:rsidRDefault="00E33223">
      <w:pPr>
        <w:spacing w:before="1" w:line="259" w:lineRule="auto"/>
        <w:ind w:left="106" w:firstLine="4"/>
        <w:rPr>
          <w:i/>
          <w:sz w:val="19"/>
        </w:rPr>
      </w:pPr>
      <w:r>
        <w:rPr>
          <w:i/>
          <w:color w:val="212121"/>
          <w:w w:val="105"/>
          <w:sz w:val="19"/>
        </w:rPr>
        <w:t xml:space="preserve">Smlouva </w:t>
      </w:r>
      <w:r>
        <w:rPr>
          <w:rFonts w:ascii="Times New Roman" w:hAnsi="Times New Roman"/>
          <w:color w:val="212121"/>
          <w:w w:val="105"/>
          <w:sz w:val="23"/>
        </w:rPr>
        <w:t xml:space="preserve">o </w:t>
      </w:r>
      <w:r>
        <w:rPr>
          <w:i/>
          <w:color w:val="212121"/>
          <w:w w:val="105"/>
          <w:sz w:val="19"/>
        </w:rPr>
        <w:t xml:space="preserve">účasti </w:t>
      </w:r>
      <w:proofErr w:type="gramStart"/>
      <w:r>
        <w:rPr>
          <w:i/>
          <w:color w:val="212121"/>
          <w:w w:val="105"/>
          <w:sz w:val="19"/>
        </w:rPr>
        <w:t>na</w:t>
      </w:r>
      <w:proofErr w:type="gramEnd"/>
      <w:r>
        <w:rPr>
          <w:i/>
          <w:color w:val="212121"/>
          <w:w w:val="105"/>
          <w:sz w:val="19"/>
        </w:rPr>
        <w:t xml:space="preserve"> fešenf části grantového projektu </w:t>
      </w:r>
      <w:r>
        <w:rPr>
          <w:rFonts w:ascii="Times New Roman" w:hAnsi="Times New Roman"/>
          <w:color w:val="212121"/>
          <w:w w:val="105"/>
          <w:sz w:val="21"/>
        </w:rPr>
        <w:t xml:space="preserve">č. </w:t>
      </w:r>
      <w:r>
        <w:rPr>
          <w:i/>
          <w:color w:val="212121"/>
          <w:w w:val="105"/>
          <w:sz w:val="19"/>
        </w:rPr>
        <w:t xml:space="preserve">23-05042S </w:t>
      </w:r>
      <w:r>
        <w:rPr>
          <w:rFonts w:ascii="Times New Roman" w:hAnsi="Times New Roman"/>
          <w:color w:val="212121"/>
          <w:w w:val="105"/>
          <w:sz w:val="23"/>
        </w:rPr>
        <w:t xml:space="preserve">a o </w:t>
      </w:r>
      <w:r>
        <w:rPr>
          <w:i/>
          <w:color w:val="212121"/>
          <w:w w:val="105"/>
          <w:sz w:val="19"/>
        </w:rPr>
        <w:t>poskytnutf části účelových prostfedků ze státního rozpočtu CR na jeho podporu</w:t>
      </w:r>
    </w:p>
    <w:p w:rsidR="002844DA" w:rsidRDefault="002844DA">
      <w:pPr>
        <w:spacing w:line="259" w:lineRule="auto"/>
        <w:rPr>
          <w:sz w:val="19"/>
        </w:rPr>
        <w:sectPr w:rsidR="002844DA">
          <w:footerReference w:type="default" r:id="rId11"/>
          <w:pgSz w:w="11910" w:h="16840"/>
          <w:pgMar w:top="1060" w:right="1100" w:bottom="1360" w:left="1580" w:header="0" w:footer="1167" w:gutter="0"/>
          <w:pgNumType w:start="2"/>
          <w:cols w:space="708"/>
        </w:sectPr>
      </w:pPr>
    </w:p>
    <w:p w:rsidR="002844DA" w:rsidRDefault="00E33223">
      <w:pPr>
        <w:pStyle w:val="Odstavecseseznamem"/>
        <w:numPr>
          <w:ilvl w:val="1"/>
          <w:numId w:val="14"/>
        </w:numPr>
        <w:tabs>
          <w:tab w:val="left" w:pos="957"/>
        </w:tabs>
        <w:spacing w:before="79" w:line="256" w:lineRule="auto"/>
        <w:ind w:left="953" w:right="107" w:hanging="780"/>
        <w:jc w:val="both"/>
        <w:rPr>
          <w:sz w:val="24"/>
        </w:rPr>
      </w:pPr>
      <w:r>
        <w:rPr>
          <w:color w:val="212121"/>
          <w:sz w:val="24"/>
        </w:rPr>
        <w:lastRenderedPageBreak/>
        <w:t xml:space="preserve">Příjemce poskytuje část podpory určenou Dalšímu účastníkovi, kterou obdržel </w:t>
      </w:r>
      <w:proofErr w:type="gramStart"/>
      <w:r>
        <w:rPr>
          <w:color w:val="212121"/>
          <w:sz w:val="24"/>
        </w:rPr>
        <w:t>od</w:t>
      </w:r>
      <w:proofErr w:type="gramEnd"/>
      <w:r>
        <w:rPr>
          <w:color w:val="212121"/>
          <w:sz w:val="24"/>
        </w:rPr>
        <w:t xml:space="preserve"> Poskytovatele (dále jen </w:t>
      </w:r>
      <w:r>
        <w:rPr>
          <w:b/>
          <w:color w:val="212121"/>
          <w:sz w:val="23"/>
        </w:rPr>
        <w:t xml:space="preserve">„Grantové prostředky"), </w:t>
      </w:r>
      <w:r>
        <w:rPr>
          <w:color w:val="212121"/>
          <w:sz w:val="24"/>
        </w:rPr>
        <w:t>Dalšímu účastníkovi na základě této Smlouvy výhradně za účelem jejich využití k dosažení cílů řešení čá</w:t>
      </w:r>
      <w:r>
        <w:rPr>
          <w:color w:val="212121"/>
          <w:sz w:val="24"/>
        </w:rPr>
        <w:t>sti Projektu v rozsahu, členění a za podmínek schválených Poskytovatelem. Výše poskytovaných Grantových prostředků je uvedena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v</w:t>
      </w:r>
      <w:r>
        <w:rPr>
          <w:color w:val="212121"/>
          <w:spacing w:val="-17"/>
          <w:sz w:val="24"/>
        </w:rPr>
        <w:t xml:space="preserve"> </w:t>
      </w:r>
      <w:r>
        <w:rPr>
          <w:color w:val="212121"/>
          <w:sz w:val="24"/>
        </w:rPr>
        <w:t>příloze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ke</w:t>
      </w:r>
      <w:r>
        <w:rPr>
          <w:color w:val="212121"/>
          <w:spacing w:val="-18"/>
          <w:sz w:val="24"/>
        </w:rPr>
        <w:t xml:space="preserve"> </w:t>
      </w:r>
      <w:r>
        <w:rPr>
          <w:color w:val="212121"/>
          <w:sz w:val="24"/>
        </w:rPr>
        <w:t>Smlouvě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</w:t>
      </w:r>
      <w:r>
        <w:rPr>
          <w:color w:val="212121"/>
          <w:spacing w:val="-20"/>
          <w:sz w:val="24"/>
        </w:rPr>
        <w:t xml:space="preserve"> </w:t>
      </w:r>
      <w:r>
        <w:rPr>
          <w:color w:val="212121"/>
          <w:sz w:val="24"/>
        </w:rPr>
        <w:t>poskytnutí dotace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na</w:t>
      </w:r>
      <w:r>
        <w:rPr>
          <w:color w:val="212121"/>
          <w:spacing w:val="-17"/>
          <w:sz w:val="24"/>
        </w:rPr>
        <w:t xml:space="preserve"> </w:t>
      </w:r>
      <w:r>
        <w:rPr>
          <w:color w:val="212121"/>
          <w:sz w:val="24"/>
        </w:rPr>
        <w:t>podporu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Projektu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č.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 xml:space="preserve">23- 05042S panelu č. P409 uzavřené mezi Poskytovatelem a Příjemcem, jejíž kopie je nedílnou součástí této Smlouvy  jako její příloha č. 1 (dále jen   </w:t>
      </w:r>
      <w:r>
        <w:rPr>
          <w:color w:val="212121"/>
          <w:spacing w:val="8"/>
          <w:sz w:val="24"/>
        </w:rPr>
        <w:t xml:space="preserve"> </w:t>
      </w:r>
      <w:r>
        <w:rPr>
          <w:color w:val="212121"/>
          <w:sz w:val="24"/>
        </w:rPr>
        <w:t>jako</w:t>
      </w:r>
    </w:p>
    <w:p w:rsidR="002844DA" w:rsidRDefault="00E33223">
      <w:pPr>
        <w:spacing w:before="11"/>
        <w:ind w:left="947"/>
        <w:rPr>
          <w:b/>
          <w:sz w:val="23"/>
        </w:rPr>
      </w:pPr>
      <w:r>
        <w:rPr>
          <w:b/>
          <w:color w:val="212121"/>
          <w:sz w:val="23"/>
        </w:rPr>
        <w:t>,</w:t>
      </w:r>
      <w:proofErr w:type="gramStart"/>
      <w:r>
        <w:rPr>
          <w:b/>
          <w:color w:val="212121"/>
          <w:sz w:val="23"/>
        </w:rPr>
        <w:t>,Smlouva</w:t>
      </w:r>
      <w:proofErr w:type="gramEnd"/>
      <w:r>
        <w:rPr>
          <w:b/>
          <w:color w:val="212121"/>
          <w:sz w:val="23"/>
        </w:rPr>
        <w:t xml:space="preserve"> o poskytnutí  dotace").</w:t>
      </w:r>
    </w:p>
    <w:p w:rsidR="002844DA" w:rsidRDefault="00E33223">
      <w:pPr>
        <w:pStyle w:val="Odstavecseseznamem"/>
        <w:numPr>
          <w:ilvl w:val="1"/>
          <w:numId w:val="14"/>
        </w:numPr>
        <w:tabs>
          <w:tab w:val="left" w:pos="954"/>
        </w:tabs>
        <w:spacing w:before="181" w:line="256" w:lineRule="auto"/>
        <w:ind w:left="950" w:right="106" w:hanging="787"/>
        <w:jc w:val="both"/>
        <w:rPr>
          <w:sz w:val="24"/>
        </w:rPr>
      </w:pPr>
      <w:r>
        <w:rPr>
          <w:color w:val="212121"/>
          <w:sz w:val="24"/>
        </w:rPr>
        <w:t>Cíle Projektu, způsob řešení a předpokládané výsledky jsou uvedeny</w:t>
      </w:r>
      <w:r>
        <w:rPr>
          <w:color w:val="212121"/>
          <w:sz w:val="24"/>
        </w:rPr>
        <w:t xml:space="preserve"> ve schváleném Návrhu Standardního projektu 23-05042S (dále jen </w:t>
      </w:r>
      <w:r>
        <w:rPr>
          <w:b/>
          <w:color w:val="212121"/>
          <w:sz w:val="23"/>
        </w:rPr>
        <w:t xml:space="preserve">„Návrh Projektu"), </w:t>
      </w:r>
      <w:r>
        <w:rPr>
          <w:color w:val="212121"/>
          <w:sz w:val="24"/>
        </w:rPr>
        <w:t>jehož kopie je nedílnou součástí této Smlouvy jako její příloha č. 2 a jehož obsah a rozhodnutí Poskytovatele o něm jsou pro smluvní strany závazné.</w:t>
      </w:r>
    </w:p>
    <w:p w:rsidR="002844DA" w:rsidRDefault="00E33223">
      <w:pPr>
        <w:pStyle w:val="Odstavecseseznamem"/>
        <w:numPr>
          <w:ilvl w:val="1"/>
          <w:numId w:val="1"/>
        </w:numPr>
        <w:tabs>
          <w:tab w:val="left" w:pos="4121"/>
        </w:tabs>
        <w:spacing w:before="174"/>
        <w:ind w:left="4120" w:hanging="359"/>
        <w:jc w:val="left"/>
        <w:rPr>
          <w:b/>
          <w:color w:val="212121"/>
          <w:sz w:val="23"/>
        </w:rPr>
      </w:pPr>
      <w:r>
        <w:rPr>
          <w:b/>
          <w:color w:val="212121"/>
          <w:w w:val="105"/>
          <w:sz w:val="23"/>
        </w:rPr>
        <w:t>Spoluřešitel</w:t>
      </w:r>
    </w:p>
    <w:p w:rsidR="002844DA" w:rsidRDefault="00E33223">
      <w:pPr>
        <w:pStyle w:val="Odstavecseseznamem"/>
        <w:numPr>
          <w:ilvl w:val="1"/>
          <w:numId w:val="13"/>
        </w:numPr>
        <w:tabs>
          <w:tab w:val="left" w:pos="950"/>
        </w:tabs>
        <w:spacing w:before="176" w:line="256" w:lineRule="auto"/>
        <w:ind w:right="98" w:hanging="786"/>
        <w:jc w:val="both"/>
        <w:rPr>
          <w:sz w:val="24"/>
        </w:rPr>
      </w:pPr>
      <w:r>
        <w:rPr>
          <w:color w:val="212121"/>
          <w:sz w:val="24"/>
        </w:rPr>
        <w:t xml:space="preserve">Spoluřešitel podpisem této Smlouvy potvrzuje, že souhlasí s tím, že byl Dalším účastníkem ustanoven jako Spoluřešitel Projektu a že byl seznámen s obsahem Smlouvy o poskytnutí dotace, s obsahem Zadávací dokumentace </w:t>
      </w:r>
      <w:proofErr w:type="gramStart"/>
      <w:r>
        <w:rPr>
          <w:color w:val="212121"/>
          <w:sz w:val="24"/>
        </w:rPr>
        <w:t>a</w:t>
      </w:r>
      <w:proofErr w:type="gramEnd"/>
      <w:r>
        <w:rPr>
          <w:color w:val="212121"/>
          <w:sz w:val="24"/>
        </w:rPr>
        <w:t xml:space="preserve"> Etického kodexu. Spoluřešitel se zavazu</w:t>
      </w:r>
      <w:r>
        <w:rPr>
          <w:color w:val="212121"/>
          <w:sz w:val="24"/>
        </w:rPr>
        <w:t>je řídit se při plnění této Smlouvy dokumenty uvedenými v předchozí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větě.</w:t>
      </w:r>
    </w:p>
    <w:p w:rsidR="002844DA" w:rsidRDefault="00E33223">
      <w:pPr>
        <w:pStyle w:val="Odstavecseseznamem"/>
        <w:numPr>
          <w:ilvl w:val="1"/>
          <w:numId w:val="13"/>
        </w:numPr>
        <w:tabs>
          <w:tab w:val="left" w:pos="947"/>
        </w:tabs>
        <w:spacing w:line="259" w:lineRule="auto"/>
        <w:ind w:left="952" w:right="122" w:hanging="797"/>
        <w:jc w:val="both"/>
        <w:rPr>
          <w:sz w:val="24"/>
        </w:rPr>
      </w:pPr>
      <w:r>
        <w:rPr>
          <w:color w:val="212121"/>
          <w:sz w:val="24"/>
        </w:rPr>
        <w:t xml:space="preserve">Další </w:t>
      </w:r>
      <w:proofErr w:type="gramStart"/>
      <w:r>
        <w:rPr>
          <w:color w:val="212121"/>
          <w:sz w:val="24"/>
        </w:rPr>
        <w:t>účastník  tímto</w:t>
      </w:r>
      <w:proofErr w:type="gramEnd"/>
      <w:r>
        <w:rPr>
          <w:color w:val="212121"/>
          <w:sz w:val="24"/>
        </w:rPr>
        <w:t xml:space="preserve">  potvrzuje,  že  Spoluřešitel  je  k Dalšímu  účastníkovi  v pracovněprávním vztahu.</w:t>
      </w:r>
    </w:p>
    <w:p w:rsidR="002844DA" w:rsidRDefault="00E33223">
      <w:pPr>
        <w:pStyle w:val="Odstavecseseznamem"/>
        <w:numPr>
          <w:ilvl w:val="1"/>
          <w:numId w:val="13"/>
        </w:numPr>
        <w:tabs>
          <w:tab w:val="left" w:pos="942"/>
        </w:tabs>
        <w:spacing w:before="157" w:line="259" w:lineRule="auto"/>
        <w:ind w:left="936" w:right="120" w:hanging="786"/>
        <w:jc w:val="both"/>
        <w:rPr>
          <w:sz w:val="24"/>
        </w:rPr>
      </w:pPr>
      <w:r>
        <w:rPr>
          <w:color w:val="212121"/>
          <w:sz w:val="24"/>
        </w:rPr>
        <w:t>Další účastník tímto potvrzuje, že odpovídá za plnění předmětu této Smlouvy</w:t>
      </w:r>
      <w:r>
        <w:rPr>
          <w:color w:val="212121"/>
          <w:sz w:val="24"/>
        </w:rPr>
        <w:t xml:space="preserve"> Spoluřešitelem tak, jako by plnil sám, a to včetně odpovědnosti za případně způsobenou škodu.</w:t>
      </w:r>
    </w:p>
    <w:p w:rsidR="002844DA" w:rsidRDefault="00E33223">
      <w:pPr>
        <w:pStyle w:val="Odstavecseseznamem"/>
        <w:numPr>
          <w:ilvl w:val="1"/>
          <w:numId w:val="1"/>
        </w:numPr>
        <w:tabs>
          <w:tab w:val="left" w:pos="2839"/>
        </w:tabs>
        <w:spacing w:before="166"/>
        <w:ind w:left="2838" w:hanging="360"/>
        <w:jc w:val="left"/>
        <w:rPr>
          <w:b/>
          <w:color w:val="212121"/>
          <w:sz w:val="23"/>
        </w:rPr>
      </w:pPr>
      <w:r>
        <w:rPr>
          <w:b/>
          <w:color w:val="212121"/>
          <w:w w:val="105"/>
          <w:sz w:val="23"/>
        </w:rPr>
        <w:t>Poskytnutí grantových</w:t>
      </w:r>
      <w:r>
        <w:rPr>
          <w:b/>
          <w:color w:val="212121"/>
          <w:spacing w:val="-12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prostředků</w:t>
      </w:r>
    </w:p>
    <w:p w:rsidR="002844DA" w:rsidRDefault="00E33223">
      <w:pPr>
        <w:pStyle w:val="Odstavecseseznamem"/>
        <w:numPr>
          <w:ilvl w:val="1"/>
          <w:numId w:val="12"/>
        </w:numPr>
        <w:tabs>
          <w:tab w:val="left" w:pos="934"/>
        </w:tabs>
        <w:spacing w:before="181" w:line="256" w:lineRule="auto"/>
        <w:ind w:right="110" w:hanging="782"/>
        <w:jc w:val="both"/>
        <w:rPr>
          <w:sz w:val="24"/>
        </w:rPr>
      </w:pPr>
      <w:proofErr w:type="gramStart"/>
      <w:r>
        <w:rPr>
          <w:color w:val="212121"/>
          <w:sz w:val="24"/>
        </w:rPr>
        <w:t>Celková  výše</w:t>
      </w:r>
      <w:proofErr w:type="gramEnd"/>
      <w:r>
        <w:rPr>
          <w:color w:val="212121"/>
          <w:sz w:val="24"/>
        </w:rPr>
        <w:t xml:space="preserve"> uznaných nákladů na celou dobu řešení Projektu je uvedena  v Návrhu Projektu ve formuláři Část B a činí </w:t>
      </w:r>
      <w:r>
        <w:rPr>
          <w:b/>
          <w:color w:val="212121"/>
          <w:sz w:val="23"/>
        </w:rPr>
        <w:t xml:space="preserve">3 718 000,- Kč. </w:t>
      </w:r>
      <w:r>
        <w:rPr>
          <w:color w:val="212121"/>
          <w:sz w:val="24"/>
        </w:rPr>
        <w:t>Podrobné vymezení položek uznaných nákladů a jejich členění je stanoveno v Návrhu Projektu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v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rozpisu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finančních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prostředků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pro</w:t>
      </w:r>
      <w:r>
        <w:rPr>
          <w:color w:val="212121"/>
          <w:spacing w:val="-18"/>
          <w:sz w:val="24"/>
        </w:rPr>
        <w:t xml:space="preserve"> </w:t>
      </w:r>
      <w:r>
        <w:rPr>
          <w:color w:val="212121"/>
          <w:sz w:val="24"/>
        </w:rPr>
        <w:t>jednotlivé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roky řešení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Projektu, který je přílohou Smlouvy o poskytnutí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dotace.</w:t>
      </w:r>
    </w:p>
    <w:p w:rsidR="002844DA" w:rsidRDefault="00E33223">
      <w:pPr>
        <w:pStyle w:val="Odstavecseseznamem"/>
        <w:numPr>
          <w:ilvl w:val="1"/>
          <w:numId w:val="12"/>
        </w:numPr>
        <w:tabs>
          <w:tab w:val="left" w:pos="925"/>
        </w:tabs>
        <w:spacing w:before="165" w:line="254" w:lineRule="auto"/>
        <w:ind w:left="921" w:right="112" w:hanging="787"/>
        <w:jc w:val="both"/>
        <w:rPr>
          <w:b/>
          <w:sz w:val="23"/>
        </w:rPr>
      </w:pPr>
      <w:r>
        <w:rPr>
          <w:color w:val="212121"/>
          <w:sz w:val="24"/>
        </w:rPr>
        <w:t>Celková výše Grantových prostře</w:t>
      </w:r>
      <w:r>
        <w:rPr>
          <w:color w:val="212121"/>
          <w:sz w:val="24"/>
        </w:rPr>
        <w:t xml:space="preserve">dků na celou dobu řešení Projektu může činit až </w:t>
      </w:r>
      <w:r>
        <w:rPr>
          <w:b/>
          <w:color w:val="212121"/>
          <w:sz w:val="23"/>
        </w:rPr>
        <w:t>3 718 000</w:t>
      </w:r>
      <w:proofErr w:type="gramStart"/>
      <w:r>
        <w:rPr>
          <w:b/>
          <w:color w:val="212121"/>
          <w:sz w:val="23"/>
        </w:rPr>
        <w:t>,-</w:t>
      </w:r>
      <w:proofErr w:type="gramEnd"/>
      <w:r>
        <w:rPr>
          <w:b/>
          <w:color w:val="212121"/>
          <w:sz w:val="23"/>
        </w:rPr>
        <w:t xml:space="preserve"> </w:t>
      </w:r>
      <w:r>
        <w:rPr>
          <w:b/>
          <w:color w:val="212121"/>
          <w:spacing w:val="17"/>
          <w:sz w:val="23"/>
        </w:rPr>
        <w:t xml:space="preserve"> </w:t>
      </w:r>
      <w:r>
        <w:rPr>
          <w:b/>
          <w:color w:val="212121"/>
          <w:sz w:val="23"/>
        </w:rPr>
        <w:t>Kč.</w:t>
      </w:r>
    </w:p>
    <w:p w:rsidR="002844DA" w:rsidRDefault="00E33223">
      <w:pPr>
        <w:pStyle w:val="Odstavecseseznamem"/>
        <w:numPr>
          <w:ilvl w:val="1"/>
          <w:numId w:val="12"/>
        </w:numPr>
        <w:tabs>
          <w:tab w:val="left" w:pos="923"/>
        </w:tabs>
        <w:spacing w:before="167" w:line="256" w:lineRule="auto"/>
        <w:ind w:left="913" w:right="109" w:hanging="784"/>
        <w:jc w:val="both"/>
        <w:rPr>
          <w:sz w:val="24"/>
        </w:rPr>
      </w:pPr>
      <w:r>
        <w:rPr>
          <w:color w:val="212121"/>
          <w:sz w:val="24"/>
        </w:rPr>
        <w:t xml:space="preserve">Na řešení věcné náplně části Projektu poskytne Příjemce Dalšímu účastníkovi část Grantových  prostředků  až ve výši až </w:t>
      </w:r>
      <w:r>
        <w:rPr>
          <w:b/>
          <w:color w:val="212121"/>
          <w:sz w:val="23"/>
        </w:rPr>
        <w:t xml:space="preserve">1.196.000,-  Kč,  </w:t>
      </w:r>
      <w:r>
        <w:rPr>
          <w:color w:val="212121"/>
          <w:sz w:val="24"/>
        </w:rPr>
        <w:t xml:space="preserve">a to  v níže uvedeném složení (uvedeno pro jednotlivé </w:t>
      </w:r>
      <w:r>
        <w:rPr>
          <w:color w:val="212121"/>
          <w:sz w:val="24"/>
        </w:rPr>
        <w:t>kalendářní roky trvání Projektu):</w:t>
      </w:r>
    </w:p>
    <w:p w:rsidR="002844DA" w:rsidRDefault="002844DA">
      <w:pPr>
        <w:pStyle w:val="Zkladntext"/>
        <w:rPr>
          <w:sz w:val="26"/>
        </w:rPr>
      </w:pPr>
    </w:p>
    <w:p w:rsidR="002844DA" w:rsidRDefault="002844DA">
      <w:pPr>
        <w:pStyle w:val="Zkladntext"/>
        <w:rPr>
          <w:sz w:val="26"/>
        </w:rPr>
      </w:pPr>
    </w:p>
    <w:p w:rsidR="002844DA" w:rsidRDefault="002844DA">
      <w:pPr>
        <w:pStyle w:val="Zkladntext"/>
        <w:rPr>
          <w:sz w:val="26"/>
        </w:rPr>
      </w:pPr>
    </w:p>
    <w:p w:rsidR="002844DA" w:rsidRDefault="002844DA">
      <w:pPr>
        <w:pStyle w:val="Zkladntext"/>
        <w:spacing w:before="4"/>
        <w:rPr>
          <w:sz w:val="33"/>
        </w:rPr>
      </w:pPr>
    </w:p>
    <w:p w:rsidR="002844DA" w:rsidRDefault="00E33223">
      <w:pPr>
        <w:tabs>
          <w:tab w:val="left" w:pos="5499"/>
        </w:tabs>
        <w:spacing w:line="273" w:lineRule="auto"/>
        <w:ind w:left="109" w:right="393" w:firstLine="4"/>
        <w:rPr>
          <w:sz w:val="19"/>
        </w:rPr>
      </w:pPr>
      <w:r>
        <w:rPr>
          <w:i/>
          <w:color w:val="212121"/>
          <w:w w:val="105"/>
          <w:sz w:val="19"/>
        </w:rPr>
        <w:t xml:space="preserve">Smlouva o účasti </w:t>
      </w:r>
      <w:proofErr w:type="gramStart"/>
      <w:r>
        <w:rPr>
          <w:i/>
          <w:color w:val="212121"/>
          <w:w w:val="105"/>
          <w:sz w:val="19"/>
        </w:rPr>
        <w:t>na</w:t>
      </w:r>
      <w:proofErr w:type="gramEnd"/>
      <w:r>
        <w:rPr>
          <w:i/>
          <w:color w:val="212121"/>
          <w:w w:val="105"/>
          <w:sz w:val="19"/>
        </w:rPr>
        <w:t xml:space="preserve"> fešenf části grantového projektu </w:t>
      </w:r>
      <w:r>
        <w:rPr>
          <w:color w:val="212121"/>
          <w:w w:val="105"/>
          <w:sz w:val="19"/>
        </w:rPr>
        <w:t xml:space="preserve">č. </w:t>
      </w:r>
      <w:r>
        <w:rPr>
          <w:i/>
          <w:color w:val="212121"/>
          <w:w w:val="105"/>
          <w:sz w:val="19"/>
        </w:rPr>
        <w:t xml:space="preserve">23-05042$ </w:t>
      </w:r>
      <w:r>
        <w:rPr>
          <w:color w:val="212121"/>
          <w:w w:val="105"/>
          <w:sz w:val="19"/>
        </w:rPr>
        <w:t xml:space="preserve">a </w:t>
      </w:r>
      <w:r>
        <w:rPr>
          <w:i/>
          <w:color w:val="212121"/>
          <w:w w:val="105"/>
          <w:sz w:val="19"/>
        </w:rPr>
        <w:t>o poskytnuti části účelových prostfedků ze státnfho rozpočtu CR na</w:t>
      </w:r>
      <w:r>
        <w:rPr>
          <w:i/>
          <w:color w:val="212121"/>
          <w:spacing w:val="45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jeho podporu</w:t>
      </w:r>
      <w:r>
        <w:rPr>
          <w:i/>
          <w:color w:val="212121"/>
          <w:w w:val="105"/>
          <w:sz w:val="19"/>
        </w:rPr>
        <w:tab/>
      </w:r>
      <w:r>
        <w:rPr>
          <w:color w:val="212121"/>
          <w:w w:val="105"/>
          <w:sz w:val="19"/>
        </w:rPr>
        <w:t>·</w:t>
      </w:r>
    </w:p>
    <w:p w:rsidR="002844DA" w:rsidRDefault="002844DA">
      <w:pPr>
        <w:spacing w:line="273" w:lineRule="auto"/>
        <w:rPr>
          <w:sz w:val="19"/>
        </w:rPr>
        <w:sectPr w:rsidR="002844DA">
          <w:pgSz w:w="11910" w:h="16840"/>
          <w:pgMar w:top="1000" w:right="1180" w:bottom="1400" w:left="1500" w:header="0" w:footer="1167" w:gutter="0"/>
          <w:cols w:space="708"/>
        </w:sectPr>
      </w:pPr>
      <w:bookmarkStart w:id="0" w:name="_GoBack"/>
      <w:bookmarkEnd w:id="0"/>
    </w:p>
    <w:p w:rsidR="002844DA" w:rsidRDefault="00E33223">
      <w:pPr>
        <w:spacing w:before="64"/>
        <w:ind w:left="923"/>
        <w:rPr>
          <w:b/>
          <w:sz w:val="23"/>
        </w:rPr>
      </w:pPr>
      <w:r>
        <w:rPr>
          <w:b/>
          <w:color w:val="1F1F1F"/>
          <w:w w:val="105"/>
          <w:sz w:val="23"/>
        </w:rPr>
        <w:lastRenderedPageBreak/>
        <w:t>Rok 2023</w:t>
      </w:r>
    </w:p>
    <w:p w:rsidR="002844DA" w:rsidRDefault="002844DA">
      <w:pPr>
        <w:pStyle w:val="Zkladntext"/>
        <w:spacing w:before="3"/>
        <w:rPr>
          <w:b/>
          <w:sz w:val="14"/>
        </w:rPr>
      </w:pPr>
    </w:p>
    <w:tbl>
      <w:tblPr>
        <w:tblStyle w:val="TableNormal"/>
        <w:tblW w:w="0" w:type="auto"/>
        <w:tblInd w:w="9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4085"/>
      </w:tblGrid>
      <w:tr w:rsidR="002844DA">
        <w:trPr>
          <w:trHeight w:hRule="exact" w:val="290"/>
        </w:trPr>
        <w:tc>
          <w:tcPr>
            <w:tcW w:w="4076" w:type="dxa"/>
            <w:tcBorders>
              <w:bottom w:val="nil"/>
              <w:right w:val="single" w:sz="8" w:space="0" w:color="000000"/>
            </w:tcBorders>
          </w:tcPr>
          <w:p w:rsidR="002844DA" w:rsidRDefault="00E33223">
            <w:pPr>
              <w:pStyle w:val="TableParagraph"/>
              <w:spacing w:before="21"/>
              <w:ind w:left="99"/>
              <w:rPr>
                <w:b/>
                <w:sz w:val="21"/>
              </w:rPr>
            </w:pPr>
            <w:r>
              <w:rPr>
                <w:b/>
                <w:color w:val="1F1F1F"/>
                <w:w w:val="105"/>
                <w:sz w:val="21"/>
              </w:rPr>
              <w:t>Věcné náklady</w:t>
            </w:r>
          </w:p>
        </w:tc>
        <w:tc>
          <w:tcPr>
            <w:tcW w:w="4085" w:type="dxa"/>
            <w:tcBorders>
              <w:left w:val="single" w:sz="8" w:space="0" w:color="000000"/>
              <w:bottom w:val="nil"/>
            </w:tcBorders>
          </w:tcPr>
          <w:p w:rsidR="002844DA" w:rsidRDefault="00E33223">
            <w:pPr>
              <w:pStyle w:val="TableParagraph"/>
              <w:spacing w:before="16"/>
              <w:ind w:left="93"/>
              <w:rPr>
                <w:b/>
                <w:sz w:val="21"/>
              </w:rPr>
            </w:pPr>
            <w:r>
              <w:rPr>
                <w:b/>
                <w:color w:val="1F1F1F"/>
                <w:w w:val="105"/>
                <w:sz w:val="21"/>
              </w:rPr>
              <w:t>161 000,- Kč</w:t>
            </w:r>
          </w:p>
        </w:tc>
      </w:tr>
      <w:tr w:rsidR="002844DA">
        <w:trPr>
          <w:trHeight w:hRule="exact" w:val="271"/>
        </w:trPr>
        <w:tc>
          <w:tcPr>
            <w:tcW w:w="4076" w:type="dxa"/>
            <w:tcBorders>
              <w:top w:val="nil"/>
              <w:bottom w:val="nil"/>
              <w:right w:val="single" w:sz="8" w:space="0" w:color="000000"/>
            </w:tcBorders>
          </w:tcPr>
          <w:p w:rsidR="002844DA" w:rsidRDefault="00E33223">
            <w:pPr>
              <w:pStyle w:val="TableParagraph"/>
              <w:spacing w:before="12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z toho:</w:t>
            </w:r>
          </w:p>
        </w:tc>
        <w:tc>
          <w:tcPr>
            <w:tcW w:w="4085" w:type="dxa"/>
            <w:tcBorders>
              <w:top w:val="nil"/>
              <w:left w:val="single" w:sz="8" w:space="0" w:color="000000"/>
              <w:bottom w:val="nil"/>
            </w:tcBorders>
          </w:tcPr>
          <w:p w:rsidR="002844DA" w:rsidRDefault="002844DA"/>
        </w:tc>
      </w:tr>
      <w:tr w:rsidR="002844DA">
        <w:trPr>
          <w:trHeight w:hRule="exact" w:val="266"/>
        </w:trPr>
        <w:tc>
          <w:tcPr>
            <w:tcW w:w="4076" w:type="dxa"/>
            <w:tcBorders>
              <w:top w:val="nil"/>
              <w:bottom w:val="nil"/>
              <w:right w:val="single" w:sz="4" w:space="0" w:color="000000"/>
            </w:tcBorders>
          </w:tcPr>
          <w:p w:rsidR="002844DA" w:rsidRDefault="00E33223">
            <w:pPr>
              <w:pStyle w:val="TableParagraph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materiální náklady</w:t>
            </w:r>
          </w:p>
        </w:tc>
        <w:tc>
          <w:tcPr>
            <w:tcW w:w="4085" w:type="dxa"/>
            <w:tcBorders>
              <w:top w:val="nil"/>
              <w:left w:val="single" w:sz="4" w:space="0" w:color="000000"/>
              <w:bottom w:val="nil"/>
            </w:tcBorders>
          </w:tcPr>
          <w:p w:rsidR="002844DA" w:rsidRDefault="002844DA"/>
        </w:tc>
      </w:tr>
      <w:tr w:rsidR="002844DA">
        <w:trPr>
          <w:trHeight w:hRule="exact" w:val="271"/>
        </w:trPr>
        <w:tc>
          <w:tcPr>
            <w:tcW w:w="4076" w:type="dxa"/>
            <w:tcBorders>
              <w:top w:val="nil"/>
              <w:bottom w:val="nil"/>
              <w:right w:val="single" w:sz="4" w:space="0" w:color="000000"/>
            </w:tcBorders>
          </w:tcPr>
          <w:p w:rsidR="002844DA" w:rsidRDefault="00E33223">
            <w:pPr>
              <w:pStyle w:val="TableParagraph"/>
              <w:spacing w:before="12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cestovní náklady</w:t>
            </w:r>
          </w:p>
        </w:tc>
        <w:tc>
          <w:tcPr>
            <w:tcW w:w="4085" w:type="dxa"/>
            <w:tcBorders>
              <w:top w:val="nil"/>
              <w:left w:val="single" w:sz="4" w:space="0" w:color="000000"/>
              <w:bottom w:val="nil"/>
            </w:tcBorders>
          </w:tcPr>
          <w:p w:rsidR="002844DA" w:rsidRDefault="00E33223">
            <w:pPr>
              <w:pStyle w:val="TableParagraph"/>
              <w:spacing w:before="8"/>
              <w:ind w:left="102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14 000,- Kč</w:t>
            </w:r>
          </w:p>
        </w:tc>
      </w:tr>
      <w:tr w:rsidR="002844DA">
        <w:trPr>
          <w:trHeight w:hRule="exact" w:val="271"/>
        </w:trPr>
        <w:tc>
          <w:tcPr>
            <w:tcW w:w="4076" w:type="dxa"/>
            <w:tcBorders>
              <w:top w:val="nil"/>
              <w:bottom w:val="nil"/>
              <w:right w:val="single" w:sz="4" w:space="0" w:color="000000"/>
            </w:tcBorders>
          </w:tcPr>
          <w:p w:rsidR="002844DA" w:rsidRDefault="00E33223">
            <w:pPr>
              <w:pStyle w:val="TableParagraph"/>
              <w:spacing w:before="15"/>
              <w:ind w:left="98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Náklady na ostatní služby a</w:t>
            </w:r>
          </w:p>
        </w:tc>
        <w:tc>
          <w:tcPr>
            <w:tcW w:w="4085" w:type="dxa"/>
            <w:tcBorders>
              <w:top w:val="nil"/>
              <w:left w:val="single" w:sz="4" w:space="0" w:color="000000"/>
              <w:bottom w:val="nil"/>
            </w:tcBorders>
          </w:tcPr>
          <w:p w:rsidR="002844DA" w:rsidRDefault="00E33223">
            <w:pPr>
              <w:pStyle w:val="TableParagraph"/>
              <w:ind w:left="102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69 000,- Kč</w:t>
            </w:r>
          </w:p>
        </w:tc>
      </w:tr>
      <w:tr w:rsidR="002844DA">
        <w:trPr>
          <w:trHeight w:hRule="exact" w:val="274"/>
        </w:trPr>
        <w:tc>
          <w:tcPr>
            <w:tcW w:w="4076" w:type="dxa"/>
            <w:tcBorders>
              <w:top w:val="nil"/>
              <w:bottom w:val="nil"/>
              <w:right w:val="single" w:sz="4" w:space="0" w:color="000000"/>
            </w:tcBorders>
          </w:tcPr>
          <w:p w:rsidR="002844DA" w:rsidRDefault="00E33223">
            <w:pPr>
              <w:pStyle w:val="TableParagraph"/>
              <w:spacing w:before="12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nemateriální náklady</w:t>
            </w:r>
          </w:p>
        </w:tc>
        <w:tc>
          <w:tcPr>
            <w:tcW w:w="4085" w:type="dxa"/>
            <w:tcBorders>
              <w:top w:val="nil"/>
              <w:left w:val="single" w:sz="4" w:space="0" w:color="000000"/>
              <w:bottom w:val="nil"/>
            </w:tcBorders>
          </w:tcPr>
          <w:p w:rsidR="002844DA" w:rsidRDefault="00E33223">
            <w:pPr>
              <w:pStyle w:val="TableParagraph"/>
              <w:spacing w:before="8"/>
              <w:ind w:left="231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8 000,- Kč</w:t>
            </w:r>
          </w:p>
        </w:tc>
      </w:tr>
      <w:tr w:rsidR="002844DA">
        <w:trPr>
          <w:trHeight w:hRule="exact" w:val="269"/>
        </w:trPr>
        <w:tc>
          <w:tcPr>
            <w:tcW w:w="40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844DA" w:rsidRDefault="00E33223">
            <w:pPr>
              <w:pStyle w:val="TableParagraph"/>
              <w:spacing w:before="12"/>
              <w:ind w:left="95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doplňkové (režijní náklady)</w:t>
            </w:r>
          </w:p>
        </w:tc>
        <w:tc>
          <w:tcPr>
            <w:tcW w:w="4085" w:type="dxa"/>
            <w:tcBorders>
              <w:top w:val="nil"/>
              <w:left w:val="single" w:sz="4" w:space="0" w:color="000000"/>
              <w:bottom w:val="nil"/>
            </w:tcBorders>
          </w:tcPr>
          <w:p w:rsidR="002844DA" w:rsidRDefault="002844DA"/>
        </w:tc>
      </w:tr>
      <w:tr w:rsidR="002844DA">
        <w:trPr>
          <w:trHeight w:hRule="exact" w:val="267"/>
        </w:trPr>
        <w:tc>
          <w:tcPr>
            <w:tcW w:w="40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844DA" w:rsidRDefault="002844DA"/>
        </w:tc>
        <w:tc>
          <w:tcPr>
            <w:tcW w:w="4085" w:type="dxa"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 w:rsidR="002844DA" w:rsidRDefault="00E33223">
            <w:pPr>
              <w:pStyle w:val="TableParagraph"/>
              <w:spacing w:before="8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70 000,- Kč</w:t>
            </w:r>
          </w:p>
        </w:tc>
      </w:tr>
      <w:tr w:rsidR="002844DA">
        <w:trPr>
          <w:trHeight w:hRule="exact" w:val="284"/>
        </w:trPr>
        <w:tc>
          <w:tcPr>
            <w:tcW w:w="40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4DA" w:rsidRDefault="00E33223">
            <w:pPr>
              <w:pStyle w:val="TableParagraph"/>
              <w:spacing w:before="24"/>
              <w:ind w:left="97"/>
              <w:rPr>
                <w:b/>
                <w:sz w:val="21"/>
              </w:rPr>
            </w:pPr>
            <w:r>
              <w:rPr>
                <w:b/>
                <w:color w:val="1F1F1F"/>
                <w:w w:val="105"/>
                <w:sz w:val="21"/>
              </w:rPr>
              <w:t>Investiční náklady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8" w:space="0" w:color="000000"/>
            </w:tcBorders>
          </w:tcPr>
          <w:p w:rsidR="002844DA" w:rsidRDefault="00E33223">
            <w:pPr>
              <w:pStyle w:val="TableParagraph"/>
              <w:spacing w:before="24"/>
              <w:ind w:left="101"/>
              <w:rPr>
                <w:b/>
                <w:sz w:val="21"/>
              </w:rPr>
            </w:pPr>
            <w:r>
              <w:rPr>
                <w:b/>
                <w:color w:val="1F1F1F"/>
                <w:sz w:val="21"/>
              </w:rPr>
              <w:t>O Kč</w:t>
            </w:r>
          </w:p>
        </w:tc>
      </w:tr>
      <w:tr w:rsidR="002844DA">
        <w:trPr>
          <w:trHeight w:hRule="exact" w:val="288"/>
        </w:trPr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44DA" w:rsidRDefault="00E33223">
            <w:pPr>
              <w:pStyle w:val="TableParagraph"/>
              <w:spacing w:before="18"/>
              <w:ind w:left="97"/>
              <w:rPr>
                <w:b/>
                <w:sz w:val="21"/>
              </w:rPr>
            </w:pPr>
            <w:r>
              <w:rPr>
                <w:b/>
                <w:color w:val="1F1F1F"/>
                <w:w w:val="105"/>
                <w:sz w:val="21"/>
              </w:rPr>
              <w:t>Osobní náklady</w:t>
            </w:r>
          </w:p>
        </w:tc>
        <w:tc>
          <w:tcPr>
            <w:tcW w:w="4085" w:type="dxa"/>
            <w:tcBorders>
              <w:left w:val="single" w:sz="8" w:space="0" w:color="000000"/>
              <w:bottom w:val="nil"/>
            </w:tcBorders>
          </w:tcPr>
          <w:p w:rsidR="002844DA" w:rsidRDefault="00E33223">
            <w:pPr>
              <w:pStyle w:val="TableParagraph"/>
              <w:spacing w:before="15"/>
              <w:rPr>
                <w:b/>
                <w:sz w:val="21"/>
              </w:rPr>
            </w:pPr>
            <w:r>
              <w:rPr>
                <w:b/>
                <w:color w:val="1F1F1F"/>
                <w:w w:val="105"/>
                <w:sz w:val="21"/>
              </w:rPr>
              <w:t>276 000,- Kč</w:t>
            </w:r>
          </w:p>
        </w:tc>
      </w:tr>
      <w:tr w:rsidR="002844DA">
        <w:trPr>
          <w:trHeight w:hRule="exact" w:val="269"/>
        </w:trPr>
        <w:tc>
          <w:tcPr>
            <w:tcW w:w="40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4DA" w:rsidRDefault="00E33223">
            <w:pPr>
              <w:pStyle w:val="TableParagraph"/>
              <w:spacing w:before="12"/>
              <w:ind w:left="97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z toho:</w:t>
            </w:r>
          </w:p>
        </w:tc>
        <w:tc>
          <w:tcPr>
            <w:tcW w:w="4085" w:type="dxa"/>
            <w:tcBorders>
              <w:top w:val="nil"/>
              <w:left w:val="single" w:sz="8" w:space="0" w:color="000000"/>
              <w:bottom w:val="nil"/>
            </w:tcBorders>
          </w:tcPr>
          <w:p w:rsidR="002844DA" w:rsidRDefault="002844DA"/>
        </w:tc>
      </w:tr>
      <w:tr w:rsidR="002844DA">
        <w:trPr>
          <w:trHeight w:hRule="exact" w:val="269"/>
        </w:trPr>
        <w:tc>
          <w:tcPr>
            <w:tcW w:w="40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844DA" w:rsidRDefault="00E33223">
            <w:pPr>
              <w:pStyle w:val="TableParagraph"/>
              <w:spacing w:before="12"/>
              <w:ind w:left="97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mzdy odborným pracovníkům</w:t>
            </w:r>
          </w:p>
        </w:tc>
        <w:tc>
          <w:tcPr>
            <w:tcW w:w="4085" w:type="dxa"/>
            <w:tcBorders>
              <w:top w:val="nil"/>
              <w:left w:val="single" w:sz="4" w:space="0" w:color="000000"/>
              <w:bottom w:val="nil"/>
            </w:tcBorders>
          </w:tcPr>
          <w:p w:rsidR="002844DA" w:rsidRDefault="00E33223">
            <w:pPr>
              <w:pStyle w:val="TableParagraph"/>
              <w:spacing w:before="8"/>
              <w:ind w:left="106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175 000,- Kč</w:t>
            </w:r>
          </w:p>
        </w:tc>
      </w:tr>
      <w:tr w:rsidR="002844DA">
        <w:trPr>
          <w:trHeight w:hRule="exact" w:val="274"/>
        </w:trPr>
        <w:tc>
          <w:tcPr>
            <w:tcW w:w="40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844DA" w:rsidRDefault="00E33223">
            <w:pPr>
              <w:pStyle w:val="TableParagraph"/>
              <w:spacing w:before="12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Mzdy dalších (tech.) pracovníků</w:t>
            </w:r>
          </w:p>
        </w:tc>
        <w:tc>
          <w:tcPr>
            <w:tcW w:w="4085" w:type="dxa"/>
            <w:tcBorders>
              <w:top w:val="nil"/>
              <w:left w:val="single" w:sz="4" w:space="0" w:color="000000"/>
              <w:bottom w:val="nil"/>
            </w:tcBorders>
          </w:tcPr>
          <w:p w:rsidR="002844DA" w:rsidRDefault="00E33223">
            <w:pPr>
              <w:pStyle w:val="TableParagraph"/>
              <w:spacing w:before="8"/>
              <w:ind w:left="238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28 000,- Kč</w:t>
            </w:r>
          </w:p>
        </w:tc>
      </w:tr>
      <w:tr w:rsidR="002844DA">
        <w:trPr>
          <w:trHeight w:hRule="exact" w:val="269"/>
        </w:trPr>
        <w:tc>
          <w:tcPr>
            <w:tcW w:w="40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844DA" w:rsidRDefault="00E33223">
            <w:pPr>
              <w:pStyle w:val="TableParagraph"/>
              <w:spacing w:before="12"/>
              <w:ind w:left="104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odměny z DPP/DPČ</w:t>
            </w:r>
          </w:p>
        </w:tc>
        <w:tc>
          <w:tcPr>
            <w:tcW w:w="4085" w:type="dxa"/>
            <w:tcBorders>
              <w:top w:val="nil"/>
              <w:left w:val="single" w:sz="4" w:space="0" w:color="000000"/>
              <w:bottom w:val="nil"/>
            </w:tcBorders>
          </w:tcPr>
          <w:p w:rsidR="002844DA" w:rsidRDefault="002844DA"/>
        </w:tc>
      </w:tr>
      <w:tr w:rsidR="002844DA">
        <w:trPr>
          <w:trHeight w:hRule="exact" w:val="274"/>
        </w:trPr>
        <w:tc>
          <w:tcPr>
            <w:tcW w:w="40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844DA" w:rsidRDefault="00E33223">
            <w:pPr>
              <w:pStyle w:val="TableParagraph"/>
              <w:spacing w:before="12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sociální a zdravotní pojištění a SF</w:t>
            </w:r>
          </w:p>
        </w:tc>
        <w:tc>
          <w:tcPr>
            <w:tcW w:w="4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4DA" w:rsidRDefault="00E33223">
            <w:pPr>
              <w:pStyle w:val="TableParagraph"/>
              <w:spacing w:before="8"/>
              <w:ind w:left="239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73 000,- Kč</w:t>
            </w:r>
          </w:p>
        </w:tc>
      </w:tr>
      <w:tr w:rsidR="002844DA">
        <w:trPr>
          <w:trHeight w:hRule="exact" w:val="268"/>
        </w:trPr>
        <w:tc>
          <w:tcPr>
            <w:tcW w:w="4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844DA" w:rsidRDefault="00E33223">
            <w:pPr>
              <w:pStyle w:val="TableParagraph"/>
              <w:spacing w:before="12"/>
              <w:ind w:left="98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(FKSP)</w:t>
            </w:r>
          </w:p>
        </w:tc>
        <w:tc>
          <w:tcPr>
            <w:tcW w:w="408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44DA" w:rsidRDefault="002844DA"/>
        </w:tc>
      </w:tr>
      <w:tr w:rsidR="002844DA">
        <w:trPr>
          <w:trHeight w:hRule="exact" w:val="302"/>
        </w:trPr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44DA" w:rsidRDefault="00E33223">
            <w:pPr>
              <w:pStyle w:val="TableParagraph"/>
              <w:spacing w:before="13"/>
              <w:ind w:left="99"/>
              <w:rPr>
                <w:b/>
                <w:sz w:val="23"/>
              </w:rPr>
            </w:pPr>
            <w:r>
              <w:rPr>
                <w:b/>
                <w:color w:val="1F1F1F"/>
                <w:w w:val="105"/>
                <w:sz w:val="23"/>
              </w:rPr>
              <w:t>Náklady celkem:</w:t>
            </w:r>
          </w:p>
        </w:tc>
        <w:tc>
          <w:tcPr>
            <w:tcW w:w="4085" w:type="dxa"/>
            <w:tcBorders>
              <w:left w:val="single" w:sz="4" w:space="0" w:color="000000"/>
              <w:right w:val="single" w:sz="4" w:space="0" w:color="000000"/>
            </w:tcBorders>
          </w:tcPr>
          <w:p w:rsidR="002844DA" w:rsidRDefault="00E33223">
            <w:pPr>
              <w:pStyle w:val="TableParagraph"/>
              <w:spacing w:before="11"/>
              <w:ind w:left="110"/>
              <w:rPr>
                <w:b/>
                <w:sz w:val="23"/>
              </w:rPr>
            </w:pPr>
            <w:r>
              <w:rPr>
                <w:b/>
                <w:color w:val="1F1F1F"/>
                <w:w w:val="105"/>
                <w:sz w:val="23"/>
              </w:rPr>
              <w:t>437 000,- Kč</w:t>
            </w:r>
          </w:p>
        </w:tc>
      </w:tr>
    </w:tbl>
    <w:p w:rsidR="002844DA" w:rsidRDefault="00E33223">
      <w:pPr>
        <w:spacing w:before="16" w:line="271" w:lineRule="auto"/>
        <w:ind w:left="848" w:firstLine="1"/>
        <w:rPr>
          <w:sz w:val="23"/>
        </w:rPr>
      </w:pPr>
      <w:proofErr w:type="gramStart"/>
      <w:r>
        <w:rPr>
          <w:color w:val="1F1F1F"/>
          <w:w w:val="105"/>
          <w:sz w:val="23"/>
        </w:rPr>
        <w:t>a</w:t>
      </w:r>
      <w:proofErr w:type="gramEnd"/>
      <w:r>
        <w:rPr>
          <w:color w:val="1F1F1F"/>
          <w:w w:val="105"/>
          <w:sz w:val="23"/>
        </w:rPr>
        <w:t xml:space="preserve"> to do </w:t>
      </w:r>
      <w:r>
        <w:rPr>
          <w:b/>
          <w:color w:val="1F1F1F"/>
          <w:w w:val="105"/>
          <w:sz w:val="23"/>
        </w:rPr>
        <w:t xml:space="preserve">30 </w:t>
      </w:r>
      <w:r>
        <w:rPr>
          <w:color w:val="1F1F1F"/>
          <w:w w:val="105"/>
          <w:sz w:val="23"/>
        </w:rPr>
        <w:t>dnů po jejich obdržení od Poskytovatele, převodem na bankovní účet Dalšího účastníka uvedený v záhlaví této Smlouvy.</w:t>
      </w:r>
    </w:p>
    <w:p w:rsidR="002844DA" w:rsidRDefault="00E33223">
      <w:pPr>
        <w:spacing w:before="163"/>
        <w:ind w:left="846"/>
        <w:rPr>
          <w:b/>
          <w:sz w:val="23"/>
        </w:rPr>
      </w:pPr>
      <w:r>
        <w:rPr>
          <w:b/>
          <w:color w:val="1F1F1F"/>
          <w:sz w:val="23"/>
        </w:rPr>
        <w:t xml:space="preserve">Podpora z </w:t>
      </w:r>
      <w:proofErr w:type="gramStart"/>
      <w:r>
        <w:rPr>
          <w:b/>
          <w:color w:val="1F1F1F"/>
          <w:sz w:val="23"/>
        </w:rPr>
        <w:t>ostatních  veřejných</w:t>
      </w:r>
      <w:proofErr w:type="gramEnd"/>
      <w:r>
        <w:rPr>
          <w:b/>
          <w:color w:val="1F1F1F"/>
          <w:sz w:val="23"/>
        </w:rPr>
        <w:t xml:space="preserve">  zdrojů: O Kč.</w:t>
      </w:r>
    </w:p>
    <w:p w:rsidR="002844DA" w:rsidRDefault="002844DA">
      <w:pPr>
        <w:pStyle w:val="Zkladntext"/>
        <w:rPr>
          <w:b/>
          <w:sz w:val="26"/>
        </w:rPr>
      </w:pPr>
    </w:p>
    <w:p w:rsidR="002844DA" w:rsidRDefault="002844DA">
      <w:pPr>
        <w:pStyle w:val="Zkladntext"/>
        <w:spacing w:before="1"/>
        <w:rPr>
          <w:b/>
          <w:sz w:val="31"/>
        </w:rPr>
      </w:pPr>
    </w:p>
    <w:p w:rsidR="002844DA" w:rsidRDefault="00E33223">
      <w:pPr>
        <w:ind w:left="928"/>
        <w:rPr>
          <w:b/>
          <w:sz w:val="23"/>
        </w:rPr>
      </w:pPr>
      <w:r>
        <w:rPr>
          <w:b/>
          <w:color w:val="1F1F1F"/>
          <w:w w:val="105"/>
          <w:sz w:val="23"/>
        </w:rPr>
        <w:t>Rok 2024</w:t>
      </w:r>
    </w:p>
    <w:p w:rsidR="002844DA" w:rsidRDefault="002844DA">
      <w:pPr>
        <w:pStyle w:val="Zkladntext"/>
        <w:spacing w:before="10"/>
        <w:rPr>
          <w:b/>
          <w:sz w:val="14"/>
        </w:rPr>
      </w:pPr>
    </w:p>
    <w:tbl>
      <w:tblPr>
        <w:tblStyle w:val="TableNormal"/>
        <w:tblW w:w="0" w:type="auto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4"/>
        <w:gridCol w:w="4085"/>
      </w:tblGrid>
      <w:tr w:rsidR="002844DA">
        <w:trPr>
          <w:trHeight w:hRule="exact" w:val="282"/>
        </w:trPr>
        <w:tc>
          <w:tcPr>
            <w:tcW w:w="40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844DA" w:rsidRDefault="00E33223">
            <w:pPr>
              <w:pStyle w:val="TableParagraph"/>
              <w:spacing w:before="19"/>
              <w:ind w:left="105"/>
              <w:rPr>
                <w:b/>
                <w:sz w:val="21"/>
              </w:rPr>
            </w:pPr>
            <w:r>
              <w:rPr>
                <w:b/>
                <w:color w:val="1F1F1F"/>
                <w:w w:val="105"/>
                <w:sz w:val="21"/>
              </w:rPr>
              <w:t>Věcné náklady</w:t>
            </w:r>
          </w:p>
        </w:tc>
        <w:tc>
          <w:tcPr>
            <w:tcW w:w="408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844DA" w:rsidRDefault="00E33223">
            <w:pPr>
              <w:pStyle w:val="TableParagraph"/>
              <w:spacing w:before="19"/>
              <w:ind w:left="98"/>
              <w:rPr>
                <w:b/>
                <w:sz w:val="21"/>
              </w:rPr>
            </w:pPr>
            <w:r>
              <w:rPr>
                <w:b/>
                <w:color w:val="1F1F1F"/>
                <w:w w:val="105"/>
                <w:sz w:val="21"/>
              </w:rPr>
              <w:t>136 000,- Kč</w:t>
            </w:r>
          </w:p>
        </w:tc>
      </w:tr>
      <w:tr w:rsidR="002844DA">
        <w:trPr>
          <w:trHeight w:hRule="exact" w:val="269"/>
        </w:trPr>
        <w:tc>
          <w:tcPr>
            <w:tcW w:w="40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4DA" w:rsidRDefault="00E33223">
            <w:pPr>
              <w:pStyle w:val="TableParagraph"/>
              <w:ind w:left="101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z toho:</w:t>
            </w:r>
          </w:p>
        </w:tc>
        <w:tc>
          <w:tcPr>
            <w:tcW w:w="40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4DA" w:rsidRDefault="002844DA"/>
        </w:tc>
      </w:tr>
      <w:tr w:rsidR="002844DA">
        <w:trPr>
          <w:trHeight w:hRule="exact" w:val="274"/>
        </w:trPr>
        <w:tc>
          <w:tcPr>
            <w:tcW w:w="40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4DA" w:rsidRDefault="00E33223">
            <w:pPr>
              <w:pStyle w:val="TableParagraph"/>
              <w:spacing w:before="15"/>
              <w:ind w:left="101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materiální náklady</w:t>
            </w:r>
          </w:p>
        </w:tc>
        <w:tc>
          <w:tcPr>
            <w:tcW w:w="40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4DA" w:rsidRDefault="00E33223">
            <w:pPr>
              <w:pStyle w:val="TableParagraph"/>
              <w:ind w:left="226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12 000,- Kč</w:t>
            </w:r>
          </w:p>
        </w:tc>
      </w:tr>
      <w:tr w:rsidR="002844DA">
        <w:trPr>
          <w:trHeight w:hRule="exact" w:val="271"/>
        </w:trPr>
        <w:tc>
          <w:tcPr>
            <w:tcW w:w="40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4DA" w:rsidRDefault="00E33223">
            <w:pPr>
              <w:pStyle w:val="TableParagraph"/>
              <w:spacing w:before="15"/>
              <w:ind w:left="101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cestovní náklady</w:t>
            </w:r>
          </w:p>
        </w:tc>
        <w:tc>
          <w:tcPr>
            <w:tcW w:w="40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4DA" w:rsidRDefault="00E33223">
            <w:pPr>
              <w:pStyle w:val="TableParagraph"/>
              <w:ind w:left="226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57 000,- Kč</w:t>
            </w:r>
          </w:p>
        </w:tc>
      </w:tr>
      <w:tr w:rsidR="002844DA">
        <w:trPr>
          <w:trHeight w:hRule="exact" w:val="274"/>
        </w:trPr>
        <w:tc>
          <w:tcPr>
            <w:tcW w:w="4094" w:type="dxa"/>
            <w:tcBorders>
              <w:top w:val="nil"/>
              <w:bottom w:val="nil"/>
              <w:right w:val="single" w:sz="8" w:space="0" w:color="000000"/>
            </w:tcBorders>
          </w:tcPr>
          <w:p w:rsidR="002844DA" w:rsidRDefault="00E33223">
            <w:pPr>
              <w:pStyle w:val="TableParagraph"/>
              <w:spacing w:before="12"/>
              <w:ind w:left="104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Náklady na ostatní služby a</w:t>
            </w:r>
          </w:p>
        </w:tc>
        <w:tc>
          <w:tcPr>
            <w:tcW w:w="4085" w:type="dxa"/>
            <w:tcBorders>
              <w:top w:val="nil"/>
              <w:left w:val="single" w:sz="8" w:space="0" w:color="000000"/>
              <w:bottom w:val="nil"/>
            </w:tcBorders>
          </w:tcPr>
          <w:p w:rsidR="002844DA" w:rsidRDefault="00E33223">
            <w:pPr>
              <w:pStyle w:val="TableParagraph"/>
              <w:spacing w:before="8"/>
              <w:ind w:left="350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7 000,- Kč</w:t>
            </w:r>
          </w:p>
        </w:tc>
      </w:tr>
      <w:tr w:rsidR="002844DA">
        <w:trPr>
          <w:trHeight w:hRule="exact" w:val="271"/>
        </w:trPr>
        <w:tc>
          <w:tcPr>
            <w:tcW w:w="4094" w:type="dxa"/>
            <w:tcBorders>
              <w:top w:val="nil"/>
              <w:bottom w:val="nil"/>
              <w:right w:val="single" w:sz="8" w:space="0" w:color="000000"/>
            </w:tcBorders>
          </w:tcPr>
          <w:p w:rsidR="002844DA" w:rsidRDefault="00E33223">
            <w:pPr>
              <w:pStyle w:val="TableParagraph"/>
              <w:spacing w:before="12"/>
              <w:ind w:left="106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nemateriální náklady</w:t>
            </w:r>
          </w:p>
        </w:tc>
        <w:tc>
          <w:tcPr>
            <w:tcW w:w="4085" w:type="dxa"/>
            <w:tcBorders>
              <w:top w:val="nil"/>
              <w:left w:val="single" w:sz="8" w:space="0" w:color="000000"/>
              <w:bottom w:val="nil"/>
            </w:tcBorders>
          </w:tcPr>
          <w:p w:rsidR="002844DA" w:rsidRDefault="002844DA"/>
        </w:tc>
      </w:tr>
      <w:tr w:rsidR="002844DA">
        <w:trPr>
          <w:trHeight w:hRule="exact" w:val="271"/>
        </w:trPr>
        <w:tc>
          <w:tcPr>
            <w:tcW w:w="4094" w:type="dxa"/>
            <w:tcBorders>
              <w:top w:val="nil"/>
              <w:bottom w:val="single" w:sz="6" w:space="0" w:color="000000"/>
              <w:right w:val="single" w:sz="8" w:space="0" w:color="000000"/>
            </w:tcBorders>
          </w:tcPr>
          <w:p w:rsidR="002844DA" w:rsidRDefault="00E33223">
            <w:pPr>
              <w:pStyle w:val="TableParagraph"/>
              <w:ind w:left="103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doplňkové (režijní náklady)</w:t>
            </w:r>
          </w:p>
        </w:tc>
        <w:tc>
          <w:tcPr>
            <w:tcW w:w="4085" w:type="dxa"/>
            <w:tcBorders>
              <w:top w:val="nil"/>
              <w:left w:val="single" w:sz="8" w:space="0" w:color="000000"/>
              <w:bottom w:val="single" w:sz="6" w:space="0" w:color="000000"/>
            </w:tcBorders>
          </w:tcPr>
          <w:p w:rsidR="002844DA" w:rsidRDefault="00E33223">
            <w:pPr>
              <w:pStyle w:val="TableParagraph"/>
              <w:ind w:left="222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60 000,- Kč</w:t>
            </w:r>
          </w:p>
        </w:tc>
      </w:tr>
      <w:tr w:rsidR="002844DA">
        <w:trPr>
          <w:trHeight w:hRule="exact" w:val="283"/>
        </w:trPr>
        <w:tc>
          <w:tcPr>
            <w:tcW w:w="409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844DA" w:rsidRDefault="00E33223">
            <w:pPr>
              <w:pStyle w:val="TableParagraph"/>
              <w:spacing w:before="15"/>
              <w:rPr>
                <w:b/>
                <w:sz w:val="21"/>
              </w:rPr>
            </w:pPr>
            <w:r>
              <w:rPr>
                <w:b/>
                <w:color w:val="1F1F1F"/>
                <w:w w:val="105"/>
                <w:sz w:val="21"/>
              </w:rPr>
              <w:t>Investiční náklady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:rsidR="002844DA" w:rsidRDefault="00E33223">
            <w:pPr>
              <w:pStyle w:val="TableParagraph"/>
              <w:spacing w:before="15"/>
              <w:ind w:left="96"/>
              <w:rPr>
                <w:b/>
                <w:sz w:val="21"/>
              </w:rPr>
            </w:pPr>
            <w:r>
              <w:rPr>
                <w:b/>
                <w:color w:val="1F1F1F"/>
                <w:sz w:val="21"/>
              </w:rPr>
              <w:t>O Kč</w:t>
            </w:r>
          </w:p>
        </w:tc>
      </w:tr>
      <w:tr w:rsidR="002844DA">
        <w:trPr>
          <w:trHeight w:hRule="exact" w:val="281"/>
        </w:trPr>
        <w:tc>
          <w:tcPr>
            <w:tcW w:w="409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2844DA" w:rsidRDefault="00E33223">
            <w:pPr>
              <w:pStyle w:val="TableParagraph"/>
              <w:spacing w:before="13"/>
              <w:ind w:left="101"/>
              <w:rPr>
                <w:b/>
                <w:sz w:val="21"/>
              </w:rPr>
            </w:pPr>
            <w:r>
              <w:rPr>
                <w:b/>
                <w:color w:val="1F1F1F"/>
                <w:w w:val="105"/>
                <w:sz w:val="21"/>
              </w:rPr>
              <w:t>Osobní náklady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2844DA" w:rsidRDefault="00E3322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color w:val="1F1F1F"/>
                <w:w w:val="105"/>
                <w:sz w:val="21"/>
              </w:rPr>
              <w:t>276 000,- Kč</w:t>
            </w:r>
          </w:p>
        </w:tc>
      </w:tr>
      <w:tr w:rsidR="002844DA">
        <w:trPr>
          <w:trHeight w:hRule="exact" w:val="269"/>
        </w:trPr>
        <w:tc>
          <w:tcPr>
            <w:tcW w:w="4094" w:type="dxa"/>
            <w:tcBorders>
              <w:top w:val="nil"/>
              <w:bottom w:val="nil"/>
              <w:right w:val="single" w:sz="8" w:space="0" w:color="000000"/>
            </w:tcBorders>
          </w:tcPr>
          <w:p w:rsidR="002844DA" w:rsidRDefault="00E33223">
            <w:pPr>
              <w:pStyle w:val="TableParagraph"/>
              <w:ind w:left="101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z toho:</w:t>
            </w:r>
          </w:p>
        </w:tc>
        <w:tc>
          <w:tcPr>
            <w:tcW w:w="4085" w:type="dxa"/>
            <w:tcBorders>
              <w:top w:val="nil"/>
              <w:left w:val="single" w:sz="8" w:space="0" w:color="000000"/>
              <w:bottom w:val="nil"/>
            </w:tcBorders>
          </w:tcPr>
          <w:p w:rsidR="002844DA" w:rsidRDefault="002844DA"/>
        </w:tc>
      </w:tr>
      <w:tr w:rsidR="002844DA">
        <w:trPr>
          <w:trHeight w:hRule="exact" w:val="274"/>
        </w:trPr>
        <w:tc>
          <w:tcPr>
            <w:tcW w:w="4094" w:type="dxa"/>
            <w:tcBorders>
              <w:top w:val="nil"/>
              <w:bottom w:val="nil"/>
              <w:right w:val="single" w:sz="8" w:space="0" w:color="000000"/>
            </w:tcBorders>
          </w:tcPr>
          <w:p w:rsidR="002844DA" w:rsidRDefault="00E33223">
            <w:pPr>
              <w:pStyle w:val="TableParagraph"/>
              <w:spacing w:before="15"/>
              <w:ind w:left="101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mzdy odborným pracovníkům</w:t>
            </w:r>
          </w:p>
        </w:tc>
        <w:tc>
          <w:tcPr>
            <w:tcW w:w="4085" w:type="dxa"/>
            <w:tcBorders>
              <w:top w:val="nil"/>
              <w:left w:val="single" w:sz="8" w:space="0" w:color="000000"/>
              <w:bottom w:val="nil"/>
            </w:tcBorders>
          </w:tcPr>
          <w:p w:rsidR="002844DA" w:rsidRDefault="00E33223">
            <w:pPr>
              <w:pStyle w:val="TableParagraph"/>
              <w:ind w:left="97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175 000,- Kč</w:t>
            </w:r>
          </w:p>
        </w:tc>
      </w:tr>
      <w:tr w:rsidR="002844DA">
        <w:trPr>
          <w:trHeight w:hRule="exact" w:val="274"/>
        </w:trPr>
        <w:tc>
          <w:tcPr>
            <w:tcW w:w="40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4DA" w:rsidRDefault="00E33223">
            <w:pPr>
              <w:pStyle w:val="TableParagraph"/>
              <w:spacing w:before="15"/>
              <w:ind w:left="94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Mzdy dalších (tech.) pracovníků</w:t>
            </w:r>
          </w:p>
        </w:tc>
        <w:tc>
          <w:tcPr>
            <w:tcW w:w="4085" w:type="dxa"/>
            <w:tcBorders>
              <w:top w:val="nil"/>
              <w:left w:val="single" w:sz="8" w:space="0" w:color="000000"/>
              <w:bottom w:val="nil"/>
            </w:tcBorders>
          </w:tcPr>
          <w:p w:rsidR="002844DA" w:rsidRDefault="00E33223">
            <w:pPr>
              <w:pStyle w:val="TableParagraph"/>
              <w:ind w:left="224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28 000,- Kč</w:t>
            </w:r>
          </w:p>
        </w:tc>
      </w:tr>
      <w:tr w:rsidR="002844DA">
        <w:trPr>
          <w:trHeight w:hRule="exact" w:val="269"/>
        </w:trPr>
        <w:tc>
          <w:tcPr>
            <w:tcW w:w="40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4DA" w:rsidRDefault="00E33223">
            <w:pPr>
              <w:pStyle w:val="TableParagraph"/>
              <w:ind w:left="98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odměny z DPP/DPČ</w:t>
            </w:r>
          </w:p>
        </w:tc>
        <w:tc>
          <w:tcPr>
            <w:tcW w:w="4085" w:type="dxa"/>
            <w:tcBorders>
              <w:top w:val="nil"/>
              <w:left w:val="single" w:sz="8" w:space="0" w:color="000000"/>
              <w:bottom w:val="nil"/>
            </w:tcBorders>
          </w:tcPr>
          <w:p w:rsidR="002844DA" w:rsidRDefault="002844DA"/>
        </w:tc>
      </w:tr>
      <w:tr w:rsidR="002844DA">
        <w:trPr>
          <w:trHeight w:hRule="exact" w:val="274"/>
        </w:trPr>
        <w:tc>
          <w:tcPr>
            <w:tcW w:w="4094" w:type="dxa"/>
            <w:tcBorders>
              <w:top w:val="nil"/>
              <w:left w:val="single" w:sz="8" w:space="0" w:color="000000"/>
              <w:bottom w:val="nil"/>
            </w:tcBorders>
          </w:tcPr>
          <w:p w:rsidR="002844DA" w:rsidRDefault="00E33223">
            <w:pPr>
              <w:pStyle w:val="TableParagraph"/>
              <w:spacing w:before="15"/>
              <w:ind w:left="94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sociální a zdravotní pojištění a SF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2844DA" w:rsidRDefault="00E33223">
            <w:pPr>
              <w:pStyle w:val="TableParagraph"/>
              <w:ind w:left="230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73 000,- Kč</w:t>
            </w:r>
          </w:p>
        </w:tc>
      </w:tr>
      <w:tr w:rsidR="002844DA">
        <w:trPr>
          <w:trHeight w:hRule="exact" w:val="274"/>
        </w:trPr>
        <w:tc>
          <w:tcPr>
            <w:tcW w:w="409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844DA" w:rsidRDefault="00E33223">
            <w:pPr>
              <w:pStyle w:val="TableParagraph"/>
              <w:ind w:left="87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(FKSP)</w:t>
            </w:r>
          </w:p>
        </w:tc>
        <w:tc>
          <w:tcPr>
            <w:tcW w:w="4085" w:type="dxa"/>
            <w:tcBorders>
              <w:top w:val="nil"/>
              <w:bottom w:val="single" w:sz="8" w:space="0" w:color="000000"/>
            </w:tcBorders>
          </w:tcPr>
          <w:p w:rsidR="002844DA" w:rsidRDefault="002844DA"/>
        </w:tc>
      </w:tr>
      <w:tr w:rsidR="002844DA">
        <w:trPr>
          <w:trHeight w:hRule="exact" w:val="307"/>
        </w:trPr>
        <w:tc>
          <w:tcPr>
            <w:tcW w:w="4094" w:type="dxa"/>
            <w:tcBorders>
              <w:top w:val="single" w:sz="8" w:space="0" w:color="000000"/>
              <w:left w:val="single" w:sz="8" w:space="0" w:color="000000"/>
            </w:tcBorders>
          </w:tcPr>
          <w:p w:rsidR="002844DA" w:rsidRDefault="00E33223">
            <w:pPr>
              <w:pStyle w:val="TableParagraph"/>
              <w:ind w:left="93"/>
              <w:rPr>
                <w:b/>
                <w:sz w:val="23"/>
              </w:rPr>
            </w:pPr>
            <w:r>
              <w:rPr>
                <w:b/>
                <w:color w:val="1F1F1F"/>
                <w:w w:val="105"/>
                <w:sz w:val="23"/>
              </w:rPr>
              <w:t>Náklady celkem:</w:t>
            </w:r>
          </w:p>
        </w:tc>
        <w:tc>
          <w:tcPr>
            <w:tcW w:w="4085" w:type="dxa"/>
            <w:tcBorders>
              <w:top w:val="single" w:sz="8" w:space="0" w:color="000000"/>
              <w:right w:val="single" w:sz="8" w:space="0" w:color="000000"/>
            </w:tcBorders>
          </w:tcPr>
          <w:p w:rsidR="002844DA" w:rsidRDefault="00E33223">
            <w:pPr>
              <w:pStyle w:val="TableParagraph"/>
              <w:spacing w:before="5"/>
              <w:ind w:left="96"/>
              <w:rPr>
                <w:b/>
                <w:sz w:val="23"/>
              </w:rPr>
            </w:pPr>
            <w:r>
              <w:rPr>
                <w:b/>
                <w:color w:val="1F1F1F"/>
                <w:w w:val="105"/>
                <w:sz w:val="23"/>
              </w:rPr>
              <w:t>412 000,- Kč</w:t>
            </w:r>
          </w:p>
        </w:tc>
      </w:tr>
    </w:tbl>
    <w:p w:rsidR="002844DA" w:rsidRDefault="00E33223">
      <w:pPr>
        <w:spacing w:before="14"/>
        <w:ind w:left="832"/>
        <w:rPr>
          <w:b/>
          <w:sz w:val="23"/>
        </w:rPr>
      </w:pPr>
      <w:proofErr w:type="gramStart"/>
      <w:r>
        <w:rPr>
          <w:b/>
          <w:color w:val="1F1F1F"/>
          <w:sz w:val="23"/>
        </w:rPr>
        <w:t>Podpora  z</w:t>
      </w:r>
      <w:proofErr w:type="gramEnd"/>
      <w:r>
        <w:rPr>
          <w:b/>
          <w:color w:val="1F1F1F"/>
          <w:sz w:val="23"/>
        </w:rPr>
        <w:t xml:space="preserve"> ostatních  veřejných  zdrojů: O Kč.</w:t>
      </w:r>
    </w:p>
    <w:p w:rsidR="002844DA" w:rsidRDefault="002844DA">
      <w:pPr>
        <w:pStyle w:val="Zkladntext"/>
        <w:rPr>
          <w:b/>
          <w:sz w:val="26"/>
        </w:rPr>
      </w:pPr>
    </w:p>
    <w:p w:rsidR="002844DA" w:rsidRDefault="002844DA">
      <w:pPr>
        <w:pStyle w:val="Zkladntext"/>
        <w:rPr>
          <w:b/>
          <w:sz w:val="26"/>
        </w:rPr>
      </w:pPr>
    </w:p>
    <w:p w:rsidR="002844DA" w:rsidRDefault="002844DA">
      <w:pPr>
        <w:pStyle w:val="Zkladntext"/>
        <w:rPr>
          <w:b/>
          <w:sz w:val="26"/>
        </w:rPr>
      </w:pPr>
    </w:p>
    <w:p w:rsidR="002844DA" w:rsidRDefault="002844DA">
      <w:pPr>
        <w:pStyle w:val="Zkladntext"/>
        <w:rPr>
          <w:b/>
          <w:sz w:val="26"/>
        </w:rPr>
      </w:pPr>
    </w:p>
    <w:p w:rsidR="002844DA" w:rsidRDefault="002844DA">
      <w:pPr>
        <w:pStyle w:val="Zkladntext"/>
        <w:rPr>
          <w:b/>
          <w:sz w:val="26"/>
        </w:rPr>
      </w:pPr>
    </w:p>
    <w:p w:rsidR="002844DA" w:rsidRDefault="00E33223">
      <w:pPr>
        <w:spacing w:before="182" w:line="254" w:lineRule="exact"/>
        <w:ind w:left="115" w:firstLine="4"/>
        <w:rPr>
          <w:i/>
          <w:sz w:val="19"/>
        </w:rPr>
      </w:pPr>
      <w:r>
        <w:rPr>
          <w:i/>
          <w:color w:val="1F1F1F"/>
          <w:w w:val="105"/>
          <w:sz w:val="19"/>
        </w:rPr>
        <w:t xml:space="preserve">Smlouva </w:t>
      </w:r>
      <w:r>
        <w:rPr>
          <w:rFonts w:ascii="Times New Roman" w:hAnsi="Times New Roman"/>
          <w:color w:val="1F1F1F"/>
          <w:w w:val="105"/>
          <w:sz w:val="23"/>
        </w:rPr>
        <w:t xml:space="preserve">o </w:t>
      </w:r>
      <w:r>
        <w:rPr>
          <w:i/>
          <w:color w:val="1F1F1F"/>
          <w:w w:val="105"/>
          <w:sz w:val="19"/>
        </w:rPr>
        <w:t xml:space="preserve">účasti </w:t>
      </w:r>
      <w:proofErr w:type="gramStart"/>
      <w:r>
        <w:rPr>
          <w:i/>
          <w:color w:val="1F1F1F"/>
          <w:w w:val="105"/>
          <w:sz w:val="19"/>
        </w:rPr>
        <w:t>na</w:t>
      </w:r>
      <w:proofErr w:type="gramEnd"/>
      <w:r>
        <w:rPr>
          <w:i/>
          <w:color w:val="1F1F1F"/>
          <w:w w:val="105"/>
          <w:sz w:val="19"/>
        </w:rPr>
        <w:t xml:space="preserve"> řešení části grantového projektu </w:t>
      </w:r>
      <w:r>
        <w:rPr>
          <w:rFonts w:ascii="Times New Roman" w:hAnsi="Times New Roman"/>
          <w:color w:val="1F1F1F"/>
          <w:w w:val="105"/>
          <w:sz w:val="20"/>
        </w:rPr>
        <w:t xml:space="preserve">č. </w:t>
      </w:r>
      <w:r>
        <w:rPr>
          <w:i/>
          <w:color w:val="1F1F1F"/>
          <w:w w:val="105"/>
          <w:sz w:val="19"/>
        </w:rPr>
        <w:t xml:space="preserve">23-05042S </w:t>
      </w:r>
      <w:r>
        <w:rPr>
          <w:rFonts w:ascii="Times New Roman" w:hAnsi="Times New Roman"/>
          <w:color w:val="1F1F1F"/>
          <w:w w:val="105"/>
          <w:sz w:val="23"/>
        </w:rPr>
        <w:t xml:space="preserve">a o </w:t>
      </w:r>
      <w:r>
        <w:rPr>
          <w:i/>
          <w:color w:val="1F1F1F"/>
          <w:w w:val="105"/>
          <w:sz w:val="19"/>
        </w:rPr>
        <w:t xml:space="preserve">poskytnutí části účelových prostředků ze státního rozpočtu </w:t>
      </w:r>
      <w:r>
        <w:rPr>
          <w:rFonts w:ascii="Times New Roman" w:hAnsi="Times New Roman"/>
          <w:i/>
          <w:color w:val="1F1F1F"/>
          <w:w w:val="105"/>
          <w:sz w:val="26"/>
        </w:rPr>
        <w:t xml:space="preserve">CR </w:t>
      </w:r>
      <w:r>
        <w:rPr>
          <w:i/>
          <w:color w:val="1F1F1F"/>
          <w:w w:val="105"/>
          <w:sz w:val="19"/>
        </w:rPr>
        <w:t>na jeho podporu</w:t>
      </w:r>
    </w:p>
    <w:p w:rsidR="002844DA" w:rsidRDefault="002844DA">
      <w:pPr>
        <w:spacing w:line="254" w:lineRule="exact"/>
        <w:rPr>
          <w:sz w:val="19"/>
        </w:rPr>
        <w:sectPr w:rsidR="002844DA">
          <w:pgSz w:w="11910" w:h="16840"/>
          <w:pgMar w:top="1060" w:right="1080" w:bottom="1380" w:left="1580" w:header="0" w:footer="1167" w:gutter="0"/>
          <w:cols w:space="708"/>
        </w:sectPr>
      </w:pPr>
    </w:p>
    <w:p w:rsidR="002844DA" w:rsidRDefault="00E33223">
      <w:pPr>
        <w:spacing w:before="64"/>
        <w:ind w:left="953"/>
        <w:rPr>
          <w:b/>
          <w:sz w:val="23"/>
        </w:rPr>
      </w:pPr>
      <w:r>
        <w:rPr>
          <w:b/>
          <w:color w:val="212121"/>
          <w:w w:val="105"/>
          <w:sz w:val="23"/>
        </w:rPr>
        <w:lastRenderedPageBreak/>
        <w:t>Rok 2025</w:t>
      </w:r>
    </w:p>
    <w:p w:rsidR="002844DA" w:rsidRDefault="002844DA">
      <w:pPr>
        <w:pStyle w:val="Zkladntext"/>
        <w:spacing w:before="1"/>
        <w:rPr>
          <w:b/>
          <w:sz w:val="15"/>
        </w:rPr>
      </w:pPr>
    </w:p>
    <w:tbl>
      <w:tblPr>
        <w:tblStyle w:val="TableNormal"/>
        <w:tblW w:w="0" w:type="auto"/>
        <w:tblInd w:w="9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4073"/>
      </w:tblGrid>
      <w:tr w:rsidR="002844DA">
        <w:trPr>
          <w:trHeight w:hRule="exact" w:val="284"/>
        </w:trPr>
        <w:tc>
          <w:tcPr>
            <w:tcW w:w="4080" w:type="dxa"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2844DA" w:rsidRDefault="00E33223">
            <w:pPr>
              <w:pStyle w:val="TableParagraph"/>
              <w:spacing w:before="16"/>
              <w:rPr>
                <w:b/>
                <w:sz w:val="21"/>
              </w:rPr>
            </w:pPr>
            <w:r>
              <w:rPr>
                <w:b/>
                <w:color w:val="212121"/>
                <w:w w:val="105"/>
                <w:sz w:val="21"/>
              </w:rPr>
              <w:t>Věcné náklady</w:t>
            </w:r>
          </w:p>
        </w:tc>
        <w:tc>
          <w:tcPr>
            <w:tcW w:w="4073" w:type="dxa"/>
            <w:tcBorders>
              <w:left w:val="single" w:sz="4" w:space="0" w:color="000000"/>
              <w:bottom w:val="nil"/>
            </w:tcBorders>
          </w:tcPr>
          <w:p w:rsidR="002844DA" w:rsidRDefault="00E33223">
            <w:pPr>
              <w:pStyle w:val="TableParagraph"/>
              <w:spacing w:before="21"/>
              <w:ind w:left="98"/>
              <w:rPr>
                <w:b/>
                <w:sz w:val="21"/>
              </w:rPr>
            </w:pPr>
            <w:r>
              <w:rPr>
                <w:b/>
                <w:color w:val="212121"/>
                <w:w w:val="110"/>
                <w:sz w:val="21"/>
              </w:rPr>
              <w:t>71 000,· Kč</w:t>
            </w:r>
          </w:p>
        </w:tc>
      </w:tr>
      <w:tr w:rsidR="002844DA">
        <w:trPr>
          <w:trHeight w:hRule="exact" w:val="268"/>
        </w:trPr>
        <w:tc>
          <w:tcPr>
            <w:tcW w:w="40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844DA" w:rsidRDefault="00E33223">
            <w:pPr>
              <w:pStyle w:val="TableParagraph"/>
              <w:spacing w:before="7"/>
              <w:ind w:left="101"/>
              <w:rPr>
                <w:sz w:val="21"/>
              </w:rPr>
            </w:pPr>
            <w:r>
              <w:rPr>
                <w:color w:val="212121"/>
                <w:w w:val="105"/>
                <w:sz w:val="21"/>
              </w:rPr>
              <w:t>z toho:</w:t>
            </w:r>
          </w:p>
        </w:tc>
        <w:tc>
          <w:tcPr>
            <w:tcW w:w="4073" w:type="dxa"/>
            <w:tcBorders>
              <w:top w:val="nil"/>
              <w:left w:val="single" w:sz="4" w:space="0" w:color="000000"/>
              <w:bottom w:val="nil"/>
            </w:tcBorders>
          </w:tcPr>
          <w:p w:rsidR="002844DA" w:rsidRDefault="002844DA"/>
        </w:tc>
      </w:tr>
      <w:tr w:rsidR="002844DA">
        <w:trPr>
          <w:trHeight w:hRule="exact" w:val="271"/>
        </w:trPr>
        <w:tc>
          <w:tcPr>
            <w:tcW w:w="40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844DA" w:rsidRDefault="00E33223">
            <w:pPr>
              <w:pStyle w:val="TableParagraph"/>
              <w:spacing w:before="12"/>
              <w:ind w:left="101"/>
              <w:rPr>
                <w:sz w:val="21"/>
              </w:rPr>
            </w:pPr>
            <w:r>
              <w:rPr>
                <w:color w:val="212121"/>
                <w:w w:val="105"/>
                <w:sz w:val="21"/>
              </w:rPr>
              <w:t>materiální náklady</w:t>
            </w:r>
          </w:p>
        </w:tc>
        <w:tc>
          <w:tcPr>
            <w:tcW w:w="4073" w:type="dxa"/>
            <w:tcBorders>
              <w:top w:val="nil"/>
              <w:left w:val="single" w:sz="4" w:space="0" w:color="000000"/>
              <w:bottom w:val="nil"/>
            </w:tcBorders>
          </w:tcPr>
          <w:p w:rsidR="002844DA" w:rsidRDefault="00E33223">
            <w:pPr>
              <w:pStyle w:val="TableParagraph"/>
              <w:spacing w:before="12"/>
              <w:ind w:left="164"/>
              <w:rPr>
                <w:sz w:val="21"/>
              </w:rPr>
            </w:pPr>
            <w:r>
              <w:rPr>
                <w:color w:val="212121"/>
                <w:w w:val="105"/>
                <w:sz w:val="21"/>
              </w:rPr>
              <w:t>7 000,- Kč</w:t>
            </w:r>
          </w:p>
        </w:tc>
      </w:tr>
      <w:tr w:rsidR="002844DA">
        <w:trPr>
          <w:trHeight w:hRule="exact" w:val="273"/>
        </w:trPr>
        <w:tc>
          <w:tcPr>
            <w:tcW w:w="40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844DA" w:rsidRDefault="00E33223">
            <w:pPr>
              <w:pStyle w:val="TableParagraph"/>
              <w:ind w:left="101"/>
              <w:rPr>
                <w:sz w:val="21"/>
              </w:rPr>
            </w:pPr>
            <w:r>
              <w:rPr>
                <w:color w:val="212121"/>
                <w:w w:val="105"/>
                <w:sz w:val="21"/>
              </w:rPr>
              <w:t>cestovní náklady</w:t>
            </w:r>
          </w:p>
        </w:tc>
        <w:tc>
          <w:tcPr>
            <w:tcW w:w="4073" w:type="dxa"/>
            <w:tcBorders>
              <w:top w:val="nil"/>
              <w:left w:val="single" w:sz="4" w:space="0" w:color="000000"/>
              <w:bottom w:val="nil"/>
            </w:tcBorders>
          </w:tcPr>
          <w:p w:rsidR="002844DA" w:rsidRDefault="00E33223">
            <w:pPr>
              <w:pStyle w:val="TableParagraph"/>
              <w:spacing w:before="15"/>
              <w:ind w:left="164"/>
              <w:rPr>
                <w:sz w:val="21"/>
              </w:rPr>
            </w:pPr>
            <w:r>
              <w:rPr>
                <w:color w:val="212121"/>
                <w:w w:val="105"/>
                <w:sz w:val="21"/>
              </w:rPr>
              <w:t>7 000,- Kč</w:t>
            </w:r>
          </w:p>
        </w:tc>
      </w:tr>
      <w:tr w:rsidR="002844DA">
        <w:trPr>
          <w:trHeight w:hRule="exact" w:val="271"/>
        </w:trPr>
        <w:tc>
          <w:tcPr>
            <w:tcW w:w="4080" w:type="dxa"/>
            <w:tcBorders>
              <w:top w:val="nil"/>
              <w:left w:val="single" w:sz="8" w:space="0" w:color="000000"/>
              <w:bottom w:val="nil"/>
            </w:tcBorders>
          </w:tcPr>
          <w:p w:rsidR="002844DA" w:rsidRDefault="00E33223">
            <w:pPr>
              <w:pStyle w:val="TableParagraph"/>
              <w:ind w:left="98"/>
              <w:rPr>
                <w:sz w:val="21"/>
              </w:rPr>
            </w:pPr>
            <w:r>
              <w:rPr>
                <w:color w:val="212121"/>
                <w:w w:val="105"/>
                <w:sz w:val="21"/>
              </w:rPr>
              <w:t>Náklady na ostatní služby a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2844DA" w:rsidRDefault="00E33223">
            <w:pPr>
              <w:pStyle w:val="TableParagraph"/>
              <w:ind w:left="163"/>
              <w:rPr>
                <w:sz w:val="21"/>
              </w:rPr>
            </w:pPr>
            <w:r>
              <w:rPr>
                <w:color w:val="212121"/>
                <w:w w:val="105"/>
                <w:sz w:val="21"/>
              </w:rPr>
              <w:t>5 000,- Kč</w:t>
            </w:r>
          </w:p>
        </w:tc>
      </w:tr>
      <w:tr w:rsidR="002844DA">
        <w:trPr>
          <w:trHeight w:hRule="exact" w:val="271"/>
        </w:trPr>
        <w:tc>
          <w:tcPr>
            <w:tcW w:w="4080" w:type="dxa"/>
            <w:tcBorders>
              <w:top w:val="nil"/>
              <w:left w:val="single" w:sz="8" w:space="0" w:color="000000"/>
              <w:bottom w:val="nil"/>
            </w:tcBorders>
          </w:tcPr>
          <w:p w:rsidR="002844DA" w:rsidRDefault="00E33223">
            <w:pPr>
              <w:pStyle w:val="TableParagraph"/>
              <w:spacing w:before="12"/>
              <w:ind w:left="101"/>
              <w:rPr>
                <w:sz w:val="21"/>
              </w:rPr>
            </w:pPr>
            <w:r>
              <w:rPr>
                <w:color w:val="212121"/>
                <w:w w:val="105"/>
                <w:sz w:val="21"/>
              </w:rPr>
              <w:t>nemateriální náklady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2844DA" w:rsidRDefault="002844DA"/>
        </w:tc>
      </w:tr>
      <w:tr w:rsidR="002844DA">
        <w:trPr>
          <w:trHeight w:hRule="exact" w:val="271"/>
        </w:trPr>
        <w:tc>
          <w:tcPr>
            <w:tcW w:w="4080" w:type="dxa"/>
            <w:tcBorders>
              <w:top w:val="nil"/>
              <w:left w:val="single" w:sz="8" w:space="0" w:color="000000"/>
              <w:bottom w:val="nil"/>
            </w:tcBorders>
          </w:tcPr>
          <w:p w:rsidR="002844DA" w:rsidRDefault="00E33223">
            <w:pPr>
              <w:pStyle w:val="TableParagraph"/>
              <w:ind w:left="93"/>
              <w:rPr>
                <w:sz w:val="21"/>
              </w:rPr>
            </w:pPr>
            <w:r>
              <w:rPr>
                <w:color w:val="212121"/>
                <w:w w:val="105"/>
                <w:sz w:val="21"/>
              </w:rPr>
              <w:t>doplňkové (režijní náklady)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2844DA" w:rsidRDefault="002844DA"/>
        </w:tc>
      </w:tr>
      <w:tr w:rsidR="002844DA">
        <w:trPr>
          <w:trHeight w:hRule="exact" w:val="269"/>
        </w:trPr>
        <w:tc>
          <w:tcPr>
            <w:tcW w:w="4080" w:type="dxa"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 w:rsidR="002844DA" w:rsidRDefault="002844DA"/>
        </w:tc>
        <w:tc>
          <w:tcPr>
            <w:tcW w:w="4073" w:type="dxa"/>
            <w:tcBorders>
              <w:top w:val="nil"/>
              <w:bottom w:val="single" w:sz="4" w:space="0" w:color="000000"/>
            </w:tcBorders>
          </w:tcPr>
          <w:p w:rsidR="002844DA" w:rsidRDefault="00E33223">
            <w:pPr>
              <w:pStyle w:val="TableParagraph"/>
              <w:spacing w:before="12"/>
              <w:ind w:left="101"/>
              <w:rPr>
                <w:sz w:val="21"/>
              </w:rPr>
            </w:pPr>
            <w:r>
              <w:rPr>
                <w:color w:val="212121"/>
                <w:w w:val="105"/>
                <w:sz w:val="21"/>
              </w:rPr>
              <w:t>52 000,- Kč</w:t>
            </w:r>
          </w:p>
        </w:tc>
      </w:tr>
      <w:tr w:rsidR="002844DA">
        <w:trPr>
          <w:trHeight w:hRule="exact" w:val="283"/>
        </w:trPr>
        <w:tc>
          <w:tcPr>
            <w:tcW w:w="4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844DA" w:rsidRDefault="00E33223">
            <w:pPr>
              <w:pStyle w:val="TableParagraph"/>
              <w:spacing w:before="16"/>
              <w:ind w:left="95"/>
              <w:rPr>
                <w:b/>
                <w:sz w:val="21"/>
              </w:rPr>
            </w:pPr>
            <w:r>
              <w:rPr>
                <w:b/>
                <w:color w:val="212121"/>
                <w:w w:val="105"/>
                <w:sz w:val="21"/>
              </w:rPr>
              <w:t>Investiční náklady</w:t>
            </w:r>
          </w:p>
        </w:tc>
        <w:tc>
          <w:tcPr>
            <w:tcW w:w="4073" w:type="dxa"/>
            <w:tcBorders>
              <w:top w:val="single" w:sz="4" w:space="0" w:color="000000"/>
              <w:bottom w:val="single" w:sz="4" w:space="0" w:color="000000"/>
            </w:tcBorders>
          </w:tcPr>
          <w:p w:rsidR="002844DA" w:rsidRDefault="00E33223">
            <w:pPr>
              <w:pStyle w:val="TableParagraph"/>
              <w:spacing w:before="21"/>
              <w:ind w:left="96"/>
              <w:rPr>
                <w:b/>
                <w:sz w:val="21"/>
              </w:rPr>
            </w:pPr>
            <w:r>
              <w:rPr>
                <w:b/>
                <w:color w:val="212121"/>
                <w:sz w:val="21"/>
              </w:rPr>
              <w:t>O Kč</w:t>
            </w:r>
          </w:p>
        </w:tc>
      </w:tr>
      <w:tr w:rsidR="002844DA">
        <w:trPr>
          <w:trHeight w:hRule="exact" w:val="282"/>
        </w:trPr>
        <w:tc>
          <w:tcPr>
            <w:tcW w:w="4080" w:type="dxa"/>
            <w:tcBorders>
              <w:top w:val="single" w:sz="4" w:space="0" w:color="000000"/>
              <w:left w:val="single" w:sz="8" w:space="0" w:color="000000"/>
              <w:bottom w:val="nil"/>
            </w:tcBorders>
          </w:tcPr>
          <w:p w:rsidR="002844DA" w:rsidRDefault="00E33223">
            <w:pPr>
              <w:pStyle w:val="TableParagraph"/>
              <w:spacing w:before="16"/>
              <w:ind w:left="96"/>
              <w:rPr>
                <w:b/>
                <w:sz w:val="21"/>
              </w:rPr>
            </w:pPr>
            <w:r>
              <w:rPr>
                <w:b/>
                <w:color w:val="212121"/>
                <w:w w:val="105"/>
                <w:sz w:val="21"/>
              </w:rPr>
              <w:t>Osobní náklady</w:t>
            </w:r>
          </w:p>
        </w:tc>
        <w:tc>
          <w:tcPr>
            <w:tcW w:w="4073" w:type="dxa"/>
            <w:tcBorders>
              <w:top w:val="single" w:sz="4" w:space="0" w:color="000000"/>
              <w:bottom w:val="nil"/>
            </w:tcBorders>
          </w:tcPr>
          <w:p w:rsidR="002844DA" w:rsidRDefault="00E33223">
            <w:pPr>
              <w:pStyle w:val="TableParagraph"/>
              <w:spacing w:before="16"/>
              <w:rPr>
                <w:b/>
                <w:sz w:val="21"/>
              </w:rPr>
            </w:pPr>
            <w:r>
              <w:rPr>
                <w:b/>
                <w:color w:val="212121"/>
                <w:w w:val="105"/>
                <w:sz w:val="21"/>
              </w:rPr>
              <w:t>276 000,- Kč</w:t>
            </w:r>
          </w:p>
        </w:tc>
      </w:tr>
      <w:tr w:rsidR="002844DA">
        <w:trPr>
          <w:trHeight w:hRule="exact" w:val="273"/>
        </w:trPr>
        <w:tc>
          <w:tcPr>
            <w:tcW w:w="4080" w:type="dxa"/>
            <w:tcBorders>
              <w:top w:val="nil"/>
              <w:left w:val="single" w:sz="8" w:space="0" w:color="000000"/>
              <w:bottom w:val="nil"/>
            </w:tcBorders>
          </w:tcPr>
          <w:p w:rsidR="002844DA" w:rsidRDefault="00E33223">
            <w:pPr>
              <w:pStyle w:val="TableParagraph"/>
              <w:spacing w:before="12"/>
              <w:ind w:left="96"/>
              <w:rPr>
                <w:sz w:val="21"/>
              </w:rPr>
            </w:pPr>
            <w:r>
              <w:rPr>
                <w:color w:val="212121"/>
                <w:w w:val="105"/>
                <w:sz w:val="21"/>
              </w:rPr>
              <w:t>z toho: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2844DA" w:rsidRDefault="002844DA"/>
        </w:tc>
      </w:tr>
      <w:tr w:rsidR="002844DA">
        <w:trPr>
          <w:trHeight w:hRule="exact" w:val="271"/>
        </w:trPr>
        <w:tc>
          <w:tcPr>
            <w:tcW w:w="4080" w:type="dxa"/>
            <w:tcBorders>
              <w:top w:val="nil"/>
              <w:left w:val="single" w:sz="8" w:space="0" w:color="000000"/>
              <w:bottom w:val="nil"/>
            </w:tcBorders>
          </w:tcPr>
          <w:p w:rsidR="002844DA" w:rsidRDefault="00E33223">
            <w:pPr>
              <w:pStyle w:val="TableParagraph"/>
              <w:spacing w:before="12"/>
              <w:ind w:left="96"/>
              <w:rPr>
                <w:sz w:val="21"/>
              </w:rPr>
            </w:pPr>
            <w:r>
              <w:rPr>
                <w:color w:val="212121"/>
                <w:w w:val="105"/>
                <w:sz w:val="21"/>
              </w:rPr>
              <w:t>mzdy odborným pracovníkům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2844DA" w:rsidRDefault="00E33223">
            <w:pPr>
              <w:pStyle w:val="TableParagraph"/>
              <w:spacing w:before="12"/>
              <w:ind w:left="96"/>
              <w:rPr>
                <w:sz w:val="21"/>
              </w:rPr>
            </w:pPr>
            <w:r>
              <w:rPr>
                <w:color w:val="212121"/>
                <w:w w:val="105"/>
                <w:sz w:val="21"/>
              </w:rPr>
              <w:t>175 000,- Kč</w:t>
            </w:r>
          </w:p>
        </w:tc>
      </w:tr>
      <w:tr w:rsidR="002844DA">
        <w:trPr>
          <w:trHeight w:hRule="exact" w:val="273"/>
        </w:trPr>
        <w:tc>
          <w:tcPr>
            <w:tcW w:w="4080" w:type="dxa"/>
            <w:tcBorders>
              <w:top w:val="nil"/>
              <w:left w:val="single" w:sz="8" w:space="0" w:color="000000"/>
              <w:bottom w:val="nil"/>
            </w:tcBorders>
          </w:tcPr>
          <w:p w:rsidR="002844DA" w:rsidRDefault="00E33223">
            <w:pPr>
              <w:pStyle w:val="TableParagraph"/>
              <w:ind w:left="94"/>
              <w:rPr>
                <w:sz w:val="21"/>
              </w:rPr>
            </w:pPr>
            <w:r>
              <w:rPr>
                <w:color w:val="212121"/>
                <w:w w:val="105"/>
                <w:sz w:val="21"/>
              </w:rPr>
              <w:t>Mzdy dalších (tech.) pracovníků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2844DA" w:rsidRDefault="00E33223">
            <w:pPr>
              <w:pStyle w:val="TableParagraph"/>
              <w:spacing w:before="15"/>
              <w:ind w:left="228"/>
              <w:rPr>
                <w:sz w:val="21"/>
              </w:rPr>
            </w:pPr>
            <w:r>
              <w:rPr>
                <w:color w:val="212121"/>
                <w:w w:val="105"/>
                <w:sz w:val="21"/>
              </w:rPr>
              <w:t>28 000,- Kč</w:t>
            </w:r>
          </w:p>
        </w:tc>
      </w:tr>
      <w:tr w:rsidR="002844DA">
        <w:trPr>
          <w:trHeight w:hRule="exact" w:val="268"/>
        </w:trPr>
        <w:tc>
          <w:tcPr>
            <w:tcW w:w="4080" w:type="dxa"/>
            <w:tcBorders>
              <w:top w:val="nil"/>
              <w:left w:val="single" w:sz="8" w:space="0" w:color="000000"/>
              <w:bottom w:val="nil"/>
            </w:tcBorders>
          </w:tcPr>
          <w:p w:rsidR="002844DA" w:rsidRDefault="00E33223">
            <w:pPr>
              <w:pStyle w:val="TableParagraph"/>
              <w:ind w:left="98"/>
              <w:rPr>
                <w:sz w:val="21"/>
              </w:rPr>
            </w:pPr>
            <w:r>
              <w:rPr>
                <w:color w:val="212121"/>
                <w:w w:val="105"/>
                <w:sz w:val="21"/>
              </w:rPr>
              <w:t>odměny z DPP/DPČ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2844DA" w:rsidRDefault="002844DA"/>
        </w:tc>
      </w:tr>
      <w:tr w:rsidR="002844DA">
        <w:trPr>
          <w:trHeight w:hRule="exact" w:val="271"/>
        </w:trPr>
        <w:tc>
          <w:tcPr>
            <w:tcW w:w="4080" w:type="dxa"/>
            <w:tcBorders>
              <w:top w:val="nil"/>
              <w:left w:val="single" w:sz="8" w:space="0" w:color="000000"/>
              <w:bottom w:val="nil"/>
            </w:tcBorders>
          </w:tcPr>
          <w:p w:rsidR="002844DA" w:rsidRDefault="00E33223">
            <w:pPr>
              <w:pStyle w:val="TableParagraph"/>
              <w:ind w:left="98"/>
              <w:rPr>
                <w:sz w:val="21"/>
              </w:rPr>
            </w:pPr>
            <w:r>
              <w:rPr>
                <w:color w:val="212121"/>
                <w:w w:val="105"/>
                <w:sz w:val="21"/>
              </w:rPr>
              <w:t>sociální a zdravotní pojištění a SF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2844DA" w:rsidRDefault="00E33223">
            <w:pPr>
              <w:pStyle w:val="TableParagraph"/>
              <w:spacing w:before="15"/>
              <w:ind w:left="224"/>
              <w:rPr>
                <w:sz w:val="21"/>
              </w:rPr>
            </w:pPr>
            <w:r>
              <w:rPr>
                <w:color w:val="212121"/>
                <w:w w:val="105"/>
                <w:sz w:val="21"/>
              </w:rPr>
              <w:t>73 000,- Kč</w:t>
            </w:r>
          </w:p>
        </w:tc>
      </w:tr>
      <w:tr w:rsidR="002844DA">
        <w:trPr>
          <w:trHeight w:hRule="exact" w:val="274"/>
        </w:trPr>
        <w:tc>
          <w:tcPr>
            <w:tcW w:w="4080" w:type="dxa"/>
            <w:tcBorders>
              <w:top w:val="nil"/>
              <w:left w:val="single" w:sz="8" w:space="0" w:color="000000"/>
            </w:tcBorders>
          </w:tcPr>
          <w:p w:rsidR="002844DA" w:rsidRDefault="00E33223">
            <w:pPr>
              <w:pStyle w:val="TableParagraph"/>
              <w:spacing w:before="7"/>
              <w:ind w:left="87"/>
              <w:rPr>
                <w:sz w:val="21"/>
              </w:rPr>
            </w:pPr>
            <w:r>
              <w:rPr>
                <w:color w:val="212121"/>
                <w:w w:val="105"/>
                <w:sz w:val="21"/>
              </w:rPr>
              <w:t>(FKSP)</w:t>
            </w:r>
          </w:p>
        </w:tc>
        <w:tc>
          <w:tcPr>
            <w:tcW w:w="4073" w:type="dxa"/>
            <w:tcBorders>
              <w:top w:val="nil"/>
            </w:tcBorders>
          </w:tcPr>
          <w:p w:rsidR="002844DA" w:rsidRDefault="002844DA"/>
        </w:tc>
      </w:tr>
      <w:tr w:rsidR="002844DA">
        <w:trPr>
          <w:trHeight w:hRule="exact" w:val="304"/>
        </w:trPr>
        <w:tc>
          <w:tcPr>
            <w:tcW w:w="4080" w:type="dxa"/>
            <w:tcBorders>
              <w:left w:val="single" w:sz="8" w:space="0" w:color="000000"/>
            </w:tcBorders>
          </w:tcPr>
          <w:p w:rsidR="002844DA" w:rsidRDefault="00E33223">
            <w:pPr>
              <w:pStyle w:val="TableParagraph"/>
              <w:spacing w:before="9"/>
              <w:ind w:left="88"/>
              <w:rPr>
                <w:b/>
                <w:sz w:val="23"/>
              </w:rPr>
            </w:pPr>
            <w:r>
              <w:rPr>
                <w:b/>
                <w:color w:val="212121"/>
                <w:w w:val="105"/>
                <w:sz w:val="23"/>
              </w:rPr>
              <w:t>Náklady celkem:</w:t>
            </w:r>
          </w:p>
        </w:tc>
        <w:tc>
          <w:tcPr>
            <w:tcW w:w="4073" w:type="dxa"/>
          </w:tcPr>
          <w:p w:rsidR="002844DA" w:rsidRDefault="00E33223">
            <w:pPr>
              <w:pStyle w:val="TableParagraph"/>
              <w:spacing w:before="14"/>
              <w:ind w:left="96"/>
              <w:rPr>
                <w:b/>
                <w:sz w:val="23"/>
              </w:rPr>
            </w:pPr>
            <w:r>
              <w:rPr>
                <w:b/>
                <w:color w:val="212121"/>
                <w:w w:val="105"/>
                <w:sz w:val="23"/>
              </w:rPr>
              <w:t>347 000,· Kč</w:t>
            </w:r>
          </w:p>
        </w:tc>
      </w:tr>
    </w:tbl>
    <w:p w:rsidR="002844DA" w:rsidRDefault="00E33223">
      <w:pPr>
        <w:spacing w:before="12"/>
        <w:ind w:left="857"/>
        <w:rPr>
          <w:b/>
          <w:sz w:val="23"/>
        </w:rPr>
      </w:pPr>
      <w:r>
        <w:rPr>
          <w:b/>
          <w:color w:val="212121"/>
          <w:sz w:val="23"/>
        </w:rPr>
        <w:t xml:space="preserve">Podpora z </w:t>
      </w:r>
      <w:proofErr w:type="gramStart"/>
      <w:r>
        <w:rPr>
          <w:b/>
          <w:color w:val="212121"/>
          <w:sz w:val="23"/>
        </w:rPr>
        <w:t>ostatních  veřejných</w:t>
      </w:r>
      <w:proofErr w:type="gramEnd"/>
      <w:r>
        <w:rPr>
          <w:b/>
          <w:color w:val="212121"/>
          <w:sz w:val="23"/>
        </w:rPr>
        <w:t xml:space="preserve">  zdrojů: O Kč.</w:t>
      </w:r>
    </w:p>
    <w:p w:rsidR="002844DA" w:rsidRDefault="002844DA">
      <w:pPr>
        <w:pStyle w:val="Zkladntext"/>
        <w:rPr>
          <w:b/>
          <w:sz w:val="26"/>
        </w:rPr>
      </w:pPr>
    </w:p>
    <w:p w:rsidR="002844DA" w:rsidRDefault="002844DA">
      <w:pPr>
        <w:pStyle w:val="Zkladntext"/>
        <w:spacing w:before="9"/>
        <w:rPr>
          <w:b/>
          <w:sz w:val="29"/>
        </w:rPr>
      </w:pPr>
    </w:p>
    <w:p w:rsidR="002844DA" w:rsidRDefault="00E33223">
      <w:pPr>
        <w:pStyle w:val="Odstavecseseznamem"/>
        <w:numPr>
          <w:ilvl w:val="1"/>
          <w:numId w:val="12"/>
        </w:numPr>
        <w:tabs>
          <w:tab w:val="left" w:pos="938"/>
        </w:tabs>
        <w:spacing w:before="0" w:line="256" w:lineRule="auto"/>
        <w:ind w:left="918" w:right="99" w:hanging="401"/>
        <w:jc w:val="both"/>
        <w:rPr>
          <w:sz w:val="24"/>
        </w:rPr>
      </w:pPr>
      <w:r>
        <w:rPr>
          <w:color w:val="212121"/>
          <w:sz w:val="24"/>
        </w:rPr>
        <w:t xml:space="preserve">Budou-li dle Poskytovatele </w:t>
      </w:r>
      <w:proofErr w:type="gramStart"/>
      <w:r>
        <w:rPr>
          <w:color w:val="212121"/>
          <w:sz w:val="24"/>
        </w:rPr>
        <w:t>na</w:t>
      </w:r>
      <w:proofErr w:type="gramEnd"/>
      <w:r>
        <w:rPr>
          <w:color w:val="212121"/>
          <w:sz w:val="24"/>
        </w:rPr>
        <w:t xml:space="preserve"> základě hodnocení postupu při řešení Projektu splněny předpoklady pro pokračování podpory Projektu, poskytne Příjemce Dalšímu účastníkovi v každém dalším kalendářním roce řešení Projektu (tj.   </w:t>
      </w:r>
      <w:proofErr w:type="gramStart"/>
      <w:r>
        <w:rPr>
          <w:color w:val="212121"/>
          <w:sz w:val="24"/>
        </w:rPr>
        <w:t>v</w:t>
      </w:r>
      <w:proofErr w:type="gramEnd"/>
      <w:r>
        <w:rPr>
          <w:color w:val="212121"/>
          <w:sz w:val="24"/>
        </w:rPr>
        <w:t xml:space="preserve"> roce 2024 a v roce 2025) část </w:t>
      </w:r>
      <w:r>
        <w:rPr>
          <w:color w:val="212121"/>
          <w:sz w:val="24"/>
        </w:rPr>
        <w:t>Grantových prostředků ve výši dle tabulek uvedených v předchozím odstavci, a to za předpokladu, že nedojde k vázání prostředků státního rozpočtu a že Další účastník splní řádně a včas své závazky v rozsahu příslušných obecně závazných právních předpisů a p</w:t>
      </w:r>
      <w:r>
        <w:rPr>
          <w:color w:val="212121"/>
          <w:sz w:val="24"/>
        </w:rPr>
        <w:t xml:space="preserve">odmínek stanovených touto Smlouvou a Smlouvou o poskytnutí dotace. Dojde-li ke změně Projektu </w:t>
      </w:r>
      <w:proofErr w:type="gramStart"/>
      <w:r>
        <w:rPr>
          <w:color w:val="212121"/>
          <w:sz w:val="24"/>
        </w:rPr>
        <w:t>na</w:t>
      </w:r>
      <w:proofErr w:type="gramEnd"/>
      <w:r>
        <w:rPr>
          <w:color w:val="212121"/>
          <w:sz w:val="24"/>
        </w:rPr>
        <w:t xml:space="preserve"> základě dodatku ke Smlouvě o poskytnutí dotace uzavřené mezi Příjemcem a Poskytovatelem, uzavřou Příjemce a Další účastník dodatek k této Smlouvě, jenž bude uv</w:t>
      </w:r>
      <w:r>
        <w:rPr>
          <w:color w:val="212121"/>
          <w:sz w:val="24"/>
        </w:rPr>
        <w:t>edené změny zohledňovat ve vztahu k Dalšímu účastníkovi. Tyto dodatky se stanou po podpisu oběma smluvními stranami nedílnou součástí této Smlouvy. Rozhodne-li však Poskytovatel o změně financování Projektu, sdělí Příjemce toto rozhodnutí Dalšímu účastníko</w:t>
      </w:r>
      <w:r>
        <w:rPr>
          <w:color w:val="212121"/>
          <w:sz w:val="24"/>
        </w:rPr>
        <w:t>vi písemně. Taktové sdělení se pak bez dalšího stává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další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přílohou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této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Smlouvy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je</w:t>
      </w:r>
      <w:r>
        <w:rPr>
          <w:color w:val="212121"/>
          <w:spacing w:val="-20"/>
          <w:sz w:val="24"/>
        </w:rPr>
        <w:t xml:space="preserve"> </w:t>
      </w:r>
      <w:r>
        <w:rPr>
          <w:color w:val="212121"/>
          <w:sz w:val="24"/>
        </w:rPr>
        <w:t>pro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Dalšího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účastníka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závazné.</w:t>
      </w:r>
    </w:p>
    <w:p w:rsidR="002844DA" w:rsidRDefault="002844DA">
      <w:pPr>
        <w:pStyle w:val="Zkladntext"/>
        <w:rPr>
          <w:sz w:val="26"/>
        </w:rPr>
      </w:pPr>
    </w:p>
    <w:p w:rsidR="002844DA" w:rsidRDefault="00E33223">
      <w:pPr>
        <w:pStyle w:val="Odstavecseseznamem"/>
        <w:numPr>
          <w:ilvl w:val="1"/>
          <w:numId w:val="12"/>
        </w:numPr>
        <w:tabs>
          <w:tab w:val="left" w:pos="918"/>
        </w:tabs>
        <w:spacing w:before="158" w:line="256" w:lineRule="auto"/>
        <w:ind w:left="910" w:right="106" w:hanging="781"/>
        <w:jc w:val="both"/>
        <w:rPr>
          <w:sz w:val="24"/>
        </w:rPr>
      </w:pPr>
      <w:r>
        <w:rPr>
          <w:color w:val="212121"/>
          <w:sz w:val="24"/>
        </w:rPr>
        <w:t>Příslušné Grantové  prostředky  na  řešení  části Projektu v dalších letech (tj. v roce 2024 a v roce 2025) budou převedeny Příjemcem Dalšímu účastníkovi na jeho účet uvedený v záhlaví této Smlouvy, a to do 30 kalendářních dnů od okamžiku, kdy Příjemce obd</w:t>
      </w:r>
      <w:r>
        <w:rPr>
          <w:color w:val="212121"/>
          <w:sz w:val="24"/>
        </w:rPr>
        <w:t xml:space="preserve">rží Grantové prostředky  na svůj bankovní  </w:t>
      </w:r>
      <w:r>
        <w:rPr>
          <w:color w:val="212121"/>
          <w:spacing w:val="16"/>
          <w:sz w:val="24"/>
        </w:rPr>
        <w:t xml:space="preserve"> </w:t>
      </w:r>
      <w:r>
        <w:rPr>
          <w:color w:val="212121"/>
          <w:sz w:val="24"/>
        </w:rPr>
        <w:t>účet.</w:t>
      </w:r>
    </w:p>
    <w:p w:rsidR="002844DA" w:rsidRDefault="002844DA">
      <w:pPr>
        <w:pStyle w:val="Zkladntext"/>
        <w:rPr>
          <w:sz w:val="26"/>
        </w:rPr>
      </w:pPr>
    </w:p>
    <w:p w:rsidR="002844DA" w:rsidRDefault="002844DA">
      <w:pPr>
        <w:pStyle w:val="Zkladntext"/>
        <w:rPr>
          <w:sz w:val="26"/>
        </w:rPr>
      </w:pPr>
    </w:p>
    <w:p w:rsidR="002844DA" w:rsidRDefault="00E33223">
      <w:pPr>
        <w:spacing w:before="182" w:line="250" w:lineRule="exact"/>
        <w:ind w:left="114" w:firstLine="4"/>
        <w:rPr>
          <w:i/>
          <w:sz w:val="19"/>
        </w:rPr>
      </w:pPr>
      <w:r>
        <w:rPr>
          <w:i/>
          <w:color w:val="212121"/>
          <w:w w:val="105"/>
          <w:sz w:val="19"/>
        </w:rPr>
        <w:t xml:space="preserve">Smlouva </w:t>
      </w:r>
      <w:r>
        <w:rPr>
          <w:rFonts w:ascii="Times New Roman" w:hAnsi="Times New Roman"/>
          <w:color w:val="212121"/>
          <w:w w:val="105"/>
          <w:sz w:val="23"/>
        </w:rPr>
        <w:t xml:space="preserve">o </w:t>
      </w:r>
      <w:r>
        <w:rPr>
          <w:i/>
          <w:color w:val="212121"/>
          <w:w w:val="105"/>
          <w:sz w:val="19"/>
        </w:rPr>
        <w:t xml:space="preserve">účasti </w:t>
      </w:r>
      <w:proofErr w:type="gramStart"/>
      <w:r>
        <w:rPr>
          <w:i/>
          <w:color w:val="212121"/>
          <w:w w:val="105"/>
          <w:sz w:val="19"/>
        </w:rPr>
        <w:t>na</w:t>
      </w:r>
      <w:proofErr w:type="gramEnd"/>
      <w:r>
        <w:rPr>
          <w:i/>
          <w:color w:val="212121"/>
          <w:w w:val="105"/>
          <w:sz w:val="19"/>
        </w:rPr>
        <w:t xml:space="preserve"> fešenf části grantového projektu </w:t>
      </w:r>
      <w:r>
        <w:rPr>
          <w:color w:val="212121"/>
          <w:w w:val="105"/>
          <w:sz w:val="20"/>
        </w:rPr>
        <w:t xml:space="preserve">č. </w:t>
      </w:r>
      <w:r>
        <w:rPr>
          <w:i/>
          <w:color w:val="212121"/>
          <w:w w:val="105"/>
          <w:sz w:val="19"/>
        </w:rPr>
        <w:t xml:space="preserve">23-05042$ </w:t>
      </w:r>
      <w:r>
        <w:rPr>
          <w:rFonts w:ascii="Times New Roman" w:hAnsi="Times New Roman"/>
          <w:color w:val="212121"/>
          <w:w w:val="105"/>
          <w:sz w:val="23"/>
        </w:rPr>
        <w:t xml:space="preserve">a o </w:t>
      </w:r>
      <w:r>
        <w:rPr>
          <w:i/>
          <w:color w:val="212121"/>
          <w:w w:val="105"/>
          <w:sz w:val="19"/>
        </w:rPr>
        <w:t xml:space="preserve">poskytnuti části účelových prostředků ze státnlho rozpočtu </w:t>
      </w:r>
      <w:r>
        <w:rPr>
          <w:rFonts w:ascii="Times New Roman" w:hAnsi="Times New Roman"/>
          <w:i/>
          <w:color w:val="212121"/>
          <w:w w:val="105"/>
          <w:sz w:val="26"/>
        </w:rPr>
        <w:t xml:space="preserve">CR </w:t>
      </w:r>
      <w:r>
        <w:rPr>
          <w:i/>
          <w:color w:val="212121"/>
          <w:w w:val="105"/>
          <w:sz w:val="19"/>
        </w:rPr>
        <w:t>na jeho podporu</w:t>
      </w:r>
    </w:p>
    <w:p w:rsidR="002844DA" w:rsidRDefault="002844DA">
      <w:pPr>
        <w:spacing w:line="250" w:lineRule="exact"/>
        <w:rPr>
          <w:sz w:val="19"/>
        </w:rPr>
        <w:sectPr w:rsidR="002844DA">
          <w:footerReference w:type="default" r:id="rId12"/>
          <w:pgSz w:w="11910" w:h="16840"/>
          <w:pgMar w:top="1480" w:right="1180" w:bottom="1400" w:left="1500" w:header="0" w:footer="1204" w:gutter="0"/>
          <w:cols w:space="708"/>
        </w:sectPr>
      </w:pPr>
    </w:p>
    <w:p w:rsidR="002844DA" w:rsidRDefault="00E33223">
      <w:pPr>
        <w:pStyle w:val="Zkladntext"/>
        <w:spacing w:before="79" w:line="264" w:lineRule="auto"/>
        <w:ind w:left="928"/>
      </w:pPr>
      <w:proofErr w:type="gramStart"/>
      <w:r>
        <w:rPr>
          <w:color w:val="1F1F1F"/>
        </w:rPr>
        <w:lastRenderedPageBreak/>
        <w:t>To vše při splnění podmínek uvedených v této Smlouvě a Smlouvě o poskytnutí dotace.</w:t>
      </w:r>
      <w:proofErr w:type="gramEnd"/>
    </w:p>
    <w:p w:rsidR="002844DA" w:rsidRDefault="00E33223">
      <w:pPr>
        <w:pStyle w:val="Odstavecseseznamem"/>
        <w:numPr>
          <w:ilvl w:val="1"/>
          <w:numId w:val="1"/>
        </w:numPr>
        <w:tabs>
          <w:tab w:val="left" w:pos="1356"/>
        </w:tabs>
        <w:spacing w:before="152"/>
        <w:ind w:left="1355" w:hanging="358"/>
        <w:jc w:val="left"/>
        <w:rPr>
          <w:b/>
          <w:color w:val="1F1F1F"/>
          <w:sz w:val="23"/>
        </w:rPr>
      </w:pPr>
      <w:r>
        <w:rPr>
          <w:b/>
          <w:color w:val="1F1F1F"/>
          <w:w w:val="105"/>
          <w:sz w:val="23"/>
        </w:rPr>
        <w:t>Použití Grantových prostředků a zásady hospodaření s</w:t>
      </w:r>
      <w:r>
        <w:rPr>
          <w:b/>
          <w:color w:val="1F1F1F"/>
          <w:spacing w:val="-34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nimi</w:t>
      </w:r>
    </w:p>
    <w:p w:rsidR="002844DA" w:rsidRDefault="00E33223">
      <w:pPr>
        <w:pStyle w:val="Odstavecseseznamem"/>
        <w:numPr>
          <w:ilvl w:val="1"/>
          <w:numId w:val="11"/>
        </w:numPr>
        <w:tabs>
          <w:tab w:val="left" w:pos="931"/>
          <w:tab w:val="left" w:pos="932"/>
        </w:tabs>
        <w:spacing w:before="182"/>
        <w:ind w:hanging="791"/>
        <w:rPr>
          <w:color w:val="1F1F1F"/>
          <w:sz w:val="24"/>
        </w:rPr>
      </w:pPr>
      <w:r>
        <w:rPr>
          <w:color w:val="1F1F1F"/>
          <w:sz w:val="24"/>
        </w:rPr>
        <w:t>Další účastník je při použití Grantových prostředků zejména povinen:</w:t>
      </w:r>
    </w:p>
    <w:p w:rsidR="002844DA" w:rsidRDefault="00E33223">
      <w:pPr>
        <w:pStyle w:val="Odstavecseseznamem"/>
        <w:numPr>
          <w:ilvl w:val="2"/>
          <w:numId w:val="11"/>
        </w:numPr>
        <w:tabs>
          <w:tab w:val="left" w:pos="1360"/>
        </w:tabs>
        <w:spacing w:before="180" w:line="256" w:lineRule="auto"/>
        <w:ind w:right="115" w:hanging="503"/>
        <w:jc w:val="both"/>
        <w:rPr>
          <w:color w:val="1F1F1F"/>
          <w:sz w:val="24"/>
        </w:rPr>
      </w:pPr>
      <w:r>
        <w:rPr>
          <w:color w:val="1F1F1F"/>
          <w:sz w:val="24"/>
        </w:rPr>
        <w:t>dodržovat veškeré povinnosti, které vyplývají</w:t>
      </w:r>
      <w:r>
        <w:rPr>
          <w:color w:val="1F1F1F"/>
          <w:sz w:val="24"/>
        </w:rPr>
        <w:t xml:space="preserve"> z ustanovení této Smlouvy a z ustanovení Smlouvy o poskytnutí dotace, Zadávací dokumentace a Etického kodexu,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>s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výjimkou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ustanovení,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z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jejichž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podstaty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vyplývá,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že</w:t>
      </w:r>
      <w:r>
        <w:rPr>
          <w:color w:val="1F1F1F"/>
          <w:spacing w:val="-17"/>
          <w:sz w:val="24"/>
        </w:rPr>
        <w:t xml:space="preserve"> </w:t>
      </w:r>
      <w:r>
        <w:rPr>
          <w:color w:val="1F1F1F"/>
          <w:sz w:val="24"/>
        </w:rPr>
        <w:t>se nemohou vztahovat na Dalšího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účastníka;</w:t>
      </w:r>
    </w:p>
    <w:p w:rsidR="002844DA" w:rsidRDefault="00E33223">
      <w:pPr>
        <w:pStyle w:val="Odstavecseseznamem"/>
        <w:numPr>
          <w:ilvl w:val="2"/>
          <w:numId w:val="11"/>
        </w:numPr>
        <w:tabs>
          <w:tab w:val="left" w:pos="1361"/>
        </w:tabs>
        <w:spacing w:before="161" w:line="259" w:lineRule="auto"/>
        <w:ind w:right="112"/>
        <w:jc w:val="both"/>
        <w:rPr>
          <w:color w:val="1F1F1F"/>
          <w:sz w:val="24"/>
        </w:rPr>
      </w:pPr>
      <w:r>
        <w:rPr>
          <w:color w:val="1F1F1F"/>
          <w:sz w:val="24"/>
        </w:rPr>
        <w:t>použít Grantové prostředky výlučně k úhradě uznatelných, prokazatelných, nezbytně nutných nákladů přímo souvisejících s</w:t>
      </w:r>
      <w:r>
        <w:rPr>
          <w:color w:val="1F1F1F"/>
          <w:spacing w:val="-48"/>
          <w:sz w:val="24"/>
        </w:rPr>
        <w:t xml:space="preserve"> </w:t>
      </w:r>
      <w:r>
        <w:rPr>
          <w:color w:val="1F1F1F"/>
          <w:sz w:val="24"/>
        </w:rPr>
        <w:t>plněním cílů a parametrů řešené části Projektu za podmínek a v rozsahu, která vyplývají z této Smlouvy, Zadávací dokumentace, Návrhu Pro</w:t>
      </w:r>
      <w:r>
        <w:rPr>
          <w:color w:val="1F1F1F"/>
          <w:sz w:val="24"/>
        </w:rPr>
        <w:t>jektu a obecně závazných právních předpisů a plnit povinnosti podle Přílohy 4, čl. 3, čl. 4 a čl. 5 Zadávací dokumentace jak vůči Poskytovateli, tak i Příjemci;</w:t>
      </w:r>
    </w:p>
    <w:p w:rsidR="002844DA" w:rsidRDefault="00E33223">
      <w:pPr>
        <w:pStyle w:val="Odstavecseseznamem"/>
        <w:numPr>
          <w:ilvl w:val="2"/>
          <w:numId w:val="11"/>
        </w:numPr>
        <w:tabs>
          <w:tab w:val="left" w:pos="1366"/>
        </w:tabs>
        <w:spacing w:before="158" w:line="256" w:lineRule="auto"/>
        <w:ind w:left="1360" w:right="105" w:hanging="502"/>
        <w:jc w:val="both"/>
        <w:rPr>
          <w:color w:val="1F1F1F"/>
          <w:sz w:val="24"/>
        </w:rPr>
      </w:pPr>
      <w:r>
        <w:rPr>
          <w:color w:val="1F1F1F"/>
          <w:sz w:val="24"/>
        </w:rPr>
        <w:t>hospodařit s poskytnutými Grantovými prostředky s péčí řádného hospodáře, plnit povinnosti stan</w:t>
      </w:r>
      <w:r>
        <w:rPr>
          <w:color w:val="1F1F1F"/>
          <w:sz w:val="24"/>
        </w:rPr>
        <w:t xml:space="preserve">ovené touto Smlouvou a Smlouvou o poskytnutí dotace, Zadávací dokumentací a obecně závaznými právními předpisy, zejména zákonem č. 130/2002 Sb., o podpoře výzkumu, experimentálního vývoje a inovací, ve znění pozdějších předpisů (dále jen jako </w:t>
      </w:r>
      <w:r>
        <w:rPr>
          <w:b/>
          <w:color w:val="1F1F1F"/>
          <w:sz w:val="23"/>
        </w:rPr>
        <w:t>„zákon o podp</w:t>
      </w:r>
      <w:r>
        <w:rPr>
          <w:b/>
          <w:color w:val="1F1F1F"/>
          <w:sz w:val="23"/>
        </w:rPr>
        <w:t xml:space="preserve">oře výzkumu"), </w:t>
      </w:r>
      <w:r>
        <w:rPr>
          <w:color w:val="1F1F1F"/>
          <w:sz w:val="24"/>
        </w:rPr>
        <w:t xml:space="preserve">zákonem č. 218/2000 Sb., rozpočtová   pravidla,   ve  znění   pozdějších   předpisů   (dále  jen </w:t>
      </w:r>
      <w:r>
        <w:rPr>
          <w:color w:val="1F1F1F"/>
          <w:spacing w:val="54"/>
          <w:sz w:val="24"/>
        </w:rPr>
        <w:t xml:space="preserve"> </w:t>
      </w:r>
      <w:r>
        <w:rPr>
          <w:color w:val="1F1F1F"/>
          <w:sz w:val="24"/>
        </w:rPr>
        <w:t>jako</w:t>
      </w:r>
    </w:p>
    <w:p w:rsidR="002844DA" w:rsidRDefault="00E33223">
      <w:pPr>
        <w:pStyle w:val="Zkladntext"/>
        <w:spacing w:line="256" w:lineRule="auto"/>
        <w:ind w:left="1356" w:right="108" w:firstLine="4"/>
        <w:jc w:val="both"/>
      </w:pPr>
      <w:r>
        <w:rPr>
          <w:b/>
          <w:color w:val="1F1F1F"/>
          <w:sz w:val="23"/>
        </w:rPr>
        <w:t xml:space="preserve">„rozpočtová pravidla") </w:t>
      </w:r>
      <w:proofErr w:type="gramStart"/>
      <w:r>
        <w:rPr>
          <w:color w:val="1F1F1F"/>
        </w:rPr>
        <w:t>a</w:t>
      </w:r>
      <w:proofErr w:type="gramEnd"/>
      <w:r>
        <w:rPr>
          <w:color w:val="1F1F1F"/>
        </w:rPr>
        <w:t xml:space="preserve"> občanským zákoníkem. Další účastník je dále povinen se při hospodaření s poskytnutými Grantovými prostředky řídit písemnými pokyny Poskytovatele, a to bez zbytečného odkladu po jejich obdržení;</w:t>
      </w:r>
    </w:p>
    <w:p w:rsidR="002844DA" w:rsidRDefault="00E33223">
      <w:pPr>
        <w:pStyle w:val="Odstavecseseznamem"/>
        <w:numPr>
          <w:ilvl w:val="2"/>
          <w:numId w:val="11"/>
        </w:numPr>
        <w:tabs>
          <w:tab w:val="left" w:pos="1357"/>
        </w:tabs>
        <w:spacing w:before="168" w:line="256" w:lineRule="auto"/>
        <w:ind w:left="1356" w:right="105" w:hanging="506"/>
        <w:jc w:val="both"/>
        <w:rPr>
          <w:color w:val="1F1F1F"/>
          <w:sz w:val="24"/>
        </w:rPr>
      </w:pPr>
      <w:r>
        <w:rPr>
          <w:color w:val="1F1F1F"/>
          <w:sz w:val="24"/>
        </w:rPr>
        <w:t xml:space="preserve">postupovat při řešení projektu s odbornou péčí a s využitím </w:t>
      </w:r>
      <w:r>
        <w:rPr>
          <w:color w:val="1F1F1F"/>
          <w:sz w:val="24"/>
        </w:rPr>
        <w:t>všech odborných znalostí a využívat při řešení Projektu hmotný a nehmotný majetek, který pro řešení Projektu z Grantových prostředků pořídil,  a to  v rozsahu a způsobem vyplývajícím z této Smlouvy a Smlouvy o poskytnutí dotace, Zadávací dokumentace a Návr</w:t>
      </w:r>
      <w:r>
        <w:rPr>
          <w:color w:val="1F1F1F"/>
          <w:sz w:val="24"/>
        </w:rPr>
        <w:t>hu</w:t>
      </w:r>
      <w:r>
        <w:rPr>
          <w:color w:val="1F1F1F"/>
          <w:spacing w:val="33"/>
          <w:sz w:val="24"/>
        </w:rPr>
        <w:t xml:space="preserve"> </w:t>
      </w:r>
      <w:r>
        <w:rPr>
          <w:color w:val="1F1F1F"/>
          <w:sz w:val="24"/>
        </w:rPr>
        <w:t>Projektu;</w:t>
      </w:r>
    </w:p>
    <w:p w:rsidR="002844DA" w:rsidRDefault="00E33223">
      <w:pPr>
        <w:pStyle w:val="Odstavecseseznamem"/>
        <w:numPr>
          <w:ilvl w:val="2"/>
          <w:numId w:val="11"/>
        </w:numPr>
        <w:tabs>
          <w:tab w:val="left" w:pos="1352"/>
        </w:tabs>
        <w:spacing w:line="256" w:lineRule="auto"/>
        <w:ind w:left="1342" w:right="98" w:hanging="498"/>
        <w:jc w:val="both"/>
        <w:rPr>
          <w:color w:val="1F1F1F"/>
          <w:sz w:val="24"/>
        </w:rPr>
      </w:pPr>
      <w:proofErr w:type="gramStart"/>
      <w:r>
        <w:rPr>
          <w:color w:val="1F1F1F"/>
          <w:sz w:val="24"/>
        </w:rPr>
        <w:t>předkládat</w:t>
      </w:r>
      <w:proofErr w:type="gramEnd"/>
      <w:r>
        <w:rPr>
          <w:color w:val="1F1F1F"/>
          <w:sz w:val="24"/>
        </w:rPr>
        <w:t xml:space="preserve"> Poskytovateli a Příjemci v souladu s příslušnou Zadávací dokumentací dílčí zprávu / dílčí finanční zprávu / průběžnou odbornou zprávu / závěrečnou zprávu / závěrečnou odbornou zprávu, a to ve lhůtě stanovené Poskytovatelem a uveřejn</w:t>
      </w:r>
      <w:r>
        <w:rPr>
          <w:color w:val="1F1F1F"/>
          <w:sz w:val="24"/>
        </w:rPr>
        <w:t>ěné na jeho webových stránkách (</w:t>
      </w:r>
      <w:r>
        <w:rPr>
          <w:color w:val="1A7CDB"/>
          <w:sz w:val="24"/>
          <w:u w:val="single" w:color="000000"/>
        </w:rPr>
        <w:t>www.gacr.cz</w:t>
      </w:r>
      <w:r>
        <w:rPr>
          <w:color w:val="1F1F1F"/>
          <w:sz w:val="24"/>
          <w:u w:val="single" w:color="000000"/>
        </w:rPr>
        <w:t>)</w:t>
      </w:r>
      <w:r>
        <w:rPr>
          <w:color w:val="1F1F1F"/>
          <w:sz w:val="24"/>
        </w:rPr>
        <w:t>. Další účastník je povinen především předložit Příjemci nejpozději do 3 dnů před termínem stanoveným Poskytovatelem písemnou roční zprávu o realizaci části Projektu v průběhu daného roku, a to formou vyplnění ap</w:t>
      </w:r>
      <w:r>
        <w:rPr>
          <w:color w:val="1F1F1F"/>
          <w:sz w:val="24"/>
        </w:rPr>
        <w:t xml:space="preserve">likace pro předkládání zpráv (GRIS), konkrétně jejích částí DB a DC, v rozsahu relevantním  k podílu Spolupříjemce   </w:t>
      </w:r>
      <w:r>
        <w:rPr>
          <w:color w:val="1F1F1F"/>
          <w:spacing w:val="3"/>
          <w:sz w:val="24"/>
        </w:rPr>
        <w:t xml:space="preserve"> </w:t>
      </w:r>
      <w:r>
        <w:rPr>
          <w:color w:val="1F1F1F"/>
          <w:sz w:val="24"/>
        </w:rPr>
        <w:t>na</w:t>
      </w:r>
    </w:p>
    <w:p w:rsidR="002844DA" w:rsidRDefault="002844DA">
      <w:pPr>
        <w:pStyle w:val="Zkladntext"/>
        <w:rPr>
          <w:sz w:val="26"/>
        </w:rPr>
      </w:pPr>
    </w:p>
    <w:p w:rsidR="002844DA" w:rsidRDefault="002844DA">
      <w:pPr>
        <w:pStyle w:val="Zkladntext"/>
        <w:spacing w:before="3"/>
        <w:rPr>
          <w:sz w:val="32"/>
        </w:rPr>
      </w:pPr>
    </w:p>
    <w:p w:rsidR="002844DA" w:rsidRDefault="00E33223">
      <w:pPr>
        <w:spacing w:line="264" w:lineRule="auto"/>
        <w:ind w:left="111" w:firstLine="4"/>
        <w:rPr>
          <w:i/>
          <w:sz w:val="19"/>
        </w:rPr>
      </w:pPr>
      <w:r>
        <w:rPr>
          <w:i/>
          <w:color w:val="1F1F1F"/>
          <w:w w:val="105"/>
          <w:sz w:val="19"/>
        </w:rPr>
        <w:t xml:space="preserve">Smlouva </w:t>
      </w:r>
      <w:r>
        <w:rPr>
          <w:rFonts w:ascii="Times New Roman" w:hAnsi="Times New Roman"/>
          <w:color w:val="1F1F1F"/>
          <w:w w:val="105"/>
          <w:sz w:val="23"/>
        </w:rPr>
        <w:t xml:space="preserve">o </w:t>
      </w:r>
      <w:r>
        <w:rPr>
          <w:i/>
          <w:color w:val="1F1F1F"/>
          <w:w w:val="105"/>
          <w:sz w:val="19"/>
        </w:rPr>
        <w:t xml:space="preserve">účasti </w:t>
      </w:r>
      <w:proofErr w:type="gramStart"/>
      <w:r>
        <w:rPr>
          <w:i/>
          <w:color w:val="1F1F1F"/>
          <w:w w:val="105"/>
          <w:sz w:val="19"/>
        </w:rPr>
        <w:t>na</w:t>
      </w:r>
      <w:proofErr w:type="gramEnd"/>
      <w:r>
        <w:rPr>
          <w:i/>
          <w:color w:val="1F1F1F"/>
          <w:w w:val="105"/>
          <w:sz w:val="19"/>
        </w:rPr>
        <w:t xml:space="preserve"> fešení části grantového projektu </w:t>
      </w:r>
      <w:r>
        <w:rPr>
          <w:rFonts w:ascii="Times New Roman" w:hAnsi="Times New Roman"/>
          <w:color w:val="1F1F1F"/>
          <w:w w:val="105"/>
          <w:sz w:val="20"/>
        </w:rPr>
        <w:t xml:space="preserve">č. </w:t>
      </w:r>
      <w:r>
        <w:rPr>
          <w:i/>
          <w:color w:val="1F1F1F"/>
          <w:w w:val="105"/>
          <w:sz w:val="19"/>
        </w:rPr>
        <w:t xml:space="preserve">23-05042$ </w:t>
      </w:r>
      <w:r>
        <w:rPr>
          <w:rFonts w:ascii="Times New Roman" w:hAnsi="Times New Roman"/>
          <w:color w:val="1F1F1F"/>
          <w:w w:val="105"/>
          <w:sz w:val="23"/>
        </w:rPr>
        <w:t xml:space="preserve">a o </w:t>
      </w:r>
      <w:r>
        <w:rPr>
          <w:i/>
          <w:color w:val="1F1F1F"/>
          <w:w w:val="105"/>
          <w:sz w:val="19"/>
        </w:rPr>
        <w:t xml:space="preserve">poskytnutí části účelových </w:t>
      </w:r>
      <w:r>
        <w:rPr>
          <w:i/>
          <w:color w:val="1F1F1F"/>
          <w:w w:val="105"/>
          <w:sz w:val="19"/>
        </w:rPr>
        <w:t>prostfedků ze státního rozpočtu CR na jeho podporu</w:t>
      </w:r>
    </w:p>
    <w:p w:rsidR="002844DA" w:rsidRDefault="002844DA">
      <w:pPr>
        <w:spacing w:line="264" w:lineRule="auto"/>
        <w:rPr>
          <w:sz w:val="19"/>
        </w:rPr>
        <w:sectPr w:rsidR="002844DA">
          <w:footerReference w:type="default" r:id="rId13"/>
          <w:pgSz w:w="11910" w:h="16840"/>
          <w:pgMar w:top="1040" w:right="1100" w:bottom="1360" w:left="1580" w:header="0" w:footer="1167" w:gutter="0"/>
          <w:pgNumType w:start="6"/>
          <w:cols w:space="708"/>
        </w:sectPr>
      </w:pPr>
    </w:p>
    <w:p w:rsidR="002844DA" w:rsidRDefault="00E33223">
      <w:pPr>
        <w:spacing w:before="77" w:line="268" w:lineRule="auto"/>
        <w:ind w:left="1376" w:right="107" w:firstLine="12"/>
        <w:jc w:val="both"/>
        <w:rPr>
          <w:sz w:val="23"/>
        </w:rPr>
      </w:pPr>
      <w:proofErr w:type="gramStart"/>
      <w:r>
        <w:rPr>
          <w:color w:val="212121"/>
          <w:w w:val="105"/>
          <w:sz w:val="23"/>
        </w:rPr>
        <w:lastRenderedPageBreak/>
        <w:t>řešení</w:t>
      </w:r>
      <w:proofErr w:type="gramEnd"/>
      <w:r>
        <w:rPr>
          <w:color w:val="212121"/>
          <w:w w:val="105"/>
          <w:sz w:val="23"/>
        </w:rPr>
        <w:t xml:space="preserve"> Projektu. Po ukončení řešení části Projektu je Další účastník povinen předložit Příjemci závěrečnou zprávu o výsledcích dosažených při řešení č</w:t>
      </w:r>
      <w:r>
        <w:rPr>
          <w:color w:val="212121"/>
          <w:w w:val="105"/>
          <w:sz w:val="23"/>
        </w:rPr>
        <w:t>ásti Projektu nejpozději do 3 dnů před termínem stanoveným Poskytovatelem, a to formou vyplnění aplikace pro předkládání zpráv (GRIS), konkrétně  jejích částí ZB a ZO (s výjimkou „závěrečné karty")  v rozsahu relevantním k podílu Spolupříjemce na řešení Pr</w:t>
      </w:r>
      <w:r>
        <w:rPr>
          <w:color w:val="212121"/>
          <w:w w:val="105"/>
          <w:sz w:val="23"/>
        </w:rPr>
        <w:t xml:space="preserve">ojektu. </w:t>
      </w:r>
      <w:proofErr w:type="gramStart"/>
      <w:r>
        <w:rPr>
          <w:color w:val="212121"/>
          <w:w w:val="105"/>
          <w:sz w:val="23"/>
        </w:rPr>
        <w:t>Součástí jak dílčích zpráv, tak zprávy závěrečné, musí být podrobné vyúčtování hospodaření s poskytnutými Grantovými prostředky (výpis z oddělené evidence ve smyslu čl.</w:t>
      </w:r>
      <w:proofErr w:type="gramEnd"/>
      <w:r>
        <w:rPr>
          <w:color w:val="212121"/>
          <w:w w:val="105"/>
          <w:sz w:val="23"/>
        </w:rPr>
        <w:t xml:space="preserve"> 6.1. </w:t>
      </w:r>
      <w:proofErr w:type="gramStart"/>
      <w:r>
        <w:rPr>
          <w:color w:val="212121"/>
          <w:w w:val="105"/>
          <w:sz w:val="23"/>
        </w:rPr>
        <w:t>této</w:t>
      </w:r>
      <w:proofErr w:type="gramEnd"/>
      <w:r>
        <w:rPr>
          <w:color w:val="212121"/>
          <w:w w:val="105"/>
          <w:sz w:val="23"/>
        </w:rPr>
        <w:t xml:space="preserve"> Smlouvy). Současně je Další účastník povinen poskytnout Příjemci do 1</w:t>
      </w:r>
      <w:r>
        <w:rPr>
          <w:color w:val="212121"/>
          <w:w w:val="105"/>
          <w:sz w:val="23"/>
        </w:rPr>
        <w:t>5. ledna následujícího roku informaci o výši Grantových prostředků, které nebyly spotřebovány a budou převáděny do dalšího roku řešení Projektu nebo budou prostřednictvím Příjemce vráceny Poskytovateli za Projekt jako celek ve lhůtě</w:t>
      </w:r>
      <w:r>
        <w:rPr>
          <w:color w:val="212121"/>
          <w:spacing w:val="-1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</w:t>
      </w:r>
      <w:r>
        <w:rPr>
          <w:color w:val="212121"/>
          <w:spacing w:val="-1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způsobem</w:t>
      </w:r>
      <w:r>
        <w:rPr>
          <w:color w:val="212121"/>
          <w:spacing w:val="-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uvedeným</w:t>
      </w:r>
      <w:r>
        <w:rPr>
          <w:color w:val="212121"/>
          <w:spacing w:val="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v</w:t>
      </w:r>
      <w:r>
        <w:rPr>
          <w:color w:val="212121"/>
          <w:spacing w:val="-1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Zadávací</w:t>
      </w:r>
      <w:r>
        <w:rPr>
          <w:color w:val="212121"/>
          <w:spacing w:val="-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dokumentaci;</w:t>
      </w:r>
    </w:p>
    <w:p w:rsidR="002844DA" w:rsidRDefault="00E33223">
      <w:pPr>
        <w:pStyle w:val="Odstavecseseznamem"/>
        <w:numPr>
          <w:ilvl w:val="2"/>
          <w:numId w:val="11"/>
        </w:numPr>
        <w:tabs>
          <w:tab w:val="left" w:pos="1377"/>
        </w:tabs>
        <w:spacing w:before="159" w:line="268" w:lineRule="auto"/>
        <w:ind w:left="1377" w:right="109" w:hanging="499"/>
        <w:jc w:val="both"/>
        <w:rPr>
          <w:color w:val="212121"/>
          <w:sz w:val="23"/>
        </w:rPr>
      </w:pPr>
      <w:proofErr w:type="gramStart"/>
      <w:r>
        <w:rPr>
          <w:color w:val="212121"/>
          <w:w w:val="105"/>
          <w:sz w:val="23"/>
        </w:rPr>
        <w:t>uvádět</w:t>
      </w:r>
      <w:proofErr w:type="gramEnd"/>
      <w:r>
        <w:rPr>
          <w:color w:val="212121"/>
          <w:w w:val="105"/>
          <w:sz w:val="23"/>
        </w:rPr>
        <w:t xml:space="preserve"> v rámci zpráv uvedených v předchozí větě nebo v jakýchkoliv jiných dokumentech (oznámeních, žádostech, informacích atd.) doručovaných Příjemci a/nebo Poskytovateli v souladu s příslušnou Zadávací dokumentací výlučně pravdivé, úplné a nezkreslené</w:t>
      </w:r>
      <w:r>
        <w:rPr>
          <w:color w:val="212121"/>
          <w:spacing w:val="-3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úda</w:t>
      </w:r>
      <w:r>
        <w:rPr>
          <w:color w:val="212121"/>
          <w:w w:val="105"/>
          <w:sz w:val="23"/>
        </w:rPr>
        <w:t>je.</w:t>
      </w:r>
    </w:p>
    <w:p w:rsidR="002844DA" w:rsidRDefault="00E33223">
      <w:pPr>
        <w:pStyle w:val="Odstavecseseznamem"/>
        <w:numPr>
          <w:ilvl w:val="1"/>
          <w:numId w:val="11"/>
        </w:numPr>
        <w:tabs>
          <w:tab w:val="left" w:pos="945"/>
        </w:tabs>
        <w:spacing w:before="159" w:line="268" w:lineRule="auto"/>
        <w:ind w:right="107"/>
        <w:jc w:val="both"/>
        <w:rPr>
          <w:color w:val="212121"/>
          <w:sz w:val="23"/>
        </w:rPr>
      </w:pPr>
      <w:r>
        <w:rPr>
          <w:color w:val="212121"/>
          <w:w w:val="105"/>
          <w:sz w:val="23"/>
        </w:rPr>
        <w:t>Pokud v průběhu řešení Projektu nastanou skutečnosti vyžadující jakoukoliv změnu skladby či výše Grantových prostředků, smluvní strany se budou vzájemně informovat a budou postupovat způsobem uvedeným v Zadávací dokumentaci</w:t>
      </w:r>
      <w:r>
        <w:rPr>
          <w:color w:val="212121"/>
          <w:spacing w:val="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pro</w:t>
      </w:r>
      <w:r>
        <w:rPr>
          <w:color w:val="212121"/>
          <w:spacing w:val="-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změny</w:t>
      </w:r>
      <w:r>
        <w:rPr>
          <w:color w:val="212121"/>
          <w:spacing w:val="-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v</w:t>
      </w:r>
      <w:r>
        <w:rPr>
          <w:color w:val="212121"/>
          <w:spacing w:val="-1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rámci</w:t>
      </w:r>
      <w:r>
        <w:rPr>
          <w:color w:val="212121"/>
          <w:spacing w:val="-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</w:t>
      </w:r>
      <w:r>
        <w:rPr>
          <w:color w:val="212121"/>
          <w:spacing w:val="-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v</w:t>
      </w:r>
      <w:r>
        <w:rPr>
          <w:color w:val="212121"/>
          <w:spacing w:val="-1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průběh</w:t>
      </w:r>
      <w:r>
        <w:rPr>
          <w:color w:val="212121"/>
          <w:w w:val="105"/>
          <w:sz w:val="23"/>
        </w:rPr>
        <w:t>u</w:t>
      </w:r>
      <w:r>
        <w:rPr>
          <w:color w:val="212121"/>
          <w:spacing w:val="-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řešení</w:t>
      </w:r>
      <w:r>
        <w:rPr>
          <w:color w:val="212121"/>
          <w:spacing w:val="-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Projektu.</w:t>
      </w:r>
    </w:p>
    <w:p w:rsidR="002844DA" w:rsidRDefault="00E33223">
      <w:pPr>
        <w:pStyle w:val="Odstavecseseznamem"/>
        <w:numPr>
          <w:ilvl w:val="1"/>
          <w:numId w:val="11"/>
        </w:numPr>
        <w:tabs>
          <w:tab w:val="left" w:pos="940"/>
        </w:tabs>
        <w:spacing w:before="159" w:line="268" w:lineRule="auto"/>
        <w:ind w:left="934" w:right="117" w:hanging="774"/>
        <w:jc w:val="both"/>
        <w:rPr>
          <w:color w:val="212121"/>
          <w:sz w:val="23"/>
        </w:rPr>
      </w:pPr>
      <w:r>
        <w:rPr>
          <w:color w:val="212121"/>
          <w:w w:val="105"/>
          <w:sz w:val="23"/>
        </w:rPr>
        <w:t>Další</w:t>
      </w:r>
      <w:r>
        <w:rPr>
          <w:color w:val="212121"/>
          <w:spacing w:val="-1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účastník</w:t>
      </w:r>
      <w:r>
        <w:rPr>
          <w:color w:val="212121"/>
          <w:spacing w:val="-1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je</w:t>
      </w:r>
      <w:r>
        <w:rPr>
          <w:color w:val="212121"/>
          <w:spacing w:val="-2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povinen</w:t>
      </w:r>
      <w:r>
        <w:rPr>
          <w:color w:val="212121"/>
          <w:spacing w:val="-1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ukončit</w:t>
      </w:r>
      <w:r>
        <w:rPr>
          <w:color w:val="212121"/>
          <w:spacing w:val="-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řešení</w:t>
      </w:r>
      <w:r>
        <w:rPr>
          <w:color w:val="212121"/>
          <w:spacing w:val="-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Projektu</w:t>
      </w:r>
      <w:r>
        <w:rPr>
          <w:color w:val="212121"/>
          <w:spacing w:val="-1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nejpozději</w:t>
      </w:r>
      <w:r>
        <w:rPr>
          <w:color w:val="212121"/>
          <w:spacing w:val="-1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do</w:t>
      </w:r>
      <w:r>
        <w:rPr>
          <w:color w:val="212121"/>
          <w:spacing w:val="-2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data</w:t>
      </w:r>
      <w:r>
        <w:rPr>
          <w:color w:val="212121"/>
          <w:spacing w:val="-1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ukončení řešení Projektu uvedeného v čl. 2.1 této Smlouvy a výsledky řešení projektu Příjemci a/nebo Poskytovateli doložit či prezentovat v souladu s Návrhem Projektu a příslušnými ustanoveními Zadávací</w:t>
      </w:r>
      <w:r>
        <w:rPr>
          <w:color w:val="212121"/>
          <w:spacing w:val="-4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dokumentace.</w:t>
      </w:r>
    </w:p>
    <w:p w:rsidR="002844DA" w:rsidRDefault="00E33223">
      <w:pPr>
        <w:pStyle w:val="Nadpis1"/>
        <w:numPr>
          <w:ilvl w:val="1"/>
          <w:numId w:val="1"/>
        </w:numPr>
        <w:tabs>
          <w:tab w:val="left" w:pos="4262"/>
        </w:tabs>
        <w:spacing w:before="155"/>
        <w:ind w:left="4261" w:hanging="365"/>
        <w:jc w:val="left"/>
        <w:rPr>
          <w:color w:val="212121"/>
        </w:rPr>
      </w:pPr>
      <w:r>
        <w:rPr>
          <w:color w:val="212121"/>
        </w:rPr>
        <w:t>Evidence</w:t>
      </w:r>
    </w:p>
    <w:p w:rsidR="002844DA" w:rsidRDefault="00E33223">
      <w:pPr>
        <w:pStyle w:val="Odstavecseseznamem"/>
        <w:numPr>
          <w:ilvl w:val="1"/>
          <w:numId w:val="10"/>
        </w:numPr>
        <w:tabs>
          <w:tab w:val="left" w:pos="935"/>
        </w:tabs>
        <w:spacing w:before="188" w:line="266" w:lineRule="auto"/>
        <w:ind w:right="111" w:hanging="777"/>
        <w:jc w:val="both"/>
        <w:rPr>
          <w:color w:val="212121"/>
          <w:sz w:val="23"/>
        </w:rPr>
      </w:pPr>
      <w:r>
        <w:rPr>
          <w:color w:val="212121"/>
          <w:w w:val="105"/>
          <w:sz w:val="23"/>
        </w:rPr>
        <w:t xml:space="preserve">Další účastník je povinen vést </w:t>
      </w:r>
      <w:r>
        <w:rPr>
          <w:color w:val="212121"/>
          <w:w w:val="105"/>
          <w:sz w:val="23"/>
        </w:rPr>
        <w:t>pro Projekt samostatnou oddělenou účetní evidenci (podle obecně závazných právních předpisů upravujících vedení účetní</w:t>
      </w:r>
      <w:r>
        <w:rPr>
          <w:color w:val="212121"/>
          <w:spacing w:val="-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evidence),</w:t>
      </w:r>
      <w:r>
        <w:rPr>
          <w:color w:val="212121"/>
          <w:spacing w:val="1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ve</w:t>
      </w:r>
      <w:r>
        <w:rPr>
          <w:color w:val="212121"/>
          <w:spacing w:val="-1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které</w:t>
      </w:r>
      <w:r>
        <w:rPr>
          <w:color w:val="212121"/>
          <w:spacing w:val="-1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musí</w:t>
      </w:r>
      <w:r>
        <w:rPr>
          <w:color w:val="212121"/>
          <w:spacing w:val="-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být</w:t>
      </w:r>
      <w:r>
        <w:rPr>
          <w:color w:val="212121"/>
          <w:spacing w:val="-1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vždy</w:t>
      </w:r>
      <w:r>
        <w:rPr>
          <w:color w:val="212121"/>
          <w:spacing w:val="-1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uvedeno</w:t>
      </w:r>
      <w:r>
        <w:rPr>
          <w:color w:val="212121"/>
          <w:spacing w:val="-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registrační</w:t>
      </w:r>
      <w:r>
        <w:rPr>
          <w:color w:val="212121"/>
          <w:spacing w:val="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číslo</w:t>
      </w:r>
      <w:r>
        <w:rPr>
          <w:color w:val="212121"/>
          <w:spacing w:val="-1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Projektu</w:t>
      </w:r>
      <w:r>
        <w:rPr>
          <w:color w:val="212121"/>
          <w:spacing w:val="-1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 která musí být vedena správně, úplně, průkazně, srozumitelně, přehledně, způsobem zaručujícím trvalost účetních záznamů a takovým způsobem, aby bylo možno kdykoliv na výzvu Poskytovatele poskytnout věrohodné,</w:t>
      </w:r>
      <w:r>
        <w:rPr>
          <w:color w:val="212121"/>
          <w:spacing w:val="-3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aktuální a prokazatelné údaje o stavu hospoda</w:t>
      </w:r>
      <w:r>
        <w:rPr>
          <w:color w:val="212121"/>
          <w:w w:val="105"/>
          <w:sz w:val="23"/>
        </w:rPr>
        <w:t>ření s Grantovými prostředky a tyto údaje rovněž</w:t>
      </w:r>
      <w:r>
        <w:rPr>
          <w:color w:val="212121"/>
          <w:spacing w:val="-2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prokázat.</w:t>
      </w:r>
    </w:p>
    <w:p w:rsidR="002844DA" w:rsidRDefault="00E33223">
      <w:pPr>
        <w:pStyle w:val="Odstavecseseznamem"/>
        <w:numPr>
          <w:ilvl w:val="1"/>
          <w:numId w:val="10"/>
        </w:numPr>
        <w:tabs>
          <w:tab w:val="left" w:pos="923"/>
        </w:tabs>
        <w:spacing w:before="166" w:line="268" w:lineRule="auto"/>
        <w:ind w:left="910" w:right="112" w:hanging="783"/>
        <w:jc w:val="both"/>
        <w:rPr>
          <w:color w:val="212121"/>
          <w:sz w:val="23"/>
        </w:rPr>
      </w:pPr>
      <w:r>
        <w:rPr>
          <w:color w:val="212121"/>
          <w:w w:val="105"/>
          <w:sz w:val="23"/>
        </w:rPr>
        <w:t>O</w:t>
      </w:r>
      <w:r>
        <w:rPr>
          <w:color w:val="212121"/>
          <w:spacing w:val="-2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všech</w:t>
      </w:r>
      <w:r>
        <w:rPr>
          <w:color w:val="212121"/>
          <w:spacing w:val="-1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uznaných</w:t>
      </w:r>
      <w:r>
        <w:rPr>
          <w:color w:val="212121"/>
          <w:spacing w:val="-1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nákladech</w:t>
      </w:r>
      <w:r>
        <w:rPr>
          <w:color w:val="212121"/>
          <w:spacing w:val="-1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Projektu</w:t>
      </w:r>
      <w:r>
        <w:rPr>
          <w:color w:val="212121"/>
          <w:spacing w:val="-2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musí</w:t>
      </w:r>
      <w:r>
        <w:rPr>
          <w:color w:val="212121"/>
          <w:spacing w:val="-1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být</w:t>
      </w:r>
      <w:r>
        <w:rPr>
          <w:color w:val="212121"/>
          <w:spacing w:val="-2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v</w:t>
      </w:r>
      <w:r>
        <w:rPr>
          <w:color w:val="212121"/>
          <w:spacing w:val="-1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rámci</w:t>
      </w:r>
      <w:r>
        <w:rPr>
          <w:color w:val="212121"/>
          <w:spacing w:val="-1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shora</w:t>
      </w:r>
      <w:r>
        <w:rPr>
          <w:color w:val="212121"/>
          <w:spacing w:val="-1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uvedené</w:t>
      </w:r>
      <w:r>
        <w:rPr>
          <w:color w:val="212121"/>
          <w:spacing w:val="-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 xml:space="preserve">účetní evidence vedena </w:t>
      </w:r>
      <w:proofErr w:type="gramStart"/>
      <w:r>
        <w:rPr>
          <w:color w:val="212121"/>
          <w:w w:val="105"/>
          <w:sz w:val="23"/>
        </w:rPr>
        <w:t>na</w:t>
      </w:r>
      <w:proofErr w:type="gramEnd"/>
      <w:r>
        <w:rPr>
          <w:color w:val="212121"/>
          <w:w w:val="105"/>
          <w:sz w:val="23"/>
        </w:rPr>
        <w:t xml:space="preserve"> samostatném analytickém účtu samostatná a oddělená evidence</w:t>
      </w:r>
      <w:r>
        <w:rPr>
          <w:color w:val="212121"/>
          <w:spacing w:val="-1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</w:t>
      </w:r>
      <w:r>
        <w:rPr>
          <w:color w:val="212121"/>
          <w:spacing w:val="-1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v</w:t>
      </w:r>
      <w:r>
        <w:rPr>
          <w:color w:val="212121"/>
          <w:spacing w:val="-2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jejím</w:t>
      </w:r>
      <w:r>
        <w:rPr>
          <w:color w:val="212121"/>
          <w:spacing w:val="-1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rámci</w:t>
      </w:r>
      <w:r>
        <w:rPr>
          <w:color w:val="212121"/>
          <w:spacing w:val="-2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pak</w:t>
      </w:r>
      <w:r>
        <w:rPr>
          <w:color w:val="212121"/>
          <w:spacing w:val="-1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dále</w:t>
      </w:r>
      <w:r>
        <w:rPr>
          <w:color w:val="212121"/>
          <w:spacing w:val="-1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samostatná</w:t>
      </w:r>
      <w:r>
        <w:rPr>
          <w:color w:val="212121"/>
          <w:spacing w:val="-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</w:t>
      </w:r>
      <w:r>
        <w:rPr>
          <w:color w:val="212121"/>
          <w:spacing w:val="-2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oddělená</w:t>
      </w:r>
      <w:r>
        <w:rPr>
          <w:color w:val="212121"/>
          <w:spacing w:val="-1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evidence</w:t>
      </w:r>
      <w:r>
        <w:rPr>
          <w:color w:val="212121"/>
          <w:spacing w:val="-1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o</w:t>
      </w:r>
      <w:r>
        <w:rPr>
          <w:color w:val="212121"/>
          <w:spacing w:val="-2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výdajích a nákladech hrazených z Grantových prostředků. Evidence hospodaření s Grantovými</w:t>
      </w:r>
      <w:r>
        <w:rPr>
          <w:color w:val="212121"/>
          <w:spacing w:val="-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prostředky</w:t>
      </w:r>
      <w:r>
        <w:rPr>
          <w:color w:val="212121"/>
          <w:spacing w:val="-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tedy</w:t>
      </w:r>
      <w:r>
        <w:rPr>
          <w:color w:val="212121"/>
          <w:spacing w:val="-1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musí</w:t>
      </w:r>
      <w:r>
        <w:rPr>
          <w:color w:val="212121"/>
          <w:spacing w:val="-1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být</w:t>
      </w:r>
      <w:r>
        <w:rPr>
          <w:color w:val="212121"/>
          <w:spacing w:val="-2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zcela</w:t>
      </w:r>
      <w:r>
        <w:rPr>
          <w:color w:val="212121"/>
          <w:spacing w:val="-1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oddělena</w:t>
      </w:r>
      <w:r>
        <w:rPr>
          <w:color w:val="212121"/>
          <w:spacing w:val="-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od</w:t>
      </w:r>
      <w:r>
        <w:rPr>
          <w:color w:val="212121"/>
          <w:spacing w:val="-2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evidence</w:t>
      </w:r>
      <w:r>
        <w:rPr>
          <w:color w:val="212121"/>
          <w:spacing w:val="-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případných</w:t>
      </w:r>
    </w:p>
    <w:p w:rsidR="002844DA" w:rsidRDefault="002844DA">
      <w:pPr>
        <w:pStyle w:val="Zkladntext"/>
        <w:rPr>
          <w:sz w:val="26"/>
        </w:rPr>
      </w:pPr>
    </w:p>
    <w:p w:rsidR="002844DA" w:rsidRDefault="002844DA">
      <w:pPr>
        <w:pStyle w:val="Zkladntext"/>
        <w:rPr>
          <w:sz w:val="26"/>
        </w:rPr>
      </w:pPr>
    </w:p>
    <w:p w:rsidR="002844DA" w:rsidRDefault="002844DA">
      <w:pPr>
        <w:pStyle w:val="Zkladntext"/>
        <w:rPr>
          <w:sz w:val="21"/>
        </w:rPr>
      </w:pPr>
    </w:p>
    <w:p w:rsidR="002844DA" w:rsidRDefault="00E33223">
      <w:pPr>
        <w:spacing w:line="244" w:lineRule="exact"/>
        <w:ind w:left="109" w:firstLine="4"/>
        <w:rPr>
          <w:i/>
          <w:sz w:val="19"/>
        </w:rPr>
      </w:pPr>
      <w:r>
        <w:rPr>
          <w:i/>
          <w:color w:val="212121"/>
          <w:w w:val="105"/>
          <w:sz w:val="19"/>
        </w:rPr>
        <w:t xml:space="preserve">Smlouva </w:t>
      </w:r>
      <w:r>
        <w:rPr>
          <w:rFonts w:ascii="Times New Roman" w:hAnsi="Times New Roman"/>
          <w:color w:val="212121"/>
          <w:w w:val="105"/>
          <w:sz w:val="23"/>
        </w:rPr>
        <w:t xml:space="preserve">o </w:t>
      </w:r>
      <w:r>
        <w:rPr>
          <w:i/>
          <w:color w:val="212121"/>
          <w:w w:val="105"/>
          <w:sz w:val="19"/>
        </w:rPr>
        <w:t xml:space="preserve">účasti </w:t>
      </w:r>
      <w:proofErr w:type="gramStart"/>
      <w:r>
        <w:rPr>
          <w:i/>
          <w:color w:val="212121"/>
          <w:w w:val="105"/>
          <w:sz w:val="19"/>
        </w:rPr>
        <w:t>na</w:t>
      </w:r>
      <w:proofErr w:type="gramEnd"/>
      <w:r>
        <w:rPr>
          <w:i/>
          <w:color w:val="212121"/>
          <w:w w:val="105"/>
          <w:sz w:val="19"/>
        </w:rPr>
        <w:t xml:space="preserve"> řešeni části grantového projektu </w:t>
      </w:r>
      <w:r>
        <w:rPr>
          <w:rFonts w:ascii="Times New Roman" w:hAnsi="Times New Roman"/>
          <w:color w:val="212121"/>
          <w:w w:val="105"/>
          <w:sz w:val="20"/>
        </w:rPr>
        <w:t xml:space="preserve">č. </w:t>
      </w:r>
      <w:r>
        <w:rPr>
          <w:i/>
          <w:color w:val="212121"/>
          <w:w w:val="105"/>
          <w:sz w:val="19"/>
        </w:rPr>
        <w:t xml:space="preserve">23-05042S </w:t>
      </w:r>
      <w:r>
        <w:rPr>
          <w:rFonts w:ascii="Times New Roman" w:hAnsi="Times New Roman"/>
          <w:color w:val="212121"/>
          <w:w w:val="105"/>
          <w:sz w:val="23"/>
        </w:rPr>
        <w:t xml:space="preserve">a o </w:t>
      </w:r>
      <w:r>
        <w:rPr>
          <w:i/>
          <w:color w:val="212121"/>
          <w:w w:val="105"/>
          <w:sz w:val="19"/>
        </w:rPr>
        <w:t xml:space="preserve">poskytnuti části účelových prostředků ze státnfho rozpočtu </w:t>
      </w:r>
      <w:r>
        <w:rPr>
          <w:rFonts w:ascii="Times New Roman" w:hAnsi="Times New Roman"/>
          <w:i/>
          <w:color w:val="212121"/>
          <w:w w:val="105"/>
          <w:sz w:val="26"/>
        </w:rPr>
        <w:t xml:space="preserve">CR </w:t>
      </w:r>
      <w:r>
        <w:rPr>
          <w:i/>
          <w:color w:val="212121"/>
          <w:w w:val="105"/>
          <w:sz w:val="19"/>
        </w:rPr>
        <w:t>na jeho podporu</w:t>
      </w:r>
    </w:p>
    <w:p w:rsidR="002844DA" w:rsidRDefault="002844DA">
      <w:pPr>
        <w:spacing w:line="244" w:lineRule="exact"/>
        <w:rPr>
          <w:sz w:val="19"/>
        </w:rPr>
        <w:sectPr w:rsidR="002844DA">
          <w:pgSz w:w="11910" w:h="16840"/>
          <w:pgMar w:top="1000" w:right="1180" w:bottom="1420" w:left="1520" w:header="0" w:footer="1167" w:gutter="0"/>
          <w:cols w:space="708"/>
        </w:sectPr>
      </w:pPr>
    </w:p>
    <w:p w:rsidR="002844DA" w:rsidRDefault="00E33223">
      <w:pPr>
        <w:pStyle w:val="Zkladntext"/>
        <w:spacing w:before="63" w:line="254" w:lineRule="auto"/>
        <w:ind w:left="952" w:right="142" w:firstLine="1"/>
        <w:jc w:val="both"/>
      </w:pPr>
      <w:proofErr w:type="gramStart"/>
      <w:r>
        <w:rPr>
          <w:color w:val="212121"/>
        </w:rPr>
        <w:lastRenderedPageBreak/>
        <w:t>jakýchkoliv</w:t>
      </w:r>
      <w:proofErr w:type="gramEnd"/>
      <w:r>
        <w:rPr>
          <w:color w:val="212121"/>
        </w:rPr>
        <w:t xml:space="preserve"> dalších finančních prostředků vynaložených na řešení Projektu (např. vlastních finančních prostředků Dalšího</w:t>
      </w:r>
      <w:r>
        <w:rPr>
          <w:color w:val="212121"/>
          <w:spacing w:val="55"/>
        </w:rPr>
        <w:t xml:space="preserve"> </w:t>
      </w:r>
      <w:r>
        <w:rPr>
          <w:color w:val="212121"/>
          <w:spacing w:val="-6"/>
        </w:rPr>
        <w:t>účastníka)</w:t>
      </w:r>
      <w:r>
        <w:rPr>
          <w:color w:val="424242"/>
          <w:spacing w:val="-6"/>
        </w:rPr>
        <w:t>.</w:t>
      </w:r>
    </w:p>
    <w:p w:rsidR="002844DA" w:rsidRDefault="00E33223">
      <w:pPr>
        <w:pStyle w:val="Odstavecseseznamem"/>
        <w:numPr>
          <w:ilvl w:val="1"/>
          <w:numId w:val="10"/>
        </w:numPr>
        <w:tabs>
          <w:tab w:val="left" w:pos="954"/>
        </w:tabs>
        <w:spacing w:before="162" w:line="256" w:lineRule="auto"/>
        <w:ind w:left="954" w:right="145" w:hanging="786"/>
        <w:jc w:val="both"/>
        <w:rPr>
          <w:color w:val="212121"/>
          <w:sz w:val="24"/>
        </w:rPr>
      </w:pPr>
      <w:r>
        <w:rPr>
          <w:color w:val="212121"/>
          <w:sz w:val="24"/>
        </w:rPr>
        <w:t>Další povinnosti týkající s</w:t>
      </w:r>
      <w:r>
        <w:rPr>
          <w:color w:val="212121"/>
          <w:sz w:val="24"/>
        </w:rPr>
        <w:t xml:space="preserve">e vedení účetní evidence, včetně finančního vypořádání poskytnuté dotace se státním rozpočtem, vyplývají ze Zadávací dokumentace </w:t>
      </w:r>
      <w:proofErr w:type="gramStart"/>
      <w:r>
        <w:rPr>
          <w:color w:val="212121"/>
          <w:sz w:val="24"/>
        </w:rPr>
        <w:t>a</w:t>
      </w:r>
      <w:proofErr w:type="gramEnd"/>
      <w:r>
        <w:rPr>
          <w:color w:val="212121"/>
          <w:sz w:val="24"/>
        </w:rPr>
        <w:t xml:space="preserve"> obecně závazných právních</w:t>
      </w:r>
      <w:r>
        <w:rPr>
          <w:color w:val="212121"/>
          <w:spacing w:val="-22"/>
          <w:sz w:val="24"/>
        </w:rPr>
        <w:t xml:space="preserve"> </w:t>
      </w:r>
      <w:r>
        <w:rPr>
          <w:color w:val="212121"/>
          <w:sz w:val="24"/>
        </w:rPr>
        <w:t>předpisů.</w:t>
      </w:r>
    </w:p>
    <w:p w:rsidR="002844DA" w:rsidRDefault="00E33223">
      <w:pPr>
        <w:pStyle w:val="Odstavecseseznamem"/>
        <w:numPr>
          <w:ilvl w:val="1"/>
          <w:numId w:val="10"/>
        </w:numPr>
        <w:tabs>
          <w:tab w:val="left" w:pos="954"/>
        </w:tabs>
        <w:spacing w:line="256" w:lineRule="auto"/>
        <w:ind w:left="946" w:right="118" w:hanging="778"/>
        <w:jc w:val="both"/>
        <w:rPr>
          <w:color w:val="212121"/>
          <w:sz w:val="24"/>
        </w:rPr>
      </w:pPr>
      <w:r>
        <w:rPr>
          <w:color w:val="212121"/>
          <w:sz w:val="24"/>
        </w:rPr>
        <w:t>Další účastník se zavazuje poskytnout Poskytovateli a/nebo Příjemci veškerou nezbytnou so</w:t>
      </w:r>
      <w:r>
        <w:rPr>
          <w:color w:val="212121"/>
          <w:sz w:val="24"/>
        </w:rPr>
        <w:t xml:space="preserve">učinnost a veškeré podklady pro vypořádání Grantových prostředků se státním rozpočtem v souladu se Smlouvou o poskytnutí dotace </w:t>
      </w:r>
      <w:proofErr w:type="gramStart"/>
      <w:r>
        <w:rPr>
          <w:color w:val="212121"/>
          <w:sz w:val="24"/>
        </w:rPr>
        <w:t>a</w:t>
      </w:r>
      <w:proofErr w:type="gramEnd"/>
      <w:r>
        <w:rPr>
          <w:color w:val="212121"/>
          <w:sz w:val="24"/>
        </w:rPr>
        <w:t xml:space="preserve"> obecně závaznými právními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předpisy.</w:t>
      </w:r>
    </w:p>
    <w:p w:rsidR="002844DA" w:rsidRDefault="00E33223">
      <w:pPr>
        <w:pStyle w:val="Odstavecseseznamem"/>
        <w:numPr>
          <w:ilvl w:val="1"/>
          <w:numId w:val="10"/>
        </w:numPr>
        <w:tabs>
          <w:tab w:val="left" w:pos="949"/>
        </w:tabs>
        <w:spacing w:line="256" w:lineRule="auto"/>
        <w:ind w:left="946" w:right="116" w:hanging="783"/>
        <w:jc w:val="both"/>
        <w:rPr>
          <w:color w:val="212121"/>
          <w:sz w:val="24"/>
        </w:rPr>
      </w:pPr>
      <w:r>
        <w:rPr>
          <w:color w:val="212121"/>
          <w:sz w:val="24"/>
        </w:rPr>
        <w:t>Další účastník je povinen zpracovat údaje o výsledcích Projektu pro informační systém výzk</w:t>
      </w:r>
      <w:r>
        <w:rPr>
          <w:color w:val="212121"/>
          <w:sz w:val="24"/>
        </w:rPr>
        <w:t xml:space="preserve">umu, vývoje </w:t>
      </w:r>
      <w:proofErr w:type="gramStart"/>
      <w:r>
        <w:rPr>
          <w:color w:val="212121"/>
          <w:sz w:val="24"/>
        </w:rPr>
        <w:t>a</w:t>
      </w:r>
      <w:proofErr w:type="gramEnd"/>
      <w:r>
        <w:rPr>
          <w:color w:val="212121"/>
          <w:sz w:val="24"/>
        </w:rPr>
        <w:t xml:space="preserve"> inovací (IS VaVal), část Rejstřík informací o výsledcích (RIV), a doručit tyto údaje Poskytovateli v rozsahu vyplývajícím z obecně závazných právních předpisů, a to do termínu každoročně vyhlašovaného Poskytovatelem. V případě, že je nutné dl</w:t>
      </w:r>
      <w:r>
        <w:rPr>
          <w:color w:val="212121"/>
          <w:sz w:val="24"/>
        </w:rPr>
        <w:t xml:space="preserve">e řešení Projektu k naplnění výše uvedeného požadavku doložit výstup, např. </w:t>
      </w:r>
      <w:proofErr w:type="gramStart"/>
      <w:r>
        <w:rPr>
          <w:color w:val="212121"/>
          <w:sz w:val="24"/>
        </w:rPr>
        <w:t>publikaci</w:t>
      </w:r>
      <w:proofErr w:type="gramEnd"/>
      <w:r>
        <w:rPr>
          <w:color w:val="212121"/>
          <w:sz w:val="24"/>
        </w:rPr>
        <w:t xml:space="preserve"> či její část, Další účastník tak bezodkladně ve stanoveném termínu učiní. V případě, že z výstupu řešení je patrné, že je nutné pro splnění dodat jak elektronickou, tak p</w:t>
      </w:r>
      <w:r>
        <w:rPr>
          <w:color w:val="212121"/>
          <w:sz w:val="24"/>
        </w:rPr>
        <w:t>ísemnou formu, je Další účastník povinen dodat Poskytovateli obě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formy.</w:t>
      </w:r>
    </w:p>
    <w:p w:rsidR="002844DA" w:rsidRDefault="00E33223">
      <w:pPr>
        <w:pStyle w:val="Odstavecseseznamem"/>
        <w:numPr>
          <w:ilvl w:val="1"/>
          <w:numId w:val="10"/>
        </w:numPr>
        <w:tabs>
          <w:tab w:val="left" w:pos="949"/>
        </w:tabs>
        <w:spacing w:before="165" w:line="256" w:lineRule="auto"/>
        <w:ind w:left="944" w:right="130" w:hanging="786"/>
        <w:jc w:val="both"/>
        <w:rPr>
          <w:color w:val="212121"/>
          <w:sz w:val="24"/>
        </w:rPr>
      </w:pPr>
      <w:r>
        <w:rPr>
          <w:color w:val="212121"/>
          <w:sz w:val="24"/>
        </w:rPr>
        <w:t>Práva a povinnosti při předávání a poskytování údajů do informačního systému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výzkumu,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vývoje</w:t>
      </w:r>
      <w:r>
        <w:rPr>
          <w:color w:val="212121"/>
          <w:spacing w:val="-7"/>
          <w:sz w:val="24"/>
        </w:rPr>
        <w:t xml:space="preserve"> </w:t>
      </w:r>
      <w:proofErr w:type="gramStart"/>
      <w:r>
        <w:rPr>
          <w:color w:val="212121"/>
          <w:sz w:val="24"/>
        </w:rPr>
        <w:t>a</w:t>
      </w:r>
      <w:proofErr w:type="gramEnd"/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inovací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(IS</w:t>
      </w:r>
      <w:r>
        <w:rPr>
          <w:color w:val="212121"/>
          <w:spacing w:val="-16"/>
          <w:sz w:val="24"/>
        </w:rPr>
        <w:t xml:space="preserve"> </w:t>
      </w:r>
      <w:r>
        <w:rPr>
          <w:color w:val="212121"/>
          <w:sz w:val="24"/>
        </w:rPr>
        <w:t>VaVal) se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řídí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ustanoveními Zadávací dokumentace, příslušných obecně závazných právních předpisů a pokynů Poskytovatele.</w:t>
      </w:r>
    </w:p>
    <w:p w:rsidR="002844DA" w:rsidRDefault="00E33223">
      <w:pPr>
        <w:pStyle w:val="Nadpis1"/>
        <w:numPr>
          <w:ilvl w:val="1"/>
          <w:numId w:val="1"/>
        </w:numPr>
        <w:tabs>
          <w:tab w:val="left" w:pos="2807"/>
        </w:tabs>
        <w:spacing w:before="165"/>
        <w:ind w:left="2806" w:hanging="361"/>
        <w:jc w:val="left"/>
        <w:rPr>
          <w:color w:val="212121"/>
        </w:rPr>
      </w:pPr>
      <w:r>
        <w:rPr>
          <w:color w:val="212121"/>
        </w:rPr>
        <w:t>Práva k výsledkům řešení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Projektu</w:t>
      </w:r>
    </w:p>
    <w:p w:rsidR="002844DA" w:rsidRDefault="002844DA">
      <w:pPr>
        <w:pStyle w:val="Zkladntext"/>
        <w:spacing w:before="2"/>
        <w:rPr>
          <w:b/>
          <w:sz w:val="27"/>
        </w:rPr>
      </w:pPr>
    </w:p>
    <w:p w:rsidR="002844DA" w:rsidRDefault="00E33223">
      <w:pPr>
        <w:pStyle w:val="Odstavecseseznamem"/>
        <w:numPr>
          <w:ilvl w:val="1"/>
          <w:numId w:val="9"/>
        </w:numPr>
        <w:tabs>
          <w:tab w:val="left" w:pos="942"/>
        </w:tabs>
        <w:spacing w:before="0" w:line="256" w:lineRule="auto"/>
        <w:ind w:right="119" w:hanging="783"/>
        <w:jc w:val="both"/>
        <w:rPr>
          <w:sz w:val="24"/>
        </w:rPr>
      </w:pPr>
      <w:r>
        <w:rPr>
          <w:color w:val="212121"/>
          <w:sz w:val="24"/>
        </w:rPr>
        <w:t>Smluvní strany berou na vědomí, že hlavním výstupem Projektu má být odborná monografie, v rámci které budou shrnuty výsledky výzkumu uskutečněného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během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Projektu</w:t>
      </w:r>
      <w:r>
        <w:rPr>
          <w:color w:val="212121"/>
          <w:spacing w:val="-23"/>
          <w:sz w:val="24"/>
        </w:rPr>
        <w:t xml:space="preserve"> </w:t>
      </w:r>
      <w:r>
        <w:rPr>
          <w:color w:val="212121"/>
          <w:sz w:val="24"/>
        </w:rPr>
        <w:t>(,</w:t>
      </w:r>
      <w:proofErr w:type="gramStart"/>
      <w:r>
        <w:rPr>
          <w:color w:val="212121"/>
          <w:sz w:val="24"/>
        </w:rPr>
        <w:t>,Monografie</w:t>
      </w:r>
      <w:proofErr w:type="gramEnd"/>
      <w:r>
        <w:rPr>
          <w:color w:val="212121"/>
          <w:sz w:val="24"/>
        </w:rPr>
        <w:t>").</w:t>
      </w:r>
      <w:r>
        <w:rPr>
          <w:color w:val="212121"/>
          <w:spacing w:val="-21"/>
          <w:sz w:val="24"/>
        </w:rPr>
        <w:t xml:space="preserve"> </w:t>
      </w:r>
      <w:r>
        <w:rPr>
          <w:color w:val="212121"/>
          <w:sz w:val="24"/>
        </w:rPr>
        <w:t>Vedlejším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výstupem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 xml:space="preserve">Projektu </w:t>
      </w:r>
      <w:proofErr w:type="gramStart"/>
      <w:r>
        <w:rPr>
          <w:color w:val="212121"/>
          <w:sz w:val="24"/>
        </w:rPr>
        <w:t>mají  být</w:t>
      </w:r>
      <w:proofErr w:type="gramEnd"/>
      <w:r>
        <w:rPr>
          <w:color w:val="212121"/>
          <w:sz w:val="24"/>
        </w:rPr>
        <w:t xml:space="preserve">  dvě   studie,   věnované   dílčím  asp</w:t>
      </w:r>
      <w:r>
        <w:rPr>
          <w:color w:val="212121"/>
          <w:sz w:val="24"/>
        </w:rPr>
        <w:t xml:space="preserve">ektům   sledovaného   tématu s předběžnými názvy: (i) Heisslerová, </w:t>
      </w:r>
      <w:r>
        <w:rPr>
          <w:rFonts w:ascii="Times New Roman" w:hAnsi="Times New Roman"/>
          <w:color w:val="212121"/>
          <w:sz w:val="24"/>
        </w:rPr>
        <w:t xml:space="preserve">R.; </w:t>
      </w:r>
      <w:r>
        <w:rPr>
          <w:color w:val="212121"/>
          <w:sz w:val="24"/>
        </w:rPr>
        <w:t xml:space="preserve">Mezi malířským cechem a </w:t>
      </w:r>
      <w:r>
        <w:rPr>
          <w:color w:val="212121"/>
          <w:spacing w:val="-7"/>
          <w:sz w:val="24"/>
        </w:rPr>
        <w:t>akademií</w:t>
      </w:r>
      <w:r>
        <w:rPr>
          <w:color w:val="595959"/>
          <w:spacing w:val="-7"/>
          <w:sz w:val="24"/>
        </w:rPr>
        <w:t xml:space="preserve">. </w:t>
      </w:r>
      <w:r>
        <w:rPr>
          <w:color w:val="212121"/>
          <w:sz w:val="24"/>
        </w:rPr>
        <w:t xml:space="preserve">Podoby, přednosti a negativa  výuky malířství v Čechách na </w:t>
      </w:r>
      <w:r>
        <w:rPr>
          <w:color w:val="212121"/>
          <w:spacing w:val="48"/>
          <w:sz w:val="24"/>
        </w:rPr>
        <w:t xml:space="preserve"> </w:t>
      </w:r>
      <w:r>
        <w:rPr>
          <w:color w:val="212121"/>
          <w:sz w:val="24"/>
        </w:rPr>
        <w:t>konci</w:t>
      </w:r>
    </w:p>
    <w:p w:rsidR="002844DA" w:rsidRDefault="00E33223">
      <w:pPr>
        <w:pStyle w:val="Odstavecseseznamem"/>
        <w:numPr>
          <w:ilvl w:val="0"/>
          <w:numId w:val="8"/>
        </w:numPr>
        <w:tabs>
          <w:tab w:val="left" w:pos="1396"/>
        </w:tabs>
        <w:spacing w:before="0" w:line="259" w:lineRule="auto"/>
        <w:ind w:right="132" w:hanging="10"/>
        <w:jc w:val="both"/>
        <w:rPr>
          <w:sz w:val="24"/>
        </w:rPr>
      </w:pPr>
      <w:proofErr w:type="gramStart"/>
      <w:r>
        <w:rPr>
          <w:color w:val="212121"/>
          <w:sz w:val="24"/>
        </w:rPr>
        <w:t>století</w:t>
      </w:r>
      <w:proofErr w:type="gramEnd"/>
      <w:r>
        <w:rPr>
          <w:color w:val="212121"/>
          <w:sz w:val="24"/>
        </w:rPr>
        <w:t xml:space="preserve"> a (ii) Marešová, J.; František Martin Pelcl a Jan Quirin Jahn. Vzájemné vztahy a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spolupráce.</w:t>
      </w:r>
    </w:p>
    <w:p w:rsidR="002844DA" w:rsidRDefault="00E33223">
      <w:pPr>
        <w:pStyle w:val="Odstavecseseznamem"/>
        <w:numPr>
          <w:ilvl w:val="1"/>
          <w:numId w:val="9"/>
        </w:numPr>
        <w:tabs>
          <w:tab w:val="left" w:pos="928"/>
        </w:tabs>
        <w:spacing w:before="165" w:line="256" w:lineRule="auto"/>
        <w:ind w:left="924" w:right="119" w:hanging="787"/>
        <w:jc w:val="both"/>
        <w:rPr>
          <w:sz w:val="24"/>
        </w:rPr>
      </w:pPr>
      <w:r>
        <w:rPr>
          <w:color w:val="212121"/>
          <w:sz w:val="24"/>
        </w:rPr>
        <w:t>Výkon majetkových práv autorských k výsledkům Projektu náleží při zachování práv jejich autorů a původců, vyplývajících z právních předpisů o ochraně dušev</w:t>
      </w:r>
      <w:r>
        <w:rPr>
          <w:color w:val="212121"/>
          <w:sz w:val="24"/>
        </w:rPr>
        <w:t>ního vlastnictví, té smluvní straně, činností jejichž zaměstnanců bylo těchto výsledků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dosaženo.</w:t>
      </w:r>
    </w:p>
    <w:p w:rsidR="002844DA" w:rsidRDefault="002844DA">
      <w:pPr>
        <w:pStyle w:val="Zkladntext"/>
        <w:spacing w:before="6"/>
        <w:rPr>
          <w:sz w:val="25"/>
        </w:rPr>
      </w:pPr>
    </w:p>
    <w:p w:rsidR="002844DA" w:rsidRDefault="00E33223">
      <w:pPr>
        <w:pStyle w:val="Zkladntext"/>
        <w:spacing w:line="259" w:lineRule="auto"/>
        <w:ind w:left="913" w:right="134" w:firstLine="14"/>
        <w:jc w:val="both"/>
      </w:pPr>
      <w:r>
        <w:rPr>
          <w:color w:val="212121"/>
        </w:rPr>
        <w:t xml:space="preserve">V případě, že výsledku Projektu bylo dosaženo spoluprací smluvních stran, bude takový výsledek ve spoluvlastnictví smluvních stran (v případě </w:t>
      </w:r>
      <w:proofErr w:type="gramStart"/>
      <w:r>
        <w:rPr>
          <w:color w:val="212121"/>
        </w:rPr>
        <w:t>autorských  děl</w:t>
      </w:r>
      <w:proofErr w:type="gramEnd"/>
      <w:r>
        <w:rPr>
          <w:color w:val="212121"/>
        </w:rPr>
        <w:t xml:space="preserve"> </w:t>
      </w:r>
      <w:r>
        <w:rPr>
          <w:color w:val="212121"/>
        </w:rPr>
        <w:t xml:space="preserve"> a  uměleckých  výtvorů  bude  takový  výsledek  předmětem</w:t>
      </w:r>
    </w:p>
    <w:p w:rsidR="002844DA" w:rsidRDefault="002844DA">
      <w:pPr>
        <w:pStyle w:val="Zkladntext"/>
        <w:rPr>
          <w:sz w:val="26"/>
        </w:rPr>
      </w:pPr>
    </w:p>
    <w:p w:rsidR="002844DA" w:rsidRDefault="002844DA">
      <w:pPr>
        <w:pStyle w:val="Zkladntext"/>
        <w:spacing w:before="7"/>
        <w:rPr>
          <w:sz w:val="20"/>
        </w:rPr>
      </w:pPr>
    </w:p>
    <w:p w:rsidR="002844DA" w:rsidRDefault="00E33223">
      <w:pPr>
        <w:spacing w:before="1" w:line="259" w:lineRule="auto"/>
        <w:ind w:left="116" w:firstLine="4"/>
        <w:rPr>
          <w:i/>
          <w:sz w:val="19"/>
        </w:rPr>
      </w:pPr>
      <w:r>
        <w:rPr>
          <w:i/>
          <w:color w:val="212121"/>
          <w:w w:val="105"/>
          <w:sz w:val="19"/>
        </w:rPr>
        <w:t xml:space="preserve">Smlouva </w:t>
      </w:r>
      <w:r>
        <w:rPr>
          <w:rFonts w:ascii="Times New Roman" w:hAnsi="Times New Roman"/>
          <w:color w:val="212121"/>
          <w:w w:val="105"/>
          <w:sz w:val="23"/>
        </w:rPr>
        <w:t xml:space="preserve">o </w:t>
      </w:r>
      <w:r>
        <w:rPr>
          <w:i/>
          <w:color w:val="212121"/>
          <w:w w:val="105"/>
          <w:sz w:val="19"/>
        </w:rPr>
        <w:t xml:space="preserve">účasti </w:t>
      </w:r>
      <w:proofErr w:type="gramStart"/>
      <w:r>
        <w:rPr>
          <w:i/>
          <w:color w:val="212121"/>
          <w:w w:val="105"/>
          <w:sz w:val="19"/>
        </w:rPr>
        <w:t>na</w:t>
      </w:r>
      <w:proofErr w:type="gramEnd"/>
      <w:r>
        <w:rPr>
          <w:i/>
          <w:color w:val="212121"/>
          <w:w w:val="105"/>
          <w:sz w:val="19"/>
        </w:rPr>
        <w:t xml:space="preserve"> fešenf části grantového projektu </w:t>
      </w:r>
      <w:r>
        <w:rPr>
          <w:rFonts w:ascii="Times New Roman" w:hAnsi="Times New Roman"/>
          <w:color w:val="212121"/>
          <w:w w:val="105"/>
          <w:sz w:val="20"/>
        </w:rPr>
        <w:t xml:space="preserve">č. </w:t>
      </w:r>
      <w:r>
        <w:rPr>
          <w:i/>
          <w:color w:val="212121"/>
          <w:w w:val="105"/>
          <w:sz w:val="19"/>
        </w:rPr>
        <w:t xml:space="preserve">23-05042S </w:t>
      </w:r>
      <w:r>
        <w:rPr>
          <w:rFonts w:ascii="Times New Roman" w:hAnsi="Times New Roman"/>
          <w:color w:val="212121"/>
          <w:w w:val="105"/>
          <w:sz w:val="23"/>
        </w:rPr>
        <w:t xml:space="preserve">a o </w:t>
      </w:r>
      <w:r>
        <w:rPr>
          <w:i/>
          <w:color w:val="212121"/>
          <w:w w:val="105"/>
          <w:sz w:val="19"/>
        </w:rPr>
        <w:t>poskytnuti části účelových prostfedků ze státnfho rozpočtu CR na jeho podporu</w:t>
      </w:r>
    </w:p>
    <w:p w:rsidR="002844DA" w:rsidRDefault="002844DA">
      <w:pPr>
        <w:spacing w:line="259" w:lineRule="auto"/>
        <w:rPr>
          <w:sz w:val="19"/>
        </w:rPr>
        <w:sectPr w:rsidR="002844DA">
          <w:pgSz w:w="11910" w:h="16840"/>
          <w:pgMar w:top="1040" w:right="1120" w:bottom="1380" w:left="1560" w:header="0" w:footer="1167" w:gutter="0"/>
          <w:cols w:space="708"/>
        </w:sectPr>
      </w:pPr>
    </w:p>
    <w:p w:rsidR="002844DA" w:rsidRDefault="00E33223">
      <w:pPr>
        <w:pStyle w:val="Zkladntext"/>
        <w:spacing w:before="73" w:line="254" w:lineRule="auto"/>
        <w:ind w:left="960" w:hanging="2"/>
      </w:pPr>
      <w:proofErr w:type="gramStart"/>
      <w:r>
        <w:rPr>
          <w:color w:val="212121"/>
        </w:rPr>
        <w:lastRenderedPageBreak/>
        <w:t>společného</w:t>
      </w:r>
      <w:proofErr w:type="gramEnd"/>
      <w:r>
        <w:rPr>
          <w:color w:val="212121"/>
        </w:rPr>
        <w:t xml:space="preserve"> výkonu majetkových</w:t>
      </w:r>
      <w:r>
        <w:rPr>
          <w:color w:val="212121"/>
        </w:rPr>
        <w:t xml:space="preserve"> práv autorských a práv souvisejících s právem autorským).</w:t>
      </w:r>
    </w:p>
    <w:p w:rsidR="002844DA" w:rsidRDefault="00E33223">
      <w:pPr>
        <w:pStyle w:val="Odstavecseseznamem"/>
        <w:numPr>
          <w:ilvl w:val="1"/>
          <w:numId w:val="9"/>
        </w:numPr>
        <w:tabs>
          <w:tab w:val="left" w:pos="953"/>
        </w:tabs>
        <w:spacing w:before="162" w:line="256" w:lineRule="auto"/>
        <w:ind w:left="953" w:right="111" w:hanging="786"/>
        <w:jc w:val="both"/>
        <w:rPr>
          <w:sz w:val="24"/>
        </w:rPr>
      </w:pPr>
      <w:r>
        <w:rPr>
          <w:color w:val="212121"/>
          <w:sz w:val="24"/>
        </w:rPr>
        <w:t>Hlavní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výsledek</w:t>
      </w:r>
      <w:r>
        <w:rPr>
          <w:color w:val="212121"/>
          <w:spacing w:val="-16"/>
          <w:sz w:val="24"/>
        </w:rPr>
        <w:t xml:space="preserve"> </w:t>
      </w:r>
      <w:r>
        <w:rPr>
          <w:color w:val="212121"/>
          <w:sz w:val="24"/>
        </w:rPr>
        <w:t>Projektu</w:t>
      </w:r>
      <w:r>
        <w:rPr>
          <w:color w:val="212121"/>
          <w:spacing w:val="-20"/>
          <w:sz w:val="24"/>
        </w:rPr>
        <w:t xml:space="preserve"> </w:t>
      </w:r>
      <w:r>
        <w:rPr>
          <w:color w:val="212121"/>
          <w:sz w:val="24"/>
        </w:rPr>
        <w:t>-</w:t>
      </w:r>
      <w:r>
        <w:rPr>
          <w:color w:val="212121"/>
          <w:spacing w:val="-27"/>
          <w:sz w:val="24"/>
        </w:rPr>
        <w:t xml:space="preserve"> </w:t>
      </w:r>
      <w:r>
        <w:rPr>
          <w:color w:val="212121"/>
          <w:sz w:val="24"/>
        </w:rPr>
        <w:t>Monografie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bude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vykázána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v</w:t>
      </w:r>
      <w:r>
        <w:rPr>
          <w:color w:val="212121"/>
          <w:spacing w:val="-30"/>
          <w:sz w:val="24"/>
        </w:rPr>
        <w:t xml:space="preserve"> </w:t>
      </w:r>
      <w:r>
        <w:rPr>
          <w:color w:val="212121"/>
          <w:sz w:val="24"/>
        </w:rPr>
        <w:t>Informačním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systému výzkumu,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vývoje</w:t>
      </w:r>
      <w:r>
        <w:rPr>
          <w:color w:val="212121"/>
          <w:spacing w:val="-12"/>
          <w:sz w:val="24"/>
        </w:rPr>
        <w:t xml:space="preserve"> </w:t>
      </w:r>
      <w:proofErr w:type="gramStart"/>
      <w:r>
        <w:rPr>
          <w:color w:val="212121"/>
          <w:sz w:val="24"/>
        </w:rPr>
        <w:t>a</w:t>
      </w:r>
      <w:proofErr w:type="gramEnd"/>
      <w:r>
        <w:rPr>
          <w:color w:val="212121"/>
          <w:spacing w:val="-18"/>
          <w:sz w:val="24"/>
        </w:rPr>
        <w:t xml:space="preserve"> </w:t>
      </w:r>
      <w:r>
        <w:rPr>
          <w:color w:val="212121"/>
          <w:sz w:val="24"/>
        </w:rPr>
        <w:t>inovací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resp.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v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Rejstříku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informací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o</w:t>
      </w:r>
      <w:r>
        <w:rPr>
          <w:color w:val="212121"/>
          <w:spacing w:val="-18"/>
          <w:sz w:val="24"/>
        </w:rPr>
        <w:t xml:space="preserve"> </w:t>
      </w:r>
      <w:r>
        <w:rPr>
          <w:color w:val="212121"/>
          <w:sz w:val="24"/>
        </w:rPr>
        <w:t>výsledcích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 xml:space="preserve">(RIV) jako celek v procentuálním autorském podílu NGP 60 </w:t>
      </w:r>
      <w:r>
        <w:rPr>
          <w:rFonts w:ascii="Times New Roman" w:hAnsi="Times New Roman"/>
          <w:color w:val="212121"/>
          <w:sz w:val="24"/>
        </w:rPr>
        <w:t xml:space="preserve">% </w:t>
      </w:r>
      <w:r>
        <w:rPr>
          <w:color w:val="212121"/>
          <w:sz w:val="24"/>
        </w:rPr>
        <w:t xml:space="preserve">a ÚDU 40 </w:t>
      </w:r>
      <w:r>
        <w:rPr>
          <w:rFonts w:ascii="Times New Roman" w:hAnsi="Times New Roman"/>
          <w:color w:val="212121"/>
          <w:sz w:val="24"/>
        </w:rPr>
        <w:t xml:space="preserve">%. </w:t>
      </w:r>
      <w:r>
        <w:rPr>
          <w:color w:val="212121"/>
          <w:sz w:val="24"/>
        </w:rPr>
        <w:t>Spoluvlastnický podíl (resp. výkon majetkových práv autorských a práv souvisejících s právem autorským) ve vztahu k hlavnímu výsledku Projektu, tj. Monografii, bude odpovídat míře, v ja</w:t>
      </w:r>
      <w:r>
        <w:rPr>
          <w:color w:val="212121"/>
          <w:sz w:val="24"/>
        </w:rPr>
        <w:t xml:space="preserve">ké se zaměstnanci smluvních stran podíleli </w:t>
      </w:r>
      <w:proofErr w:type="gramStart"/>
      <w:r>
        <w:rPr>
          <w:color w:val="212121"/>
          <w:sz w:val="24"/>
        </w:rPr>
        <w:t>na</w:t>
      </w:r>
      <w:proofErr w:type="gramEnd"/>
      <w:r>
        <w:rPr>
          <w:color w:val="212121"/>
          <w:sz w:val="24"/>
        </w:rPr>
        <w:t xml:space="preserve"> jeho vytvoření, tj. </w:t>
      </w:r>
      <w:proofErr w:type="gramStart"/>
      <w:r>
        <w:rPr>
          <w:color w:val="212121"/>
          <w:sz w:val="24"/>
        </w:rPr>
        <w:t>v</w:t>
      </w:r>
      <w:proofErr w:type="gramEnd"/>
      <w:r>
        <w:rPr>
          <w:color w:val="212121"/>
          <w:sz w:val="24"/>
        </w:rPr>
        <w:t xml:space="preserve"> poměru Příjemce 60% a Další účastník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40%.</w:t>
      </w:r>
    </w:p>
    <w:p w:rsidR="002844DA" w:rsidRDefault="00E33223">
      <w:pPr>
        <w:pStyle w:val="Odstavecseseznamem"/>
        <w:numPr>
          <w:ilvl w:val="1"/>
          <w:numId w:val="9"/>
        </w:numPr>
        <w:tabs>
          <w:tab w:val="left" w:pos="951"/>
        </w:tabs>
        <w:spacing w:before="164" w:line="256" w:lineRule="auto"/>
        <w:ind w:left="946" w:right="117" w:hanging="421"/>
        <w:jc w:val="both"/>
        <w:rPr>
          <w:sz w:val="24"/>
        </w:rPr>
      </w:pPr>
      <w:r>
        <w:rPr>
          <w:color w:val="212121"/>
          <w:sz w:val="24"/>
        </w:rPr>
        <w:t>Spoluvlastnický výsledek může každá ze smluvních stran užívat pro potřeby výzkumu, vývoje a vzdělávání. Smluvní strany sjednávají, že v případě ko</w:t>
      </w:r>
      <w:r>
        <w:rPr>
          <w:color w:val="212121"/>
          <w:sz w:val="24"/>
        </w:rPr>
        <w:t xml:space="preserve">merčního užívání výsledku Projektu uzavřou ve vztahu k němu zvláštní smlouvu, která stanoví bližší podmínky nakládání s tímto výsledkem, podíly na jeho komercializaci, okolnosti sjednávání případných návazných licenčních smluv, stejně jako způsob a rozsah </w:t>
      </w:r>
      <w:r>
        <w:rPr>
          <w:color w:val="212121"/>
          <w:sz w:val="24"/>
        </w:rPr>
        <w:t>užívacích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práv.</w:t>
      </w:r>
    </w:p>
    <w:p w:rsidR="002844DA" w:rsidRDefault="002844DA">
      <w:pPr>
        <w:pStyle w:val="Zkladntext"/>
        <w:spacing w:before="11"/>
        <w:rPr>
          <w:sz w:val="25"/>
        </w:rPr>
      </w:pPr>
    </w:p>
    <w:p w:rsidR="002844DA" w:rsidRDefault="00E33223">
      <w:pPr>
        <w:pStyle w:val="Odstavecseseznamem"/>
        <w:numPr>
          <w:ilvl w:val="1"/>
          <w:numId w:val="9"/>
        </w:numPr>
        <w:tabs>
          <w:tab w:val="left" w:pos="947"/>
        </w:tabs>
        <w:spacing w:before="0" w:line="254" w:lineRule="auto"/>
        <w:ind w:left="938" w:right="103" w:hanging="422"/>
        <w:jc w:val="both"/>
        <w:rPr>
          <w:sz w:val="24"/>
        </w:rPr>
      </w:pPr>
      <w:r>
        <w:rPr>
          <w:color w:val="212121"/>
          <w:sz w:val="24"/>
        </w:rPr>
        <w:t>V případě, že se smluvní strany rozhodnou chránit výsledek Projektu formou průmyslově-právní ochrany, uzavřou před podáním příslušné přihlášky smlouvu, kterou písemnou formou upraví svoje vzájemná práva a povinnosti k takovému výsledku zej</w:t>
      </w:r>
      <w:r>
        <w:rPr>
          <w:color w:val="212121"/>
          <w:sz w:val="24"/>
        </w:rPr>
        <w:t>ména způsob a formu užívání, spoluvlastnické podíly, poměr úhrady nákladů spojených s vedením příslušných řízení za účelem dosažení nejvýhodnější ochrany, určení smluvní strany, která bude zajištění nejvýhodnější ochrany koordinovat, jakož i způsob jeho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využití.</w:t>
      </w:r>
    </w:p>
    <w:p w:rsidR="002844DA" w:rsidRDefault="002844DA">
      <w:pPr>
        <w:pStyle w:val="Zkladntext"/>
        <w:spacing w:before="9"/>
        <w:rPr>
          <w:sz w:val="25"/>
        </w:rPr>
      </w:pPr>
    </w:p>
    <w:p w:rsidR="002844DA" w:rsidRDefault="00E33223">
      <w:pPr>
        <w:pStyle w:val="Odstavecseseznamem"/>
        <w:numPr>
          <w:ilvl w:val="1"/>
          <w:numId w:val="9"/>
        </w:numPr>
        <w:tabs>
          <w:tab w:val="left" w:pos="939"/>
        </w:tabs>
        <w:spacing w:before="0" w:line="256" w:lineRule="auto"/>
        <w:ind w:right="107" w:hanging="423"/>
        <w:jc w:val="both"/>
        <w:rPr>
          <w:sz w:val="24"/>
        </w:rPr>
      </w:pPr>
      <w:r>
        <w:rPr>
          <w:color w:val="212121"/>
          <w:sz w:val="24"/>
        </w:rPr>
        <w:t xml:space="preserve">Další práva k výsledkům řešení Projektu se řídí ustanoveními§ 16 zákona č. 130/2002 Sb., a obecně závaznými právními předpisy, zejména předpisy </w:t>
      </w:r>
      <w:proofErr w:type="gramStart"/>
      <w:r>
        <w:rPr>
          <w:color w:val="212121"/>
          <w:sz w:val="24"/>
        </w:rPr>
        <w:t>na</w:t>
      </w:r>
      <w:proofErr w:type="gramEnd"/>
      <w:r>
        <w:rPr>
          <w:color w:val="212121"/>
          <w:sz w:val="24"/>
        </w:rPr>
        <w:t xml:space="preserve"> ochranu duševního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vlastnictví.</w:t>
      </w:r>
    </w:p>
    <w:p w:rsidR="002844DA" w:rsidRDefault="002844DA">
      <w:pPr>
        <w:pStyle w:val="Zkladntext"/>
        <w:spacing w:before="11"/>
        <w:rPr>
          <w:sz w:val="25"/>
        </w:rPr>
      </w:pPr>
    </w:p>
    <w:p w:rsidR="002844DA" w:rsidRDefault="00E33223">
      <w:pPr>
        <w:pStyle w:val="Nadpis1"/>
        <w:numPr>
          <w:ilvl w:val="1"/>
          <w:numId w:val="8"/>
        </w:numPr>
        <w:tabs>
          <w:tab w:val="left" w:pos="4295"/>
        </w:tabs>
        <w:ind w:hanging="359"/>
        <w:jc w:val="left"/>
        <w:rPr>
          <w:color w:val="212121"/>
        </w:rPr>
      </w:pPr>
      <w:r>
        <w:rPr>
          <w:color w:val="212121"/>
        </w:rPr>
        <w:t>Kontrola</w:t>
      </w:r>
    </w:p>
    <w:p w:rsidR="002844DA" w:rsidRDefault="002844DA">
      <w:pPr>
        <w:pStyle w:val="Zkladntext"/>
        <w:spacing w:before="2"/>
        <w:rPr>
          <w:b/>
          <w:sz w:val="27"/>
        </w:rPr>
      </w:pPr>
    </w:p>
    <w:p w:rsidR="002844DA" w:rsidRDefault="00E33223">
      <w:pPr>
        <w:pStyle w:val="Odstavecseseznamem"/>
        <w:numPr>
          <w:ilvl w:val="1"/>
          <w:numId w:val="7"/>
        </w:numPr>
        <w:tabs>
          <w:tab w:val="left" w:pos="930"/>
        </w:tabs>
        <w:spacing w:before="0" w:line="256" w:lineRule="auto"/>
        <w:ind w:right="107" w:hanging="793"/>
        <w:jc w:val="both"/>
        <w:rPr>
          <w:sz w:val="24"/>
        </w:rPr>
      </w:pPr>
      <w:r>
        <w:rPr>
          <w:color w:val="212121"/>
          <w:sz w:val="24"/>
        </w:rPr>
        <w:t>Další účastník je povinen provádět pravidelnou kontrolu S</w:t>
      </w:r>
      <w:r>
        <w:rPr>
          <w:color w:val="212121"/>
          <w:sz w:val="24"/>
        </w:rPr>
        <w:t xml:space="preserve">poluřešitele ve věci čerpání, užití </w:t>
      </w:r>
      <w:proofErr w:type="gramStart"/>
      <w:r>
        <w:rPr>
          <w:color w:val="212121"/>
          <w:sz w:val="24"/>
        </w:rPr>
        <w:t>a</w:t>
      </w:r>
      <w:proofErr w:type="gramEnd"/>
      <w:r>
        <w:rPr>
          <w:color w:val="212121"/>
          <w:sz w:val="24"/>
        </w:rPr>
        <w:t xml:space="preserve"> evidence Grantových prostředků poskytnutých mu</w:t>
      </w:r>
      <w:r>
        <w:rPr>
          <w:color w:val="212121"/>
          <w:spacing w:val="-40"/>
          <w:sz w:val="24"/>
        </w:rPr>
        <w:t xml:space="preserve"> </w:t>
      </w:r>
      <w:r>
        <w:rPr>
          <w:color w:val="212121"/>
          <w:sz w:val="24"/>
        </w:rPr>
        <w:t>Příjemcem v souvislosti s řešením části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Projektu.</w:t>
      </w:r>
    </w:p>
    <w:p w:rsidR="002844DA" w:rsidRDefault="002844DA">
      <w:pPr>
        <w:pStyle w:val="Zkladntext"/>
        <w:spacing w:before="11"/>
        <w:rPr>
          <w:sz w:val="25"/>
        </w:rPr>
      </w:pPr>
    </w:p>
    <w:p w:rsidR="002844DA" w:rsidRDefault="00E33223">
      <w:pPr>
        <w:pStyle w:val="Odstavecseseznamem"/>
        <w:numPr>
          <w:ilvl w:val="1"/>
          <w:numId w:val="7"/>
        </w:numPr>
        <w:tabs>
          <w:tab w:val="left" w:pos="925"/>
        </w:tabs>
        <w:spacing w:before="0" w:line="256" w:lineRule="auto"/>
        <w:ind w:left="915" w:right="106" w:hanging="784"/>
        <w:jc w:val="both"/>
        <w:rPr>
          <w:sz w:val="24"/>
        </w:rPr>
      </w:pPr>
      <w:r>
        <w:rPr>
          <w:color w:val="212121"/>
          <w:sz w:val="24"/>
        </w:rPr>
        <w:t xml:space="preserve">Další účastník a Spoluřešitel jsou povinni umožnit Poskytovateli a Příjemci či jimi pověřeným osobám výkon jejich kontrolních oprávnění vyplývajících ze Smlouvy o poskytnutí dotace a Zadávací dokumentace a poskytnout těmto </w:t>
      </w:r>
      <w:proofErr w:type="gramStart"/>
      <w:r>
        <w:rPr>
          <w:color w:val="212121"/>
          <w:sz w:val="24"/>
        </w:rPr>
        <w:t>osobám  veškerou</w:t>
      </w:r>
      <w:proofErr w:type="gramEnd"/>
      <w:r>
        <w:rPr>
          <w:color w:val="212121"/>
          <w:sz w:val="24"/>
        </w:rPr>
        <w:t xml:space="preserve">   nutnou  nebo  </w:t>
      </w:r>
      <w:r>
        <w:rPr>
          <w:color w:val="212121"/>
          <w:sz w:val="24"/>
        </w:rPr>
        <w:t>požadovanou   součinnost,  a  to  kdykoli v průběhu řešení Projektu nebo po jeho ukončení. Tímto ujednáním nejsou dotčena ani omezena práva kontrolních a finančních orgánů státní správy české</w:t>
      </w:r>
      <w:r>
        <w:rPr>
          <w:color w:val="212121"/>
          <w:spacing w:val="43"/>
          <w:sz w:val="24"/>
        </w:rPr>
        <w:t xml:space="preserve"> </w:t>
      </w:r>
      <w:r>
        <w:rPr>
          <w:color w:val="212121"/>
          <w:sz w:val="24"/>
        </w:rPr>
        <w:t>republiky.</w:t>
      </w:r>
    </w:p>
    <w:p w:rsidR="002844DA" w:rsidRDefault="00E33223">
      <w:pPr>
        <w:pStyle w:val="Odstavecseseznamem"/>
        <w:numPr>
          <w:ilvl w:val="1"/>
          <w:numId w:val="7"/>
        </w:numPr>
        <w:tabs>
          <w:tab w:val="left" w:pos="915"/>
        </w:tabs>
        <w:spacing w:before="164" w:line="259" w:lineRule="auto"/>
        <w:ind w:left="909" w:right="134" w:hanging="788"/>
        <w:jc w:val="both"/>
        <w:rPr>
          <w:sz w:val="24"/>
        </w:rPr>
      </w:pPr>
      <w:r>
        <w:rPr>
          <w:color w:val="212121"/>
          <w:sz w:val="24"/>
        </w:rPr>
        <w:t>Další  práva  a  povinnosti  smluvních  stran  týkají</w:t>
      </w:r>
      <w:r>
        <w:rPr>
          <w:color w:val="212121"/>
          <w:sz w:val="24"/>
        </w:rPr>
        <w:t>cí  se  kontroly  vyplývají  z ustanovení Zadávací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dokumentace.</w:t>
      </w:r>
    </w:p>
    <w:p w:rsidR="002844DA" w:rsidRDefault="002844DA">
      <w:pPr>
        <w:pStyle w:val="Zkladntext"/>
        <w:rPr>
          <w:sz w:val="26"/>
        </w:rPr>
      </w:pPr>
    </w:p>
    <w:p w:rsidR="002844DA" w:rsidRDefault="00E33223">
      <w:pPr>
        <w:spacing w:before="162" w:line="248" w:lineRule="exact"/>
        <w:ind w:left="113" w:firstLine="4"/>
        <w:rPr>
          <w:i/>
          <w:sz w:val="19"/>
        </w:rPr>
      </w:pPr>
      <w:r>
        <w:rPr>
          <w:i/>
          <w:color w:val="212121"/>
          <w:w w:val="105"/>
          <w:sz w:val="19"/>
        </w:rPr>
        <w:t xml:space="preserve">Smlouva o účasti </w:t>
      </w:r>
      <w:proofErr w:type="gramStart"/>
      <w:r>
        <w:rPr>
          <w:i/>
          <w:color w:val="212121"/>
          <w:w w:val="105"/>
          <w:sz w:val="19"/>
        </w:rPr>
        <w:t>na</w:t>
      </w:r>
      <w:proofErr w:type="gramEnd"/>
      <w:r>
        <w:rPr>
          <w:i/>
          <w:color w:val="212121"/>
          <w:w w:val="105"/>
          <w:sz w:val="19"/>
        </w:rPr>
        <w:t xml:space="preserve"> fešenf části grantového projektu </w:t>
      </w:r>
      <w:r>
        <w:rPr>
          <w:rFonts w:ascii="Times New Roman" w:hAnsi="Times New Roman"/>
          <w:color w:val="212121"/>
          <w:w w:val="105"/>
          <w:sz w:val="21"/>
        </w:rPr>
        <w:t xml:space="preserve">č. </w:t>
      </w:r>
      <w:r>
        <w:rPr>
          <w:i/>
          <w:color w:val="212121"/>
          <w:w w:val="105"/>
          <w:sz w:val="19"/>
        </w:rPr>
        <w:t xml:space="preserve">23-05042S </w:t>
      </w:r>
      <w:r>
        <w:rPr>
          <w:color w:val="212121"/>
          <w:w w:val="105"/>
          <w:sz w:val="19"/>
        </w:rPr>
        <w:t xml:space="preserve">a </w:t>
      </w:r>
      <w:r>
        <w:rPr>
          <w:i/>
          <w:color w:val="212121"/>
          <w:w w:val="105"/>
          <w:sz w:val="19"/>
        </w:rPr>
        <w:t xml:space="preserve">o poskytnutr části účelových prostfedků ze státního rozpočtu </w:t>
      </w:r>
      <w:r>
        <w:rPr>
          <w:rFonts w:ascii="Times New Roman" w:hAnsi="Times New Roman"/>
          <w:i/>
          <w:color w:val="212121"/>
          <w:w w:val="105"/>
          <w:sz w:val="26"/>
        </w:rPr>
        <w:t>CR</w:t>
      </w:r>
      <w:r>
        <w:rPr>
          <w:rFonts w:ascii="Times New Roman" w:hAnsi="Times New Roman"/>
          <w:i/>
          <w:color w:val="212121"/>
          <w:spacing w:val="-53"/>
          <w:w w:val="105"/>
          <w:sz w:val="26"/>
        </w:rPr>
        <w:t xml:space="preserve"> </w:t>
      </w:r>
      <w:r>
        <w:rPr>
          <w:i/>
          <w:color w:val="212121"/>
          <w:w w:val="105"/>
          <w:sz w:val="19"/>
        </w:rPr>
        <w:t>na jeho podporu</w:t>
      </w:r>
    </w:p>
    <w:p w:rsidR="002844DA" w:rsidRDefault="002844DA">
      <w:pPr>
        <w:spacing w:line="248" w:lineRule="exact"/>
        <w:rPr>
          <w:sz w:val="19"/>
        </w:rPr>
        <w:sectPr w:rsidR="002844DA">
          <w:pgSz w:w="11910" w:h="16840"/>
          <w:pgMar w:top="1000" w:right="1180" w:bottom="1420" w:left="1520" w:header="0" w:footer="1167" w:gutter="0"/>
          <w:cols w:space="708"/>
        </w:sectPr>
      </w:pPr>
    </w:p>
    <w:p w:rsidR="002844DA" w:rsidRDefault="00E33223">
      <w:pPr>
        <w:pStyle w:val="Odstavecseseznamem"/>
        <w:numPr>
          <w:ilvl w:val="1"/>
          <w:numId w:val="8"/>
        </w:numPr>
        <w:tabs>
          <w:tab w:val="left" w:pos="1250"/>
        </w:tabs>
        <w:spacing w:before="64"/>
        <w:ind w:left="1249" w:hanging="359"/>
        <w:jc w:val="left"/>
        <w:rPr>
          <w:b/>
          <w:color w:val="212121"/>
          <w:sz w:val="23"/>
        </w:rPr>
      </w:pPr>
      <w:r>
        <w:rPr>
          <w:b/>
          <w:color w:val="212121"/>
          <w:w w:val="105"/>
          <w:sz w:val="23"/>
        </w:rPr>
        <w:lastRenderedPageBreak/>
        <w:t>Sankce za</w:t>
      </w:r>
      <w:r>
        <w:rPr>
          <w:b/>
          <w:color w:val="212121"/>
          <w:spacing w:val="-51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nesplnění povinností uložených Dalšímu účastníku</w:t>
      </w:r>
    </w:p>
    <w:p w:rsidR="002844DA" w:rsidRDefault="00E33223">
      <w:pPr>
        <w:pStyle w:val="Odstavecseseznamem"/>
        <w:numPr>
          <w:ilvl w:val="1"/>
          <w:numId w:val="6"/>
        </w:numPr>
        <w:tabs>
          <w:tab w:val="left" w:pos="932"/>
        </w:tabs>
        <w:spacing w:before="182" w:line="256" w:lineRule="auto"/>
        <w:ind w:right="130" w:hanging="780"/>
        <w:jc w:val="both"/>
        <w:rPr>
          <w:sz w:val="24"/>
        </w:rPr>
      </w:pPr>
      <w:r>
        <w:rPr>
          <w:color w:val="212121"/>
          <w:sz w:val="24"/>
        </w:rPr>
        <w:t xml:space="preserve">Další účastník bere </w:t>
      </w:r>
      <w:proofErr w:type="gramStart"/>
      <w:r>
        <w:rPr>
          <w:color w:val="212121"/>
          <w:sz w:val="24"/>
        </w:rPr>
        <w:t>na</w:t>
      </w:r>
      <w:proofErr w:type="gramEnd"/>
      <w:r>
        <w:rPr>
          <w:color w:val="212121"/>
          <w:sz w:val="24"/>
        </w:rPr>
        <w:t xml:space="preserve"> vědomí, že porušení povinností vyplývající z této Smlouvy,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Smlouvy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o</w:t>
      </w:r>
      <w:r>
        <w:rPr>
          <w:color w:val="212121"/>
          <w:spacing w:val="-20"/>
          <w:sz w:val="24"/>
        </w:rPr>
        <w:t xml:space="preserve"> </w:t>
      </w:r>
      <w:r>
        <w:rPr>
          <w:color w:val="212121"/>
          <w:sz w:val="24"/>
        </w:rPr>
        <w:t>poskytnutí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dotace,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Zadávací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dokumentace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nebo</w:t>
      </w:r>
      <w:r>
        <w:rPr>
          <w:color w:val="212121"/>
          <w:spacing w:val="-16"/>
          <w:sz w:val="24"/>
        </w:rPr>
        <w:t xml:space="preserve"> </w:t>
      </w:r>
      <w:r>
        <w:rPr>
          <w:color w:val="212121"/>
          <w:sz w:val="24"/>
        </w:rPr>
        <w:t>obecně závazných právních předpisů bude považováno za porušení rozpočt</w:t>
      </w:r>
      <w:r>
        <w:rPr>
          <w:color w:val="212121"/>
          <w:sz w:val="24"/>
        </w:rPr>
        <w:t xml:space="preserve">ové kázně ve smyslu </w:t>
      </w:r>
      <w:r>
        <w:rPr>
          <w:color w:val="212121"/>
          <w:sz w:val="23"/>
        </w:rPr>
        <w:t xml:space="preserve">§ </w:t>
      </w:r>
      <w:r>
        <w:rPr>
          <w:color w:val="212121"/>
          <w:sz w:val="24"/>
        </w:rPr>
        <w:t xml:space="preserve">44 rozpočtových pravidel a bude mít důsledky analogické důsledkům v tomto zákoně uvedeným. Další účastník bere dále </w:t>
      </w:r>
      <w:proofErr w:type="gramStart"/>
      <w:r>
        <w:rPr>
          <w:color w:val="212121"/>
          <w:sz w:val="24"/>
        </w:rPr>
        <w:t>na</w:t>
      </w:r>
      <w:proofErr w:type="gramEnd"/>
      <w:r>
        <w:rPr>
          <w:color w:val="212121"/>
          <w:sz w:val="24"/>
        </w:rPr>
        <w:t xml:space="preserve"> vědomí, že výše odvodu za porušení rozpočtové kázně bude stanovena dle čl. VI. </w:t>
      </w:r>
      <w:proofErr w:type="gramStart"/>
      <w:r>
        <w:rPr>
          <w:color w:val="212121"/>
          <w:sz w:val="24"/>
        </w:rPr>
        <w:t>odst</w:t>
      </w:r>
      <w:proofErr w:type="gramEnd"/>
      <w:r>
        <w:rPr>
          <w:color w:val="212121"/>
          <w:sz w:val="24"/>
        </w:rPr>
        <w:t xml:space="preserve">. 4 a čl. </w:t>
      </w:r>
      <w:r>
        <w:rPr>
          <w:b/>
          <w:color w:val="212121"/>
          <w:sz w:val="23"/>
        </w:rPr>
        <w:t xml:space="preserve">XIII. </w:t>
      </w:r>
      <w:r>
        <w:rPr>
          <w:color w:val="212121"/>
          <w:sz w:val="24"/>
        </w:rPr>
        <w:t>Smlouvy o poskyt</w:t>
      </w:r>
      <w:r>
        <w:rPr>
          <w:color w:val="212121"/>
          <w:sz w:val="24"/>
        </w:rPr>
        <w:t>nutí</w:t>
      </w:r>
      <w:r>
        <w:rPr>
          <w:color w:val="212121"/>
          <w:spacing w:val="16"/>
          <w:sz w:val="24"/>
        </w:rPr>
        <w:t xml:space="preserve"> </w:t>
      </w:r>
      <w:r>
        <w:rPr>
          <w:color w:val="212121"/>
          <w:sz w:val="24"/>
        </w:rPr>
        <w:t>dotace.</w:t>
      </w:r>
    </w:p>
    <w:p w:rsidR="002844DA" w:rsidRDefault="00E33223">
      <w:pPr>
        <w:pStyle w:val="Odstavecseseznamem"/>
        <w:numPr>
          <w:ilvl w:val="1"/>
          <w:numId w:val="6"/>
        </w:numPr>
        <w:tabs>
          <w:tab w:val="left" w:pos="935"/>
        </w:tabs>
        <w:spacing w:before="161" w:line="259" w:lineRule="auto"/>
        <w:ind w:left="929" w:right="139" w:hanging="786"/>
        <w:jc w:val="both"/>
        <w:rPr>
          <w:sz w:val="24"/>
        </w:rPr>
      </w:pPr>
      <w:r>
        <w:rPr>
          <w:color w:val="212121"/>
          <w:sz w:val="24"/>
        </w:rPr>
        <w:t>V případě, kdy se ukáže, že údaje, na jejichž základě byly Dalšímu účastníkovi poskytnuty Grantové prostředky, byly neúplné nebo nepravdivé, může být zahájeno řízení o jejich vymáhání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Příjemcem.</w:t>
      </w:r>
    </w:p>
    <w:p w:rsidR="002844DA" w:rsidRDefault="00E33223">
      <w:pPr>
        <w:pStyle w:val="Odstavecseseznamem"/>
        <w:numPr>
          <w:ilvl w:val="1"/>
          <w:numId w:val="6"/>
        </w:numPr>
        <w:tabs>
          <w:tab w:val="left" w:pos="928"/>
        </w:tabs>
        <w:spacing w:before="158" w:line="256" w:lineRule="auto"/>
        <w:ind w:left="924" w:right="119" w:hanging="781"/>
        <w:jc w:val="both"/>
        <w:rPr>
          <w:sz w:val="24"/>
        </w:rPr>
      </w:pPr>
      <w:r>
        <w:rPr>
          <w:color w:val="212121"/>
          <w:sz w:val="24"/>
        </w:rPr>
        <w:t xml:space="preserve">Pokud Další účastník poruší jakoukoliv povinnost vyplývající z této Smlouvy nebo z ustanovení </w:t>
      </w:r>
      <w:proofErr w:type="gramStart"/>
      <w:r>
        <w:rPr>
          <w:color w:val="212121"/>
          <w:sz w:val="24"/>
        </w:rPr>
        <w:t>Zadávací  dokumentace</w:t>
      </w:r>
      <w:proofErr w:type="gramEnd"/>
      <w:r>
        <w:rPr>
          <w:color w:val="212121"/>
          <w:sz w:val="24"/>
        </w:rPr>
        <w:t xml:space="preserve"> či Smlouvy o poskytnutí dotace  s výjimkou ustanovení, z jejichž podstaty vyplývá, že se nemohou vztahovat na Dalšího účastníka, je povinen </w:t>
      </w:r>
      <w:r>
        <w:rPr>
          <w:color w:val="212121"/>
          <w:sz w:val="24"/>
        </w:rPr>
        <w:t>uhradit Příjemci v prokázané výši veškeré škody, které Příjemce na základě takového porušení utrpí. Pro vyloučení pochybností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se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stanoví,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že</w:t>
      </w:r>
      <w:r>
        <w:rPr>
          <w:color w:val="212121"/>
          <w:spacing w:val="-18"/>
          <w:sz w:val="24"/>
        </w:rPr>
        <w:t xml:space="preserve"> </w:t>
      </w:r>
      <w:r>
        <w:rPr>
          <w:color w:val="212121"/>
          <w:sz w:val="24"/>
        </w:rPr>
        <w:t>za</w:t>
      </w:r>
      <w:r>
        <w:rPr>
          <w:color w:val="212121"/>
          <w:spacing w:val="-17"/>
          <w:sz w:val="24"/>
        </w:rPr>
        <w:t xml:space="preserve"> </w:t>
      </w:r>
      <w:r>
        <w:rPr>
          <w:color w:val="212121"/>
          <w:sz w:val="24"/>
        </w:rPr>
        <w:t>takovéto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škody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se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mimo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jiné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považují i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veškeré sankce a pokuty vyměřené Poskytovatelem a/nebo státními orgány ČR</w:t>
      </w:r>
      <w:r>
        <w:rPr>
          <w:color w:val="212121"/>
          <w:sz w:val="24"/>
        </w:rPr>
        <w:t xml:space="preserve"> </w:t>
      </w:r>
      <w:proofErr w:type="gramStart"/>
      <w:r>
        <w:rPr>
          <w:color w:val="212121"/>
          <w:sz w:val="24"/>
        </w:rPr>
        <w:t>na</w:t>
      </w:r>
      <w:proofErr w:type="gramEnd"/>
      <w:r>
        <w:rPr>
          <w:color w:val="212121"/>
          <w:sz w:val="24"/>
        </w:rPr>
        <w:t xml:space="preserve"> základě výše popsaného porušení. Splatnost náhrady škody je do deseti pracovních dnů </w:t>
      </w:r>
      <w:proofErr w:type="gramStart"/>
      <w:r>
        <w:rPr>
          <w:color w:val="212121"/>
          <w:sz w:val="24"/>
        </w:rPr>
        <w:t>od</w:t>
      </w:r>
      <w:proofErr w:type="gramEnd"/>
      <w:r>
        <w:rPr>
          <w:color w:val="212121"/>
          <w:sz w:val="24"/>
        </w:rPr>
        <w:t xml:space="preserve"> data, kdy byl Dalšímu účastníkovi doručen písemný požadavek Příjemce na náhradu škody. Za případné prodlení Dalšího účastníka s náhradou škody vůči Příjemci je Dalš</w:t>
      </w:r>
      <w:r>
        <w:rPr>
          <w:color w:val="212121"/>
          <w:sz w:val="24"/>
        </w:rPr>
        <w:t>í účastník povinen uhradit smluvní pokutu ve výši O</w:t>
      </w:r>
      <w:proofErr w:type="gramStart"/>
      <w:r>
        <w:rPr>
          <w:color w:val="212121"/>
          <w:sz w:val="24"/>
        </w:rPr>
        <w:t>,1</w:t>
      </w:r>
      <w:proofErr w:type="gramEnd"/>
      <w:r>
        <w:rPr>
          <w:color w:val="212121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 xml:space="preserve">% </w:t>
      </w:r>
      <w:r>
        <w:rPr>
          <w:color w:val="212121"/>
          <w:sz w:val="24"/>
        </w:rPr>
        <w:t>z dlužné částky za každý den</w:t>
      </w:r>
      <w:r>
        <w:rPr>
          <w:color w:val="212121"/>
          <w:spacing w:val="-45"/>
          <w:sz w:val="24"/>
        </w:rPr>
        <w:t xml:space="preserve"> </w:t>
      </w:r>
      <w:r>
        <w:rPr>
          <w:color w:val="212121"/>
          <w:sz w:val="24"/>
        </w:rPr>
        <w:t>prodlení.</w:t>
      </w:r>
    </w:p>
    <w:p w:rsidR="002844DA" w:rsidRDefault="00E33223">
      <w:pPr>
        <w:spacing w:before="174"/>
        <w:ind w:left="3356" w:right="3366"/>
        <w:jc w:val="center"/>
        <w:rPr>
          <w:b/>
          <w:sz w:val="23"/>
        </w:rPr>
      </w:pPr>
      <w:r>
        <w:rPr>
          <w:b/>
          <w:color w:val="212121"/>
          <w:sz w:val="23"/>
        </w:rPr>
        <w:t>1O. Ukončení smlouvy</w:t>
      </w:r>
    </w:p>
    <w:p w:rsidR="002844DA" w:rsidRDefault="002844DA">
      <w:pPr>
        <w:pStyle w:val="Zkladntext"/>
        <w:spacing w:before="5"/>
        <w:rPr>
          <w:b/>
          <w:sz w:val="27"/>
        </w:rPr>
      </w:pPr>
    </w:p>
    <w:p w:rsidR="002844DA" w:rsidRDefault="00E33223">
      <w:pPr>
        <w:pStyle w:val="Odstavecseseznamem"/>
        <w:numPr>
          <w:ilvl w:val="1"/>
          <w:numId w:val="5"/>
        </w:numPr>
        <w:tabs>
          <w:tab w:val="left" w:pos="923"/>
        </w:tabs>
        <w:spacing w:before="1" w:line="256" w:lineRule="auto"/>
        <w:ind w:right="125" w:hanging="786"/>
        <w:jc w:val="both"/>
        <w:rPr>
          <w:color w:val="212121"/>
          <w:sz w:val="24"/>
        </w:rPr>
      </w:pPr>
      <w:r>
        <w:rPr>
          <w:color w:val="212121"/>
          <w:sz w:val="24"/>
        </w:rPr>
        <w:t>Poruší-li Další účastník závažným způsobem jakoukoliv svou povinnost vyplývající z této Smlouvy, ze Smlouvy o poskytnutí dotace, Zadávací d</w:t>
      </w:r>
      <w:r>
        <w:rPr>
          <w:color w:val="212121"/>
          <w:sz w:val="24"/>
        </w:rPr>
        <w:t>okumentace nebo obecně závazných právních předpisů, je Příjemce vždy oprávněn tuto Smlouvu písemně vypovědět bez výpovědní</w:t>
      </w:r>
      <w:r>
        <w:rPr>
          <w:color w:val="212121"/>
          <w:spacing w:val="29"/>
          <w:sz w:val="24"/>
        </w:rPr>
        <w:t xml:space="preserve"> </w:t>
      </w:r>
      <w:r>
        <w:rPr>
          <w:color w:val="212121"/>
          <w:sz w:val="24"/>
        </w:rPr>
        <w:t>doby.</w:t>
      </w:r>
    </w:p>
    <w:p w:rsidR="002844DA" w:rsidRDefault="002844DA">
      <w:pPr>
        <w:pStyle w:val="Zkladntext"/>
        <w:spacing w:before="8"/>
        <w:rPr>
          <w:sz w:val="25"/>
        </w:rPr>
      </w:pPr>
    </w:p>
    <w:p w:rsidR="002844DA" w:rsidRDefault="00E33223">
      <w:pPr>
        <w:pStyle w:val="Odstavecseseznamem"/>
        <w:numPr>
          <w:ilvl w:val="1"/>
          <w:numId w:val="5"/>
        </w:numPr>
        <w:tabs>
          <w:tab w:val="left" w:pos="918"/>
        </w:tabs>
        <w:spacing w:before="0" w:line="259" w:lineRule="auto"/>
        <w:ind w:left="913" w:right="116" w:hanging="791"/>
        <w:jc w:val="both"/>
        <w:rPr>
          <w:color w:val="212121"/>
          <w:sz w:val="24"/>
        </w:rPr>
      </w:pPr>
      <w:r>
        <w:rPr>
          <w:color w:val="212121"/>
          <w:sz w:val="24"/>
        </w:rPr>
        <w:t>Příjemce je dále vždy oprávněn tuto Smlouvu písemně vypovědět bez výpovědní doby v případě, jestliže nastane kterákoliv z následujících skutečností:</w:t>
      </w:r>
    </w:p>
    <w:p w:rsidR="002844DA" w:rsidRDefault="00E33223">
      <w:pPr>
        <w:pStyle w:val="Odstavecseseznamem"/>
        <w:numPr>
          <w:ilvl w:val="2"/>
          <w:numId w:val="5"/>
        </w:numPr>
        <w:tabs>
          <w:tab w:val="left" w:pos="1345"/>
        </w:tabs>
        <w:spacing w:before="158" w:line="259" w:lineRule="auto"/>
        <w:ind w:right="114" w:hanging="500"/>
        <w:jc w:val="both"/>
        <w:rPr>
          <w:color w:val="212121"/>
          <w:sz w:val="24"/>
        </w:rPr>
      </w:pPr>
      <w:r>
        <w:rPr>
          <w:color w:val="212121"/>
          <w:sz w:val="24"/>
        </w:rPr>
        <w:t>tato Smlouva nenabude z jakéhokoliv důvodu účinnosti nejpozději do 30 dnů od jejího</w:t>
      </w:r>
      <w:r>
        <w:rPr>
          <w:color w:val="212121"/>
          <w:spacing w:val="8"/>
          <w:sz w:val="24"/>
        </w:rPr>
        <w:t xml:space="preserve"> </w:t>
      </w:r>
      <w:r>
        <w:rPr>
          <w:color w:val="212121"/>
          <w:sz w:val="24"/>
        </w:rPr>
        <w:t>uzavření;</w:t>
      </w:r>
    </w:p>
    <w:p w:rsidR="002844DA" w:rsidRDefault="00E33223">
      <w:pPr>
        <w:pStyle w:val="Odstavecseseznamem"/>
        <w:numPr>
          <w:ilvl w:val="2"/>
          <w:numId w:val="5"/>
        </w:numPr>
        <w:tabs>
          <w:tab w:val="left" w:pos="1343"/>
        </w:tabs>
        <w:spacing w:before="158" w:line="259" w:lineRule="auto"/>
        <w:ind w:left="1335" w:right="119" w:hanging="501"/>
        <w:jc w:val="both"/>
        <w:rPr>
          <w:color w:val="212121"/>
          <w:sz w:val="24"/>
        </w:rPr>
      </w:pPr>
      <w:proofErr w:type="gramStart"/>
      <w:r>
        <w:rPr>
          <w:color w:val="212121"/>
          <w:sz w:val="24"/>
        </w:rPr>
        <w:t>návrh</w:t>
      </w:r>
      <w:proofErr w:type="gramEnd"/>
      <w:r>
        <w:rPr>
          <w:color w:val="212121"/>
          <w:sz w:val="24"/>
        </w:rPr>
        <w:t xml:space="preserve"> dodatku</w:t>
      </w:r>
      <w:r>
        <w:rPr>
          <w:color w:val="212121"/>
          <w:sz w:val="24"/>
        </w:rPr>
        <w:t xml:space="preserve"> k této Smlouvě navržený Příjemcem v souladu s čl. 4.4 této Smlouvy nebude uzavřen z jakéhokoliv důvodu nejpozději do 30 dnů od jeho doručení Dalšímu</w:t>
      </w:r>
      <w:r>
        <w:rPr>
          <w:color w:val="212121"/>
          <w:spacing w:val="20"/>
          <w:sz w:val="24"/>
        </w:rPr>
        <w:t xml:space="preserve"> </w:t>
      </w:r>
      <w:r>
        <w:rPr>
          <w:color w:val="212121"/>
          <w:sz w:val="24"/>
        </w:rPr>
        <w:t>účastníkovi;</w:t>
      </w:r>
    </w:p>
    <w:p w:rsidR="002844DA" w:rsidRDefault="00E33223">
      <w:pPr>
        <w:pStyle w:val="Odstavecseseznamem"/>
        <w:numPr>
          <w:ilvl w:val="2"/>
          <w:numId w:val="5"/>
        </w:numPr>
        <w:tabs>
          <w:tab w:val="left" w:pos="1336"/>
        </w:tabs>
        <w:spacing w:before="158" w:line="254" w:lineRule="auto"/>
        <w:ind w:left="1334" w:right="131"/>
        <w:jc w:val="both"/>
        <w:rPr>
          <w:color w:val="212121"/>
          <w:sz w:val="24"/>
        </w:rPr>
      </w:pPr>
      <w:r>
        <w:rPr>
          <w:color w:val="212121"/>
          <w:sz w:val="24"/>
        </w:rPr>
        <w:t>Další účastník ztratí způsobilost k řešení Projektu vyplývající z obecně závazných právních předpisů a Zadávací dokumentace,  zejména</w:t>
      </w:r>
      <w:r>
        <w:rPr>
          <w:color w:val="212121"/>
          <w:spacing w:val="53"/>
          <w:sz w:val="24"/>
        </w:rPr>
        <w:t xml:space="preserve"> </w:t>
      </w:r>
      <w:r>
        <w:rPr>
          <w:color w:val="212121"/>
          <w:sz w:val="24"/>
        </w:rPr>
        <w:t>pokud</w:t>
      </w:r>
    </w:p>
    <w:p w:rsidR="002844DA" w:rsidRDefault="002844DA">
      <w:pPr>
        <w:pStyle w:val="Zkladntext"/>
        <w:rPr>
          <w:sz w:val="26"/>
        </w:rPr>
      </w:pPr>
    </w:p>
    <w:p w:rsidR="002844DA" w:rsidRDefault="002844DA">
      <w:pPr>
        <w:pStyle w:val="Zkladntext"/>
        <w:spacing w:before="2"/>
        <w:rPr>
          <w:sz w:val="34"/>
        </w:rPr>
      </w:pPr>
    </w:p>
    <w:p w:rsidR="002844DA" w:rsidRDefault="00E33223">
      <w:pPr>
        <w:spacing w:line="250" w:lineRule="exact"/>
        <w:ind w:left="102" w:firstLine="4"/>
        <w:rPr>
          <w:i/>
          <w:sz w:val="19"/>
        </w:rPr>
      </w:pPr>
      <w:r>
        <w:rPr>
          <w:i/>
          <w:color w:val="212121"/>
          <w:w w:val="105"/>
          <w:sz w:val="19"/>
        </w:rPr>
        <w:t xml:space="preserve">Smlouva </w:t>
      </w:r>
      <w:r>
        <w:rPr>
          <w:rFonts w:ascii="Times New Roman" w:hAnsi="Times New Roman"/>
          <w:color w:val="212121"/>
          <w:w w:val="105"/>
        </w:rPr>
        <w:t xml:space="preserve">o </w:t>
      </w:r>
      <w:r>
        <w:rPr>
          <w:i/>
          <w:color w:val="212121"/>
          <w:w w:val="105"/>
          <w:sz w:val="19"/>
        </w:rPr>
        <w:t xml:space="preserve">účasti </w:t>
      </w:r>
      <w:proofErr w:type="gramStart"/>
      <w:r>
        <w:rPr>
          <w:i/>
          <w:color w:val="212121"/>
          <w:w w:val="105"/>
          <w:sz w:val="19"/>
        </w:rPr>
        <w:t>na</w:t>
      </w:r>
      <w:proofErr w:type="gramEnd"/>
      <w:r>
        <w:rPr>
          <w:i/>
          <w:color w:val="212121"/>
          <w:w w:val="105"/>
          <w:sz w:val="19"/>
        </w:rPr>
        <w:t xml:space="preserve"> fešení části grantového projektu </w:t>
      </w:r>
      <w:r>
        <w:rPr>
          <w:rFonts w:ascii="Times New Roman" w:hAnsi="Times New Roman"/>
          <w:color w:val="212121"/>
          <w:w w:val="105"/>
          <w:sz w:val="21"/>
        </w:rPr>
        <w:t xml:space="preserve">č. </w:t>
      </w:r>
      <w:r>
        <w:rPr>
          <w:i/>
          <w:color w:val="212121"/>
          <w:w w:val="105"/>
          <w:sz w:val="19"/>
        </w:rPr>
        <w:t xml:space="preserve">23-05042S a </w:t>
      </w:r>
      <w:r>
        <w:rPr>
          <w:rFonts w:ascii="Times New Roman" w:hAnsi="Times New Roman"/>
          <w:color w:val="212121"/>
          <w:w w:val="105"/>
        </w:rPr>
        <w:t xml:space="preserve">o </w:t>
      </w:r>
      <w:r>
        <w:rPr>
          <w:i/>
          <w:color w:val="212121"/>
          <w:w w:val="105"/>
          <w:sz w:val="19"/>
        </w:rPr>
        <w:t>poskytnutí části účelových prostředků ze stá</w:t>
      </w:r>
      <w:r>
        <w:rPr>
          <w:i/>
          <w:color w:val="212121"/>
          <w:w w:val="105"/>
          <w:sz w:val="19"/>
        </w:rPr>
        <w:t xml:space="preserve">tního rozpočtu </w:t>
      </w:r>
      <w:r>
        <w:rPr>
          <w:i/>
          <w:color w:val="212121"/>
          <w:w w:val="105"/>
          <w:sz w:val="24"/>
        </w:rPr>
        <w:t xml:space="preserve">CR </w:t>
      </w:r>
      <w:r>
        <w:rPr>
          <w:i/>
          <w:color w:val="212121"/>
          <w:w w:val="105"/>
          <w:sz w:val="19"/>
        </w:rPr>
        <w:t>na jeho podporu</w:t>
      </w:r>
    </w:p>
    <w:p w:rsidR="002844DA" w:rsidRDefault="002844DA">
      <w:pPr>
        <w:spacing w:line="250" w:lineRule="exact"/>
        <w:rPr>
          <w:sz w:val="19"/>
        </w:rPr>
        <w:sectPr w:rsidR="002844DA">
          <w:pgSz w:w="11910" w:h="16840"/>
          <w:pgMar w:top="1060" w:right="1120" w:bottom="1360" w:left="1560" w:header="0" w:footer="1167" w:gutter="0"/>
          <w:cols w:space="708"/>
        </w:sectPr>
      </w:pPr>
    </w:p>
    <w:p w:rsidR="002844DA" w:rsidRDefault="00E33223">
      <w:pPr>
        <w:spacing w:before="68" w:line="266" w:lineRule="auto"/>
        <w:ind w:left="1365" w:right="129" w:hanging="3"/>
        <w:jc w:val="both"/>
        <w:rPr>
          <w:sz w:val="23"/>
        </w:rPr>
      </w:pPr>
      <w:r>
        <w:rPr>
          <w:color w:val="212121"/>
          <w:w w:val="105"/>
          <w:sz w:val="23"/>
        </w:rPr>
        <w:lastRenderedPageBreak/>
        <w:t>Další účastník pozbude oprávnění k činnosti při řešení Projektu vyžadované zvláštním právním předpisem nebo pokud Další účastník vstoupí do likvidace nebo bylo zahájeno insolvenční řízení, v němž je řešen</w:t>
      </w:r>
      <w:r>
        <w:rPr>
          <w:color w:val="212121"/>
          <w:w w:val="105"/>
          <w:sz w:val="23"/>
        </w:rPr>
        <w:t xml:space="preserve"> jeho úpadek nebo hrozící úpadek nebo bylo rozhodnuto o jeho úpadku;</w:t>
      </w:r>
    </w:p>
    <w:p w:rsidR="002844DA" w:rsidRDefault="00E33223">
      <w:pPr>
        <w:pStyle w:val="Odstavecseseznamem"/>
        <w:numPr>
          <w:ilvl w:val="2"/>
          <w:numId w:val="5"/>
        </w:numPr>
        <w:tabs>
          <w:tab w:val="left" w:pos="1368"/>
        </w:tabs>
        <w:spacing w:before="162" w:line="268" w:lineRule="auto"/>
        <w:ind w:left="1367" w:right="130" w:hanging="502"/>
        <w:jc w:val="both"/>
        <w:rPr>
          <w:color w:val="212121"/>
          <w:sz w:val="23"/>
        </w:rPr>
      </w:pPr>
      <w:r>
        <w:rPr>
          <w:color w:val="212121"/>
          <w:w w:val="105"/>
          <w:sz w:val="23"/>
        </w:rPr>
        <w:t>Další účastník, jakožto právnická osoba, je zrušen bez likvidace nebo jestliže by práva nebo závazky Dalšího účastníka vyplývající z této Smlouvy</w:t>
      </w:r>
      <w:r>
        <w:rPr>
          <w:color w:val="212121"/>
          <w:spacing w:val="-1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měl</w:t>
      </w:r>
      <w:r>
        <w:rPr>
          <w:color w:val="212121"/>
          <w:spacing w:val="-2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na</w:t>
      </w:r>
      <w:r>
        <w:rPr>
          <w:color w:val="212121"/>
          <w:spacing w:val="-1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základě</w:t>
      </w:r>
      <w:r>
        <w:rPr>
          <w:color w:val="212121"/>
          <w:spacing w:val="-1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jakékoliv</w:t>
      </w:r>
      <w:r>
        <w:rPr>
          <w:color w:val="212121"/>
          <w:spacing w:val="-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právní</w:t>
      </w:r>
      <w:r>
        <w:rPr>
          <w:color w:val="212121"/>
          <w:spacing w:val="-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skutečnosti</w:t>
      </w:r>
      <w:r>
        <w:rPr>
          <w:color w:val="212121"/>
          <w:spacing w:val="-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převzít</w:t>
      </w:r>
      <w:r>
        <w:rPr>
          <w:color w:val="212121"/>
          <w:spacing w:val="-1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jakýkoliv</w:t>
      </w:r>
      <w:r>
        <w:rPr>
          <w:color w:val="212121"/>
          <w:spacing w:val="-1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jiný subjekt;</w:t>
      </w:r>
    </w:p>
    <w:p w:rsidR="002844DA" w:rsidRDefault="00E33223">
      <w:pPr>
        <w:pStyle w:val="Odstavecseseznamem"/>
        <w:numPr>
          <w:ilvl w:val="2"/>
          <w:numId w:val="5"/>
        </w:numPr>
        <w:tabs>
          <w:tab w:val="left" w:pos="1361"/>
        </w:tabs>
        <w:spacing w:before="159" w:line="268" w:lineRule="auto"/>
        <w:ind w:left="1363" w:right="119" w:hanging="499"/>
        <w:jc w:val="both"/>
        <w:rPr>
          <w:color w:val="212121"/>
          <w:sz w:val="23"/>
        </w:rPr>
      </w:pPr>
      <w:r>
        <w:rPr>
          <w:color w:val="212121"/>
          <w:w w:val="105"/>
          <w:sz w:val="23"/>
        </w:rPr>
        <w:t>kdykoliv po uzavření této Smlouvy vyjde najevo, že se Další účastník nebo Spoluřešitel jakkoliv podílel nebo podílí nebo má podílet na jakémkoliv projektu s totožnou nebo obdobnou problematikou, jakou má Projekt,</w:t>
      </w:r>
      <w:r>
        <w:rPr>
          <w:color w:val="212121"/>
          <w:w w:val="105"/>
          <w:sz w:val="23"/>
        </w:rPr>
        <w:t xml:space="preserve"> přičemž tento projekt přijal, přijímá nebo přijme podporu z jiného zdroje, nebo vyjde najevo, že Dalšímu účastníkovi nebo Spoluřešiteli musela být známa existence takového projektu ještě před podáním Návrhu Projektu, aniž by se na takovém projektu sám</w:t>
      </w:r>
      <w:r>
        <w:rPr>
          <w:color w:val="212121"/>
          <w:spacing w:val="-2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pod</w:t>
      </w:r>
      <w:r>
        <w:rPr>
          <w:color w:val="212121"/>
          <w:w w:val="105"/>
          <w:sz w:val="23"/>
        </w:rPr>
        <w:t>ílel;</w:t>
      </w:r>
    </w:p>
    <w:p w:rsidR="002844DA" w:rsidRDefault="00E33223">
      <w:pPr>
        <w:pStyle w:val="Odstavecseseznamem"/>
        <w:numPr>
          <w:ilvl w:val="2"/>
          <w:numId w:val="5"/>
        </w:numPr>
        <w:tabs>
          <w:tab w:val="left" w:pos="1361"/>
        </w:tabs>
        <w:spacing w:before="159" w:line="266" w:lineRule="auto"/>
        <w:ind w:left="1365" w:right="117"/>
        <w:jc w:val="both"/>
        <w:rPr>
          <w:color w:val="212121"/>
          <w:sz w:val="23"/>
        </w:rPr>
      </w:pPr>
      <w:r>
        <w:rPr>
          <w:color w:val="212121"/>
          <w:w w:val="105"/>
          <w:sz w:val="23"/>
        </w:rPr>
        <w:t>kdykoliv po uzavření této Smlouvy vyjde najevo, že Další účastník uvedl v</w:t>
      </w:r>
      <w:r>
        <w:rPr>
          <w:color w:val="212121"/>
          <w:spacing w:val="-1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rámci</w:t>
      </w:r>
      <w:r>
        <w:rPr>
          <w:color w:val="212121"/>
          <w:spacing w:val="-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Návrhu</w:t>
      </w:r>
      <w:r>
        <w:rPr>
          <w:color w:val="212121"/>
          <w:spacing w:val="-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Projektu</w:t>
      </w:r>
      <w:r>
        <w:rPr>
          <w:color w:val="212121"/>
          <w:spacing w:val="-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nepravdivé,</w:t>
      </w:r>
      <w:r>
        <w:rPr>
          <w:color w:val="212121"/>
          <w:spacing w:val="1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neúplné</w:t>
      </w:r>
      <w:r>
        <w:rPr>
          <w:color w:val="212121"/>
          <w:spacing w:val="-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nebo</w:t>
      </w:r>
      <w:r>
        <w:rPr>
          <w:color w:val="212121"/>
          <w:spacing w:val="-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zkreslené</w:t>
      </w:r>
      <w:r>
        <w:rPr>
          <w:color w:val="212121"/>
          <w:spacing w:val="-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údaje</w:t>
      </w:r>
      <w:r>
        <w:rPr>
          <w:color w:val="212121"/>
          <w:spacing w:val="-1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nebo podal Návrh Projektu vypracovaný v rozporu se Zadávací</w:t>
      </w:r>
      <w:r>
        <w:rPr>
          <w:color w:val="212121"/>
          <w:spacing w:val="-3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dokumentací;</w:t>
      </w:r>
    </w:p>
    <w:p w:rsidR="002844DA" w:rsidRDefault="00E33223">
      <w:pPr>
        <w:pStyle w:val="Odstavecseseznamem"/>
        <w:numPr>
          <w:ilvl w:val="2"/>
          <w:numId w:val="5"/>
        </w:numPr>
        <w:tabs>
          <w:tab w:val="left" w:pos="1366"/>
        </w:tabs>
        <w:spacing w:before="162" w:line="268" w:lineRule="auto"/>
        <w:ind w:left="1363" w:right="112" w:hanging="502"/>
        <w:jc w:val="both"/>
        <w:rPr>
          <w:color w:val="212121"/>
          <w:sz w:val="23"/>
        </w:rPr>
      </w:pPr>
      <w:r>
        <w:rPr>
          <w:color w:val="212121"/>
          <w:w w:val="105"/>
          <w:sz w:val="23"/>
        </w:rPr>
        <w:t>kdykoliv</w:t>
      </w:r>
      <w:r>
        <w:rPr>
          <w:color w:val="212121"/>
          <w:spacing w:val="-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po</w:t>
      </w:r>
      <w:r>
        <w:rPr>
          <w:color w:val="212121"/>
          <w:spacing w:val="-2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uzavření</w:t>
      </w:r>
      <w:r>
        <w:rPr>
          <w:color w:val="212121"/>
          <w:spacing w:val="-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této</w:t>
      </w:r>
      <w:r>
        <w:rPr>
          <w:color w:val="212121"/>
          <w:spacing w:val="-1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Smlouvy</w:t>
      </w:r>
      <w:r>
        <w:rPr>
          <w:color w:val="212121"/>
          <w:spacing w:val="-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vyjde</w:t>
      </w:r>
      <w:r>
        <w:rPr>
          <w:color w:val="212121"/>
          <w:spacing w:val="-1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najevo,</w:t>
      </w:r>
      <w:r>
        <w:rPr>
          <w:color w:val="212121"/>
          <w:spacing w:val="-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že</w:t>
      </w:r>
      <w:r>
        <w:rPr>
          <w:color w:val="212121"/>
          <w:spacing w:val="-2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Návrh</w:t>
      </w:r>
      <w:r>
        <w:rPr>
          <w:color w:val="212121"/>
          <w:spacing w:val="-1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Projektu</w:t>
      </w:r>
      <w:r>
        <w:rPr>
          <w:color w:val="212121"/>
          <w:spacing w:val="-1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neměl řádné náležitosti v souladu s příslušnými ustanoveními Zadávací dokumentace;</w:t>
      </w:r>
    </w:p>
    <w:p w:rsidR="002844DA" w:rsidRDefault="00E33223">
      <w:pPr>
        <w:pStyle w:val="Odstavecseseznamem"/>
        <w:numPr>
          <w:ilvl w:val="2"/>
          <w:numId w:val="5"/>
        </w:numPr>
        <w:tabs>
          <w:tab w:val="left" w:pos="1361"/>
        </w:tabs>
        <w:spacing w:line="268" w:lineRule="auto"/>
        <w:ind w:left="1358" w:right="115" w:hanging="505"/>
        <w:jc w:val="both"/>
        <w:rPr>
          <w:color w:val="212121"/>
          <w:sz w:val="23"/>
        </w:rPr>
      </w:pPr>
      <w:r>
        <w:rPr>
          <w:color w:val="212121"/>
          <w:w w:val="105"/>
          <w:sz w:val="23"/>
        </w:rPr>
        <w:t>kdykoliv po uzavření této Smlouvy vyjde najevo, že Další účastník nesplnil jakoukoliv svou informační povinnost vyplývající ze Zadávací dokumentace</w:t>
      </w:r>
      <w:r>
        <w:rPr>
          <w:color w:val="212121"/>
          <w:w w:val="105"/>
          <w:sz w:val="23"/>
        </w:rPr>
        <w:t xml:space="preserve"> nebo obecně závazných právních předpisů řádně nebo včas;</w:t>
      </w:r>
    </w:p>
    <w:p w:rsidR="002844DA" w:rsidRDefault="00E33223">
      <w:pPr>
        <w:pStyle w:val="Odstavecseseznamem"/>
        <w:numPr>
          <w:ilvl w:val="2"/>
          <w:numId w:val="5"/>
        </w:numPr>
        <w:tabs>
          <w:tab w:val="left" w:pos="1356"/>
        </w:tabs>
        <w:spacing w:line="268" w:lineRule="auto"/>
        <w:ind w:left="1360" w:right="130" w:hanging="507"/>
        <w:jc w:val="both"/>
        <w:rPr>
          <w:color w:val="212121"/>
          <w:sz w:val="23"/>
        </w:rPr>
      </w:pPr>
      <w:r>
        <w:rPr>
          <w:color w:val="212121"/>
          <w:w w:val="105"/>
          <w:sz w:val="23"/>
        </w:rPr>
        <w:t>kdykoliv po uzavření této Smlouvy vyjde najevo, že Další účastník nesplnil požadavky na způsobilost k řešení</w:t>
      </w:r>
      <w:r>
        <w:rPr>
          <w:color w:val="212121"/>
          <w:spacing w:val="-1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Projektu;</w:t>
      </w:r>
    </w:p>
    <w:p w:rsidR="002844DA" w:rsidRDefault="00E33223">
      <w:pPr>
        <w:pStyle w:val="Odstavecseseznamem"/>
        <w:numPr>
          <w:ilvl w:val="2"/>
          <w:numId w:val="5"/>
        </w:numPr>
        <w:tabs>
          <w:tab w:val="left" w:pos="1356"/>
        </w:tabs>
        <w:spacing w:line="268" w:lineRule="auto"/>
        <w:ind w:left="1355" w:right="116" w:hanging="500"/>
        <w:jc w:val="both"/>
        <w:rPr>
          <w:color w:val="212121"/>
          <w:sz w:val="23"/>
        </w:rPr>
      </w:pPr>
      <w:r>
        <w:rPr>
          <w:color w:val="212121"/>
          <w:w w:val="105"/>
          <w:sz w:val="23"/>
        </w:rPr>
        <w:t>kdykoliv po uzavření této Smlouvy vyjde najevo, že kterékoliv z prohlášení nebo</w:t>
      </w:r>
      <w:r>
        <w:rPr>
          <w:color w:val="212121"/>
          <w:w w:val="105"/>
          <w:sz w:val="23"/>
        </w:rPr>
        <w:t xml:space="preserve"> potvrzení Dalšího účastníka nebo Spoluřešitele uvedených v Návrhu Projektu je</w:t>
      </w:r>
      <w:r>
        <w:rPr>
          <w:color w:val="212121"/>
          <w:spacing w:val="-1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nepravdivé;</w:t>
      </w:r>
    </w:p>
    <w:p w:rsidR="002844DA" w:rsidRDefault="00E33223">
      <w:pPr>
        <w:pStyle w:val="Odstavecseseznamem"/>
        <w:numPr>
          <w:ilvl w:val="2"/>
          <w:numId w:val="5"/>
        </w:numPr>
        <w:tabs>
          <w:tab w:val="left" w:pos="1351"/>
        </w:tabs>
        <w:spacing w:line="268" w:lineRule="auto"/>
        <w:ind w:left="1351" w:right="121" w:hanging="503"/>
        <w:jc w:val="both"/>
        <w:rPr>
          <w:color w:val="212121"/>
          <w:sz w:val="23"/>
        </w:rPr>
      </w:pPr>
      <w:proofErr w:type="gramStart"/>
      <w:r>
        <w:rPr>
          <w:color w:val="212121"/>
          <w:w w:val="105"/>
          <w:sz w:val="23"/>
        </w:rPr>
        <w:t>kdykoliv</w:t>
      </w:r>
      <w:proofErr w:type="gramEnd"/>
      <w:r>
        <w:rPr>
          <w:color w:val="212121"/>
          <w:w w:val="105"/>
          <w:sz w:val="23"/>
        </w:rPr>
        <w:t xml:space="preserve"> po uzavření této Smlouvy vyjde najevo, že kterékoliv z prohlášení, potvrzení nebo ujištění Dalšího účastníka uvedených v této Smlouvě je</w:t>
      </w:r>
      <w:r>
        <w:rPr>
          <w:color w:val="212121"/>
          <w:spacing w:val="-3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nepravdivé.</w:t>
      </w:r>
    </w:p>
    <w:p w:rsidR="002844DA" w:rsidRDefault="00E33223">
      <w:pPr>
        <w:pStyle w:val="Odstavecseseznamem"/>
        <w:numPr>
          <w:ilvl w:val="1"/>
          <w:numId w:val="5"/>
        </w:numPr>
        <w:tabs>
          <w:tab w:val="left" w:pos="918"/>
        </w:tabs>
        <w:spacing w:line="268" w:lineRule="auto"/>
        <w:ind w:left="910" w:right="115" w:hanging="794"/>
        <w:jc w:val="both"/>
        <w:rPr>
          <w:color w:val="212121"/>
          <w:sz w:val="23"/>
        </w:rPr>
      </w:pPr>
      <w:r>
        <w:rPr>
          <w:color w:val="212121"/>
          <w:w w:val="105"/>
          <w:sz w:val="23"/>
        </w:rPr>
        <w:t xml:space="preserve">Příjemce je oprávněn zcela nebo zčásti odstoupit </w:t>
      </w:r>
      <w:proofErr w:type="gramStart"/>
      <w:r>
        <w:rPr>
          <w:color w:val="212121"/>
          <w:w w:val="105"/>
          <w:sz w:val="23"/>
        </w:rPr>
        <w:t>od</w:t>
      </w:r>
      <w:proofErr w:type="gramEnd"/>
      <w:r>
        <w:rPr>
          <w:color w:val="212121"/>
          <w:w w:val="105"/>
          <w:sz w:val="23"/>
        </w:rPr>
        <w:t xml:space="preserve"> této Smlouvy v případě, že Další účastník bude pravomocně odsouzen pro trestný čin uvedený v ustanovení § 7 odst. 3 písm. a) </w:t>
      </w:r>
      <w:proofErr w:type="gramStart"/>
      <w:r>
        <w:rPr>
          <w:color w:val="212121"/>
          <w:w w:val="105"/>
          <w:sz w:val="23"/>
        </w:rPr>
        <w:t>nebo</w:t>
      </w:r>
      <w:proofErr w:type="gramEnd"/>
      <w:r>
        <w:rPr>
          <w:color w:val="212121"/>
          <w:w w:val="105"/>
          <w:sz w:val="23"/>
        </w:rPr>
        <w:t xml:space="preserve"> b) zákona o podpoře výzkumu. Odstoupením  od Smlouvy  z tohoto  důvodu  se</w:t>
      </w:r>
      <w:r>
        <w:rPr>
          <w:color w:val="212121"/>
          <w:w w:val="105"/>
          <w:sz w:val="23"/>
        </w:rPr>
        <w:t xml:space="preserve">  Smlouva  od počátku</w:t>
      </w:r>
      <w:r>
        <w:rPr>
          <w:color w:val="212121"/>
          <w:spacing w:val="-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zcela</w:t>
      </w:r>
    </w:p>
    <w:p w:rsidR="002844DA" w:rsidRDefault="002844DA">
      <w:pPr>
        <w:pStyle w:val="Zkladntext"/>
        <w:rPr>
          <w:sz w:val="26"/>
        </w:rPr>
      </w:pPr>
    </w:p>
    <w:p w:rsidR="002844DA" w:rsidRDefault="002844DA">
      <w:pPr>
        <w:pStyle w:val="Zkladntext"/>
        <w:rPr>
          <w:sz w:val="26"/>
        </w:rPr>
      </w:pPr>
    </w:p>
    <w:p w:rsidR="002844DA" w:rsidRDefault="002844DA">
      <w:pPr>
        <w:pStyle w:val="Zkladntext"/>
        <w:spacing w:before="5"/>
        <w:rPr>
          <w:sz w:val="31"/>
        </w:rPr>
      </w:pPr>
    </w:p>
    <w:p w:rsidR="002844DA" w:rsidRDefault="00E33223">
      <w:pPr>
        <w:spacing w:before="1"/>
        <w:ind w:left="113"/>
        <w:rPr>
          <w:i/>
          <w:sz w:val="19"/>
        </w:rPr>
      </w:pPr>
      <w:r>
        <w:rPr>
          <w:i/>
          <w:color w:val="212121"/>
          <w:w w:val="105"/>
          <w:sz w:val="19"/>
        </w:rPr>
        <w:t xml:space="preserve">Smlouva </w:t>
      </w:r>
      <w:r>
        <w:rPr>
          <w:color w:val="212121"/>
          <w:w w:val="105"/>
          <w:sz w:val="20"/>
        </w:rPr>
        <w:t xml:space="preserve">o </w:t>
      </w:r>
      <w:r>
        <w:rPr>
          <w:i/>
          <w:color w:val="212121"/>
          <w:w w:val="105"/>
          <w:sz w:val="19"/>
        </w:rPr>
        <w:t xml:space="preserve">účasti na fešenf části grantového projektu </w:t>
      </w:r>
      <w:r>
        <w:rPr>
          <w:rFonts w:ascii="Times New Roman" w:hAnsi="Times New Roman"/>
          <w:color w:val="212121"/>
          <w:w w:val="105"/>
          <w:sz w:val="20"/>
        </w:rPr>
        <w:t xml:space="preserve">č. </w:t>
      </w:r>
      <w:r>
        <w:rPr>
          <w:i/>
          <w:color w:val="212121"/>
          <w:w w:val="105"/>
          <w:sz w:val="19"/>
        </w:rPr>
        <w:t xml:space="preserve">23-05042$ </w:t>
      </w:r>
      <w:r>
        <w:rPr>
          <w:color w:val="212121"/>
          <w:w w:val="105"/>
          <w:sz w:val="20"/>
        </w:rPr>
        <w:t xml:space="preserve">a o </w:t>
      </w:r>
      <w:r>
        <w:rPr>
          <w:i/>
          <w:color w:val="212121"/>
          <w:w w:val="105"/>
          <w:sz w:val="19"/>
        </w:rPr>
        <w:t xml:space="preserve">poskytnutf </w:t>
      </w:r>
      <w:proofErr w:type="gramStart"/>
      <w:r>
        <w:rPr>
          <w:i/>
          <w:color w:val="212121"/>
          <w:w w:val="105"/>
          <w:sz w:val="19"/>
        </w:rPr>
        <w:t>části  účelových</w:t>
      </w:r>
      <w:proofErr w:type="gramEnd"/>
    </w:p>
    <w:p w:rsidR="002844DA" w:rsidRDefault="002844DA">
      <w:pPr>
        <w:rPr>
          <w:sz w:val="19"/>
        </w:rPr>
        <w:sectPr w:rsidR="002844DA">
          <w:footerReference w:type="default" r:id="rId14"/>
          <w:pgSz w:w="11910" w:h="16840"/>
          <w:pgMar w:top="1040" w:right="1160" w:bottom="1740" w:left="1520" w:header="0" w:footer="1557" w:gutter="0"/>
          <w:pgNumType w:start="11"/>
          <w:cols w:space="708"/>
        </w:sectPr>
      </w:pPr>
    </w:p>
    <w:p w:rsidR="002844DA" w:rsidRDefault="00E33223">
      <w:pPr>
        <w:pStyle w:val="Zkladntext"/>
        <w:spacing w:before="78" w:line="259" w:lineRule="auto"/>
        <w:ind w:left="928" w:firstLine="3"/>
      </w:pPr>
      <w:proofErr w:type="gramStart"/>
      <w:r>
        <w:rPr>
          <w:color w:val="212121"/>
        </w:rPr>
        <w:lastRenderedPageBreak/>
        <w:t>nebo</w:t>
      </w:r>
      <w:proofErr w:type="gramEnd"/>
      <w:r>
        <w:rPr>
          <w:color w:val="212121"/>
        </w:rPr>
        <w:t xml:space="preserve"> zčásti ruší a Další účastník je povinen vrátit veškerou podporu nebo její část.</w:t>
      </w:r>
    </w:p>
    <w:p w:rsidR="002844DA" w:rsidRDefault="002844DA">
      <w:pPr>
        <w:pStyle w:val="Zkladntext"/>
        <w:spacing w:before="4"/>
        <w:rPr>
          <w:sz w:val="25"/>
        </w:rPr>
      </w:pPr>
    </w:p>
    <w:p w:rsidR="002844DA" w:rsidRDefault="00E33223">
      <w:pPr>
        <w:pStyle w:val="Odstavecseseznamem"/>
        <w:numPr>
          <w:ilvl w:val="1"/>
          <w:numId w:val="5"/>
        </w:numPr>
        <w:tabs>
          <w:tab w:val="left" w:pos="938"/>
        </w:tabs>
        <w:spacing w:before="0" w:line="256" w:lineRule="auto"/>
        <w:ind w:left="932" w:right="126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V případě, že Poskytovatel odstoupí </w:t>
      </w:r>
      <w:proofErr w:type="gramStart"/>
      <w:r>
        <w:rPr>
          <w:color w:val="212121"/>
          <w:sz w:val="24"/>
        </w:rPr>
        <w:t>od</w:t>
      </w:r>
      <w:proofErr w:type="gramEnd"/>
      <w:r>
        <w:rPr>
          <w:color w:val="212121"/>
          <w:sz w:val="24"/>
        </w:rPr>
        <w:t xml:space="preserve"> Smlouvy o poskytnutí dotace uzavřené s Příjemcem, tato Smlouva mezi Příjemcem a Dalším účastníkem se ruší ke dni, kdy nastávají úči</w:t>
      </w:r>
      <w:r>
        <w:rPr>
          <w:color w:val="212121"/>
          <w:sz w:val="24"/>
        </w:rPr>
        <w:t>nky odstoupení pro Příjemce s tím, že Příjemce je o odstoupení Poskytovatele od Smlouvy o poskytnutí dotace uzavřené s Příjemcem povinen Dalšího příjemce neprodleně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informovat.</w:t>
      </w:r>
    </w:p>
    <w:p w:rsidR="002844DA" w:rsidRDefault="00E33223">
      <w:pPr>
        <w:pStyle w:val="Odstavecseseznamem"/>
        <w:numPr>
          <w:ilvl w:val="1"/>
          <w:numId w:val="5"/>
        </w:numPr>
        <w:tabs>
          <w:tab w:val="left" w:pos="926"/>
        </w:tabs>
        <w:spacing w:line="256" w:lineRule="auto"/>
        <w:ind w:left="927" w:right="113" w:hanging="785"/>
        <w:jc w:val="both"/>
        <w:rPr>
          <w:color w:val="212121"/>
          <w:sz w:val="24"/>
        </w:rPr>
      </w:pPr>
      <w:r>
        <w:rPr>
          <w:color w:val="212121"/>
          <w:sz w:val="24"/>
        </w:rPr>
        <w:t>Bude-li</w:t>
      </w:r>
      <w:r>
        <w:rPr>
          <w:color w:val="212121"/>
          <w:spacing w:val="-24"/>
          <w:sz w:val="24"/>
        </w:rPr>
        <w:t xml:space="preserve"> </w:t>
      </w:r>
      <w:r>
        <w:rPr>
          <w:color w:val="212121"/>
          <w:sz w:val="24"/>
        </w:rPr>
        <w:t>tato</w:t>
      </w:r>
      <w:r>
        <w:rPr>
          <w:color w:val="212121"/>
          <w:spacing w:val="-21"/>
          <w:sz w:val="24"/>
        </w:rPr>
        <w:t xml:space="preserve"> </w:t>
      </w:r>
      <w:r>
        <w:rPr>
          <w:color w:val="212121"/>
          <w:sz w:val="24"/>
        </w:rPr>
        <w:t>Smlouva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ukončena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výpovědí,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odstoupením</w:t>
      </w:r>
      <w:r>
        <w:rPr>
          <w:color w:val="212121"/>
          <w:spacing w:val="-11"/>
          <w:sz w:val="24"/>
        </w:rPr>
        <w:t xml:space="preserve"> </w:t>
      </w:r>
      <w:proofErr w:type="gramStart"/>
      <w:r>
        <w:rPr>
          <w:color w:val="212121"/>
          <w:sz w:val="24"/>
        </w:rPr>
        <w:t>od</w:t>
      </w:r>
      <w:proofErr w:type="gramEnd"/>
      <w:r>
        <w:rPr>
          <w:color w:val="212121"/>
          <w:spacing w:val="-28"/>
          <w:sz w:val="24"/>
        </w:rPr>
        <w:t xml:space="preserve"> </w:t>
      </w:r>
      <w:r>
        <w:rPr>
          <w:color w:val="212121"/>
          <w:sz w:val="24"/>
        </w:rPr>
        <w:t>Smlouvy,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dohodou smluvní</w:t>
      </w:r>
      <w:r>
        <w:rPr>
          <w:color w:val="212121"/>
          <w:sz w:val="24"/>
        </w:rPr>
        <w:t>ch stran nebo jiným způsobem, zanikají závazky z této Smlouvy ke dni účinnosti ukončení Smlouvy, tj</w:t>
      </w:r>
      <w:r>
        <w:rPr>
          <w:color w:val="3F3F3F"/>
          <w:sz w:val="24"/>
        </w:rPr>
        <w:t xml:space="preserve">. </w:t>
      </w:r>
      <w:proofErr w:type="gramStart"/>
      <w:r>
        <w:rPr>
          <w:color w:val="212121"/>
          <w:sz w:val="24"/>
        </w:rPr>
        <w:t>ke</w:t>
      </w:r>
      <w:proofErr w:type="gramEnd"/>
      <w:r>
        <w:rPr>
          <w:color w:val="212121"/>
          <w:sz w:val="24"/>
        </w:rPr>
        <w:t xml:space="preserve"> dni doručení výpovědi druhé smluvní straně, ke dni doručení odstoupení druhé smluvní straně, ke dni nabytí účinnosti dohody smluvních stran, ke dni doho</w:t>
      </w:r>
      <w:r>
        <w:rPr>
          <w:color w:val="212121"/>
          <w:sz w:val="24"/>
        </w:rPr>
        <w:t>dnutému smluvními stranami nebo ke dni vyplývajícímu z obecně závazných právních předpisů. Další účastník se v tomto případě zavazuje a je povinen vrátit Grantové prostředky nevyčerpané k datu účinnosti ukončení Smlouvy za Projekt dle pokynů a ve lhůtě urč</w:t>
      </w:r>
      <w:r>
        <w:rPr>
          <w:color w:val="212121"/>
          <w:sz w:val="24"/>
        </w:rPr>
        <w:t>ené Příjemcem a/nebo Poskytovatelem. Neurčí-li Poskytovatel jinou lhůtu, je Příjemce rovněž povinen v této lhůtě vypracovat a doručit Příjemci a Poskytovateli závěrečnou zprávu/ závěrečnou odbornou a finanční zprávu o řešení Projektu v souladu s příslušnou</w:t>
      </w:r>
      <w:r>
        <w:rPr>
          <w:color w:val="212121"/>
          <w:sz w:val="24"/>
        </w:rPr>
        <w:t xml:space="preserve"> Zadávací dokumentací a příslušnými pokyny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Poskytovatele.</w:t>
      </w:r>
    </w:p>
    <w:p w:rsidR="002844DA" w:rsidRDefault="00E33223">
      <w:pPr>
        <w:pStyle w:val="Odstavecseseznamem"/>
        <w:numPr>
          <w:ilvl w:val="1"/>
          <w:numId w:val="5"/>
        </w:numPr>
        <w:tabs>
          <w:tab w:val="left" w:pos="930"/>
        </w:tabs>
        <w:spacing w:line="256" w:lineRule="auto"/>
        <w:ind w:left="922" w:right="117"/>
        <w:jc w:val="both"/>
        <w:rPr>
          <w:color w:val="212121"/>
          <w:sz w:val="24"/>
        </w:rPr>
      </w:pPr>
      <w:r>
        <w:rPr>
          <w:color w:val="212121"/>
          <w:sz w:val="24"/>
        </w:rPr>
        <w:t>Ukončením této Smlouvy nejsou dotčeny práva a povinnosti smluvních</w:t>
      </w:r>
      <w:r>
        <w:rPr>
          <w:color w:val="212121"/>
          <w:spacing w:val="-40"/>
          <w:sz w:val="24"/>
        </w:rPr>
        <w:t xml:space="preserve"> </w:t>
      </w:r>
      <w:r>
        <w:rPr>
          <w:color w:val="212121"/>
          <w:sz w:val="24"/>
        </w:rPr>
        <w:t xml:space="preserve">stran, ze kterých to vzhledem k jejich povaze vyplývá. Ukončení této Smlouvy se zejména nedotýká jakýchkoliv sankcí, nároků </w:t>
      </w:r>
      <w:proofErr w:type="gramStart"/>
      <w:r>
        <w:rPr>
          <w:color w:val="212121"/>
          <w:sz w:val="24"/>
        </w:rPr>
        <w:t>na</w:t>
      </w:r>
      <w:proofErr w:type="gramEnd"/>
      <w:r>
        <w:rPr>
          <w:color w:val="212121"/>
          <w:sz w:val="24"/>
        </w:rPr>
        <w:t xml:space="preserve"> úhra</w:t>
      </w:r>
      <w:r>
        <w:rPr>
          <w:color w:val="212121"/>
          <w:sz w:val="24"/>
        </w:rPr>
        <w:t>du smluvních pokut, úroků z prodlení nebo nároků na náhradu škody vyplývající z této Smlouvy nebo vzniklých na základě této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Smlouvy.</w:t>
      </w:r>
    </w:p>
    <w:p w:rsidR="002844DA" w:rsidRDefault="00E33223">
      <w:pPr>
        <w:pStyle w:val="Odstavecseseznamem"/>
        <w:numPr>
          <w:ilvl w:val="2"/>
          <w:numId w:val="8"/>
        </w:numPr>
        <w:tabs>
          <w:tab w:val="left" w:pos="2100"/>
        </w:tabs>
        <w:spacing w:before="169"/>
        <w:jc w:val="left"/>
        <w:rPr>
          <w:b/>
          <w:color w:val="212121"/>
          <w:sz w:val="23"/>
        </w:rPr>
      </w:pPr>
      <w:r>
        <w:rPr>
          <w:b/>
          <w:color w:val="212121"/>
          <w:w w:val="105"/>
          <w:sz w:val="23"/>
        </w:rPr>
        <w:t>Závazná pravidla pro použití osobních</w:t>
      </w:r>
      <w:r>
        <w:rPr>
          <w:b/>
          <w:color w:val="212121"/>
          <w:spacing w:val="-31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nákladů</w:t>
      </w:r>
    </w:p>
    <w:p w:rsidR="002844DA" w:rsidRDefault="002844DA">
      <w:pPr>
        <w:pStyle w:val="Zkladntext"/>
        <w:spacing w:before="5"/>
        <w:rPr>
          <w:b/>
          <w:sz w:val="27"/>
        </w:rPr>
      </w:pPr>
    </w:p>
    <w:p w:rsidR="002844DA" w:rsidRDefault="00E33223">
      <w:pPr>
        <w:pStyle w:val="Odstavecseseznamem"/>
        <w:numPr>
          <w:ilvl w:val="1"/>
          <w:numId w:val="4"/>
        </w:numPr>
        <w:tabs>
          <w:tab w:val="left" w:pos="919"/>
        </w:tabs>
        <w:spacing w:before="0" w:line="256" w:lineRule="auto"/>
        <w:ind w:right="116" w:hanging="786"/>
        <w:jc w:val="both"/>
        <w:rPr>
          <w:sz w:val="24"/>
        </w:rPr>
      </w:pPr>
      <w:r>
        <w:rPr>
          <w:color w:val="212121"/>
          <w:sz w:val="24"/>
        </w:rPr>
        <w:t>Výše způsobilých osobních nákladů osob podílejících se přímo na řešení Projektu musí odpovídat pracovní kapacitě (úvazku) vynaložené na řešení Projektu, nesmí přesahovat mzdu, resp. plat obvyklý v daném čase pro pracovníka na příslušném pracovišti a součas</w:t>
      </w:r>
      <w:r>
        <w:rPr>
          <w:color w:val="212121"/>
          <w:sz w:val="24"/>
        </w:rPr>
        <w:t>ně musí splňovat pravidla pro vymezení osobních nákladů definovaná v příslušných Zadávacích dokumentacích.</w:t>
      </w:r>
    </w:p>
    <w:p w:rsidR="002844DA" w:rsidRDefault="002844DA">
      <w:pPr>
        <w:pStyle w:val="Zkladntext"/>
        <w:rPr>
          <w:sz w:val="26"/>
        </w:rPr>
      </w:pPr>
    </w:p>
    <w:p w:rsidR="002844DA" w:rsidRDefault="00E33223">
      <w:pPr>
        <w:pStyle w:val="Odstavecseseznamem"/>
        <w:numPr>
          <w:ilvl w:val="1"/>
          <w:numId w:val="4"/>
        </w:numPr>
        <w:tabs>
          <w:tab w:val="left" w:pos="911"/>
        </w:tabs>
        <w:spacing w:before="1" w:line="256" w:lineRule="auto"/>
        <w:ind w:left="898" w:right="125" w:hanging="785"/>
        <w:jc w:val="both"/>
        <w:rPr>
          <w:sz w:val="24"/>
        </w:rPr>
      </w:pPr>
      <w:r>
        <w:rPr>
          <w:color w:val="212121"/>
          <w:sz w:val="24"/>
        </w:rPr>
        <w:t>Dojde-li v průběhu řešení Projektu ke změně v osobě zaměstnance přijatého podle pracovní smlouvy výhradně na řešení Projektu tak, že tento zaměstnan</w:t>
      </w:r>
      <w:r>
        <w:rPr>
          <w:color w:val="212121"/>
          <w:sz w:val="24"/>
        </w:rPr>
        <w:t>ec bude nadále zaměstnán u Dalšího účastníka, ale bude zaměstnán jako zaměstnanec, který není podle pracovní smlouvy přijat výhradně na řešení Projektu, ale na jeho řešení se podílí, nebo jako zaměstnanec zaměstnaný na základě dohody o pracích konaných mim</w:t>
      </w:r>
      <w:r>
        <w:rPr>
          <w:color w:val="212121"/>
          <w:sz w:val="24"/>
        </w:rPr>
        <w:t>o pracovní poměr, je Další účastník povinen toto oznámit</w:t>
      </w:r>
      <w:r>
        <w:rPr>
          <w:color w:val="212121"/>
          <w:spacing w:val="21"/>
          <w:sz w:val="24"/>
        </w:rPr>
        <w:t xml:space="preserve"> </w:t>
      </w:r>
      <w:r>
        <w:rPr>
          <w:color w:val="212121"/>
          <w:sz w:val="24"/>
        </w:rPr>
        <w:t>Příjemci.</w:t>
      </w:r>
    </w:p>
    <w:p w:rsidR="002844DA" w:rsidRDefault="002844DA">
      <w:pPr>
        <w:pStyle w:val="Zkladntext"/>
        <w:rPr>
          <w:sz w:val="26"/>
        </w:rPr>
      </w:pPr>
    </w:p>
    <w:p w:rsidR="002844DA" w:rsidRDefault="002844DA">
      <w:pPr>
        <w:pStyle w:val="Zkladntext"/>
        <w:rPr>
          <w:sz w:val="26"/>
        </w:rPr>
      </w:pPr>
    </w:p>
    <w:p w:rsidR="002844DA" w:rsidRDefault="00E33223">
      <w:pPr>
        <w:spacing w:before="152"/>
        <w:ind w:left="101"/>
        <w:rPr>
          <w:i/>
          <w:sz w:val="19"/>
        </w:rPr>
      </w:pPr>
      <w:r>
        <w:rPr>
          <w:i/>
          <w:color w:val="212121"/>
          <w:w w:val="105"/>
          <w:sz w:val="19"/>
        </w:rPr>
        <w:t xml:space="preserve">Smlouva o účasti </w:t>
      </w:r>
      <w:proofErr w:type="gramStart"/>
      <w:r>
        <w:rPr>
          <w:i/>
          <w:color w:val="212121"/>
          <w:w w:val="105"/>
          <w:sz w:val="19"/>
        </w:rPr>
        <w:t>na</w:t>
      </w:r>
      <w:proofErr w:type="gramEnd"/>
      <w:r>
        <w:rPr>
          <w:i/>
          <w:color w:val="212121"/>
          <w:w w:val="105"/>
          <w:sz w:val="19"/>
        </w:rPr>
        <w:t xml:space="preserve"> fe enf části grantového projektu </w:t>
      </w:r>
      <w:r>
        <w:rPr>
          <w:rFonts w:ascii="Times New Roman" w:hAnsi="Times New Roman"/>
          <w:color w:val="212121"/>
          <w:w w:val="105"/>
          <w:sz w:val="20"/>
        </w:rPr>
        <w:t xml:space="preserve">č. </w:t>
      </w:r>
      <w:r>
        <w:rPr>
          <w:i/>
          <w:color w:val="212121"/>
          <w:w w:val="105"/>
          <w:sz w:val="19"/>
        </w:rPr>
        <w:t xml:space="preserve">23-05042S </w:t>
      </w:r>
      <w:r>
        <w:rPr>
          <w:color w:val="212121"/>
          <w:w w:val="105"/>
          <w:sz w:val="20"/>
        </w:rPr>
        <w:t xml:space="preserve">a </w:t>
      </w:r>
      <w:r>
        <w:rPr>
          <w:i/>
          <w:color w:val="212121"/>
          <w:w w:val="105"/>
          <w:sz w:val="19"/>
        </w:rPr>
        <w:t>o poskytnuti části   účelových</w:t>
      </w:r>
    </w:p>
    <w:p w:rsidR="002844DA" w:rsidRDefault="002844DA">
      <w:pPr>
        <w:rPr>
          <w:sz w:val="19"/>
        </w:rPr>
        <w:sectPr w:rsidR="002844DA">
          <w:pgSz w:w="11910" w:h="16840"/>
          <w:pgMar w:top="1040" w:right="1140" w:bottom="1740" w:left="1560" w:header="0" w:footer="1557" w:gutter="0"/>
          <w:cols w:space="708"/>
        </w:sectPr>
      </w:pPr>
    </w:p>
    <w:p w:rsidR="002844DA" w:rsidRDefault="00E33223">
      <w:pPr>
        <w:pStyle w:val="Odstavecseseznamem"/>
        <w:numPr>
          <w:ilvl w:val="2"/>
          <w:numId w:val="8"/>
        </w:numPr>
        <w:tabs>
          <w:tab w:val="left" w:pos="3679"/>
        </w:tabs>
        <w:spacing w:before="80"/>
        <w:ind w:left="3678" w:hanging="353"/>
        <w:jc w:val="left"/>
        <w:rPr>
          <w:b/>
          <w:color w:val="212121"/>
          <w:sz w:val="23"/>
        </w:rPr>
      </w:pPr>
      <w:r>
        <w:rPr>
          <w:b/>
          <w:color w:val="212121"/>
          <w:w w:val="105"/>
          <w:sz w:val="23"/>
        </w:rPr>
        <w:lastRenderedPageBreak/>
        <w:t>Obecná</w:t>
      </w:r>
      <w:r>
        <w:rPr>
          <w:b/>
          <w:color w:val="212121"/>
          <w:spacing w:val="-20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ustanovení</w:t>
      </w:r>
    </w:p>
    <w:p w:rsidR="002844DA" w:rsidRDefault="002844DA">
      <w:pPr>
        <w:pStyle w:val="Zkladntext"/>
        <w:spacing w:before="5"/>
        <w:rPr>
          <w:b/>
          <w:sz w:val="27"/>
        </w:rPr>
      </w:pPr>
    </w:p>
    <w:p w:rsidR="002844DA" w:rsidRDefault="00E33223">
      <w:pPr>
        <w:pStyle w:val="Odstavecseseznamem"/>
        <w:numPr>
          <w:ilvl w:val="1"/>
          <w:numId w:val="3"/>
        </w:numPr>
        <w:tabs>
          <w:tab w:val="left" w:pos="938"/>
        </w:tabs>
        <w:spacing w:before="1" w:line="256" w:lineRule="auto"/>
        <w:ind w:right="130" w:hanging="790"/>
        <w:jc w:val="both"/>
        <w:rPr>
          <w:sz w:val="24"/>
        </w:rPr>
      </w:pPr>
      <w:r>
        <w:rPr>
          <w:color w:val="212121"/>
          <w:sz w:val="24"/>
        </w:rPr>
        <w:t>Všechny změny, které jsou podstatné pro splnění pod</w:t>
      </w:r>
      <w:r>
        <w:rPr>
          <w:color w:val="212121"/>
          <w:sz w:val="24"/>
        </w:rPr>
        <w:t>mínek, za jakých byly Dalšímu účastníkovi přiznány grantové prostředky dle této Smlouvy, musí Další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účastník</w:t>
      </w:r>
      <w:r>
        <w:rPr>
          <w:color w:val="212121"/>
          <w:spacing w:val="8"/>
          <w:sz w:val="24"/>
        </w:rPr>
        <w:t xml:space="preserve"> </w:t>
      </w:r>
      <w:r>
        <w:rPr>
          <w:color w:val="212121"/>
          <w:sz w:val="24"/>
        </w:rPr>
        <w:t>oznámit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Příjemci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do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7</w:t>
      </w:r>
      <w:r>
        <w:rPr>
          <w:color w:val="212121"/>
          <w:spacing w:val="-19"/>
          <w:sz w:val="24"/>
        </w:rPr>
        <w:t xml:space="preserve"> </w:t>
      </w:r>
      <w:r>
        <w:rPr>
          <w:color w:val="212121"/>
          <w:sz w:val="24"/>
        </w:rPr>
        <w:t>dnů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poté,</w:t>
      </w:r>
      <w:r>
        <w:rPr>
          <w:color w:val="212121"/>
          <w:spacing w:val="-16"/>
          <w:sz w:val="24"/>
        </w:rPr>
        <w:t xml:space="preserve"> </w:t>
      </w:r>
      <w:r>
        <w:rPr>
          <w:color w:val="212121"/>
          <w:sz w:val="24"/>
        </w:rPr>
        <w:t>co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se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o</w:t>
      </w:r>
      <w:r>
        <w:rPr>
          <w:color w:val="212121"/>
          <w:spacing w:val="-17"/>
          <w:sz w:val="24"/>
        </w:rPr>
        <w:t xml:space="preserve"> </w:t>
      </w:r>
      <w:r>
        <w:rPr>
          <w:color w:val="212121"/>
          <w:sz w:val="24"/>
        </w:rPr>
        <w:t>jejich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vzniku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dozvěděl.</w:t>
      </w:r>
    </w:p>
    <w:p w:rsidR="002844DA" w:rsidRDefault="002844DA">
      <w:pPr>
        <w:pStyle w:val="Zkladntext"/>
        <w:spacing w:before="5"/>
        <w:rPr>
          <w:sz w:val="34"/>
        </w:rPr>
      </w:pPr>
    </w:p>
    <w:p w:rsidR="002844DA" w:rsidRDefault="00E33223">
      <w:pPr>
        <w:pStyle w:val="Odstavecseseznamem"/>
        <w:numPr>
          <w:ilvl w:val="1"/>
          <w:numId w:val="3"/>
        </w:numPr>
        <w:tabs>
          <w:tab w:val="left" w:pos="940"/>
        </w:tabs>
        <w:spacing w:before="0" w:line="259" w:lineRule="auto"/>
        <w:ind w:left="936" w:right="115" w:hanging="787"/>
        <w:jc w:val="both"/>
        <w:rPr>
          <w:sz w:val="24"/>
        </w:rPr>
      </w:pPr>
      <w:r>
        <w:rPr>
          <w:color w:val="212121"/>
          <w:sz w:val="24"/>
        </w:rPr>
        <w:t xml:space="preserve">Další účastník není oprávněn postoupit ani jiným způsobem převést práva a povinnosti založené touto Smlouvou </w:t>
      </w:r>
      <w:proofErr w:type="gramStart"/>
      <w:r>
        <w:rPr>
          <w:color w:val="212121"/>
          <w:sz w:val="24"/>
        </w:rPr>
        <w:t>na</w:t>
      </w:r>
      <w:proofErr w:type="gramEnd"/>
      <w:r>
        <w:rPr>
          <w:color w:val="212121"/>
          <w:sz w:val="24"/>
        </w:rPr>
        <w:t xml:space="preserve"> třetí</w:t>
      </w:r>
      <w:r>
        <w:rPr>
          <w:color w:val="212121"/>
          <w:spacing w:val="15"/>
          <w:sz w:val="24"/>
        </w:rPr>
        <w:t xml:space="preserve"> </w:t>
      </w:r>
      <w:r>
        <w:rPr>
          <w:color w:val="212121"/>
          <w:sz w:val="24"/>
        </w:rPr>
        <w:t>osobu.</w:t>
      </w:r>
    </w:p>
    <w:p w:rsidR="002844DA" w:rsidRDefault="00E33223">
      <w:pPr>
        <w:pStyle w:val="Odstavecseseznamem"/>
        <w:numPr>
          <w:ilvl w:val="1"/>
          <w:numId w:val="3"/>
        </w:numPr>
        <w:tabs>
          <w:tab w:val="left" w:pos="940"/>
        </w:tabs>
        <w:spacing w:before="158" w:line="261" w:lineRule="auto"/>
        <w:ind w:left="938" w:right="110" w:hanging="794"/>
        <w:jc w:val="both"/>
        <w:rPr>
          <w:sz w:val="24"/>
        </w:rPr>
      </w:pPr>
      <w:r>
        <w:rPr>
          <w:color w:val="212121"/>
          <w:sz w:val="24"/>
        </w:rPr>
        <w:t xml:space="preserve">Další </w:t>
      </w:r>
      <w:proofErr w:type="gramStart"/>
      <w:r>
        <w:rPr>
          <w:color w:val="212121"/>
          <w:sz w:val="24"/>
        </w:rPr>
        <w:t>účastník  není</w:t>
      </w:r>
      <w:proofErr w:type="gramEnd"/>
      <w:r>
        <w:rPr>
          <w:color w:val="212121"/>
          <w:sz w:val="24"/>
        </w:rPr>
        <w:t xml:space="preserve">  oprávněn  vůči jakýmkoliv  nárokům Příjemce vzniklým z této Smlouvy nebo na jejím základě započítat jakékoliv</w:t>
      </w:r>
      <w:r>
        <w:rPr>
          <w:color w:val="212121"/>
          <w:sz w:val="24"/>
        </w:rPr>
        <w:t xml:space="preserve"> své nároky proti Příjemci.</w:t>
      </w:r>
    </w:p>
    <w:p w:rsidR="002844DA" w:rsidRDefault="00E33223">
      <w:pPr>
        <w:pStyle w:val="Odstavecseseznamem"/>
        <w:numPr>
          <w:ilvl w:val="1"/>
          <w:numId w:val="3"/>
        </w:numPr>
        <w:tabs>
          <w:tab w:val="left" w:pos="940"/>
        </w:tabs>
        <w:spacing w:before="151" w:line="259" w:lineRule="auto"/>
        <w:ind w:left="936" w:right="110" w:hanging="792"/>
        <w:jc w:val="both"/>
        <w:rPr>
          <w:sz w:val="24"/>
        </w:rPr>
      </w:pPr>
      <w:r>
        <w:rPr>
          <w:color w:val="212121"/>
          <w:sz w:val="24"/>
        </w:rPr>
        <w:t xml:space="preserve">Právní poměry výslovně neupravené touto Smlouvou se přiměřeně řídí příslušnými </w:t>
      </w:r>
      <w:proofErr w:type="gramStart"/>
      <w:r>
        <w:rPr>
          <w:color w:val="212121"/>
          <w:sz w:val="24"/>
        </w:rPr>
        <w:t>ustanoveními  občanského</w:t>
      </w:r>
      <w:proofErr w:type="gramEnd"/>
      <w:r>
        <w:rPr>
          <w:color w:val="212121"/>
          <w:sz w:val="24"/>
        </w:rPr>
        <w:t xml:space="preserve">  zákoníku  a Zadávací  dokumentací. V případě výkladu pojmů použitých v této Smlouvě je za základ brán obsah zákona o podpoř</w:t>
      </w:r>
      <w:r>
        <w:rPr>
          <w:color w:val="212121"/>
          <w:sz w:val="24"/>
        </w:rPr>
        <w:t>e výzkumu a poté obsah Zadávací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dokumentace.</w:t>
      </w:r>
    </w:p>
    <w:p w:rsidR="002844DA" w:rsidRDefault="00E33223">
      <w:pPr>
        <w:pStyle w:val="Odstavecseseznamem"/>
        <w:numPr>
          <w:ilvl w:val="1"/>
          <w:numId w:val="3"/>
        </w:numPr>
        <w:tabs>
          <w:tab w:val="left" w:pos="943"/>
        </w:tabs>
        <w:spacing w:before="158" w:line="259" w:lineRule="auto"/>
        <w:ind w:right="116" w:hanging="795"/>
        <w:jc w:val="both"/>
        <w:rPr>
          <w:sz w:val="24"/>
        </w:rPr>
      </w:pPr>
      <w:r>
        <w:rPr>
          <w:color w:val="212121"/>
          <w:sz w:val="24"/>
        </w:rPr>
        <w:t>V případě rozporu mezi ustanovením Zadávací dokumentace a Návrhu Projektu mají přednost ustanovení Zadávací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dokumentace.</w:t>
      </w:r>
    </w:p>
    <w:p w:rsidR="002844DA" w:rsidRDefault="00E33223">
      <w:pPr>
        <w:pStyle w:val="Odstavecseseznamem"/>
        <w:numPr>
          <w:ilvl w:val="1"/>
          <w:numId w:val="3"/>
        </w:numPr>
        <w:tabs>
          <w:tab w:val="left" w:pos="938"/>
        </w:tabs>
        <w:spacing w:before="158" w:line="259" w:lineRule="auto"/>
        <w:ind w:left="935" w:right="108" w:hanging="791"/>
        <w:jc w:val="both"/>
        <w:rPr>
          <w:sz w:val="24"/>
        </w:rPr>
      </w:pPr>
      <w:r>
        <w:rPr>
          <w:color w:val="212121"/>
          <w:sz w:val="24"/>
        </w:rPr>
        <w:t>Touto Smlouvou není dotčeno oprávnění územních finančních úřadů a jiných příslušných finan</w:t>
      </w:r>
      <w:r>
        <w:rPr>
          <w:color w:val="212121"/>
          <w:sz w:val="24"/>
        </w:rPr>
        <w:t>čních orgánů provádět kontrolu nakládání s přidělenými Grantovými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prostředky.</w:t>
      </w:r>
    </w:p>
    <w:p w:rsidR="002844DA" w:rsidRDefault="00E33223">
      <w:pPr>
        <w:pStyle w:val="Odstavecseseznamem"/>
        <w:numPr>
          <w:ilvl w:val="1"/>
          <w:numId w:val="3"/>
        </w:numPr>
        <w:tabs>
          <w:tab w:val="left" w:pos="937"/>
        </w:tabs>
        <w:spacing w:before="153" w:line="259" w:lineRule="auto"/>
        <w:ind w:left="940" w:right="111" w:hanging="801"/>
        <w:jc w:val="both"/>
        <w:rPr>
          <w:sz w:val="24"/>
        </w:rPr>
      </w:pPr>
      <w:r>
        <w:rPr>
          <w:color w:val="212121"/>
          <w:sz w:val="24"/>
        </w:rPr>
        <w:t>Smlouvu je možné měnit pouze písemnými dodatky podepsanými oběma smluvními stranami. Za písemnou formu nebude pro tento účel považována výměna e-mailových či jiných elektronickýc</w:t>
      </w:r>
      <w:r>
        <w:rPr>
          <w:color w:val="212121"/>
          <w:sz w:val="24"/>
        </w:rPr>
        <w:t>h</w:t>
      </w:r>
      <w:r>
        <w:rPr>
          <w:color w:val="212121"/>
          <w:spacing w:val="27"/>
          <w:sz w:val="24"/>
        </w:rPr>
        <w:t xml:space="preserve"> </w:t>
      </w:r>
      <w:r>
        <w:rPr>
          <w:color w:val="212121"/>
          <w:sz w:val="24"/>
        </w:rPr>
        <w:t>zpráv.</w:t>
      </w:r>
    </w:p>
    <w:p w:rsidR="002844DA" w:rsidRDefault="00E33223">
      <w:pPr>
        <w:pStyle w:val="Odstavecseseznamem"/>
        <w:numPr>
          <w:ilvl w:val="1"/>
          <w:numId w:val="3"/>
        </w:numPr>
        <w:tabs>
          <w:tab w:val="left" w:pos="936"/>
        </w:tabs>
        <w:spacing w:before="158" w:line="259" w:lineRule="auto"/>
        <w:ind w:left="920" w:right="99" w:hanging="781"/>
        <w:jc w:val="both"/>
        <w:rPr>
          <w:sz w:val="24"/>
        </w:rPr>
      </w:pPr>
      <w:r>
        <w:rPr>
          <w:color w:val="212121"/>
          <w:sz w:val="24"/>
        </w:rPr>
        <w:t xml:space="preserve">Část Zadávací dokumentace, ve které nejsou vymezeny podmínky Veřejné soutěže ve smyslu ustanovení </w:t>
      </w:r>
      <w:r>
        <w:rPr>
          <w:color w:val="212121"/>
          <w:sz w:val="23"/>
        </w:rPr>
        <w:t xml:space="preserve">§ </w:t>
      </w:r>
      <w:r>
        <w:rPr>
          <w:color w:val="212121"/>
          <w:sz w:val="24"/>
        </w:rPr>
        <w:t>17 zákona o podpoře výzkumu, je Poskytovatel oprávněn v přiměřeném rozsahu měnit zasláním písemného oznámení Příjemci, ve kterém Příjemce s takovou změnou obsahu příslušné části Zadávací dokumentace seznámí. Příjemce je povinen o takové změně Dalšího účast</w:t>
      </w:r>
      <w:r>
        <w:rPr>
          <w:color w:val="212121"/>
          <w:sz w:val="24"/>
        </w:rPr>
        <w:t>níka bez zbytečného prodlení informovat. Mezi části Zadávací dokumentace,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které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mohou</w:t>
      </w:r>
      <w:r>
        <w:rPr>
          <w:color w:val="212121"/>
          <w:spacing w:val="-16"/>
          <w:sz w:val="24"/>
        </w:rPr>
        <w:t xml:space="preserve"> </w:t>
      </w:r>
      <w:r>
        <w:rPr>
          <w:color w:val="212121"/>
          <w:sz w:val="24"/>
        </w:rPr>
        <w:t>podléhat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takovým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změnám,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patří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zejména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 xml:space="preserve">Příloha 4 - Podmínky pro řešení grantových projektů. V případě nesouhlasu Dalšího účastníka s takovou změnou obsahu příslušné části Zadávací dokumentace je Další účastník oprávněn do 7 dnů </w:t>
      </w:r>
      <w:proofErr w:type="gramStart"/>
      <w:r>
        <w:rPr>
          <w:color w:val="212121"/>
          <w:sz w:val="24"/>
        </w:rPr>
        <w:t>od</w:t>
      </w:r>
      <w:proofErr w:type="gramEnd"/>
      <w:r>
        <w:rPr>
          <w:color w:val="212121"/>
          <w:sz w:val="24"/>
        </w:rPr>
        <w:t xml:space="preserve"> doručení tohoto oznámení navrhnout Příjemci zrušení této Smlouvy</w:t>
      </w:r>
      <w:r>
        <w:rPr>
          <w:color w:val="212121"/>
          <w:sz w:val="24"/>
        </w:rPr>
        <w:t xml:space="preserve">. Pokud Další účastník nevyužije práva navrhnout Příjemci zrušení této Smlouvy v ujednané lhůtě, je Další účastník povinen se řídit těmito novými podmínkami, a to </w:t>
      </w:r>
      <w:proofErr w:type="gramStart"/>
      <w:r>
        <w:rPr>
          <w:color w:val="212121"/>
          <w:sz w:val="24"/>
        </w:rPr>
        <w:t>od</w:t>
      </w:r>
      <w:proofErr w:type="gramEnd"/>
      <w:r>
        <w:rPr>
          <w:color w:val="212121"/>
          <w:sz w:val="24"/>
        </w:rPr>
        <w:t xml:space="preserve"> data doručení tohoto oznámení.</w:t>
      </w:r>
    </w:p>
    <w:p w:rsidR="002844DA" w:rsidRDefault="00E33223">
      <w:pPr>
        <w:pStyle w:val="Odstavecseseznamem"/>
        <w:numPr>
          <w:ilvl w:val="1"/>
          <w:numId w:val="3"/>
        </w:numPr>
        <w:tabs>
          <w:tab w:val="left" w:pos="923"/>
        </w:tabs>
        <w:spacing w:before="153" w:line="259" w:lineRule="auto"/>
        <w:ind w:left="918" w:right="105" w:hanging="798"/>
        <w:jc w:val="both"/>
        <w:rPr>
          <w:sz w:val="24"/>
        </w:rPr>
      </w:pPr>
      <w:r>
        <w:rPr>
          <w:color w:val="212121"/>
          <w:sz w:val="24"/>
        </w:rPr>
        <w:t>Smluvní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strany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si</w:t>
      </w:r>
      <w:r>
        <w:rPr>
          <w:color w:val="212121"/>
          <w:spacing w:val="-24"/>
          <w:sz w:val="24"/>
        </w:rPr>
        <w:t xml:space="preserve"> </w:t>
      </w:r>
      <w:r>
        <w:rPr>
          <w:color w:val="212121"/>
          <w:sz w:val="24"/>
        </w:rPr>
        <w:t>nepřejí,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aby</w:t>
      </w:r>
      <w:r>
        <w:rPr>
          <w:color w:val="212121"/>
          <w:spacing w:val="-19"/>
          <w:sz w:val="24"/>
        </w:rPr>
        <w:t xml:space="preserve"> </w:t>
      </w:r>
      <w:r>
        <w:rPr>
          <w:color w:val="212121"/>
          <w:sz w:val="24"/>
        </w:rPr>
        <w:t>nad</w:t>
      </w:r>
      <w:r>
        <w:rPr>
          <w:color w:val="212121"/>
          <w:spacing w:val="-21"/>
          <w:sz w:val="24"/>
        </w:rPr>
        <w:t xml:space="preserve"> </w:t>
      </w:r>
      <w:r>
        <w:rPr>
          <w:color w:val="212121"/>
          <w:sz w:val="24"/>
        </w:rPr>
        <w:t>rámec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výslovných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ustanov</w:t>
      </w:r>
      <w:r>
        <w:rPr>
          <w:color w:val="212121"/>
          <w:sz w:val="24"/>
        </w:rPr>
        <w:t>ení této</w:t>
      </w:r>
      <w:r>
        <w:rPr>
          <w:color w:val="212121"/>
          <w:spacing w:val="-20"/>
          <w:sz w:val="24"/>
        </w:rPr>
        <w:t xml:space="preserve"> </w:t>
      </w:r>
      <w:r>
        <w:rPr>
          <w:color w:val="212121"/>
          <w:sz w:val="24"/>
        </w:rPr>
        <w:t xml:space="preserve">Smlouvy byla jakákoliv práva a povinnosti dovozovány z dosavadní či budoucí praxe zavedené mezi smluvními stranami či zvyklostí  zachovávaných  obecně či 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v</w:t>
      </w:r>
    </w:p>
    <w:p w:rsidR="002844DA" w:rsidRDefault="002844DA">
      <w:pPr>
        <w:pStyle w:val="Zkladntext"/>
        <w:rPr>
          <w:sz w:val="26"/>
        </w:rPr>
      </w:pPr>
    </w:p>
    <w:p w:rsidR="002844DA" w:rsidRDefault="002844DA">
      <w:pPr>
        <w:pStyle w:val="Zkladntext"/>
        <w:spacing w:before="7"/>
      </w:pPr>
    </w:p>
    <w:p w:rsidR="002844DA" w:rsidRDefault="00E33223">
      <w:pPr>
        <w:spacing w:before="1" w:line="254" w:lineRule="exact"/>
        <w:ind w:left="114" w:firstLine="8"/>
        <w:rPr>
          <w:i/>
          <w:sz w:val="20"/>
        </w:rPr>
      </w:pPr>
      <w:r>
        <w:rPr>
          <w:i/>
          <w:color w:val="212121"/>
          <w:sz w:val="20"/>
        </w:rPr>
        <w:t xml:space="preserve">Smlouva </w:t>
      </w:r>
      <w:r>
        <w:rPr>
          <w:rFonts w:ascii="Times New Roman" w:hAnsi="Times New Roman"/>
          <w:color w:val="212121"/>
          <w:sz w:val="23"/>
        </w:rPr>
        <w:t xml:space="preserve">o </w:t>
      </w:r>
      <w:r>
        <w:rPr>
          <w:i/>
          <w:color w:val="212121"/>
          <w:sz w:val="20"/>
        </w:rPr>
        <w:t xml:space="preserve">účasti na fešení části grantového projektu </w:t>
      </w:r>
      <w:r>
        <w:rPr>
          <w:rFonts w:ascii="Times New Roman" w:hAnsi="Times New Roman"/>
          <w:color w:val="212121"/>
          <w:sz w:val="21"/>
        </w:rPr>
        <w:t xml:space="preserve">č. </w:t>
      </w:r>
      <w:r>
        <w:rPr>
          <w:i/>
          <w:color w:val="212121"/>
          <w:sz w:val="20"/>
        </w:rPr>
        <w:t xml:space="preserve">23-05042S </w:t>
      </w:r>
      <w:r>
        <w:rPr>
          <w:rFonts w:ascii="Times New Roman" w:hAnsi="Times New Roman"/>
          <w:color w:val="212121"/>
          <w:sz w:val="23"/>
        </w:rPr>
        <w:t xml:space="preserve">a o </w:t>
      </w:r>
      <w:proofErr w:type="gramStart"/>
      <w:r>
        <w:rPr>
          <w:i/>
          <w:color w:val="212121"/>
          <w:sz w:val="20"/>
        </w:rPr>
        <w:t>poskytnut{</w:t>
      </w:r>
      <w:proofErr w:type="gramEnd"/>
      <w:r>
        <w:rPr>
          <w:i/>
          <w:color w:val="212121"/>
          <w:sz w:val="20"/>
        </w:rPr>
        <w:t xml:space="preserve"> části účelových prostfedků ze státního rozpočtu </w:t>
      </w:r>
      <w:r>
        <w:rPr>
          <w:rFonts w:ascii="Times New Roman" w:hAnsi="Times New Roman"/>
          <w:i/>
          <w:color w:val="212121"/>
          <w:sz w:val="26"/>
        </w:rPr>
        <w:t xml:space="preserve">CR </w:t>
      </w:r>
      <w:r>
        <w:rPr>
          <w:i/>
          <w:color w:val="212121"/>
          <w:sz w:val="20"/>
        </w:rPr>
        <w:t>na jeho podporu</w:t>
      </w:r>
    </w:p>
    <w:p w:rsidR="002844DA" w:rsidRDefault="002844DA">
      <w:pPr>
        <w:spacing w:line="254" w:lineRule="exact"/>
        <w:rPr>
          <w:sz w:val="20"/>
        </w:rPr>
        <w:sectPr w:rsidR="002844DA">
          <w:footerReference w:type="default" r:id="rId15"/>
          <w:pgSz w:w="11910" w:h="16840"/>
          <w:pgMar w:top="1020" w:right="1160" w:bottom="1380" w:left="1500" w:header="0" w:footer="1186" w:gutter="0"/>
          <w:pgNumType w:start="13"/>
          <w:cols w:space="708"/>
        </w:sectPr>
      </w:pPr>
    </w:p>
    <w:p w:rsidR="002844DA" w:rsidRDefault="002844DA">
      <w:pPr>
        <w:pStyle w:val="Zkladntext"/>
        <w:rPr>
          <w:i/>
          <w:sz w:val="20"/>
        </w:rPr>
      </w:pPr>
    </w:p>
    <w:p w:rsidR="002844DA" w:rsidRDefault="002844DA">
      <w:pPr>
        <w:pStyle w:val="Zkladntext"/>
        <w:rPr>
          <w:i/>
          <w:sz w:val="20"/>
        </w:rPr>
      </w:pPr>
    </w:p>
    <w:p w:rsidR="002844DA" w:rsidRDefault="002844DA">
      <w:pPr>
        <w:pStyle w:val="Zkladntext"/>
        <w:rPr>
          <w:i/>
          <w:sz w:val="20"/>
        </w:rPr>
      </w:pPr>
    </w:p>
    <w:p w:rsidR="002844DA" w:rsidRDefault="002844DA">
      <w:pPr>
        <w:pStyle w:val="Zkladntext"/>
        <w:spacing w:before="6"/>
        <w:rPr>
          <w:i/>
          <w:sz w:val="27"/>
        </w:rPr>
      </w:pPr>
    </w:p>
    <w:p w:rsidR="002844DA" w:rsidRDefault="00E33223">
      <w:pPr>
        <w:pStyle w:val="Zkladntext"/>
        <w:spacing w:before="92" w:line="256" w:lineRule="auto"/>
        <w:ind w:left="2517" w:right="139" w:firstLine="1"/>
        <w:jc w:val="both"/>
      </w:pPr>
      <w:r>
        <w:pict>
          <v:line id="_x0000_s1036" style="position:absolute;left:0;text-align:left;z-index:1144;mso-position-horizontal-relative:page" from="1.8pt,-5pt" to="1.8pt,-49.85pt" strokeweight=".25328mm">
            <w10:wrap anchorx="page"/>
          </v:line>
        </w:pict>
      </w:r>
      <w:proofErr w:type="gramStart"/>
      <w:r>
        <w:rPr>
          <w:color w:val="1F1F1F"/>
        </w:rPr>
        <w:t>odvětví</w:t>
      </w:r>
      <w:proofErr w:type="gramEnd"/>
      <w:r>
        <w:rPr>
          <w:color w:val="1F1F1F"/>
        </w:rPr>
        <w:t xml:space="preserve"> týkajícím se předmětu plnění této Smlouvy, ledaže je ve Smlouvě výslovně sjednáno jinak. </w:t>
      </w:r>
      <w:proofErr w:type="gramStart"/>
      <w:r>
        <w:rPr>
          <w:color w:val="1F1F1F"/>
        </w:rPr>
        <w:t>Vedle shora uvedeného</w:t>
      </w:r>
      <w:r>
        <w:rPr>
          <w:color w:val="1F1F1F"/>
        </w:rPr>
        <w:t xml:space="preserve"> si smluvní strany potvrzují, že si nejsou vědomy žádných dosud mezi nimi zavedených obchodních zvyklostí či praxe.</w:t>
      </w:r>
      <w:proofErr w:type="gramEnd"/>
    </w:p>
    <w:p w:rsidR="002844DA" w:rsidRDefault="00E33223">
      <w:pPr>
        <w:pStyle w:val="Odstavecseseznamem"/>
        <w:numPr>
          <w:ilvl w:val="2"/>
          <w:numId w:val="8"/>
        </w:numPr>
        <w:tabs>
          <w:tab w:val="left" w:pos="5105"/>
        </w:tabs>
        <w:spacing w:before="169"/>
        <w:ind w:left="5104" w:hanging="360"/>
        <w:jc w:val="left"/>
        <w:rPr>
          <w:b/>
          <w:color w:val="1F1F1F"/>
          <w:sz w:val="23"/>
        </w:rPr>
      </w:pPr>
      <w:r>
        <w:rPr>
          <w:b/>
          <w:color w:val="1F1F1F"/>
          <w:w w:val="105"/>
          <w:sz w:val="23"/>
        </w:rPr>
        <w:t>Závěrečná</w:t>
      </w:r>
      <w:r>
        <w:rPr>
          <w:b/>
          <w:color w:val="1F1F1F"/>
          <w:spacing w:val="-34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ustanovení</w:t>
      </w:r>
    </w:p>
    <w:p w:rsidR="002844DA" w:rsidRDefault="002844DA">
      <w:pPr>
        <w:pStyle w:val="Zkladntext"/>
        <w:spacing w:before="4"/>
        <w:rPr>
          <w:b/>
          <w:sz w:val="27"/>
        </w:rPr>
      </w:pPr>
    </w:p>
    <w:p w:rsidR="002844DA" w:rsidRDefault="00E33223">
      <w:pPr>
        <w:pStyle w:val="Odstavecseseznamem"/>
        <w:numPr>
          <w:ilvl w:val="1"/>
          <w:numId w:val="2"/>
        </w:numPr>
        <w:tabs>
          <w:tab w:val="left" w:pos="2517"/>
        </w:tabs>
        <w:spacing w:before="0" w:line="256" w:lineRule="auto"/>
        <w:ind w:right="123" w:hanging="786"/>
        <w:jc w:val="both"/>
        <w:rPr>
          <w:color w:val="1F1F1F"/>
          <w:sz w:val="24"/>
        </w:rPr>
      </w:pPr>
      <w:r>
        <w:rPr>
          <w:color w:val="1F1F1F"/>
          <w:sz w:val="24"/>
        </w:rPr>
        <w:t xml:space="preserve">Tato Smlouva je mezi smluvními stranami uzavírána </w:t>
      </w:r>
      <w:proofErr w:type="gramStart"/>
      <w:r>
        <w:rPr>
          <w:color w:val="1F1F1F"/>
          <w:sz w:val="24"/>
        </w:rPr>
        <w:t>na</w:t>
      </w:r>
      <w:proofErr w:type="gramEnd"/>
      <w:r>
        <w:rPr>
          <w:color w:val="1F1F1F"/>
          <w:sz w:val="24"/>
        </w:rPr>
        <w:t xml:space="preserve"> dobu určitou, a to</w:t>
      </w:r>
      <w:r>
        <w:rPr>
          <w:color w:val="1F1F1F"/>
          <w:spacing w:val="-19"/>
          <w:sz w:val="24"/>
        </w:rPr>
        <w:t xml:space="preserve"> </w:t>
      </w:r>
      <w:r>
        <w:rPr>
          <w:color w:val="1F1F1F"/>
          <w:sz w:val="24"/>
        </w:rPr>
        <w:t xml:space="preserve">na dobu, na kterou je uzavřena Smlouva o poskytnutí dotace. Ty závazky Dalšího účastníka, které mají podle své povahy trvalý charakter, zůstávají v platnosti i po uplynutí doby, </w:t>
      </w:r>
      <w:proofErr w:type="gramStart"/>
      <w:r>
        <w:rPr>
          <w:color w:val="1F1F1F"/>
          <w:sz w:val="24"/>
        </w:rPr>
        <w:t>na</w:t>
      </w:r>
      <w:proofErr w:type="gramEnd"/>
      <w:r>
        <w:rPr>
          <w:color w:val="1F1F1F"/>
          <w:sz w:val="24"/>
        </w:rPr>
        <w:t xml:space="preserve"> kterou je tato Smlouva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uzavřena.</w:t>
      </w:r>
    </w:p>
    <w:p w:rsidR="002844DA" w:rsidRDefault="00E33223">
      <w:pPr>
        <w:pStyle w:val="Odstavecseseznamem"/>
        <w:numPr>
          <w:ilvl w:val="1"/>
          <w:numId w:val="2"/>
        </w:numPr>
        <w:tabs>
          <w:tab w:val="left" w:pos="2517"/>
        </w:tabs>
        <w:spacing w:line="259" w:lineRule="auto"/>
        <w:ind w:left="2519" w:right="127" w:hanging="789"/>
        <w:jc w:val="both"/>
        <w:rPr>
          <w:color w:val="1F1F1F"/>
          <w:sz w:val="24"/>
        </w:rPr>
      </w:pPr>
      <w:r>
        <w:rPr>
          <w:color w:val="1F1F1F"/>
          <w:sz w:val="24"/>
        </w:rPr>
        <w:t xml:space="preserve">Tato Smlouva nabývá platnosti dnem jejího </w:t>
      </w:r>
      <w:r>
        <w:rPr>
          <w:color w:val="1F1F1F"/>
          <w:sz w:val="24"/>
        </w:rPr>
        <w:t>podpisu oběma smluvními stranami, přičemž platí datum posledního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podpisu.</w:t>
      </w:r>
    </w:p>
    <w:p w:rsidR="002844DA" w:rsidRDefault="00E33223">
      <w:pPr>
        <w:pStyle w:val="Odstavecseseznamem"/>
        <w:numPr>
          <w:ilvl w:val="1"/>
          <w:numId w:val="2"/>
        </w:numPr>
        <w:tabs>
          <w:tab w:val="left" w:pos="2521"/>
        </w:tabs>
        <w:spacing w:before="158" w:line="256" w:lineRule="auto"/>
        <w:ind w:left="2508" w:right="113" w:hanging="778"/>
        <w:jc w:val="both"/>
        <w:rPr>
          <w:color w:val="1F1F1F"/>
          <w:sz w:val="24"/>
        </w:rPr>
      </w:pPr>
      <w:r>
        <w:rPr>
          <w:color w:val="1F1F1F"/>
          <w:sz w:val="24"/>
        </w:rPr>
        <w:t xml:space="preserve">Smluvní strany berou </w:t>
      </w:r>
      <w:proofErr w:type="gramStart"/>
      <w:r>
        <w:rPr>
          <w:color w:val="1F1F1F"/>
          <w:sz w:val="24"/>
        </w:rPr>
        <w:t>na</w:t>
      </w:r>
      <w:proofErr w:type="gramEnd"/>
      <w:r>
        <w:rPr>
          <w:color w:val="1F1F1F"/>
          <w:sz w:val="24"/>
        </w:rPr>
        <w:t xml:space="preserve"> vědomí, že tato Smlouva vyžaduje uveřejnění v registru smluv podle zákona č. 340/2015 Sb., o registru smluv, ve znění pozdějších předpisů. Smluvní strany se s</w:t>
      </w:r>
      <w:r>
        <w:rPr>
          <w:color w:val="1F1F1F"/>
          <w:sz w:val="24"/>
        </w:rPr>
        <w:t>hodly na tom, že z uveřejnění jsou</w:t>
      </w:r>
      <w:r>
        <w:rPr>
          <w:color w:val="1F1F1F"/>
          <w:spacing w:val="-46"/>
          <w:sz w:val="24"/>
        </w:rPr>
        <w:t xml:space="preserve"> </w:t>
      </w:r>
      <w:r>
        <w:rPr>
          <w:color w:val="1F1F1F"/>
          <w:sz w:val="24"/>
        </w:rPr>
        <w:t>v souladu se zvláštními právními předpisy vyloučeny některé části smluvní dokumentace,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zejména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pak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Návrh</w:t>
      </w:r>
      <w:r>
        <w:rPr>
          <w:color w:val="1F1F1F"/>
          <w:spacing w:val="-20"/>
          <w:sz w:val="24"/>
        </w:rPr>
        <w:t xml:space="preserve"> </w:t>
      </w:r>
      <w:r>
        <w:rPr>
          <w:color w:val="1F1F1F"/>
          <w:sz w:val="24"/>
        </w:rPr>
        <w:t>Projektu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Příjemce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a</w:t>
      </w:r>
      <w:r>
        <w:rPr>
          <w:color w:val="1F1F1F"/>
          <w:spacing w:val="-20"/>
          <w:sz w:val="24"/>
        </w:rPr>
        <w:t xml:space="preserve"> </w:t>
      </w:r>
      <w:r>
        <w:rPr>
          <w:color w:val="1F1F1F"/>
          <w:sz w:val="24"/>
        </w:rPr>
        <w:t>specifikace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finančních náležitostí, a to z důvodu: (i) ochrany obchodního tajemství, (ii) ochran</w:t>
      </w:r>
      <w:r>
        <w:rPr>
          <w:color w:val="1F1F1F"/>
          <w:sz w:val="24"/>
        </w:rPr>
        <w:t>y osobních údajů Řešitele, Spoluřešitele a členů týmů, (iii) ochrany důvěrnosti majetkových poměrů Řešitele, Spoluřešitele a členů týmů, (iv) ochrany práv třetích osob k předmětu práva autorského nebo souvisejícího s právem autorským, (v) ochrany práva aut</w:t>
      </w:r>
      <w:r>
        <w:rPr>
          <w:color w:val="1F1F1F"/>
          <w:sz w:val="24"/>
        </w:rPr>
        <w:t>orského v držení veřejných institucí, které jsou příjemci nebo spolupříjemci podpory výzkumu a vývoje z veřejných prostředků podle zákona o podpoře výzkumu, (vi) skutečnosti, že obsahuje technickou předlohu, návod, výkres, projektovou dokumentaci, model, z</w:t>
      </w:r>
      <w:r>
        <w:rPr>
          <w:color w:val="1F1F1F"/>
          <w:sz w:val="24"/>
        </w:rPr>
        <w:t>působ výpočtu jednotkových cen, vzor a výpočet ve smyslu§ 3 odst. 2</w:t>
      </w:r>
      <w:r>
        <w:rPr>
          <w:color w:val="1F1F1F"/>
          <w:spacing w:val="-42"/>
          <w:sz w:val="24"/>
        </w:rPr>
        <w:t xml:space="preserve"> </w:t>
      </w:r>
      <w:r>
        <w:rPr>
          <w:color w:val="1F1F1F"/>
          <w:sz w:val="24"/>
        </w:rPr>
        <w:t>písm.</w:t>
      </w:r>
    </w:p>
    <w:p w:rsidR="002844DA" w:rsidRDefault="00E33223">
      <w:pPr>
        <w:pStyle w:val="Zkladntext"/>
        <w:spacing w:line="274" w:lineRule="exact"/>
        <w:ind w:left="2506"/>
      </w:pPr>
      <w:r>
        <w:rPr>
          <w:color w:val="1F1F1F"/>
        </w:rPr>
        <w:t xml:space="preserve">b) </w:t>
      </w:r>
      <w:proofErr w:type="gramStart"/>
      <w:r>
        <w:rPr>
          <w:color w:val="1F1F1F"/>
        </w:rPr>
        <w:t>zákona</w:t>
      </w:r>
      <w:proofErr w:type="gramEnd"/>
      <w:r>
        <w:rPr>
          <w:color w:val="1F1F1F"/>
        </w:rPr>
        <w:t xml:space="preserve"> o registru smluv a (vii) že to vylučuje zákon o podpoře výzkumu.</w:t>
      </w:r>
    </w:p>
    <w:p w:rsidR="002844DA" w:rsidRDefault="00E33223">
      <w:pPr>
        <w:pStyle w:val="Odstavecseseznamem"/>
        <w:numPr>
          <w:ilvl w:val="1"/>
          <w:numId w:val="2"/>
        </w:numPr>
        <w:tabs>
          <w:tab w:val="left" w:pos="2509"/>
        </w:tabs>
        <w:spacing w:before="179" w:line="256" w:lineRule="auto"/>
        <w:ind w:left="2500" w:right="105" w:hanging="784"/>
        <w:jc w:val="both"/>
        <w:rPr>
          <w:color w:val="1F1F1F"/>
          <w:sz w:val="24"/>
        </w:rPr>
      </w:pPr>
      <w:r>
        <w:rPr>
          <w:color w:val="1F1F1F"/>
          <w:sz w:val="24"/>
        </w:rPr>
        <w:t>Zveřejnění Smlouvy v registru smluv zajistí Příjemce neprodleně po podpisu Smlouvy. Příjemce se současně zavazuje informovat Dalšího účastníka o provedení zveřejnění tak, že zašle druhé smluvní straně kopii potvrzení správce registru smluv o uveřejnění Sml</w:t>
      </w:r>
      <w:r>
        <w:rPr>
          <w:color w:val="1F1F1F"/>
          <w:sz w:val="24"/>
        </w:rPr>
        <w:t xml:space="preserve">ouvy bez zbytečného odkladu poté, kdy sám potvrzení obdrží, popř. </w:t>
      </w:r>
      <w:proofErr w:type="gramStart"/>
      <w:r>
        <w:rPr>
          <w:color w:val="1F1F1F"/>
          <w:sz w:val="24"/>
        </w:rPr>
        <w:t>již</w:t>
      </w:r>
      <w:proofErr w:type="gramEnd"/>
      <w:r>
        <w:rPr>
          <w:color w:val="1F1F1F"/>
          <w:sz w:val="24"/>
        </w:rPr>
        <w:t xml:space="preserve"> v průvodním formuláři vyplní příslušnou kolonku</w:t>
      </w:r>
      <w:r>
        <w:rPr>
          <w:color w:val="1F1F1F"/>
          <w:spacing w:val="-16"/>
          <w:sz w:val="24"/>
        </w:rPr>
        <w:t xml:space="preserve"> </w:t>
      </w:r>
      <w:r>
        <w:rPr>
          <w:color w:val="1F1F1F"/>
          <w:sz w:val="24"/>
        </w:rPr>
        <w:t>s</w:t>
      </w:r>
      <w:r>
        <w:rPr>
          <w:color w:val="1F1F1F"/>
          <w:spacing w:val="-29"/>
          <w:sz w:val="24"/>
        </w:rPr>
        <w:t xml:space="preserve"> </w:t>
      </w:r>
      <w:r>
        <w:rPr>
          <w:color w:val="1F1F1F"/>
          <w:sz w:val="24"/>
        </w:rPr>
        <w:t>ID</w:t>
      </w:r>
      <w:r>
        <w:rPr>
          <w:color w:val="1F1F1F"/>
          <w:spacing w:val="-27"/>
          <w:sz w:val="24"/>
        </w:rPr>
        <w:t xml:space="preserve"> </w:t>
      </w:r>
      <w:r>
        <w:rPr>
          <w:color w:val="1F1F1F"/>
          <w:sz w:val="24"/>
        </w:rPr>
        <w:t>datové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schránky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Dalšího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účastníka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(v</w:t>
      </w:r>
      <w:r>
        <w:rPr>
          <w:color w:val="1F1F1F"/>
          <w:spacing w:val="-17"/>
          <w:sz w:val="24"/>
        </w:rPr>
        <w:t xml:space="preserve"> </w:t>
      </w:r>
      <w:r>
        <w:rPr>
          <w:color w:val="1F1F1F"/>
          <w:sz w:val="24"/>
        </w:rPr>
        <w:t>takovém</w:t>
      </w:r>
      <w:r>
        <w:rPr>
          <w:color w:val="1F1F1F"/>
          <w:spacing w:val="-17"/>
          <w:sz w:val="24"/>
        </w:rPr>
        <w:t xml:space="preserve"> </w:t>
      </w:r>
      <w:r>
        <w:rPr>
          <w:color w:val="1F1F1F"/>
          <w:sz w:val="24"/>
        </w:rPr>
        <w:t>případě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potvrzení od správce registru smluv o provedení zveřejnění Smlouvy obdrží obě sm</w:t>
      </w:r>
      <w:r>
        <w:rPr>
          <w:color w:val="1F1F1F"/>
          <w:sz w:val="24"/>
        </w:rPr>
        <w:t>luvní strany zároveň).</w:t>
      </w:r>
    </w:p>
    <w:p w:rsidR="002844DA" w:rsidRDefault="00E33223">
      <w:pPr>
        <w:pStyle w:val="Odstavecseseznamem"/>
        <w:numPr>
          <w:ilvl w:val="1"/>
          <w:numId w:val="2"/>
        </w:numPr>
        <w:tabs>
          <w:tab w:val="left" w:pos="2502"/>
        </w:tabs>
        <w:spacing w:line="256" w:lineRule="auto"/>
        <w:ind w:left="2487" w:right="105" w:hanging="781"/>
        <w:jc w:val="both"/>
        <w:rPr>
          <w:color w:val="1F1F1F"/>
          <w:sz w:val="24"/>
        </w:rPr>
      </w:pPr>
      <w:r>
        <w:rPr>
          <w:color w:val="1F1F1F"/>
          <w:sz w:val="24"/>
        </w:rPr>
        <w:t xml:space="preserve">Smluvní strany se zavazují dodržovat mlčenlivost o všech skutečnostech, o kterých se dozvěděly v souvislosti s touto Smlouvou. Povinnost mlčenlivosti se nevztahuje </w:t>
      </w:r>
      <w:proofErr w:type="gramStart"/>
      <w:r>
        <w:rPr>
          <w:color w:val="1F1F1F"/>
          <w:sz w:val="24"/>
        </w:rPr>
        <w:t>na</w:t>
      </w:r>
      <w:proofErr w:type="gramEnd"/>
      <w:r>
        <w:rPr>
          <w:color w:val="1F1F1F"/>
          <w:sz w:val="24"/>
        </w:rPr>
        <w:t xml:space="preserve"> ty skutečnosti, které jsou nebo se stanou obecně známými a</w:t>
      </w:r>
      <w:r>
        <w:rPr>
          <w:color w:val="1F1F1F"/>
          <w:spacing w:val="-19"/>
          <w:sz w:val="24"/>
        </w:rPr>
        <w:t xml:space="preserve"> </w:t>
      </w:r>
      <w:r>
        <w:rPr>
          <w:color w:val="1F1F1F"/>
          <w:sz w:val="24"/>
        </w:rPr>
        <w:t>veřejný</w:t>
      </w:r>
      <w:r>
        <w:rPr>
          <w:color w:val="1F1F1F"/>
          <w:sz w:val="24"/>
        </w:rPr>
        <w:t>mi,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aniž</w:t>
      </w:r>
      <w:r>
        <w:rPr>
          <w:color w:val="1F1F1F"/>
          <w:spacing w:val="-26"/>
          <w:sz w:val="24"/>
        </w:rPr>
        <w:t xml:space="preserve"> </w:t>
      </w:r>
      <w:r>
        <w:rPr>
          <w:color w:val="1F1F1F"/>
          <w:sz w:val="24"/>
        </w:rPr>
        <w:t>by</w:t>
      </w:r>
      <w:r>
        <w:rPr>
          <w:color w:val="1F1F1F"/>
          <w:spacing w:val="-19"/>
          <w:sz w:val="24"/>
        </w:rPr>
        <w:t xml:space="preserve"> </w:t>
      </w:r>
      <w:r>
        <w:rPr>
          <w:color w:val="1F1F1F"/>
          <w:sz w:val="24"/>
        </w:rPr>
        <w:t>se</w:t>
      </w:r>
      <w:r>
        <w:rPr>
          <w:color w:val="1F1F1F"/>
          <w:spacing w:val="-26"/>
          <w:sz w:val="24"/>
        </w:rPr>
        <w:t xml:space="preserve"> </w:t>
      </w:r>
      <w:r>
        <w:rPr>
          <w:color w:val="1F1F1F"/>
          <w:sz w:val="24"/>
        </w:rPr>
        <w:t>tak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>stalo</w:t>
      </w:r>
      <w:r>
        <w:rPr>
          <w:color w:val="1F1F1F"/>
          <w:spacing w:val="-22"/>
          <w:sz w:val="24"/>
        </w:rPr>
        <w:t xml:space="preserve"> </w:t>
      </w:r>
      <w:r>
        <w:rPr>
          <w:color w:val="1F1F1F"/>
          <w:sz w:val="24"/>
        </w:rPr>
        <w:t>v</w:t>
      </w:r>
      <w:r>
        <w:rPr>
          <w:color w:val="1F1F1F"/>
          <w:spacing w:val="-17"/>
          <w:sz w:val="24"/>
        </w:rPr>
        <w:t xml:space="preserve"> </w:t>
      </w:r>
      <w:r>
        <w:rPr>
          <w:color w:val="1F1F1F"/>
          <w:sz w:val="24"/>
        </w:rPr>
        <w:t>důsledku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porušení Smlouvy.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Smluvní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 xml:space="preserve">strany prohlašují, že mají zájem zejména na ochraně informací obsažených v konkrétním  Návrhu Projektu  Příjemce  a přílohách  Smlouvy  nebo </w:t>
      </w:r>
      <w:r>
        <w:rPr>
          <w:color w:val="1F1F1F"/>
          <w:spacing w:val="11"/>
          <w:sz w:val="24"/>
        </w:rPr>
        <w:t xml:space="preserve"> </w:t>
      </w:r>
      <w:r>
        <w:rPr>
          <w:color w:val="1F1F1F"/>
          <w:sz w:val="24"/>
        </w:rPr>
        <w:t>dodatků</w:t>
      </w:r>
    </w:p>
    <w:p w:rsidR="002844DA" w:rsidRDefault="002844DA">
      <w:pPr>
        <w:pStyle w:val="Zkladntext"/>
        <w:rPr>
          <w:sz w:val="26"/>
        </w:rPr>
      </w:pPr>
    </w:p>
    <w:p w:rsidR="002844DA" w:rsidRDefault="002844DA">
      <w:pPr>
        <w:pStyle w:val="Zkladntext"/>
        <w:spacing w:before="8"/>
        <w:rPr>
          <w:sz w:val="36"/>
        </w:rPr>
      </w:pPr>
    </w:p>
    <w:p w:rsidR="002844DA" w:rsidRDefault="00E33223">
      <w:pPr>
        <w:spacing w:line="268" w:lineRule="auto"/>
        <w:ind w:left="1695" w:firstLine="4"/>
        <w:rPr>
          <w:i/>
          <w:sz w:val="19"/>
        </w:rPr>
      </w:pPr>
      <w:r>
        <w:rPr>
          <w:i/>
          <w:color w:val="1F1F1F"/>
          <w:w w:val="105"/>
          <w:sz w:val="19"/>
        </w:rPr>
        <w:t xml:space="preserve">Smlouva o účasti </w:t>
      </w:r>
      <w:proofErr w:type="gramStart"/>
      <w:r>
        <w:rPr>
          <w:i/>
          <w:color w:val="1F1F1F"/>
          <w:w w:val="105"/>
          <w:sz w:val="19"/>
        </w:rPr>
        <w:t>na</w:t>
      </w:r>
      <w:proofErr w:type="gramEnd"/>
      <w:r>
        <w:rPr>
          <w:i/>
          <w:color w:val="1F1F1F"/>
          <w:w w:val="105"/>
          <w:sz w:val="19"/>
        </w:rPr>
        <w:t xml:space="preserve"> fešenf části grantového projektu </w:t>
      </w:r>
      <w:r>
        <w:rPr>
          <w:rFonts w:ascii="Times New Roman" w:hAnsi="Times New Roman"/>
          <w:color w:val="1F1F1F"/>
          <w:w w:val="105"/>
          <w:sz w:val="20"/>
        </w:rPr>
        <w:t xml:space="preserve">č. </w:t>
      </w:r>
      <w:r>
        <w:rPr>
          <w:i/>
          <w:color w:val="1F1F1F"/>
          <w:w w:val="105"/>
          <w:sz w:val="19"/>
        </w:rPr>
        <w:t xml:space="preserve">23-05042$ </w:t>
      </w:r>
      <w:r>
        <w:rPr>
          <w:color w:val="1F1F1F"/>
          <w:w w:val="105"/>
          <w:sz w:val="19"/>
        </w:rPr>
        <w:t xml:space="preserve">a </w:t>
      </w:r>
      <w:r>
        <w:rPr>
          <w:i/>
          <w:color w:val="1F1F1F"/>
          <w:w w:val="105"/>
          <w:sz w:val="19"/>
        </w:rPr>
        <w:t>o poskytnuti části účelových prostředků ze státnfho rozpočtu CR na jeho podporu</w:t>
      </w:r>
    </w:p>
    <w:p w:rsidR="002844DA" w:rsidRDefault="002844DA">
      <w:pPr>
        <w:spacing w:line="268" w:lineRule="auto"/>
        <w:rPr>
          <w:sz w:val="19"/>
        </w:rPr>
        <w:sectPr w:rsidR="002844DA">
          <w:pgSz w:w="11910" w:h="16840"/>
          <w:pgMar w:top="0" w:right="1120" w:bottom="1380" w:left="0" w:header="0" w:footer="1186" w:gutter="0"/>
          <w:cols w:space="708"/>
        </w:sectPr>
      </w:pPr>
    </w:p>
    <w:p w:rsidR="002844DA" w:rsidRDefault="00E33223">
      <w:pPr>
        <w:pStyle w:val="Zkladntext"/>
        <w:spacing w:before="74" w:line="256" w:lineRule="auto"/>
        <w:ind w:left="931" w:right="120" w:firstLine="5"/>
        <w:jc w:val="both"/>
      </w:pPr>
      <w:proofErr w:type="gramStart"/>
      <w:r>
        <w:rPr>
          <w:color w:val="212121"/>
        </w:rPr>
        <w:lastRenderedPageBreak/>
        <w:t>obsahujících</w:t>
      </w:r>
      <w:proofErr w:type="gramEnd"/>
      <w:r>
        <w:rPr>
          <w:color w:val="212121"/>
        </w:rPr>
        <w:t xml:space="preserve"> specifikace finančních</w:t>
      </w:r>
      <w:r>
        <w:rPr>
          <w:color w:val="444444"/>
        </w:rPr>
        <w:t xml:space="preserve">. </w:t>
      </w:r>
      <w:r>
        <w:rPr>
          <w:color w:val="212121"/>
        </w:rPr>
        <w:t>Za všech okolností jsou smluvní strany povinny zachov</w:t>
      </w:r>
      <w:r>
        <w:rPr>
          <w:color w:val="212121"/>
        </w:rPr>
        <w:t>ávat a chránit duševní vlastnictví, obchodní tajemství a důvěrné informace či jiné informace, které nelze poskytnout podle předpisů upravujících svobodný přístup k informacím nebo dle jiných právních předpisů, jakož i zachovávat mlčenlivost o veškerých sku</w:t>
      </w:r>
      <w:r>
        <w:rPr>
          <w:color w:val="212121"/>
        </w:rPr>
        <w:t>tečnostech,</w:t>
      </w:r>
      <w:r>
        <w:rPr>
          <w:color w:val="212121"/>
          <w:spacing w:val="-50"/>
        </w:rPr>
        <w:t xml:space="preserve"> </w:t>
      </w:r>
      <w:r>
        <w:rPr>
          <w:color w:val="212121"/>
        </w:rPr>
        <w:t>které by mohly negativně ovlivnit konkurenceschopnost, fungování a dobré jméno druhé smluvní strany. Výše uvedené informace nepodléhají zveřejnění v registru smluv minimálně do doby, než případné rozhodnutí nadřízeného orgánu Příjemce, nadřízen</w:t>
      </w:r>
      <w:r>
        <w:rPr>
          <w:color w:val="212121"/>
        </w:rPr>
        <w:t>ého orgánu Poskytovatele nebo rozhodnutí soudu závazně stanoví, že takto neuveřejněná část smluvní dokumentace nebo takto vyloučená metadata mají být poskytnuté podle předpisů upravujících svobodný přístup k informacím.</w:t>
      </w:r>
    </w:p>
    <w:p w:rsidR="002844DA" w:rsidRDefault="00E33223">
      <w:pPr>
        <w:pStyle w:val="Odstavecseseznamem"/>
        <w:numPr>
          <w:ilvl w:val="1"/>
          <w:numId w:val="2"/>
        </w:numPr>
        <w:tabs>
          <w:tab w:val="left" w:pos="936"/>
          <w:tab w:val="left" w:pos="937"/>
        </w:tabs>
        <w:spacing w:before="165"/>
        <w:ind w:left="936" w:hanging="793"/>
        <w:jc w:val="left"/>
        <w:rPr>
          <w:color w:val="212121"/>
          <w:sz w:val="24"/>
        </w:rPr>
      </w:pPr>
      <w:r>
        <w:rPr>
          <w:color w:val="212121"/>
          <w:sz w:val="24"/>
        </w:rPr>
        <w:t xml:space="preserve">Nedílnou součástí této smlouvy jsou </w:t>
      </w:r>
      <w:r>
        <w:rPr>
          <w:color w:val="212121"/>
          <w:sz w:val="24"/>
        </w:rPr>
        <w:t>její následující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přílohy:</w:t>
      </w:r>
    </w:p>
    <w:p w:rsidR="002844DA" w:rsidRDefault="002844DA">
      <w:pPr>
        <w:rPr>
          <w:sz w:val="24"/>
        </w:rPr>
        <w:sectPr w:rsidR="002844DA">
          <w:pgSz w:w="11910" w:h="16840"/>
          <w:pgMar w:top="1020" w:right="1160" w:bottom="1380" w:left="1520" w:header="0" w:footer="1186" w:gutter="0"/>
          <w:cols w:space="708"/>
        </w:sectPr>
      </w:pPr>
    </w:p>
    <w:p w:rsidR="002844DA" w:rsidRDefault="00E33223">
      <w:pPr>
        <w:pStyle w:val="Zkladntext"/>
        <w:spacing w:before="179" w:line="391" w:lineRule="auto"/>
        <w:ind w:left="936" w:right="-7"/>
      </w:pPr>
      <w:r>
        <w:rPr>
          <w:color w:val="212121"/>
        </w:rPr>
        <w:lastRenderedPageBreak/>
        <w:t>Příloha č.1 Příloha č</w:t>
      </w:r>
      <w:r>
        <w:rPr>
          <w:color w:val="444444"/>
        </w:rPr>
        <w:t xml:space="preserve">. </w:t>
      </w:r>
      <w:r>
        <w:rPr>
          <w:color w:val="212121"/>
        </w:rPr>
        <w:t>2</w:t>
      </w:r>
    </w:p>
    <w:p w:rsidR="002844DA" w:rsidRDefault="00E33223">
      <w:pPr>
        <w:pStyle w:val="Zkladntext"/>
        <w:spacing w:before="179" w:line="396" w:lineRule="auto"/>
        <w:ind w:left="782" w:right="2546" w:hanging="3"/>
      </w:pPr>
      <w:r>
        <w:br w:type="column"/>
      </w:r>
      <w:r>
        <w:rPr>
          <w:color w:val="212121"/>
        </w:rPr>
        <w:lastRenderedPageBreak/>
        <w:t>Smlouva o poskytnutí dotace Návrh Projektu</w:t>
      </w:r>
    </w:p>
    <w:p w:rsidR="002844DA" w:rsidRDefault="002844DA">
      <w:pPr>
        <w:spacing w:line="396" w:lineRule="auto"/>
        <w:sectPr w:rsidR="002844DA">
          <w:type w:val="continuous"/>
          <w:pgSz w:w="11910" w:h="16840"/>
          <w:pgMar w:top="240" w:right="1160" w:bottom="280" w:left="1520" w:header="708" w:footer="708" w:gutter="0"/>
          <w:cols w:num="2" w:space="708" w:equalWidth="0">
            <w:col w:w="2163" w:space="40"/>
            <w:col w:w="7027"/>
          </w:cols>
        </w:sectPr>
      </w:pPr>
    </w:p>
    <w:p w:rsidR="002844DA" w:rsidRDefault="00E33223">
      <w:pPr>
        <w:pStyle w:val="Zkladntext"/>
        <w:spacing w:before="5" w:line="259" w:lineRule="auto"/>
        <w:ind w:left="932" w:hanging="1"/>
      </w:pPr>
      <w:proofErr w:type="gramStart"/>
      <w:r>
        <w:rPr>
          <w:color w:val="212121"/>
        </w:rPr>
        <w:lastRenderedPageBreak/>
        <w:t>a</w:t>
      </w:r>
      <w:proofErr w:type="gramEnd"/>
      <w:r>
        <w:rPr>
          <w:color w:val="212121"/>
        </w:rPr>
        <w:t xml:space="preserve"> dále všechny dokumenty, u kterých je tak ve Smlouvě výslovně uvedeno, jako např. Zadávací dokumentace </w:t>
      </w:r>
      <w:proofErr w:type="gramStart"/>
      <w:r>
        <w:rPr>
          <w:color w:val="212121"/>
        </w:rPr>
        <w:t>a</w:t>
      </w:r>
      <w:proofErr w:type="gramEnd"/>
      <w:r>
        <w:rPr>
          <w:color w:val="212121"/>
        </w:rPr>
        <w:t xml:space="preserve"> Etický kodex.</w:t>
      </w:r>
    </w:p>
    <w:p w:rsidR="002844DA" w:rsidRDefault="00E33223">
      <w:pPr>
        <w:pStyle w:val="Odstavecseseznamem"/>
        <w:numPr>
          <w:ilvl w:val="1"/>
          <w:numId w:val="2"/>
        </w:numPr>
        <w:tabs>
          <w:tab w:val="left" w:pos="930"/>
        </w:tabs>
        <w:spacing w:before="158" w:line="256" w:lineRule="auto"/>
        <w:ind w:left="924" w:right="108" w:hanging="786"/>
        <w:jc w:val="both"/>
        <w:rPr>
          <w:color w:val="212121"/>
          <w:sz w:val="24"/>
        </w:rPr>
      </w:pPr>
      <w:r>
        <w:rPr>
          <w:color w:val="212121"/>
          <w:sz w:val="24"/>
        </w:rPr>
        <w:t>Tato Smlouva obsahuje úplné ujednání o svém předmětu a všech náležitostech, které smluvní strany měly a chtěly ve Smlouvě ujednat, a kte</w:t>
      </w:r>
      <w:r>
        <w:rPr>
          <w:color w:val="212121"/>
          <w:sz w:val="24"/>
        </w:rPr>
        <w:t>ré považují za důležité pro závaznost této Smlouvy. Žádný projev smluvních stran učiněný při jednání o této Smlouvě, ani projev učiněný po uzavření této Smlouvy nesmí být vykládán v rozporu s výslovnými ustanoveními této Smlouvy a nezakládá žádný závazek ž</w:t>
      </w:r>
      <w:r>
        <w:rPr>
          <w:color w:val="212121"/>
          <w:sz w:val="24"/>
        </w:rPr>
        <w:t>ádné ze smluvních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stran.</w:t>
      </w:r>
    </w:p>
    <w:p w:rsidR="002844DA" w:rsidRDefault="00E33223">
      <w:pPr>
        <w:pStyle w:val="Odstavecseseznamem"/>
        <w:numPr>
          <w:ilvl w:val="1"/>
          <w:numId w:val="2"/>
        </w:numPr>
        <w:tabs>
          <w:tab w:val="left" w:pos="921"/>
        </w:tabs>
        <w:spacing w:line="256" w:lineRule="auto"/>
        <w:ind w:left="921" w:right="108"/>
        <w:jc w:val="both"/>
        <w:rPr>
          <w:color w:val="212121"/>
          <w:sz w:val="24"/>
        </w:rPr>
      </w:pPr>
      <w:r>
        <w:rPr>
          <w:color w:val="212121"/>
          <w:sz w:val="24"/>
        </w:rPr>
        <w:t>Tato Smlouva je vyhotovena ve třech stejnopisech s platností originálu, z nichž jeden je určen pro Příjemce, jeden pro Dalšího účastníka a jeden pro Poskytovatele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dotace.</w:t>
      </w:r>
    </w:p>
    <w:p w:rsidR="002844DA" w:rsidRDefault="00E33223">
      <w:pPr>
        <w:pStyle w:val="Odstavecseseznamem"/>
        <w:numPr>
          <w:ilvl w:val="1"/>
          <w:numId w:val="2"/>
        </w:numPr>
        <w:tabs>
          <w:tab w:val="left" w:pos="925"/>
        </w:tabs>
        <w:spacing w:before="164" w:line="256" w:lineRule="auto"/>
        <w:ind w:left="914" w:right="111" w:hanging="785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Smluvní strany prohlašují, že si tuto Smlouvu přečetly, že s jejím obsahem, jakož i právními důsledky, souhlasí, a </w:t>
      </w:r>
      <w:proofErr w:type="gramStart"/>
      <w:r>
        <w:rPr>
          <w:color w:val="212121"/>
          <w:sz w:val="24"/>
        </w:rPr>
        <w:t>na</w:t>
      </w:r>
      <w:proofErr w:type="gramEnd"/>
      <w:r>
        <w:rPr>
          <w:color w:val="212121"/>
          <w:sz w:val="24"/>
        </w:rPr>
        <w:t xml:space="preserve"> důkaz toho k ní připojují na následující straně své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podpisy.</w:t>
      </w:r>
    </w:p>
    <w:p w:rsidR="002844DA" w:rsidRDefault="002844DA">
      <w:pPr>
        <w:pStyle w:val="Zkladntext"/>
        <w:rPr>
          <w:sz w:val="26"/>
        </w:rPr>
      </w:pPr>
    </w:p>
    <w:p w:rsidR="002844DA" w:rsidRDefault="002844DA">
      <w:pPr>
        <w:pStyle w:val="Zkladntext"/>
        <w:rPr>
          <w:sz w:val="26"/>
        </w:rPr>
      </w:pPr>
    </w:p>
    <w:p w:rsidR="002844DA" w:rsidRDefault="002844DA">
      <w:pPr>
        <w:pStyle w:val="Zkladntext"/>
        <w:rPr>
          <w:sz w:val="26"/>
        </w:rPr>
      </w:pPr>
    </w:p>
    <w:p w:rsidR="002844DA" w:rsidRDefault="002844DA">
      <w:pPr>
        <w:pStyle w:val="Zkladntext"/>
        <w:rPr>
          <w:sz w:val="26"/>
        </w:rPr>
      </w:pPr>
    </w:p>
    <w:p w:rsidR="002844DA" w:rsidRDefault="002844DA">
      <w:pPr>
        <w:pStyle w:val="Zkladntext"/>
        <w:rPr>
          <w:sz w:val="26"/>
        </w:rPr>
      </w:pPr>
    </w:p>
    <w:p w:rsidR="002844DA" w:rsidRDefault="002844DA">
      <w:pPr>
        <w:pStyle w:val="Zkladntext"/>
        <w:rPr>
          <w:sz w:val="26"/>
        </w:rPr>
      </w:pPr>
    </w:p>
    <w:p w:rsidR="002844DA" w:rsidRDefault="002844DA">
      <w:pPr>
        <w:pStyle w:val="Zkladntext"/>
        <w:rPr>
          <w:sz w:val="26"/>
        </w:rPr>
      </w:pPr>
    </w:p>
    <w:p w:rsidR="002844DA" w:rsidRDefault="002844DA">
      <w:pPr>
        <w:pStyle w:val="Zkladntext"/>
        <w:rPr>
          <w:sz w:val="26"/>
        </w:rPr>
      </w:pPr>
    </w:p>
    <w:p w:rsidR="002844DA" w:rsidRDefault="002844DA">
      <w:pPr>
        <w:pStyle w:val="Zkladntext"/>
        <w:rPr>
          <w:sz w:val="26"/>
        </w:rPr>
      </w:pPr>
    </w:p>
    <w:p w:rsidR="002844DA" w:rsidRDefault="002844DA">
      <w:pPr>
        <w:pStyle w:val="Zkladntext"/>
        <w:rPr>
          <w:sz w:val="26"/>
        </w:rPr>
      </w:pPr>
    </w:p>
    <w:p w:rsidR="002844DA" w:rsidRDefault="002844DA">
      <w:pPr>
        <w:pStyle w:val="Zkladntext"/>
        <w:rPr>
          <w:sz w:val="26"/>
        </w:rPr>
      </w:pPr>
    </w:p>
    <w:p w:rsidR="002844DA" w:rsidRDefault="002844DA">
      <w:pPr>
        <w:pStyle w:val="Zkladntext"/>
        <w:rPr>
          <w:sz w:val="26"/>
        </w:rPr>
      </w:pPr>
    </w:p>
    <w:p w:rsidR="002844DA" w:rsidRDefault="002844DA">
      <w:pPr>
        <w:pStyle w:val="Zkladntext"/>
        <w:spacing w:before="4"/>
        <w:rPr>
          <w:sz w:val="31"/>
        </w:rPr>
      </w:pPr>
    </w:p>
    <w:p w:rsidR="002844DA" w:rsidRDefault="00E33223">
      <w:pPr>
        <w:spacing w:line="250" w:lineRule="exact"/>
        <w:ind w:left="104" w:firstLine="4"/>
        <w:rPr>
          <w:i/>
          <w:sz w:val="19"/>
        </w:rPr>
      </w:pPr>
      <w:r>
        <w:rPr>
          <w:i/>
          <w:color w:val="212121"/>
          <w:w w:val="105"/>
          <w:sz w:val="19"/>
        </w:rPr>
        <w:t xml:space="preserve">Smlouva </w:t>
      </w:r>
      <w:r>
        <w:rPr>
          <w:rFonts w:ascii="Times New Roman" w:hAnsi="Times New Roman"/>
          <w:color w:val="212121"/>
          <w:w w:val="105"/>
          <w:sz w:val="23"/>
        </w:rPr>
        <w:t xml:space="preserve">o </w:t>
      </w:r>
      <w:r>
        <w:rPr>
          <w:i/>
          <w:color w:val="212121"/>
          <w:w w:val="105"/>
          <w:sz w:val="19"/>
        </w:rPr>
        <w:t xml:space="preserve">účasti </w:t>
      </w:r>
      <w:proofErr w:type="gramStart"/>
      <w:r>
        <w:rPr>
          <w:i/>
          <w:color w:val="212121"/>
          <w:w w:val="105"/>
          <w:sz w:val="19"/>
        </w:rPr>
        <w:t>na</w:t>
      </w:r>
      <w:proofErr w:type="gramEnd"/>
      <w:r>
        <w:rPr>
          <w:i/>
          <w:color w:val="212121"/>
          <w:w w:val="105"/>
          <w:sz w:val="19"/>
        </w:rPr>
        <w:t xml:space="preserve"> fešenf části grantového projektu </w:t>
      </w:r>
      <w:r>
        <w:rPr>
          <w:rFonts w:ascii="Times New Roman" w:hAnsi="Times New Roman"/>
          <w:color w:val="212121"/>
          <w:w w:val="105"/>
          <w:sz w:val="21"/>
        </w:rPr>
        <w:t xml:space="preserve">č. </w:t>
      </w:r>
      <w:r>
        <w:rPr>
          <w:i/>
          <w:color w:val="212121"/>
          <w:w w:val="105"/>
          <w:sz w:val="19"/>
        </w:rPr>
        <w:t>23-05042</w:t>
      </w:r>
      <w:r>
        <w:rPr>
          <w:i/>
          <w:color w:val="212121"/>
          <w:w w:val="105"/>
          <w:sz w:val="19"/>
        </w:rPr>
        <w:t xml:space="preserve">$ </w:t>
      </w:r>
      <w:r>
        <w:rPr>
          <w:rFonts w:ascii="Times New Roman" w:hAnsi="Times New Roman"/>
          <w:color w:val="212121"/>
          <w:w w:val="105"/>
          <w:sz w:val="23"/>
        </w:rPr>
        <w:t xml:space="preserve">a o </w:t>
      </w:r>
      <w:r>
        <w:rPr>
          <w:i/>
          <w:color w:val="212121"/>
          <w:w w:val="105"/>
          <w:sz w:val="19"/>
        </w:rPr>
        <w:t xml:space="preserve">poskytnutí části účelových prostředků ze státního rozpočtu </w:t>
      </w:r>
      <w:r>
        <w:rPr>
          <w:i/>
          <w:color w:val="212121"/>
          <w:w w:val="105"/>
          <w:sz w:val="24"/>
        </w:rPr>
        <w:t xml:space="preserve">CR </w:t>
      </w:r>
      <w:r>
        <w:rPr>
          <w:i/>
          <w:color w:val="212121"/>
          <w:w w:val="105"/>
          <w:sz w:val="19"/>
        </w:rPr>
        <w:t>na jeho podporu</w:t>
      </w:r>
    </w:p>
    <w:p w:rsidR="002844DA" w:rsidRDefault="002844DA">
      <w:pPr>
        <w:spacing w:line="250" w:lineRule="exact"/>
        <w:rPr>
          <w:sz w:val="19"/>
        </w:rPr>
        <w:sectPr w:rsidR="002844DA">
          <w:type w:val="continuous"/>
          <w:pgSz w:w="11910" w:h="16840"/>
          <w:pgMar w:top="240" w:right="1160" w:bottom="280" w:left="1520" w:header="708" w:footer="708" w:gutter="0"/>
          <w:cols w:space="708"/>
        </w:sectPr>
      </w:pPr>
    </w:p>
    <w:p w:rsidR="002844DA" w:rsidRDefault="002844DA">
      <w:pPr>
        <w:pStyle w:val="Zkladntext"/>
        <w:rPr>
          <w:i/>
          <w:sz w:val="20"/>
        </w:rPr>
      </w:pPr>
    </w:p>
    <w:p w:rsidR="002844DA" w:rsidRDefault="002844DA">
      <w:pPr>
        <w:pStyle w:val="Zkladntext"/>
        <w:spacing w:before="4"/>
        <w:rPr>
          <w:i/>
          <w:sz w:val="18"/>
        </w:rPr>
      </w:pPr>
    </w:p>
    <w:p w:rsidR="002844DA" w:rsidRDefault="00E33223">
      <w:pPr>
        <w:spacing w:before="82"/>
        <w:ind w:left="4430"/>
        <w:rPr>
          <w:rFonts w:ascii="Times New Roman"/>
          <w:i/>
          <w:sz w:val="39"/>
        </w:rPr>
      </w:pPr>
      <w:r>
        <w:pict>
          <v:shape id="_x0000_s1030" type="#_x0000_t202" style="position:absolute;left:0;text-align:left;margin-left:378.6pt;margin-top:54.65pt;width:17.05pt;height:51.5pt;z-index:-20128;mso-position-horizontal-relative:page" filled="f" stroked="f">
            <v:textbox inset="0,0,0,0">
              <w:txbxContent>
                <w:p w:rsidR="002844DA" w:rsidRDefault="00E33223">
                  <w:pPr>
                    <w:spacing w:line="1030" w:lineRule="exact"/>
                    <w:rPr>
                      <w:rFonts w:ascii="Times New Roman"/>
                      <w:sz w:val="93"/>
                    </w:rPr>
                  </w:pPr>
                  <w:r>
                    <w:rPr>
                      <w:rFonts w:ascii="Times New Roman"/>
                      <w:color w:val="527EBF"/>
                      <w:w w:val="109"/>
                      <w:sz w:val="93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color w:val="232323"/>
          <w:sz w:val="23"/>
        </w:rPr>
        <w:t xml:space="preserve">V Praze dne </w:t>
      </w:r>
      <w:r>
        <w:rPr>
          <w:rFonts w:ascii="Times New Roman"/>
          <w:i/>
          <w:color w:val="232323"/>
          <w:spacing w:val="4"/>
          <w:w w:val="95"/>
          <w:sz w:val="43"/>
        </w:rPr>
        <w:t>.</w:t>
      </w:r>
      <w:r>
        <w:rPr>
          <w:rFonts w:ascii="Times New Roman"/>
          <w:i/>
          <w:color w:val="3160AC"/>
          <w:spacing w:val="4"/>
          <w:w w:val="95"/>
          <w:sz w:val="43"/>
        </w:rPr>
        <w:t>l</w:t>
      </w:r>
      <w:r>
        <w:rPr>
          <w:rFonts w:ascii="Times New Roman"/>
          <w:i/>
          <w:color w:val="3160AC"/>
          <w:spacing w:val="-49"/>
          <w:w w:val="95"/>
          <w:sz w:val="43"/>
        </w:rPr>
        <w:t xml:space="preserve"> </w:t>
      </w:r>
      <w:r>
        <w:rPr>
          <w:rFonts w:ascii="Times New Roman"/>
          <w:i/>
          <w:color w:val="3160AC"/>
          <w:spacing w:val="-19"/>
          <w:w w:val="95"/>
          <w:sz w:val="43"/>
        </w:rPr>
        <w:t>1</w:t>
      </w:r>
      <w:r>
        <w:rPr>
          <w:rFonts w:ascii="Times New Roman"/>
          <w:i/>
          <w:color w:val="424244"/>
          <w:spacing w:val="-19"/>
          <w:w w:val="95"/>
          <w:sz w:val="43"/>
        </w:rPr>
        <w:t>.</w:t>
      </w:r>
      <w:r>
        <w:rPr>
          <w:rFonts w:ascii="Times New Roman"/>
          <w:i/>
          <w:color w:val="5D74A5"/>
          <w:spacing w:val="-19"/>
          <w:w w:val="95"/>
          <w:sz w:val="43"/>
        </w:rPr>
        <w:t>-</w:t>
      </w:r>
      <w:r>
        <w:rPr>
          <w:rFonts w:ascii="Times New Roman"/>
          <w:i/>
          <w:color w:val="424244"/>
          <w:spacing w:val="-19"/>
          <w:w w:val="95"/>
          <w:sz w:val="43"/>
        </w:rPr>
        <w:t>.</w:t>
      </w:r>
      <w:proofErr w:type="gramStart"/>
      <w:r>
        <w:rPr>
          <w:rFonts w:ascii="Times New Roman"/>
          <w:i/>
          <w:color w:val="3160AC"/>
          <w:spacing w:val="-19"/>
          <w:w w:val="95"/>
          <w:sz w:val="43"/>
        </w:rPr>
        <w:t xml:space="preserve">1 </w:t>
      </w:r>
      <w:r>
        <w:rPr>
          <w:rFonts w:ascii="Times New Roman"/>
          <w:i/>
          <w:color w:val="232323"/>
          <w:sz w:val="43"/>
        </w:rPr>
        <w:t>.</w:t>
      </w:r>
      <w:proofErr w:type="gramEnd"/>
      <w:r>
        <w:rPr>
          <w:rFonts w:ascii="Times New Roman"/>
          <w:i/>
          <w:color w:val="232323"/>
          <w:sz w:val="43"/>
        </w:rPr>
        <w:t xml:space="preserve"> </w:t>
      </w:r>
      <w:r>
        <w:rPr>
          <w:rFonts w:ascii="Times New Roman"/>
          <w:i/>
          <w:color w:val="1A69DD"/>
          <w:sz w:val="39"/>
        </w:rPr>
        <w:t>Z.1</w:t>
      </w:r>
    </w:p>
    <w:p w:rsidR="002844DA" w:rsidRDefault="002844DA">
      <w:pPr>
        <w:pStyle w:val="Zkladntext"/>
        <w:rPr>
          <w:rFonts w:ascii="Times New Roman"/>
          <w:i/>
          <w:sz w:val="20"/>
        </w:rPr>
      </w:pPr>
    </w:p>
    <w:p w:rsidR="002844DA" w:rsidRDefault="002844DA">
      <w:pPr>
        <w:pStyle w:val="Zkladntext"/>
        <w:rPr>
          <w:rFonts w:ascii="Times New Roman"/>
          <w:i/>
          <w:sz w:val="20"/>
        </w:rPr>
      </w:pPr>
    </w:p>
    <w:p w:rsidR="002844DA" w:rsidRDefault="00E33223">
      <w:pPr>
        <w:pStyle w:val="Zkladntext"/>
        <w:rPr>
          <w:rFonts w:ascii="Times New Roman"/>
          <w:i/>
          <w:sz w:val="12"/>
        </w:rPr>
      </w:pPr>
      <w:r>
        <w:pict>
          <v:line id="_x0000_s1029" style="position:absolute;z-index:1168;mso-wrap-distance-left:0;mso-wrap-distance-right:0;mso-position-horizontal-relative:page" from="337.95pt,9.25pt" to="445.15pt,9.25pt" strokecolor="#6090cf" strokeweight=".25328mm">
            <w10:wrap type="topAndBottom" anchorx="page"/>
          </v:line>
        </w:pict>
      </w:r>
    </w:p>
    <w:p w:rsidR="002844DA" w:rsidRDefault="00E33223">
      <w:pPr>
        <w:tabs>
          <w:tab w:val="left" w:pos="5846"/>
          <w:tab w:val="left" w:pos="6906"/>
        </w:tabs>
        <w:spacing w:before="12" w:after="68"/>
        <w:ind w:left="4049"/>
        <w:jc w:val="center"/>
        <w:rPr>
          <w:sz w:val="35"/>
        </w:rPr>
      </w:pPr>
      <w:r>
        <w:rPr>
          <w:color w:val="1A69DD"/>
          <w:w w:val="110"/>
          <w:sz w:val="35"/>
        </w:rPr>
        <w:t>_</w:t>
      </w:r>
      <w:r>
        <w:rPr>
          <w:color w:val="1A69DD"/>
          <w:w w:val="110"/>
          <w:sz w:val="35"/>
        </w:rPr>
        <w:tab/>
      </w:r>
      <w:r>
        <w:rPr>
          <w:color w:val="334B8C"/>
          <w:w w:val="110"/>
          <w:sz w:val="35"/>
        </w:rPr>
        <w:t>·</w:t>
      </w:r>
    </w:p>
    <w:p w:rsidR="002844DA" w:rsidRDefault="00E33223">
      <w:pPr>
        <w:pStyle w:val="Zkladntext"/>
        <w:spacing w:line="20" w:lineRule="exact"/>
        <w:ind w:left="44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222.15pt;height:1pt;mso-position-horizontal-relative:char;mso-position-vertical-relative:line" coordsize="4443,20">
            <v:line id="_x0000_s1028" style="position:absolute" from="10,10" to="4433,10" strokecolor="#646464" strokeweight=".33772mm"/>
            <w10:wrap type="none"/>
            <w10:anchorlock/>
          </v:group>
        </w:pict>
      </w:r>
    </w:p>
    <w:p w:rsidR="002844DA" w:rsidRDefault="00E33223">
      <w:pPr>
        <w:spacing w:before="16" w:line="252" w:lineRule="auto"/>
        <w:ind w:left="4586" w:right="371"/>
        <w:jc w:val="center"/>
        <w:rPr>
          <w:sz w:val="23"/>
        </w:rPr>
      </w:pPr>
      <w:proofErr w:type="gramStart"/>
      <w:r>
        <w:rPr>
          <w:color w:val="232323"/>
          <w:w w:val="105"/>
          <w:sz w:val="23"/>
        </w:rPr>
        <w:t>doc</w:t>
      </w:r>
      <w:proofErr w:type="gramEnd"/>
      <w:r>
        <w:rPr>
          <w:color w:val="232323"/>
          <w:w w:val="105"/>
          <w:sz w:val="23"/>
        </w:rPr>
        <w:t>. PhDr. Tomášem Winterem, Ph.O., ředitel</w:t>
      </w:r>
    </w:p>
    <w:p w:rsidR="002844DA" w:rsidRDefault="00E33223">
      <w:pPr>
        <w:ind w:left="4192"/>
        <w:jc w:val="center"/>
        <w:rPr>
          <w:b/>
          <w:sz w:val="23"/>
        </w:rPr>
      </w:pPr>
      <w:r>
        <w:rPr>
          <w:b/>
          <w:color w:val="232323"/>
          <w:w w:val="105"/>
          <w:sz w:val="23"/>
        </w:rPr>
        <w:t>Další účastník</w:t>
      </w:r>
    </w:p>
    <w:p w:rsidR="002844DA" w:rsidRDefault="002844DA">
      <w:pPr>
        <w:pStyle w:val="Zkladntext"/>
        <w:rPr>
          <w:b/>
          <w:sz w:val="26"/>
        </w:rPr>
      </w:pPr>
    </w:p>
    <w:p w:rsidR="002844DA" w:rsidRDefault="002844DA">
      <w:pPr>
        <w:pStyle w:val="Zkladntext"/>
        <w:rPr>
          <w:b/>
          <w:sz w:val="26"/>
        </w:rPr>
      </w:pPr>
    </w:p>
    <w:p w:rsidR="002844DA" w:rsidRDefault="002844DA">
      <w:pPr>
        <w:pStyle w:val="Zkladntext"/>
        <w:rPr>
          <w:b/>
          <w:sz w:val="26"/>
        </w:rPr>
      </w:pPr>
    </w:p>
    <w:p w:rsidR="002844DA" w:rsidRDefault="002844DA">
      <w:pPr>
        <w:pStyle w:val="Zkladntext"/>
        <w:rPr>
          <w:b/>
          <w:sz w:val="26"/>
        </w:rPr>
      </w:pPr>
    </w:p>
    <w:p w:rsidR="002844DA" w:rsidRDefault="00E33223">
      <w:pPr>
        <w:spacing w:before="188" w:line="273" w:lineRule="auto"/>
        <w:ind w:left="148" w:hanging="3"/>
        <w:rPr>
          <w:b/>
          <w:sz w:val="23"/>
        </w:rPr>
      </w:pPr>
      <w:proofErr w:type="gramStart"/>
      <w:r>
        <w:rPr>
          <w:b/>
          <w:color w:val="232323"/>
          <w:w w:val="105"/>
          <w:sz w:val="23"/>
        </w:rPr>
        <w:t>Potvrzuji, že jsem se seznámila s ustanoveními této Smlouvy a zavazuji se je dodržovat.</w:t>
      </w:r>
      <w:proofErr w:type="gramEnd"/>
    </w:p>
    <w:p w:rsidR="002844DA" w:rsidRDefault="002844DA">
      <w:pPr>
        <w:spacing w:line="273" w:lineRule="auto"/>
        <w:rPr>
          <w:sz w:val="23"/>
        </w:rPr>
        <w:sectPr w:rsidR="002844DA">
          <w:pgSz w:w="11910" w:h="16840"/>
          <w:pgMar w:top="860" w:right="1140" w:bottom="1380" w:left="1580" w:header="0" w:footer="1186" w:gutter="0"/>
          <w:cols w:space="708"/>
        </w:sectPr>
      </w:pPr>
    </w:p>
    <w:p w:rsidR="002844DA" w:rsidRDefault="002844DA">
      <w:pPr>
        <w:pStyle w:val="Zkladntext"/>
        <w:rPr>
          <w:b/>
          <w:sz w:val="46"/>
        </w:rPr>
      </w:pPr>
    </w:p>
    <w:p w:rsidR="002844DA" w:rsidRDefault="00E33223">
      <w:pPr>
        <w:spacing w:before="327"/>
        <w:ind w:left="252"/>
        <w:rPr>
          <w:rFonts w:ascii="Times New Roman"/>
          <w:sz w:val="29"/>
        </w:rPr>
      </w:pPr>
      <w:r>
        <w:pict>
          <v:shape id="_x0000_s1026" type="#_x0000_t202" style="position:absolute;left:0;text-align:left;margin-left:202.7pt;margin-top:-18.5pt;width:15.95pt;height:51.5pt;z-index:-20104;mso-position-horizontal-relative:page" filled="f" stroked="f">
            <v:textbox inset="0,0,0,0">
              <w:txbxContent>
                <w:p w:rsidR="002844DA" w:rsidRDefault="00E33223">
                  <w:pPr>
                    <w:spacing w:line="1030" w:lineRule="exact"/>
                    <w:rPr>
                      <w:rFonts w:ascii="Times New Roman"/>
                      <w:sz w:val="93"/>
                    </w:rPr>
                  </w:pPr>
                  <w:r>
                    <w:rPr>
                      <w:rFonts w:ascii="Times New Roman"/>
                      <w:color w:val="5D74A5"/>
                      <w:w w:val="102"/>
                      <w:sz w:val="93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color w:val="232323"/>
          <w:w w:val="105"/>
          <w:sz w:val="23"/>
        </w:rPr>
        <w:t>V</w:t>
      </w:r>
      <w:r>
        <w:rPr>
          <w:color w:val="232323"/>
          <w:spacing w:val="-4"/>
          <w:sz w:val="23"/>
        </w:rPr>
        <w:t xml:space="preserve"> </w:t>
      </w:r>
      <w:r>
        <w:rPr>
          <w:color w:val="232323"/>
          <w:w w:val="103"/>
          <w:sz w:val="23"/>
        </w:rPr>
        <w:t>Praze</w:t>
      </w:r>
      <w:r>
        <w:rPr>
          <w:color w:val="232323"/>
          <w:spacing w:val="5"/>
          <w:sz w:val="23"/>
        </w:rPr>
        <w:t xml:space="preserve"> </w:t>
      </w:r>
      <w:proofErr w:type="gramStart"/>
      <w:r>
        <w:rPr>
          <w:color w:val="232323"/>
          <w:w w:val="104"/>
          <w:sz w:val="23"/>
        </w:rPr>
        <w:t>dne</w:t>
      </w:r>
      <w:r>
        <w:rPr>
          <w:color w:val="232323"/>
          <w:spacing w:val="-4"/>
          <w:sz w:val="23"/>
        </w:rPr>
        <w:t xml:space="preserve"> </w:t>
      </w:r>
      <w:r>
        <w:rPr>
          <w:color w:val="424244"/>
          <w:spacing w:val="-33"/>
          <w:w w:val="124"/>
          <w:sz w:val="23"/>
        </w:rPr>
        <w:t>.</w:t>
      </w:r>
      <w:proofErr w:type="gramEnd"/>
      <w:r>
        <w:rPr>
          <w:rFonts w:ascii="Times New Roman"/>
          <w:color w:val="4462CD"/>
          <w:spacing w:val="-44"/>
          <w:w w:val="98"/>
          <w:position w:val="14"/>
          <w:sz w:val="31"/>
        </w:rPr>
        <w:t>,</w:t>
      </w:r>
      <w:r>
        <w:rPr>
          <w:color w:val="424244"/>
          <w:spacing w:val="-37"/>
          <w:w w:val="124"/>
          <w:sz w:val="23"/>
        </w:rPr>
        <w:t>.</w:t>
      </w:r>
      <w:r>
        <w:rPr>
          <w:rFonts w:ascii="Times New Roman"/>
          <w:color w:val="4462CD"/>
          <w:spacing w:val="-48"/>
          <w:w w:val="97"/>
          <w:position w:val="14"/>
          <w:sz w:val="31"/>
        </w:rPr>
        <w:t>l</w:t>
      </w:r>
      <w:r>
        <w:rPr>
          <w:color w:val="424244"/>
          <w:spacing w:val="-32"/>
          <w:w w:val="124"/>
          <w:sz w:val="23"/>
        </w:rPr>
        <w:t>.</w:t>
      </w:r>
      <w:r>
        <w:rPr>
          <w:rFonts w:ascii="Times New Roman"/>
          <w:color w:val="4462CD"/>
          <w:spacing w:val="-120"/>
          <w:w w:val="98"/>
          <w:position w:val="14"/>
          <w:sz w:val="31"/>
        </w:rPr>
        <w:t>o</w:t>
      </w:r>
      <w:r>
        <w:rPr>
          <w:color w:val="424244"/>
          <w:w w:val="124"/>
          <w:sz w:val="23"/>
        </w:rPr>
        <w:t>.</w:t>
      </w:r>
      <w:r>
        <w:rPr>
          <w:color w:val="424244"/>
          <w:spacing w:val="-16"/>
          <w:w w:val="124"/>
          <w:sz w:val="23"/>
        </w:rPr>
        <w:t>.</w:t>
      </w:r>
      <w:r>
        <w:rPr>
          <w:color w:val="424244"/>
          <w:spacing w:val="-92"/>
          <w:w w:val="124"/>
          <w:sz w:val="23"/>
        </w:rPr>
        <w:t>.</w:t>
      </w:r>
      <w:r>
        <w:rPr>
          <w:rFonts w:ascii="Times New Roman"/>
          <w:color w:val="6275D6"/>
          <w:spacing w:val="7"/>
          <w:w w:val="30"/>
          <w:position w:val="14"/>
          <w:sz w:val="31"/>
        </w:rPr>
        <w:t>_</w:t>
      </w:r>
      <w:r>
        <w:rPr>
          <w:color w:val="424244"/>
          <w:w w:val="124"/>
          <w:sz w:val="23"/>
        </w:rPr>
        <w:t>.</w:t>
      </w:r>
      <w:r>
        <w:rPr>
          <w:color w:val="424244"/>
          <w:spacing w:val="-2"/>
          <w:w w:val="124"/>
          <w:sz w:val="23"/>
        </w:rPr>
        <w:t>.</w:t>
      </w:r>
      <w:r>
        <w:rPr>
          <w:rFonts w:ascii="Times New Roman"/>
          <w:color w:val="6275D6"/>
          <w:spacing w:val="-76"/>
          <w:position w:val="14"/>
          <w:sz w:val="31"/>
        </w:rPr>
        <w:t>.</w:t>
      </w:r>
      <w:r>
        <w:rPr>
          <w:color w:val="424244"/>
          <w:spacing w:val="1"/>
          <w:w w:val="124"/>
          <w:sz w:val="23"/>
        </w:rPr>
        <w:t>.</w:t>
      </w:r>
      <w:r>
        <w:rPr>
          <w:color w:val="424244"/>
          <w:w w:val="102"/>
          <w:sz w:val="23"/>
        </w:rPr>
        <w:t>.</w:t>
      </w:r>
      <w:r>
        <w:rPr>
          <w:color w:val="424244"/>
          <w:spacing w:val="-62"/>
          <w:w w:val="102"/>
          <w:sz w:val="23"/>
        </w:rPr>
        <w:t>.</w:t>
      </w:r>
      <w:r>
        <w:rPr>
          <w:rFonts w:ascii="Times New Roman"/>
          <w:color w:val="4462CD"/>
          <w:w w:val="102"/>
          <w:position w:val="14"/>
          <w:sz w:val="29"/>
        </w:rPr>
        <w:t>!-3</w:t>
      </w:r>
    </w:p>
    <w:p w:rsidR="002844DA" w:rsidRDefault="00E33223">
      <w:pPr>
        <w:pStyle w:val="Zkladntext"/>
        <w:spacing w:before="6"/>
        <w:rPr>
          <w:rFonts w:ascii="Times New Roman"/>
          <w:sz w:val="69"/>
        </w:rPr>
      </w:pPr>
      <w:r>
        <w:br w:type="column"/>
      </w:r>
    </w:p>
    <w:p w:rsidR="002844DA" w:rsidRDefault="00E33223">
      <w:pPr>
        <w:ind w:left="252"/>
        <w:rPr>
          <w:rFonts w:ascii="Times New Roman" w:hAnsi="Times New Roman"/>
          <w:i/>
          <w:sz w:val="34"/>
        </w:rPr>
      </w:pPr>
      <w:r>
        <w:rPr>
          <w:color w:val="232323"/>
          <w:w w:val="96"/>
          <w:sz w:val="23"/>
        </w:rPr>
        <w:t>V</w:t>
      </w:r>
      <w:r>
        <w:rPr>
          <w:color w:val="232323"/>
          <w:spacing w:val="5"/>
          <w:sz w:val="23"/>
        </w:rPr>
        <w:t xml:space="preserve"> </w:t>
      </w:r>
      <w:r>
        <w:rPr>
          <w:color w:val="232323"/>
          <w:spacing w:val="11"/>
          <w:w w:val="96"/>
          <w:sz w:val="23"/>
        </w:rPr>
        <w:t>P</w:t>
      </w:r>
      <w:r>
        <w:rPr>
          <w:color w:val="232323"/>
          <w:w w:val="106"/>
          <w:sz w:val="23"/>
        </w:rPr>
        <w:t>r</w:t>
      </w:r>
      <w:r>
        <w:rPr>
          <w:color w:val="232323"/>
          <w:spacing w:val="2"/>
          <w:w w:val="106"/>
          <w:sz w:val="23"/>
        </w:rPr>
        <w:t>a</w:t>
      </w:r>
      <w:r>
        <w:rPr>
          <w:color w:val="424244"/>
          <w:w w:val="106"/>
          <w:sz w:val="23"/>
        </w:rPr>
        <w:t>ze</w:t>
      </w:r>
      <w:r>
        <w:rPr>
          <w:color w:val="424244"/>
          <w:spacing w:val="-11"/>
          <w:sz w:val="23"/>
        </w:rPr>
        <w:t xml:space="preserve"> </w:t>
      </w:r>
      <w:proofErr w:type="gramStart"/>
      <w:r>
        <w:rPr>
          <w:color w:val="333333"/>
          <w:w w:val="103"/>
          <w:sz w:val="23"/>
        </w:rPr>
        <w:t>dne</w:t>
      </w:r>
      <w:r>
        <w:rPr>
          <w:color w:val="333333"/>
          <w:spacing w:val="21"/>
          <w:sz w:val="23"/>
        </w:rPr>
        <w:t xml:space="preserve"> </w:t>
      </w:r>
      <w:r>
        <w:rPr>
          <w:color w:val="424244"/>
          <w:w w:val="103"/>
          <w:sz w:val="23"/>
        </w:rPr>
        <w:t>..</w:t>
      </w:r>
      <w:proofErr w:type="gramEnd"/>
      <w:r>
        <w:rPr>
          <w:color w:val="424244"/>
          <w:spacing w:val="-34"/>
          <w:sz w:val="23"/>
        </w:rPr>
        <w:t xml:space="preserve"> </w:t>
      </w:r>
      <w:r>
        <w:rPr>
          <w:color w:val="232323"/>
          <w:spacing w:val="1"/>
          <w:w w:val="101"/>
          <w:sz w:val="23"/>
        </w:rPr>
        <w:t>.</w:t>
      </w:r>
      <w:r>
        <w:rPr>
          <w:rFonts w:ascii="Times New Roman" w:hAnsi="Times New Roman"/>
          <w:i/>
          <w:color w:val="3160AC"/>
          <w:w w:val="65"/>
          <w:sz w:val="51"/>
        </w:rPr>
        <w:t>ť</w:t>
      </w:r>
      <w:r>
        <w:rPr>
          <w:rFonts w:ascii="Times New Roman" w:hAnsi="Times New Roman"/>
          <w:i/>
          <w:color w:val="3160AC"/>
          <w:spacing w:val="-70"/>
          <w:w w:val="66"/>
          <w:sz w:val="51"/>
        </w:rPr>
        <w:t>.</w:t>
      </w:r>
      <w:r>
        <w:rPr>
          <w:rFonts w:ascii="Times New Roman" w:hAnsi="Times New Roman"/>
          <w:i/>
          <w:color w:val="3160AC"/>
          <w:spacing w:val="-50"/>
          <w:w w:val="98"/>
          <w:sz w:val="51"/>
        </w:rPr>
        <w:t>1</w:t>
      </w:r>
      <w:r>
        <w:rPr>
          <w:rFonts w:ascii="Times New Roman" w:hAnsi="Times New Roman"/>
          <w:i/>
          <w:color w:val="333333"/>
          <w:spacing w:val="-4"/>
          <w:w w:val="55"/>
          <w:sz w:val="51"/>
        </w:rPr>
        <w:t>.</w:t>
      </w:r>
      <w:r>
        <w:rPr>
          <w:rFonts w:ascii="Times New Roman" w:hAnsi="Times New Roman"/>
          <w:i/>
          <w:color w:val="3160AC"/>
          <w:spacing w:val="-63"/>
          <w:w w:val="101"/>
          <w:sz w:val="43"/>
        </w:rPr>
        <w:t>1</w:t>
      </w:r>
      <w:proofErr w:type="gramStart"/>
      <w:r>
        <w:rPr>
          <w:rFonts w:ascii="Times New Roman" w:hAnsi="Times New Roman"/>
          <w:i/>
          <w:color w:val="595E67"/>
          <w:w w:val="36"/>
          <w:sz w:val="43"/>
        </w:rPr>
        <w:t>.-</w:t>
      </w:r>
      <w:proofErr w:type="gramEnd"/>
      <w:r>
        <w:rPr>
          <w:rFonts w:ascii="Times New Roman" w:hAnsi="Times New Roman"/>
          <w:i/>
          <w:color w:val="595E67"/>
          <w:spacing w:val="-2"/>
          <w:sz w:val="43"/>
        </w:rPr>
        <w:t xml:space="preserve"> </w:t>
      </w:r>
      <w:r>
        <w:rPr>
          <w:i/>
          <w:color w:val="3160AC"/>
          <w:w w:val="75"/>
          <w:sz w:val="34"/>
        </w:rPr>
        <w:t>ttJ</w:t>
      </w:r>
      <w:r>
        <w:rPr>
          <w:i/>
          <w:color w:val="3160AC"/>
          <w:spacing w:val="-48"/>
          <w:sz w:val="34"/>
        </w:rPr>
        <w:t xml:space="preserve"> </w:t>
      </w:r>
      <w:r>
        <w:rPr>
          <w:rFonts w:ascii="Times New Roman" w:hAnsi="Times New Roman"/>
          <w:i/>
          <w:color w:val="3160AC"/>
          <w:w w:val="82"/>
          <w:sz w:val="34"/>
        </w:rPr>
        <w:t>'11</w:t>
      </w:r>
    </w:p>
    <w:p w:rsidR="002844DA" w:rsidRDefault="002844DA">
      <w:pPr>
        <w:rPr>
          <w:rFonts w:ascii="Times New Roman" w:hAnsi="Times New Roman"/>
          <w:sz w:val="34"/>
        </w:rPr>
        <w:sectPr w:rsidR="002844DA">
          <w:type w:val="continuous"/>
          <w:pgSz w:w="11910" w:h="16840"/>
          <w:pgMar w:top="240" w:right="1140" w:bottom="280" w:left="1580" w:header="708" w:footer="708" w:gutter="0"/>
          <w:cols w:num="2" w:space="708" w:equalWidth="0">
            <w:col w:w="2794" w:space="1404"/>
            <w:col w:w="4992"/>
          </w:cols>
        </w:sectPr>
      </w:pPr>
    </w:p>
    <w:p w:rsidR="002844DA" w:rsidRDefault="002844DA">
      <w:pPr>
        <w:pStyle w:val="Zkladntext"/>
        <w:rPr>
          <w:rFonts w:ascii="Times New Roman"/>
          <w:i/>
          <w:sz w:val="20"/>
        </w:rPr>
      </w:pPr>
    </w:p>
    <w:p w:rsidR="002844DA" w:rsidRDefault="002844DA">
      <w:pPr>
        <w:pStyle w:val="Zkladntext"/>
        <w:rPr>
          <w:rFonts w:ascii="Times New Roman"/>
          <w:i/>
          <w:sz w:val="20"/>
        </w:rPr>
      </w:pPr>
    </w:p>
    <w:p w:rsidR="002844DA" w:rsidRDefault="002844DA">
      <w:pPr>
        <w:pStyle w:val="Zkladntext"/>
        <w:spacing w:before="6"/>
        <w:rPr>
          <w:rFonts w:ascii="Times New Roman"/>
          <w:i/>
        </w:rPr>
      </w:pPr>
    </w:p>
    <w:p w:rsidR="002844DA" w:rsidRDefault="00E33223" w:rsidP="00E33223">
      <w:pPr>
        <w:tabs>
          <w:tab w:val="left" w:pos="2353"/>
          <w:tab w:val="left" w:pos="4484"/>
          <w:tab w:val="left" w:pos="9001"/>
        </w:tabs>
        <w:spacing w:before="79" w:line="518" w:lineRule="exact"/>
        <w:ind w:left="348"/>
        <w:rPr>
          <w:b/>
          <w:sz w:val="23"/>
        </w:rPr>
      </w:pPr>
      <w:r>
        <w:rPr>
          <w:rFonts w:ascii="Times New Roman" w:hAnsi="Times New Roman"/>
          <w:i/>
          <w:color w:val="5B5D9C"/>
          <w:spacing w:val="-37"/>
          <w:sz w:val="48"/>
          <w:u w:val="single" w:color="000000"/>
        </w:rPr>
        <w:t xml:space="preserve"> </w:t>
      </w:r>
      <w:r>
        <w:rPr>
          <w:rFonts w:ascii="Times New Roman" w:hAnsi="Times New Roman"/>
          <w:i/>
          <w:color w:val="5B5D9C"/>
          <w:sz w:val="48"/>
          <w:u w:val="single" w:color="000000"/>
        </w:rPr>
        <w:tab/>
      </w:r>
      <w:proofErr w:type="gramStart"/>
      <w:r>
        <w:rPr>
          <w:i/>
          <w:color w:val="9595D4"/>
          <w:w w:val="22"/>
          <w:sz w:val="36"/>
          <w:u w:val="single" w:color="000000"/>
        </w:rPr>
        <w:t>-</w:t>
      </w:r>
      <w:r>
        <w:rPr>
          <w:i/>
          <w:color w:val="6464BF"/>
          <w:w w:val="105"/>
          <w:sz w:val="36"/>
          <w:u w:val="single" w:color="000000"/>
        </w:rPr>
        <w:t>_</w:t>
      </w:r>
      <w:r>
        <w:rPr>
          <w:i/>
          <w:color w:val="6464BF"/>
          <w:sz w:val="36"/>
        </w:rPr>
        <w:tab/>
      </w:r>
      <w:r>
        <w:rPr>
          <w:i/>
          <w:color w:val="6464BF"/>
          <w:w w:val="99"/>
          <w:sz w:val="36"/>
          <w:u w:val="single" w:color="606060"/>
        </w:rPr>
        <w:t xml:space="preserve"> </w:t>
      </w:r>
      <w:r>
        <w:rPr>
          <w:b/>
          <w:color w:val="232323"/>
          <w:w w:val="105"/>
          <w:sz w:val="23"/>
        </w:rPr>
        <w:t>r. Radka Heisslerová</w:t>
      </w:r>
      <w:r>
        <w:rPr>
          <w:b/>
          <w:color w:val="232323"/>
          <w:spacing w:val="-26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Ph.O.</w:t>
      </w:r>
      <w:proofErr w:type="gramEnd"/>
      <w:r>
        <w:rPr>
          <w:b/>
          <w:color w:val="232323"/>
          <w:w w:val="105"/>
          <w:sz w:val="23"/>
        </w:rPr>
        <w:t xml:space="preserve"> Řešitel</w:t>
      </w:r>
    </w:p>
    <w:p w:rsidR="002844DA" w:rsidRDefault="00E33223">
      <w:pPr>
        <w:spacing w:line="427" w:lineRule="auto"/>
        <w:ind w:left="1156" w:right="227" w:hanging="958"/>
        <w:rPr>
          <w:b/>
          <w:sz w:val="23"/>
        </w:rPr>
      </w:pPr>
      <w:r>
        <w:br w:type="column"/>
      </w:r>
      <w:proofErr w:type="gramStart"/>
      <w:r>
        <w:rPr>
          <w:i/>
          <w:color w:val="8587AA"/>
          <w:sz w:val="23"/>
        </w:rPr>
        <w:lastRenderedPageBreak/>
        <w:t>:;</w:t>
      </w:r>
      <w:proofErr w:type="gramEnd"/>
      <w:r>
        <w:rPr>
          <w:i/>
          <w:color w:val="8587AA"/>
          <w:sz w:val="23"/>
        </w:rPr>
        <w:t xml:space="preserve"> </w:t>
      </w:r>
      <w:r>
        <w:rPr>
          <w:b/>
          <w:color w:val="232323"/>
          <w:sz w:val="23"/>
        </w:rPr>
        <w:t>Mgr. Jana Marešová</w:t>
      </w:r>
      <w:r>
        <w:rPr>
          <w:b/>
          <w:color w:val="232323"/>
          <w:sz w:val="23"/>
        </w:rPr>
        <w:t>, Ph.O. Spoluřešitel</w:t>
      </w:r>
    </w:p>
    <w:p w:rsidR="002844DA" w:rsidRDefault="002844DA">
      <w:pPr>
        <w:spacing w:line="427" w:lineRule="auto"/>
        <w:rPr>
          <w:sz w:val="23"/>
        </w:rPr>
        <w:sectPr w:rsidR="002844DA">
          <w:type w:val="continuous"/>
          <w:pgSz w:w="11910" w:h="16840"/>
          <w:pgMar w:top="240" w:right="1140" w:bottom="280" w:left="1580" w:header="708" w:footer="708" w:gutter="0"/>
          <w:cols w:num="2" w:space="708" w:equalWidth="0">
            <w:col w:w="3597" w:space="752"/>
            <w:col w:w="4841"/>
          </w:cols>
        </w:sectPr>
      </w:pPr>
    </w:p>
    <w:p w:rsidR="002844DA" w:rsidRDefault="002844DA">
      <w:pPr>
        <w:pStyle w:val="Zkladntext"/>
        <w:rPr>
          <w:b/>
          <w:sz w:val="20"/>
        </w:rPr>
      </w:pPr>
    </w:p>
    <w:p w:rsidR="002844DA" w:rsidRDefault="002844DA">
      <w:pPr>
        <w:pStyle w:val="Zkladntext"/>
        <w:rPr>
          <w:b/>
          <w:sz w:val="20"/>
        </w:rPr>
      </w:pPr>
    </w:p>
    <w:p w:rsidR="002844DA" w:rsidRDefault="002844DA">
      <w:pPr>
        <w:pStyle w:val="Zkladntext"/>
        <w:rPr>
          <w:b/>
          <w:sz w:val="20"/>
        </w:rPr>
      </w:pPr>
    </w:p>
    <w:p w:rsidR="002844DA" w:rsidRDefault="002844DA">
      <w:pPr>
        <w:pStyle w:val="Zkladntext"/>
        <w:rPr>
          <w:b/>
          <w:sz w:val="20"/>
        </w:rPr>
      </w:pPr>
    </w:p>
    <w:p w:rsidR="002844DA" w:rsidRDefault="002844DA">
      <w:pPr>
        <w:pStyle w:val="Zkladntext"/>
        <w:rPr>
          <w:b/>
          <w:sz w:val="20"/>
        </w:rPr>
      </w:pPr>
    </w:p>
    <w:p w:rsidR="002844DA" w:rsidRDefault="002844DA">
      <w:pPr>
        <w:pStyle w:val="Zkladntext"/>
        <w:rPr>
          <w:b/>
          <w:sz w:val="20"/>
        </w:rPr>
      </w:pPr>
    </w:p>
    <w:p w:rsidR="002844DA" w:rsidRDefault="002844DA">
      <w:pPr>
        <w:pStyle w:val="Zkladntext"/>
        <w:rPr>
          <w:b/>
          <w:sz w:val="20"/>
        </w:rPr>
      </w:pPr>
    </w:p>
    <w:p w:rsidR="002844DA" w:rsidRDefault="002844DA">
      <w:pPr>
        <w:pStyle w:val="Zkladntext"/>
        <w:rPr>
          <w:b/>
          <w:sz w:val="20"/>
        </w:rPr>
      </w:pPr>
    </w:p>
    <w:p w:rsidR="002844DA" w:rsidRDefault="002844DA">
      <w:pPr>
        <w:pStyle w:val="Zkladntext"/>
        <w:rPr>
          <w:b/>
          <w:sz w:val="20"/>
        </w:rPr>
      </w:pPr>
    </w:p>
    <w:p w:rsidR="002844DA" w:rsidRDefault="002844DA">
      <w:pPr>
        <w:pStyle w:val="Zkladntext"/>
        <w:rPr>
          <w:b/>
          <w:sz w:val="20"/>
        </w:rPr>
      </w:pPr>
    </w:p>
    <w:p w:rsidR="002844DA" w:rsidRDefault="002844DA">
      <w:pPr>
        <w:pStyle w:val="Zkladntext"/>
        <w:rPr>
          <w:b/>
          <w:sz w:val="20"/>
        </w:rPr>
      </w:pPr>
    </w:p>
    <w:p w:rsidR="002844DA" w:rsidRDefault="002844DA">
      <w:pPr>
        <w:pStyle w:val="Zkladntext"/>
        <w:rPr>
          <w:b/>
          <w:sz w:val="20"/>
        </w:rPr>
      </w:pPr>
    </w:p>
    <w:p w:rsidR="002844DA" w:rsidRDefault="002844DA">
      <w:pPr>
        <w:pStyle w:val="Zkladntext"/>
        <w:rPr>
          <w:b/>
          <w:sz w:val="20"/>
        </w:rPr>
      </w:pPr>
    </w:p>
    <w:p w:rsidR="002844DA" w:rsidRDefault="002844DA">
      <w:pPr>
        <w:pStyle w:val="Zkladntext"/>
        <w:rPr>
          <w:b/>
          <w:sz w:val="20"/>
        </w:rPr>
      </w:pPr>
    </w:p>
    <w:p w:rsidR="002844DA" w:rsidRDefault="002844DA">
      <w:pPr>
        <w:pStyle w:val="Zkladntext"/>
        <w:rPr>
          <w:b/>
          <w:sz w:val="20"/>
        </w:rPr>
      </w:pPr>
    </w:p>
    <w:p w:rsidR="002844DA" w:rsidRDefault="002844DA">
      <w:pPr>
        <w:pStyle w:val="Zkladntext"/>
        <w:rPr>
          <w:b/>
          <w:sz w:val="20"/>
        </w:rPr>
      </w:pPr>
    </w:p>
    <w:p w:rsidR="002844DA" w:rsidRDefault="002844DA">
      <w:pPr>
        <w:pStyle w:val="Zkladntext"/>
        <w:rPr>
          <w:b/>
          <w:sz w:val="20"/>
        </w:rPr>
      </w:pPr>
    </w:p>
    <w:p w:rsidR="002844DA" w:rsidRDefault="002844DA">
      <w:pPr>
        <w:pStyle w:val="Zkladntext"/>
        <w:rPr>
          <w:b/>
          <w:sz w:val="20"/>
        </w:rPr>
      </w:pPr>
    </w:p>
    <w:p w:rsidR="002844DA" w:rsidRDefault="002844DA">
      <w:pPr>
        <w:pStyle w:val="Zkladntext"/>
        <w:rPr>
          <w:b/>
          <w:sz w:val="20"/>
        </w:rPr>
      </w:pPr>
    </w:p>
    <w:p w:rsidR="002844DA" w:rsidRDefault="002844DA">
      <w:pPr>
        <w:pStyle w:val="Zkladntext"/>
        <w:rPr>
          <w:b/>
          <w:sz w:val="20"/>
        </w:rPr>
      </w:pPr>
    </w:p>
    <w:p w:rsidR="002844DA" w:rsidRDefault="002844DA">
      <w:pPr>
        <w:pStyle w:val="Zkladntext"/>
        <w:rPr>
          <w:b/>
          <w:sz w:val="20"/>
        </w:rPr>
      </w:pPr>
    </w:p>
    <w:p w:rsidR="002844DA" w:rsidRDefault="002844DA">
      <w:pPr>
        <w:pStyle w:val="Zkladntext"/>
        <w:rPr>
          <w:b/>
          <w:sz w:val="21"/>
        </w:rPr>
      </w:pPr>
    </w:p>
    <w:p w:rsidR="002844DA" w:rsidRDefault="00E33223">
      <w:pPr>
        <w:spacing w:before="1" w:line="266" w:lineRule="auto"/>
        <w:ind w:left="106" w:firstLine="4"/>
        <w:rPr>
          <w:i/>
          <w:sz w:val="19"/>
        </w:rPr>
      </w:pPr>
      <w:r>
        <w:rPr>
          <w:i/>
          <w:color w:val="232323"/>
          <w:w w:val="105"/>
          <w:sz w:val="19"/>
        </w:rPr>
        <w:t xml:space="preserve">Smlouva o účasti </w:t>
      </w:r>
      <w:proofErr w:type="gramStart"/>
      <w:r>
        <w:rPr>
          <w:i/>
          <w:color w:val="232323"/>
          <w:w w:val="105"/>
          <w:sz w:val="19"/>
        </w:rPr>
        <w:t>na</w:t>
      </w:r>
      <w:proofErr w:type="gramEnd"/>
      <w:r>
        <w:rPr>
          <w:i/>
          <w:color w:val="232323"/>
          <w:w w:val="105"/>
          <w:sz w:val="19"/>
        </w:rPr>
        <w:t xml:space="preserve"> fe enf části grantového projektu </w:t>
      </w:r>
      <w:r>
        <w:rPr>
          <w:rFonts w:ascii="Times New Roman" w:hAnsi="Times New Roman"/>
          <w:color w:val="232323"/>
          <w:w w:val="105"/>
          <w:sz w:val="21"/>
        </w:rPr>
        <w:t xml:space="preserve">č. </w:t>
      </w:r>
      <w:r>
        <w:rPr>
          <w:i/>
          <w:color w:val="232323"/>
          <w:w w:val="105"/>
          <w:sz w:val="19"/>
        </w:rPr>
        <w:t xml:space="preserve">23-05042$ </w:t>
      </w:r>
      <w:r>
        <w:rPr>
          <w:color w:val="232323"/>
          <w:w w:val="105"/>
          <w:sz w:val="19"/>
        </w:rPr>
        <w:t xml:space="preserve">a </w:t>
      </w:r>
      <w:r>
        <w:rPr>
          <w:i/>
          <w:color w:val="232323"/>
          <w:w w:val="105"/>
          <w:sz w:val="19"/>
        </w:rPr>
        <w:t>o poskytnuti části účelových prostfedků ze státnfho rozpočtu CR na jeho podporu</w:t>
      </w:r>
    </w:p>
    <w:sectPr w:rsidR="002844DA">
      <w:type w:val="continuous"/>
      <w:pgSz w:w="11910" w:h="16840"/>
      <w:pgMar w:top="240" w:right="1140" w:bottom="280" w:left="1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3223">
      <w:r>
        <w:separator/>
      </w:r>
    </w:p>
  </w:endnote>
  <w:endnote w:type="continuationSeparator" w:id="0">
    <w:p w:rsidR="00000000" w:rsidRDefault="00E3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DA" w:rsidRDefault="00E3322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66.2pt;margin-top:770.25pt;width:65.3pt;height:16.2pt;z-index:-20392;mso-position-horizontal-relative:page;mso-position-vertical-relative:page" filled="f" stroked="f">
          <v:textbox inset="0,0,0,0">
            <w:txbxContent>
              <w:p w:rsidR="002844DA" w:rsidRDefault="00E33223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1"/>
                  </w:rPr>
                </w:pPr>
                <w:r>
                  <w:rPr>
                    <w:rFonts w:ascii="Times New Roman" w:hAnsi="Times New Roman"/>
                    <w:color w:val="212121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212121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212121"/>
                    <w:sz w:val="21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212121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color w:val="212121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color w:val="212121"/>
                    <w:sz w:val="21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DA" w:rsidRDefault="00E3322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66.2pt;margin-top:770.45pt;width:65.4pt;height:14.2pt;z-index:-20368;mso-position-horizontal-relative:page;mso-position-vertical-relative:page" filled="f" stroked="f">
          <v:textbox inset="0,0,0,0">
            <w:txbxContent>
              <w:p w:rsidR="002844DA" w:rsidRDefault="00E33223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1"/>
                  </w:rPr>
                </w:pPr>
                <w:r>
                  <w:rPr>
                    <w:rFonts w:ascii="Times New Roman" w:hAnsi="Times New Roman"/>
                    <w:color w:val="212121"/>
                  </w:rPr>
                  <w:t xml:space="preserve">Stránka </w:t>
                </w:r>
                <w:r>
                  <w:rPr>
                    <w:rFonts w:ascii="Times New Roman" w:hAnsi="Times New Roman"/>
                    <w:b/>
                    <w:color w:val="212121"/>
                    <w:sz w:val="21"/>
                  </w:rPr>
                  <w:t xml:space="preserve">S </w:t>
                </w:r>
                <w:r>
                  <w:rPr>
                    <w:rFonts w:ascii="Times New Roman" w:hAnsi="Times New Roman"/>
                    <w:color w:val="212121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color w:val="212121"/>
                    <w:sz w:val="21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DA" w:rsidRDefault="00E3322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2.95pt;margin-top:769.3pt;width:68.05pt;height:17.1pt;z-index:-20344;mso-position-horizontal-relative:page;mso-position-vertical-relative:page" filled="f" stroked="f">
          <v:textbox inset="0,0,0,0">
            <w:txbxContent>
              <w:p w:rsidR="002844DA" w:rsidRDefault="00E33223">
                <w:pPr>
                  <w:spacing w:before="66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color w:val="212121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21212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212121"/>
                    <w:sz w:val="20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21212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212121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color w:val="212121"/>
                    <w:sz w:val="20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DA" w:rsidRDefault="00E3322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2.1pt;margin-top:751.55pt;width:235.1pt;height:12.65pt;z-index:-20320;mso-position-horizontal-relative:page;mso-position-vertical-relative:page" filled="f" stroked="f">
          <v:textbox inset="0,0,0,0">
            <w:txbxContent>
              <w:p w:rsidR="002844DA" w:rsidRDefault="00E33223">
                <w:pPr>
                  <w:spacing w:before="13"/>
                  <w:ind w:left="20"/>
                  <w:rPr>
                    <w:i/>
                    <w:sz w:val="19"/>
                  </w:rPr>
                </w:pPr>
                <w:proofErr w:type="gramStart"/>
                <w:r>
                  <w:rPr>
                    <w:i/>
                    <w:color w:val="212121"/>
                    <w:w w:val="105"/>
                    <w:sz w:val="19"/>
                  </w:rPr>
                  <w:t>prostfedků</w:t>
                </w:r>
                <w:proofErr w:type="gramEnd"/>
                <w:r>
                  <w:rPr>
                    <w:i/>
                    <w:color w:val="212121"/>
                    <w:w w:val="105"/>
                    <w:sz w:val="19"/>
                  </w:rPr>
                  <w:t xml:space="preserve"> ze státnfho rozpočtu CR na jeho podporu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61.9pt;margin-top:771.65pt;width:70.9pt;height:14.25pt;z-index:-20296;mso-position-horizontal-relative:page;mso-position-vertical-relative:page" filled="f" stroked="f">
          <v:textbox inset="0,0,0,0">
            <w:txbxContent>
              <w:p w:rsidR="002844DA" w:rsidRDefault="00E33223">
                <w:pPr>
                  <w:spacing w:before="11"/>
                  <w:ind w:left="20"/>
                  <w:rPr>
                    <w:rFonts w:ascii="Times New Roman" w:hAnsi="Times New Roman"/>
                    <w:b/>
                    <w:sz w:val="21"/>
                  </w:rPr>
                </w:pPr>
                <w:r>
                  <w:rPr>
                    <w:rFonts w:ascii="Times New Roman" w:hAnsi="Times New Roman"/>
                    <w:color w:val="212121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212121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212121"/>
                    <w:sz w:val="21"/>
                  </w:rPr>
                  <w:t>11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212121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color w:val="212121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color w:val="212121"/>
                    <w:sz w:val="21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DA" w:rsidRDefault="00E3322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2pt;margin-top:771.15pt;width:68.1pt;height:14.4pt;z-index:-20272;mso-position-horizontal-relative:page;mso-position-vertical-relative:page" filled="f" stroked="f">
          <v:textbox inset="0,0,0,0">
            <w:txbxContent>
              <w:p w:rsidR="002844DA" w:rsidRDefault="00E33223">
                <w:pPr>
                  <w:spacing w:before="14"/>
                  <w:ind w:left="20"/>
                  <w:rPr>
                    <w:rFonts w:ascii="Times New Roman" w:hAnsi="Times New Roman"/>
                    <w:b/>
                    <w:sz w:val="21"/>
                  </w:rPr>
                </w:pPr>
                <w:r>
                  <w:rPr>
                    <w:rFonts w:ascii="Times New Roman" w:hAnsi="Times New Roman"/>
                    <w:color w:val="212121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212121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212121"/>
                    <w:sz w:val="21"/>
                  </w:rPr>
                  <w:t>13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212121"/>
                    <w:sz w:val="21"/>
                  </w:rPr>
                  <w:t xml:space="preserve"> </w:t>
                </w:r>
                <w:r>
                  <w:rPr>
                    <w:b/>
                    <w:color w:val="212121"/>
                    <w:sz w:val="20"/>
                  </w:rPr>
                  <w:t>z</w:t>
                </w:r>
                <w:r>
                  <w:rPr>
                    <w:b/>
                    <w:color w:val="212121"/>
                    <w:spacing w:val="-3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212121"/>
                    <w:sz w:val="21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3223">
      <w:r>
        <w:separator/>
      </w:r>
    </w:p>
  </w:footnote>
  <w:footnote w:type="continuationSeparator" w:id="0">
    <w:p w:rsidR="00000000" w:rsidRDefault="00E33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380"/>
    <w:multiLevelType w:val="multilevel"/>
    <w:tmpl w:val="6D9EBB48"/>
    <w:lvl w:ilvl="0">
      <w:start w:val="7"/>
      <w:numFmt w:val="decimal"/>
      <w:lvlText w:val="%1"/>
      <w:lvlJc w:val="left"/>
      <w:pPr>
        <w:ind w:left="934" w:hanging="79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790"/>
        <w:jc w:val="right"/>
      </w:pPr>
      <w:rPr>
        <w:rFonts w:ascii="Arial" w:eastAsia="Arial" w:hAnsi="Arial" w:cs="Arial" w:hint="default"/>
        <w:color w:val="212121"/>
        <w:spacing w:val="-25"/>
        <w:w w:val="105"/>
        <w:sz w:val="24"/>
        <w:szCs w:val="24"/>
      </w:rPr>
    </w:lvl>
    <w:lvl w:ilvl="2">
      <w:numFmt w:val="bullet"/>
      <w:lvlText w:val="•"/>
      <w:lvlJc w:val="left"/>
      <w:pPr>
        <w:ind w:left="2596" w:hanging="790"/>
      </w:pPr>
      <w:rPr>
        <w:rFonts w:hint="default"/>
      </w:rPr>
    </w:lvl>
    <w:lvl w:ilvl="3">
      <w:numFmt w:val="bullet"/>
      <w:lvlText w:val="•"/>
      <w:lvlJc w:val="left"/>
      <w:pPr>
        <w:ind w:left="3425" w:hanging="790"/>
      </w:pPr>
      <w:rPr>
        <w:rFonts w:hint="default"/>
      </w:rPr>
    </w:lvl>
    <w:lvl w:ilvl="4">
      <w:numFmt w:val="bullet"/>
      <w:lvlText w:val="•"/>
      <w:lvlJc w:val="left"/>
      <w:pPr>
        <w:ind w:left="4253" w:hanging="790"/>
      </w:pPr>
      <w:rPr>
        <w:rFonts w:hint="default"/>
      </w:rPr>
    </w:lvl>
    <w:lvl w:ilvl="5">
      <w:numFmt w:val="bullet"/>
      <w:lvlText w:val="•"/>
      <w:lvlJc w:val="left"/>
      <w:pPr>
        <w:ind w:left="5082" w:hanging="790"/>
      </w:pPr>
      <w:rPr>
        <w:rFonts w:hint="default"/>
      </w:rPr>
    </w:lvl>
    <w:lvl w:ilvl="6">
      <w:numFmt w:val="bullet"/>
      <w:lvlText w:val="•"/>
      <w:lvlJc w:val="left"/>
      <w:pPr>
        <w:ind w:left="5910" w:hanging="790"/>
      </w:pPr>
      <w:rPr>
        <w:rFonts w:hint="default"/>
      </w:rPr>
    </w:lvl>
    <w:lvl w:ilvl="7">
      <w:numFmt w:val="bullet"/>
      <w:lvlText w:val="•"/>
      <w:lvlJc w:val="left"/>
      <w:pPr>
        <w:ind w:left="6738" w:hanging="790"/>
      </w:pPr>
      <w:rPr>
        <w:rFonts w:hint="default"/>
      </w:rPr>
    </w:lvl>
    <w:lvl w:ilvl="8">
      <w:numFmt w:val="bullet"/>
      <w:lvlText w:val="•"/>
      <w:lvlJc w:val="left"/>
      <w:pPr>
        <w:ind w:left="7567" w:hanging="790"/>
      </w:pPr>
      <w:rPr>
        <w:rFonts w:hint="default"/>
      </w:rPr>
    </w:lvl>
  </w:abstractNum>
  <w:abstractNum w:abstractNumId="1">
    <w:nsid w:val="04107ADB"/>
    <w:multiLevelType w:val="multilevel"/>
    <w:tmpl w:val="53E6130A"/>
    <w:lvl w:ilvl="0">
      <w:start w:val="8"/>
      <w:numFmt w:val="decimal"/>
      <w:lvlText w:val="%1"/>
      <w:lvlJc w:val="left"/>
      <w:pPr>
        <w:ind w:left="928" w:hanging="79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794"/>
        <w:jc w:val="left"/>
      </w:pPr>
      <w:rPr>
        <w:rFonts w:ascii="Arial" w:eastAsia="Arial" w:hAnsi="Arial" w:cs="Arial" w:hint="default"/>
        <w:color w:val="212121"/>
        <w:spacing w:val="-11"/>
        <w:w w:val="103"/>
        <w:sz w:val="24"/>
        <w:szCs w:val="24"/>
      </w:rPr>
    </w:lvl>
    <w:lvl w:ilvl="2">
      <w:numFmt w:val="bullet"/>
      <w:lvlText w:val="•"/>
      <w:lvlJc w:val="left"/>
      <w:pPr>
        <w:ind w:left="2576" w:hanging="794"/>
      </w:pPr>
      <w:rPr>
        <w:rFonts w:hint="default"/>
      </w:rPr>
    </w:lvl>
    <w:lvl w:ilvl="3">
      <w:numFmt w:val="bullet"/>
      <w:lvlText w:val="•"/>
      <w:lvlJc w:val="left"/>
      <w:pPr>
        <w:ind w:left="3405" w:hanging="794"/>
      </w:pPr>
      <w:rPr>
        <w:rFonts w:hint="default"/>
      </w:rPr>
    </w:lvl>
    <w:lvl w:ilvl="4">
      <w:numFmt w:val="bullet"/>
      <w:lvlText w:val="•"/>
      <w:lvlJc w:val="left"/>
      <w:pPr>
        <w:ind w:left="4233" w:hanging="794"/>
      </w:pPr>
      <w:rPr>
        <w:rFonts w:hint="default"/>
      </w:rPr>
    </w:lvl>
    <w:lvl w:ilvl="5">
      <w:numFmt w:val="bullet"/>
      <w:lvlText w:val="•"/>
      <w:lvlJc w:val="left"/>
      <w:pPr>
        <w:ind w:left="5062" w:hanging="794"/>
      </w:pPr>
      <w:rPr>
        <w:rFonts w:hint="default"/>
      </w:rPr>
    </w:lvl>
    <w:lvl w:ilvl="6">
      <w:numFmt w:val="bullet"/>
      <w:lvlText w:val="•"/>
      <w:lvlJc w:val="left"/>
      <w:pPr>
        <w:ind w:left="5890" w:hanging="794"/>
      </w:pPr>
      <w:rPr>
        <w:rFonts w:hint="default"/>
      </w:rPr>
    </w:lvl>
    <w:lvl w:ilvl="7">
      <w:numFmt w:val="bullet"/>
      <w:lvlText w:val="•"/>
      <w:lvlJc w:val="left"/>
      <w:pPr>
        <w:ind w:left="6718" w:hanging="794"/>
      </w:pPr>
      <w:rPr>
        <w:rFonts w:hint="default"/>
      </w:rPr>
    </w:lvl>
    <w:lvl w:ilvl="8">
      <w:numFmt w:val="bullet"/>
      <w:lvlText w:val="•"/>
      <w:lvlJc w:val="left"/>
      <w:pPr>
        <w:ind w:left="7547" w:hanging="794"/>
      </w:pPr>
      <w:rPr>
        <w:rFonts w:hint="default"/>
      </w:rPr>
    </w:lvl>
  </w:abstractNum>
  <w:abstractNum w:abstractNumId="2">
    <w:nsid w:val="11837DF5"/>
    <w:multiLevelType w:val="multilevel"/>
    <w:tmpl w:val="B4BAECC6"/>
    <w:lvl w:ilvl="0">
      <w:start w:val="11"/>
      <w:numFmt w:val="decimal"/>
      <w:lvlText w:val="%1"/>
      <w:lvlJc w:val="left"/>
      <w:pPr>
        <w:ind w:left="908" w:hanging="79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" w:hanging="796"/>
        <w:jc w:val="left"/>
      </w:pPr>
      <w:rPr>
        <w:rFonts w:ascii="Arial" w:eastAsia="Arial" w:hAnsi="Arial" w:cs="Arial" w:hint="default"/>
        <w:color w:val="212121"/>
        <w:w w:val="99"/>
        <w:sz w:val="24"/>
        <w:szCs w:val="24"/>
      </w:rPr>
    </w:lvl>
    <w:lvl w:ilvl="2">
      <w:numFmt w:val="bullet"/>
      <w:lvlText w:val="•"/>
      <w:lvlJc w:val="left"/>
      <w:pPr>
        <w:ind w:left="2560" w:hanging="796"/>
      </w:pPr>
      <w:rPr>
        <w:rFonts w:hint="default"/>
      </w:rPr>
    </w:lvl>
    <w:lvl w:ilvl="3">
      <w:numFmt w:val="bullet"/>
      <w:lvlText w:val="•"/>
      <w:lvlJc w:val="left"/>
      <w:pPr>
        <w:ind w:left="3391" w:hanging="796"/>
      </w:pPr>
      <w:rPr>
        <w:rFonts w:hint="default"/>
      </w:rPr>
    </w:lvl>
    <w:lvl w:ilvl="4">
      <w:numFmt w:val="bullet"/>
      <w:lvlText w:val="•"/>
      <w:lvlJc w:val="left"/>
      <w:pPr>
        <w:ind w:left="4221" w:hanging="796"/>
      </w:pPr>
      <w:rPr>
        <w:rFonts w:hint="default"/>
      </w:rPr>
    </w:lvl>
    <w:lvl w:ilvl="5">
      <w:numFmt w:val="bullet"/>
      <w:lvlText w:val="•"/>
      <w:lvlJc w:val="left"/>
      <w:pPr>
        <w:ind w:left="5052" w:hanging="796"/>
      </w:pPr>
      <w:rPr>
        <w:rFonts w:hint="default"/>
      </w:rPr>
    </w:lvl>
    <w:lvl w:ilvl="6">
      <w:numFmt w:val="bullet"/>
      <w:lvlText w:val="•"/>
      <w:lvlJc w:val="left"/>
      <w:pPr>
        <w:ind w:left="5882" w:hanging="796"/>
      </w:pPr>
      <w:rPr>
        <w:rFonts w:hint="default"/>
      </w:rPr>
    </w:lvl>
    <w:lvl w:ilvl="7">
      <w:numFmt w:val="bullet"/>
      <w:lvlText w:val="•"/>
      <w:lvlJc w:val="left"/>
      <w:pPr>
        <w:ind w:left="6712" w:hanging="796"/>
      </w:pPr>
      <w:rPr>
        <w:rFonts w:hint="default"/>
      </w:rPr>
    </w:lvl>
    <w:lvl w:ilvl="8">
      <w:numFmt w:val="bullet"/>
      <w:lvlText w:val="•"/>
      <w:lvlJc w:val="left"/>
      <w:pPr>
        <w:ind w:left="7543" w:hanging="796"/>
      </w:pPr>
      <w:rPr>
        <w:rFonts w:hint="default"/>
      </w:rPr>
    </w:lvl>
  </w:abstractNum>
  <w:abstractNum w:abstractNumId="3">
    <w:nsid w:val="208C40AB"/>
    <w:multiLevelType w:val="multilevel"/>
    <w:tmpl w:val="1A12A616"/>
    <w:lvl w:ilvl="0">
      <w:start w:val="1"/>
      <w:numFmt w:val="decimal"/>
      <w:lvlText w:val="%1"/>
      <w:lvlJc w:val="left"/>
      <w:pPr>
        <w:ind w:left="924" w:hanging="7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781"/>
        <w:jc w:val="left"/>
      </w:pPr>
      <w:rPr>
        <w:rFonts w:ascii="Arial" w:eastAsia="Arial" w:hAnsi="Arial" w:cs="Arial" w:hint="default"/>
        <w:color w:val="212121"/>
        <w:w w:val="99"/>
        <w:sz w:val="24"/>
        <w:szCs w:val="24"/>
      </w:rPr>
    </w:lvl>
    <w:lvl w:ilvl="2">
      <w:numFmt w:val="bullet"/>
      <w:lvlText w:val="•"/>
      <w:lvlJc w:val="left"/>
      <w:pPr>
        <w:ind w:left="2580" w:hanging="781"/>
      </w:pPr>
      <w:rPr>
        <w:rFonts w:hint="default"/>
      </w:rPr>
    </w:lvl>
    <w:lvl w:ilvl="3">
      <w:numFmt w:val="bullet"/>
      <w:lvlText w:val="•"/>
      <w:lvlJc w:val="left"/>
      <w:pPr>
        <w:ind w:left="3411" w:hanging="781"/>
      </w:pPr>
      <w:rPr>
        <w:rFonts w:hint="default"/>
      </w:rPr>
    </w:lvl>
    <w:lvl w:ilvl="4">
      <w:numFmt w:val="bullet"/>
      <w:lvlText w:val="•"/>
      <w:lvlJc w:val="left"/>
      <w:pPr>
        <w:ind w:left="4241" w:hanging="781"/>
      </w:pPr>
      <w:rPr>
        <w:rFonts w:hint="default"/>
      </w:rPr>
    </w:lvl>
    <w:lvl w:ilvl="5">
      <w:numFmt w:val="bullet"/>
      <w:lvlText w:val="•"/>
      <w:lvlJc w:val="left"/>
      <w:pPr>
        <w:ind w:left="5072" w:hanging="781"/>
      </w:pPr>
      <w:rPr>
        <w:rFonts w:hint="default"/>
      </w:rPr>
    </w:lvl>
    <w:lvl w:ilvl="6">
      <w:numFmt w:val="bullet"/>
      <w:lvlText w:val="•"/>
      <w:lvlJc w:val="left"/>
      <w:pPr>
        <w:ind w:left="5902" w:hanging="781"/>
      </w:pPr>
      <w:rPr>
        <w:rFonts w:hint="default"/>
      </w:rPr>
    </w:lvl>
    <w:lvl w:ilvl="7">
      <w:numFmt w:val="bullet"/>
      <w:lvlText w:val="•"/>
      <w:lvlJc w:val="left"/>
      <w:pPr>
        <w:ind w:left="6732" w:hanging="781"/>
      </w:pPr>
      <w:rPr>
        <w:rFonts w:hint="default"/>
      </w:rPr>
    </w:lvl>
    <w:lvl w:ilvl="8">
      <w:numFmt w:val="bullet"/>
      <w:lvlText w:val="•"/>
      <w:lvlJc w:val="left"/>
      <w:pPr>
        <w:ind w:left="7563" w:hanging="781"/>
      </w:pPr>
      <w:rPr>
        <w:rFonts w:hint="default"/>
      </w:rPr>
    </w:lvl>
  </w:abstractNum>
  <w:abstractNum w:abstractNumId="4">
    <w:nsid w:val="385434BB"/>
    <w:multiLevelType w:val="multilevel"/>
    <w:tmpl w:val="29504B7C"/>
    <w:lvl w:ilvl="0">
      <w:start w:val="12"/>
      <w:numFmt w:val="decimal"/>
      <w:lvlText w:val="%1"/>
      <w:lvlJc w:val="left"/>
      <w:pPr>
        <w:ind w:left="939" w:hanging="78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9" w:hanging="789"/>
        <w:jc w:val="left"/>
      </w:pPr>
      <w:rPr>
        <w:rFonts w:ascii="Arial" w:eastAsia="Arial" w:hAnsi="Arial" w:cs="Arial" w:hint="default"/>
        <w:color w:val="212121"/>
        <w:w w:val="98"/>
        <w:sz w:val="24"/>
        <w:szCs w:val="24"/>
      </w:rPr>
    </w:lvl>
    <w:lvl w:ilvl="2">
      <w:numFmt w:val="bullet"/>
      <w:lvlText w:val="•"/>
      <w:lvlJc w:val="left"/>
      <w:pPr>
        <w:ind w:left="2600" w:hanging="789"/>
      </w:pPr>
      <w:rPr>
        <w:rFonts w:hint="default"/>
      </w:rPr>
    </w:lvl>
    <w:lvl w:ilvl="3">
      <w:numFmt w:val="bullet"/>
      <w:lvlText w:val="•"/>
      <w:lvlJc w:val="left"/>
      <w:pPr>
        <w:ind w:left="3431" w:hanging="789"/>
      </w:pPr>
      <w:rPr>
        <w:rFonts w:hint="default"/>
      </w:rPr>
    </w:lvl>
    <w:lvl w:ilvl="4">
      <w:numFmt w:val="bullet"/>
      <w:lvlText w:val="•"/>
      <w:lvlJc w:val="left"/>
      <w:pPr>
        <w:ind w:left="4261" w:hanging="789"/>
      </w:pPr>
      <w:rPr>
        <w:rFonts w:hint="default"/>
      </w:rPr>
    </w:lvl>
    <w:lvl w:ilvl="5">
      <w:numFmt w:val="bullet"/>
      <w:lvlText w:val="•"/>
      <w:lvlJc w:val="left"/>
      <w:pPr>
        <w:ind w:left="5092" w:hanging="789"/>
      </w:pPr>
      <w:rPr>
        <w:rFonts w:hint="default"/>
      </w:rPr>
    </w:lvl>
    <w:lvl w:ilvl="6">
      <w:numFmt w:val="bullet"/>
      <w:lvlText w:val="•"/>
      <w:lvlJc w:val="left"/>
      <w:pPr>
        <w:ind w:left="5922" w:hanging="789"/>
      </w:pPr>
      <w:rPr>
        <w:rFonts w:hint="default"/>
      </w:rPr>
    </w:lvl>
    <w:lvl w:ilvl="7">
      <w:numFmt w:val="bullet"/>
      <w:lvlText w:val="•"/>
      <w:lvlJc w:val="left"/>
      <w:pPr>
        <w:ind w:left="6752" w:hanging="789"/>
      </w:pPr>
      <w:rPr>
        <w:rFonts w:hint="default"/>
      </w:rPr>
    </w:lvl>
    <w:lvl w:ilvl="8">
      <w:numFmt w:val="bullet"/>
      <w:lvlText w:val="•"/>
      <w:lvlJc w:val="left"/>
      <w:pPr>
        <w:ind w:left="7583" w:hanging="789"/>
      </w:pPr>
      <w:rPr>
        <w:rFonts w:hint="default"/>
      </w:rPr>
    </w:lvl>
  </w:abstractNum>
  <w:abstractNum w:abstractNumId="5">
    <w:nsid w:val="3A8C3E57"/>
    <w:multiLevelType w:val="multilevel"/>
    <w:tmpl w:val="677EDEE8"/>
    <w:lvl w:ilvl="0">
      <w:start w:val="10"/>
      <w:numFmt w:val="decimal"/>
      <w:lvlText w:val="%1"/>
      <w:lvlJc w:val="left"/>
      <w:pPr>
        <w:ind w:left="918" w:hanging="79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8" w:hanging="790"/>
        <w:jc w:val="left"/>
      </w:pPr>
      <w:rPr>
        <w:rFonts w:hint="default"/>
        <w:w w:val="99"/>
      </w:rPr>
    </w:lvl>
    <w:lvl w:ilvl="2">
      <w:start w:val="1"/>
      <w:numFmt w:val="lowerLetter"/>
      <w:lvlText w:val="%3)"/>
      <w:lvlJc w:val="left"/>
      <w:pPr>
        <w:ind w:left="1340" w:hanging="504"/>
        <w:jc w:val="left"/>
      </w:pPr>
      <w:rPr>
        <w:rFonts w:hint="default"/>
        <w:w w:val="100"/>
      </w:rPr>
    </w:lvl>
    <w:lvl w:ilvl="3">
      <w:numFmt w:val="bullet"/>
      <w:lvlText w:val="•"/>
      <w:lvlJc w:val="left"/>
      <w:pPr>
        <w:ind w:left="3092" w:hanging="504"/>
      </w:pPr>
      <w:rPr>
        <w:rFonts w:hint="default"/>
      </w:rPr>
    </w:lvl>
    <w:lvl w:ilvl="4">
      <w:numFmt w:val="bullet"/>
      <w:lvlText w:val="•"/>
      <w:lvlJc w:val="left"/>
      <w:pPr>
        <w:ind w:left="3968" w:hanging="504"/>
      </w:pPr>
      <w:rPr>
        <w:rFonts w:hint="default"/>
      </w:rPr>
    </w:lvl>
    <w:lvl w:ilvl="5">
      <w:numFmt w:val="bullet"/>
      <w:lvlText w:val="•"/>
      <w:lvlJc w:val="left"/>
      <w:pPr>
        <w:ind w:left="4844" w:hanging="504"/>
      </w:pPr>
      <w:rPr>
        <w:rFonts w:hint="default"/>
      </w:rPr>
    </w:lvl>
    <w:lvl w:ilvl="6">
      <w:numFmt w:val="bullet"/>
      <w:lvlText w:val="•"/>
      <w:lvlJc w:val="left"/>
      <w:pPr>
        <w:ind w:left="5720" w:hanging="504"/>
      </w:pPr>
      <w:rPr>
        <w:rFonts w:hint="default"/>
      </w:rPr>
    </w:lvl>
    <w:lvl w:ilvl="7">
      <w:numFmt w:val="bullet"/>
      <w:lvlText w:val="•"/>
      <w:lvlJc w:val="left"/>
      <w:pPr>
        <w:ind w:left="6596" w:hanging="504"/>
      </w:pPr>
      <w:rPr>
        <w:rFonts w:hint="default"/>
      </w:rPr>
    </w:lvl>
    <w:lvl w:ilvl="8">
      <w:numFmt w:val="bullet"/>
      <w:lvlText w:val="•"/>
      <w:lvlJc w:val="left"/>
      <w:pPr>
        <w:ind w:left="7472" w:hanging="504"/>
      </w:pPr>
      <w:rPr>
        <w:rFonts w:hint="default"/>
      </w:rPr>
    </w:lvl>
  </w:abstractNum>
  <w:abstractNum w:abstractNumId="6">
    <w:nsid w:val="3F893975"/>
    <w:multiLevelType w:val="multilevel"/>
    <w:tmpl w:val="24C055B0"/>
    <w:lvl w:ilvl="0">
      <w:start w:val="5"/>
      <w:numFmt w:val="decimal"/>
      <w:lvlText w:val="%1"/>
      <w:lvlJc w:val="left"/>
      <w:pPr>
        <w:ind w:left="931" w:hanging="77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779"/>
        <w:jc w:val="left"/>
      </w:pPr>
      <w:rPr>
        <w:rFonts w:hint="default"/>
        <w:spacing w:val="-1"/>
        <w:w w:val="98"/>
      </w:rPr>
    </w:lvl>
    <w:lvl w:ilvl="2">
      <w:start w:val="1"/>
      <w:numFmt w:val="lowerLetter"/>
      <w:lvlText w:val="%3)"/>
      <w:lvlJc w:val="left"/>
      <w:pPr>
        <w:ind w:left="1362" w:hanging="500"/>
        <w:jc w:val="left"/>
      </w:pPr>
      <w:rPr>
        <w:rFonts w:hint="default"/>
        <w:w w:val="102"/>
      </w:rPr>
    </w:lvl>
    <w:lvl w:ilvl="3">
      <w:numFmt w:val="bullet"/>
      <w:lvlText w:val="•"/>
      <w:lvlJc w:val="left"/>
      <w:pPr>
        <w:ind w:left="3107" w:hanging="500"/>
      </w:pPr>
      <w:rPr>
        <w:rFonts w:hint="default"/>
      </w:rPr>
    </w:lvl>
    <w:lvl w:ilvl="4">
      <w:numFmt w:val="bullet"/>
      <w:lvlText w:val="•"/>
      <w:lvlJc w:val="left"/>
      <w:pPr>
        <w:ind w:left="3981" w:hanging="500"/>
      </w:pPr>
      <w:rPr>
        <w:rFonts w:hint="default"/>
      </w:rPr>
    </w:lvl>
    <w:lvl w:ilvl="5">
      <w:numFmt w:val="bullet"/>
      <w:lvlText w:val="•"/>
      <w:lvlJc w:val="left"/>
      <w:pPr>
        <w:ind w:left="4855" w:hanging="500"/>
      </w:pPr>
      <w:rPr>
        <w:rFonts w:hint="default"/>
      </w:rPr>
    </w:lvl>
    <w:lvl w:ilvl="6">
      <w:numFmt w:val="bullet"/>
      <w:lvlText w:val="•"/>
      <w:lvlJc w:val="left"/>
      <w:pPr>
        <w:ind w:left="5728" w:hanging="500"/>
      </w:pPr>
      <w:rPr>
        <w:rFonts w:hint="default"/>
      </w:rPr>
    </w:lvl>
    <w:lvl w:ilvl="7">
      <w:numFmt w:val="bullet"/>
      <w:lvlText w:val="•"/>
      <w:lvlJc w:val="left"/>
      <w:pPr>
        <w:ind w:left="6602" w:hanging="500"/>
      </w:pPr>
      <w:rPr>
        <w:rFonts w:hint="default"/>
      </w:rPr>
    </w:lvl>
    <w:lvl w:ilvl="8">
      <w:numFmt w:val="bullet"/>
      <w:lvlText w:val="•"/>
      <w:lvlJc w:val="left"/>
      <w:pPr>
        <w:ind w:left="7476" w:hanging="500"/>
      </w:pPr>
      <w:rPr>
        <w:rFonts w:hint="default"/>
      </w:rPr>
    </w:lvl>
  </w:abstractNum>
  <w:abstractNum w:abstractNumId="7">
    <w:nsid w:val="48775446"/>
    <w:multiLevelType w:val="hybridMultilevel"/>
    <w:tmpl w:val="71DA1E02"/>
    <w:lvl w:ilvl="0" w:tplc="BC92AC10">
      <w:start w:val="18"/>
      <w:numFmt w:val="decimal"/>
      <w:lvlText w:val="%1."/>
      <w:lvlJc w:val="left"/>
      <w:pPr>
        <w:ind w:left="937" w:hanging="469"/>
        <w:jc w:val="left"/>
      </w:pPr>
      <w:rPr>
        <w:rFonts w:ascii="Arial" w:eastAsia="Arial" w:hAnsi="Arial" w:cs="Arial" w:hint="default"/>
        <w:color w:val="212121"/>
        <w:w w:val="102"/>
        <w:sz w:val="24"/>
        <w:szCs w:val="24"/>
      </w:rPr>
    </w:lvl>
    <w:lvl w:ilvl="1" w:tplc="66D20AD6">
      <w:start w:val="8"/>
      <w:numFmt w:val="decimal"/>
      <w:lvlText w:val="%2."/>
      <w:lvlJc w:val="left"/>
      <w:pPr>
        <w:ind w:left="4294" w:hanging="360"/>
        <w:jc w:val="right"/>
      </w:pPr>
      <w:rPr>
        <w:rFonts w:hint="default"/>
        <w:b/>
        <w:bCs/>
        <w:w w:val="102"/>
      </w:rPr>
    </w:lvl>
    <w:lvl w:ilvl="2" w:tplc="ED5440F2">
      <w:start w:val="11"/>
      <w:numFmt w:val="decimal"/>
      <w:lvlText w:val="%3."/>
      <w:lvlJc w:val="left"/>
      <w:pPr>
        <w:ind w:left="2099" w:hanging="361"/>
        <w:jc w:val="right"/>
      </w:pPr>
      <w:rPr>
        <w:rFonts w:hint="default"/>
        <w:b/>
        <w:bCs/>
        <w:w w:val="104"/>
      </w:rPr>
    </w:lvl>
    <w:lvl w:ilvl="3" w:tplc="CE4CDADE">
      <w:numFmt w:val="bullet"/>
      <w:lvlText w:val="•"/>
      <w:lvlJc w:val="left"/>
      <w:pPr>
        <w:ind w:left="4908" w:hanging="361"/>
      </w:pPr>
      <w:rPr>
        <w:rFonts w:hint="default"/>
      </w:rPr>
    </w:lvl>
    <w:lvl w:ilvl="4" w:tplc="213C734E">
      <w:numFmt w:val="bullet"/>
      <w:lvlText w:val="•"/>
      <w:lvlJc w:val="left"/>
      <w:pPr>
        <w:ind w:left="5516" w:hanging="361"/>
      </w:pPr>
      <w:rPr>
        <w:rFonts w:hint="default"/>
      </w:rPr>
    </w:lvl>
    <w:lvl w:ilvl="5" w:tplc="0F9072C0">
      <w:numFmt w:val="bullet"/>
      <w:lvlText w:val="•"/>
      <w:lvlJc w:val="left"/>
      <w:pPr>
        <w:ind w:left="6124" w:hanging="361"/>
      </w:pPr>
      <w:rPr>
        <w:rFonts w:hint="default"/>
      </w:rPr>
    </w:lvl>
    <w:lvl w:ilvl="6" w:tplc="A2366B9C">
      <w:numFmt w:val="bullet"/>
      <w:lvlText w:val="•"/>
      <w:lvlJc w:val="left"/>
      <w:pPr>
        <w:ind w:left="6732" w:hanging="361"/>
      </w:pPr>
      <w:rPr>
        <w:rFonts w:hint="default"/>
      </w:rPr>
    </w:lvl>
    <w:lvl w:ilvl="7" w:tplc="A93AB05C">
      <w:numFmt w:val="bullet"/>
      <w:lvlText w:val="•"/>
      <w:lvlJc w:val="left"/>
      <w:pPr>
        <w:ind w:left="7340" w:hanging="361"/>
      </w:pPr>
      <w:rPr>
        <w:rFonts w:hint="default"/>
      </w:rPr>
    </w:lvl>
    <w:lvl w:ilvl="8" w:tplc="557844FC">
      <w:numFmt w:val="bullet"/>
      <w:lvlText w:val="•"/>
      <w:lvlJc w:val="left"/>
      <w:pPr>
        <w:ind w:left="7948" w:hanging="361"/>
      </w:pPr>
      <w:rPr>
        <w:rFonts w:hint="default"/>
      </w:rPr>
    </w:lvl>
  </w:abstractNum>
  <w:abstractNum w:abstractNumId="8">
    <w:nsid w:val="48D014B0"/>
    <w:multiLevelType w:val="multilevel"/>
    <w:tmpl w:val="A746A02A"/>
    <w:lvl w:ilvl="0">
      <w:start w:val="4"/>
      <w:numFmt w:val="decimal"/>
      <w:lvlText w:val="%1"/>
      <w:lvlJc w:val="left"/>
      <w:pPr>
        <w:ind w:left="925" w:hanging="79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5" w:hanging="791"/>
        <w:jc w:val="right"/>
      </w:pPr>
      <w:rPr>
        <w:rFonts w:ascii="Arial" w:eastAsia="Arial" w:hAnsi="Arial" w:cs="Arial" w:hint="default"/>
        <w:color w:val="212121"/>
        <w:w w:val="99"/>
        <w:sz w:val="24"/>
        <w:szCs w:val="24"/>
      </w:rPr>
    </w:lvl>
    <w:lvl w:ilvl="2">
      <w:numFmt w:val="bullet"/>
      <w:lvlText w:val="•"/>
      <w:lvlJc w:val="left"/>
      <w:pPr>
        <w:ind w:left="2580" w:hanging="791"/>
      </w:pPr>
      <w:rPr>
        <w:rFonts w:hint="default"/>
      </w:rPr>
    </w:lvl>
    <w:lvl w:ilvl="3">
      <w:numFmt w:val="bullet"/>
      <w:lvlText w:val="•"/>
      <w:lvlJc w:val="left"/>
      <w:pPr>
        <w:ind w:left="3411" w:hanging="791"/>
      </w:pPr>
      <w:rPr>
        <w:rFonts w:hint="default"/>
      </w:rPr>
    </w:lvl>
    <w:lvl w:ilvl="4">
      <w:numFmt w:val="bullet"/>
      <w:lvlText w:val="•"/>
      <w:lvlJc w:val="left"/>
      <w:pPr>
        <w:ind w:left="4241" w:hanging="791"/>
      </w:pPr>
      <w:rPr>
        <w:rFonts w:hint="default"/>
      </w:rPr>
    </w:lvl>
    <w:lvl w:ilvl="5">
      <w:numFmt w:val="bullet"/>
      <w:lvlText w:val="•"/>
      <w:lvlJc w:val="left"/>
      <w:pPr>
        <w:ind w:left="5072" w:hanging="791"/>
      </w:pPr>
      <w:rPr>
        <w:rFonts w:hint="default"/>
      </w:rPr>
    </w:lvl>
    <w:lvl w:ilvl="6">
      <w:numFmt w:val="bullet"/>
      <w:lvlText w:val="•"/>
      <w:lvlJc w:val="left"/>
      <w:pPr>
        <w:ind w:left="5902" w:hanging="791"/>
      </w:pPr>
      <w:rPr>
        <w:rFonts w:hint="default"/>
      </w:rPr>
    </w:lvl>
    <w:lvl w:ilvl="7">
      <w:numFmt w:val="bullet"/>
      <w:lvlText w:val="•"/>
      <w:lvlJc w:val="left"/>
      <w:pPr>
        <w:ind w:left="6732" w:hanging="791"/>
      </w:pPr>
      <w:rPr>
        <w:rFonts w:hint="default"/>
      </w:rPr>
    </w:lvl>
    <w:lvl w:ilvl="8">
      <w:numFmt w:val="bullet"/>
      <w:lvlText w:val="•"/>
      <w:lvlJc w:val="left"/>
      <w:pPr>
        <w:ind w:left="7563" w:hanging="791"/>
      </w:pPr>
      <w:rPr>
        <w:rFonts w:hint="default"/>
      </w:rPr>
    </w:lvl>
  </w:abstractNum>
  <w:abstractNum w:abstractNumId="9">
    <w:nsid w:val="4BCA48CF"/>
    <w:multiLevelType w:val="multilevel"/>
    <w:tmpl w:val="11D8FAC6"/>
    <w:lvl w:ilvl="0">
      <w:start w:val="9"/>
      <w:numFmt w:val="decimal"/>
      <w:lvlText w:val="%1"/>
      <w:lvlJc w:val="left"/>
      <w:pPr>
        <w:ind w:left="928" w:hanging="78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784"/>
        <w:jc w:val="left"/>
      </w:pPr>
      <w:rPr>
        <w:rFonts w:ascii="Arial" w:eastAsia="Arial" w:hAnsi="Arial" w:cs="Arial" w:hint="default"/>
        <w:color w:val="212121"/>
        <w:spacing w:val="-18"/>
        <w:w w:val="103"/>
        <w:sz w:val="24"/>
        <w:szCs w:val="24"/>
      </w:rPr>
    </w:lvl>
    <w:lvl w:ilvl="2">
      <w:numFmt w:val="bullet"/>
      <w:lvlText w:val="•"/>
      <w:lvlJc w:val="left"/>
      <w:pPr>
        <w:ind w:left="2580" w:hanging="784"/>
      </w:pPr>
      <w:rPr>
        <w:rFonts w:hint="default"/>
      </w:rPr>
    </w:lvl>
    <w:lvl w:ilvl="3">
      <w:numFmt w:val="bullet"/>
      <w:lvlText w:val="•"/>
      <w:lvlJc w:val="left"/>
      <w:pPr>
        <w:ind w:left="3411" w:hanging="784"/>
      </w:pPr>
      <w:rPr>
        <w:rFonts w:hint="default"/>
      </w:rPr>
    </w:lvl>
    <w:lvl w:ilvl="4">
      <w:numFmt w:val="bullet"/>
      <w:lvlText w:val="•"/>
      <w:lvlJc w:val="left"/>
      <w:pPr>
        <w:ind w:left="4241" w:hanging="784"/>
      </w:pPr>
      <w:rPr>
        <w:rFonts w:hint="default"/>
      </w:rPr>
    </w:lvl>
    <w:lvl w:ilvl="5">
      <w:numFmt w:val="bullet"/>
      <w:lvlText w:val="•"/>
      <w:lvlJc w:val="left"/>
      <w:pPr>
        <w:ind w:left="5072" w:hanging="784"/>
      </w:pPr>
      <w:rPr>
        <w:rFonts w:hint="default"/>
      </w:rPr>
    </w:lvl>
    <w:lvl w:ilvl="6">
      <w:numFmt w:val="bullet"/>
      <w:lvlText w:val="•"/>
      <w:lvlJc w:val="left"/>
      <w:pPr>
        <w:ind w:left="5902" w:hanging="784"/>
      </w:pPr>
      <w:rPr>
        <w:rFonts w:hint="default"/>
      </w:rPr>
    </w:lvl>
    <w:lvl w:ilvl="7">
      <w:numFmt w:val="bullet"/>
      <w:lvlText w:val="•"/>
      <w:lvlJc w:val="left"/>
      <w:pPr>
        <w:ind w:left="6732" w:hanging="784"/>
      </w:pPr>
      <w:rPr>
        <w:rFonts w:hint="default"/>
      </w:rPr>
    </w:lvl>
    <w:lvl w:ilvl="8">
      <w:numFmt w:val="bullet"/>
      <w:lvlText w:val="•"/>
      <w:lvlJc w:val="left"/>
      <w:pPr>
        <w:ind w:left="7563" w:hanging="784"/>
      </w:pPr>
      <w:rPr>
        <w:rFonts w:hint="default"/>
      </w:rPr>
    </w:lvl>
  </w:abstractNum>
  <w:abstractNum w:abstractNumId="10">
    <w:nsid w:val="4D9170BB"/>
    <w:multiLevelType w:val="multilevel"/>
    <w:tmpl w:val="3FAE8AF2"/>
    <w:lvl w:ilvl="0">
      <w:start w:val="2"/>
      <w:numFmt w:val="decimal"/>
      <w:lvlText w:val="%1"/>
      <w:lvlJc w:val="left"/>
      <w:pPr>
        <w:ind w:left="932" w:hanging="78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2" w:hanging="786"/>
        <w:jc w:val="left"/>
      </w:pPr>
      <w:rPr>
        <w:rFonts w:ascii="Arial" w:eastAsia="Arial" w:hAnsi="Arial" w:cs="Arial" w:hint="default"/>
        <w:color w:val="212121"/>
        <w:spacing w:val="-13"/>
        <w:w w:val="102"/>
        <w:sz w:val="24"/>
        <w:szCs w:val="24"/>
      </w:rPr>
    </w:lvl>
    <w:lvl w:ilvl="2">
      <w:numFmt w:val="bullet"/>
      <w:lvlText w:val="•"/>
      <w:lvlJc w:val="left"/>
      <w:pPr>
        <w:ind w:left="2596" w:hanging="786"/>
      </w:pPr>
      <w:rPr>
        <w:rFonts w:hint="default"/>
      </w:rPr>
    </w:lvl>
    <w:lvl w:ilvl="3">
      <w:numFmt w:val="bullet"/>
      <w:lvlText w:val="•"/>
      <w:lvlJc w:val="left"/>
      <w:pPr>
        <w:ind w:left="3425" w:hanging="786"/>
      </w:pPr>
      <w:rPr>
        <w:rFonts w:hint="default"/>
      </w:rPr>
    </w:lvl>
    <w:lvl w:ilvl="4">
      <w:numFmt w:val="bullet"/>
      <w:lvlText w:val="•"/>
      <w:lvlJc w:val="left"/>
      <w:pPr>
        <w:ind w:left="4253" w:hanging="786"/>
      </w:pPr>
      <w:rPr>
        <w:rFonts w:hint="default"/>
      </w:rPr>
    </w:lvl>
    <w:lvl w:ilvl="5">
      <w:numFmt w:val="bullet"/>
      <w:lvlText w:val="•"/>
      <w:lvlJc w:val="left"/>
      <w:pPr>
        <w:ind w:left="5082" w:hanging="786"/>
      </w:pPr>
      <w:rPr>
        <w:rFonts w:hint="default"/>
      </w:rPr>
    </w:lvl>
    <w:lvl w:ilvl="6">
      <w:numFmt w:val="bullet"/>
      <w:lvlText w:val="•"/>
      <w:lvlJc w:val="left"/>
      <w:pPr>
        <w:ind w:left="5910" w:hanging="786"/>
      </w:pPr>
      <w:rPr>
        <w:rFonts w:hint="default"/>
      </w:rPr>
    </w:lvl>
    <w:lvl w:ilvl="7">
      <w:numFmt w:val="bullet"/>
      <w:lvlText w:val="•"/>
      <w:lvlJc w:val="left"/>
      <w:pPr>
        <w:ind w:left="6738" w:hanging="786"/>
      </w:pPr>
      <w:rPr>
        <w:rFonts w:hint="default"/>
      </w:rPr>
    </w:lvl>
    <w:lvl w:ilvl="8">
      <w:numFmt w:val="bullet"/>
      <w:lvlText w:val="•"/>
      <w:lvlJc w:val="left"/>
      <w:pPr>
        <w:ind w:left="7567" w:hanging="786"/>
      </w:pPr>
      <w:rPr>
        <w:rFonts w:hint="default"/>
      </w:rPr>
    </w:lvl>
  </w:abstractNum>
  <w:abstractNum w:abstractNumId="11">
    <w:nsid w:val="4DE20E46"/>
    <w:multiLevelType w:val="multilevel"/>
    <w:tmpl w:val="0ABE5BEC"/>
    <w:lvl w:ilvl="0">
      <w:start w:val="3"/>
      <w:numFmt w:val="decimal"/>
      <w:lvlText w:val="%1"/>
      <w:lvlJc w:val="left"/>
      <w:pPr>
        <w:ind w:left="946" w:hanging="78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6" w:hanging="789"/>
        <w:jc w:val="left"/>
      </w:pPr>
      <w:rPr>
        <w:rFonts w:ascii="Arial" w:eastAsia="Arial" w:hAnsi="Arial" w:cs="Arial" w:hint="default"/>
        <w:color w:val="212121"/>
        <w:w w:val="98"/>
        <w:sz w:val="24"/>
        <w:szCs w:val="24"/>
      </w:rPr>
    </w:lvl>
    <w:lvl w:ilvl="2">
      <w:numFmt w:val="bullet"/>
      <w:lvlText w:val="•"/>
      <w:lvlJc w:val="left"/>
      <w:pPr>
        <w:ind w:left="2596" w:hanging="789"/>
      </w:pPr>
      <w:rPr>
        <w:rFonts w:hint="default"/>
      </w:rPr>
    </w:lvl>
    <w:lvl w:ilvl="3">
      <w:numFmt w:val="bullet"/>
      <w:lvlText w:val="•"/>
      <w:lvlJc w:val="left"/>
      <w:pPr>
        <w:ind w:left="3425" w:hanging="789"/>
      </w:pPr>
      <w:rPr>
        <w:rFonts w:hint="default"/>
      </w:rPr>
    </w:lvl>
    <w:lvl w:ilvl="4">
      <w:numFmt w:val="bullet"/>
      <w:lvlText w:val="•"/>
      <w:lvlJc w:val="left"/>
      <w:pPr>
        <w:ind w:left="4253" w:hanging="789"/>
      </w:pPr>
      <w:rPr>
        <w:rFonts w:hint="default"/>
      </w:rPr>
    </w:lvl>
    <w:lvl w:ilvl="5">
      <w:numFmt w:val="bullet"/>
      <w:lvlText w:val="•"/>
      <w:lvlJc w:val="left"/>
      <w:pPr>
        <w:ind w:left="5082" w:hanging="789"/>
      </w:pPr>
      <w:rPr>
        <w:rFonts w:hint="default"/>
      </w:rPr>
    </w:lvl>
    <w:lvl w:ilvl="6">
      <w:numFmt w:val="bullet"/>
      <w:lvlText w:val="•"/>
      <w:lvlJc w:val="left"/>
      <w:pPr>
        <w:ind w:left="5910" w:hanging="789"/>
      </w:pPr>
      <w:rPr>
        <w:rFonts w:hint="default"/>
      </w:rPr>
    </w:lvl>
    <w:lvl w:ilvl="7">
      <w:numFmt w:val="bullet"/>
      <w:lvlText w:val="•"/>
      <w:lvlJc w:val="left"/>
      <w:pPr>
        <w:ind w:left="6738" w:hanging="789"/>
      </w:pPr>
      <w:rPr>
        <w:rFonts w:hint="default"/>
      </w:rPr>
    </w:lvl>
    <w:lvl w:ilvl="8">
      <w:numFmt w:val="bullet"/>
      <w:lvlText w:val="•"/>
      <w:lvlJc w:val="left"/>
      <w:pPr>
        <w:ind w:left="7567" w:hanging="789"/>
      </w:pPr>
      <w:rPr>
        <w:rFonts w:hint="default"/>
      </w:rPr>
    </w:lvl>
  </w:abstractNum>
  <w:abstractNum w:abstractNumId="12">
    <w:nsid w:val="596E0DBF"/>
    <w:multiLevelType w:val="multilevel"/>
    <w:tmpl w:val="C660E5EE"/>
    <w:lvl w:ilvl="0">
      <w:start w:val="6"/>
      <w:numFmt w:val="decimal"/>
      <w:lvlText w:val="%1"/>
      <w:lvlJc w:val="left"/>
      <w:pPr>
        <w:ind w:left="923" w:hanging="78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3" w:hanging="789"/>
        <w:jc w:val="left"/>
      </w:pPr>
      <w:rPr>
        <w:rFonts w:hint="default"/>
        <w:w w:val="102"/>
      </w:rPr>
    </w:lvl>
    <w:lvl w:ilvl="2">
      <w:numFmt w:val="bullet"/>
      <w:lvlText w:val="•"/>
      <w:lvlJc w:val="left"/>
      <w:pPr>
        <w:ind w:left="2576" w:hanging="789"/>
      </w:pPr>
      <w:rPr>
        <w:rFonts w:hint="default"/>
      </w:rPr>
    </w:lvl>
    <w:lvl w:ilvl="3">
      <w:numFmt w:val="bullet"/>
      <w:lvlText w:val="•"/>
      <w:lvlJc w:val="left"/>
      <w:pPr>
        <w:ind w:left="3405" w:hanging="789"/>
      </w:pPr>
      <w:rPr>
        <w:rFonts w:hint="default"/>
      </w:rPr>
    </w:lvl>
    <w:lvl w:ilvl="4">
      <w:numFmt w:val="bullet"/>
      <w:lvlText w:val="•"/>
      <w:lvlJc w:val="left"/>
      <w:pPr>
        <w:ind w:left="4233" w:hanging="789"/>
      </w:pPr>
      <w:rPr>
        <w:rFonts w:hint="default"/>
      </w:rPr>
    </w:lvl>
    <w:lvl w:ilvl="5">
      <w:numFmt w:val="bullet"/>
      <w:lvlText w:val="•"/>
      <w:lvlJc w:val="left"/>
      <w:pPr>
        <w:ind w:left="5062" w:hanging="789"/>
      </w:pPr>
      <w:rPr>
        <w:rFonts w:hint="default"/>
      </w:rPr>
    </w:lvl>
    <w:lvl w:ilvl="6">
      <w:numFmt w:val="bullet"/>
      <w:lvlText w:val="•"/>
      <w:lvlJc w:val="left"/>
      <w:pPr>
        <w:ind w:left="5890" w:hanging="789"/>
      </w:pPr>
      <w:rPr>
        <w:rFonts w:hint="default"/>
      </w:rPr>
    </w:lvl>
    <w:lvl w:ilvl="7">
      <w:numFmt w:val="bullet"/>
      <w:lvlText w:val="•"/>
      <w:lvlJc w:val="left"/>
      <w:pPr>
        <w:ind w:left="6718" w:hanging="789"/>
      </w:pPr>
      <w:rPr>
        <w:rFonts w:hint="default"/>
      </w:rPr>
    </w:lvl>
    <w:lvl w:ilvl="8">
      <w:numFmt w:val="bullet"/>
      <w:lvlText w:val="•"/>
      <w:lvlJc w:val="left"/>
      <w:pPr>
        <w:ind w:left="7547" w:hanging="789"/>
      </w:pPr>
      <w:rPr>
        <w:rFonts w:hint="default"/>
      </w:rPr>
    </w:lvl>
  </w:abstractNum>
  <w:abstractNum w:abstractNumId="13">
    <w:nsid w:val="62400B54"/>
    <w:multiLevelType w:val="multilevel"/>
    <w:tmpl w:val="753871AA"/>
    <w:lvl w:ilvl="0">
      <w:start w:val="13"/>
      <w:numFmt w:val="decimal"/>
      <w:lvlText w:val="%1"/>
      <w:lvlJc w:val="left"/>
      <w:pPr>
        <w:ind w:left="2516" w:hanging="7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16" w:hanging="787"/>
        <w:jc w:val="right"/>
      </w:pPr>
      <w:rPr>
        <w:rFonts w:hint="default"/>
        <w:w w:val="98"/>
      </w:rPr>
    </w:lvl>
    <w:lvl w:ilvl="2">
      <w:numFmt w:val="bullet"/>
      <w:lvlText w:val="•"/>
      <w:lvlJc w:val="left"/>
      <w:pPr>
        <w:ind w:left="3687" w:hanging="787"/>
      </w:pPr>
      <w:rPr>
        <w:rFonts w:hint="default"/>
      </w:rPr>
    </w:lvl>
    <w:lvl w:ilvl="3">
      <w:numFmt w:val="bullet"/>
      <w:lvlText w:val="•"/>
      <w:lvlJc w:val="left"/>
      <w:pPr>
        <w:ind w:left="4574" w:hanging="787"/>
      </w:pPr>
      <w:rPr>
        <w:rFonts w:hint="default"/>
      </w:rPr>
    </w:lvl>
    <w:lvl w:ilvl="4">
      <w:numFmt w:val="bullet"/>
      <w:lvlText w:val="•"/>
      <w:lvlJc w:val="left"/>
      <w:pPr>
        <w:ind w:left="5461" w:hanging="787"/>
      </w:pPr>
      <w:rPr>
        <w:rFonts w:hint="default"/>
      </w:rPr>
    </w:lvl>
    <w:lvl w:ilvl="5">
      <w:numFmt w:val="bullet"/>
      <w:lvlText w:val="•"/>
      <w:lvlJc w:val="left"/>
      <w:pPr>
        <w:ind w:left="6348" w:hanging="787"/>
      </w:pPr>
      <w:rPr>
        <w:rFonts w:hint="default"/>
      </w:rPr>
    </w:lvl>
    <w:lvl w:ilvl="6">
      <w:numFmt w:val="bullet"/>
      <w:lvlText w:val="•"/>
      <w:lvlJc w:val="left"/>
      <w:pPr>
        <w:ind w:left="7235" w:hanging="787"/>
      </w:pPr>
      <w:rPr>
        <w:rFonts w:hint="default"/>
      </w:rPr>
    </w:lvl>
    <w:lvl w:ilvl="7">
      <w:numFmt w:val="bullet"/>
      <w:lvlText w:val="•"/>
      <w:lvlJc w:val="left"/>
      <w:pPr>
        <w:ind w:left="8122" w:hanging="787"/>
      </w:pPr>
      <w:rPr>
        <w:rFonts w:hint="default"/>
      </w:rPr>
    </w:lvl>
    <w:lvl w:ilvl="8">
      <w:numFmt w:val="bullet"/>
      <w:lvlText w:val="•"/>
      <w:lvlJc w:val="left"/>
      <w:pPr>
        <w:ind w:left="9009" w:hanging="787"/>
      </w:pPr>
      <w:rPr>
        <w:rFonts w:hint="default"/>
      </w:rPr>
    </w:lvl>
  </w:abstractNum>
  <w:abstractNum w:abstractNumId="14">
    <w:nsid w:val="7B705DBE"/>
    <w:multiLevelType w:val="hybridMultilevel"/>
    <w:tmpl w:val="FDC4DEA6"/>
    <w:lvl w:ilvl="0" w:tplc="2C1C778E">
      <w:start w:val="1"/>
      <w:numFmt w:val="decimal"/>
      <w:lvlText w:val="%1."/>
      <w:lvlJc w:val="left"/>
      <w:pPr>
        <w:ind w:left="1953" w:hanging="703"/>
        <w:jc w:val="left"/>
      </w:pPr>
      <w:rPr>
        <w:rFonts w:ascii="Arial" w:eastAsia="Arial" w:hAnsi="Arial" w:cs="Arial" w:hint="default"/>
        <w:b/>
        <w:bCs/>
        <w:color w:val="212121"/>
        <w:w w:val="107"/>
        <w:sz w:val="23"/>
        <w:szCs w:val="23"/>
      </w:rPr>
    </w:lvl>
    <w:lvl w:ilvl="1" w:tplc="FD9870E2">
      <w:start w:val="1"/>
      <w:numFmt w:val="decimal"/>
      <w:lvlText w:val="%2."/>
      <w:lvlJc w:val="left"/>
      <w:pPr>
        <w:ind w:left="3625" w:hanging="357"/>
        <w:jc w:val="right"/>
      </w:pPr>
      <w:rPr>
        <w:rFonts w:hint="default"/>
        <w:b/>
        <w:bCs/>
        <w:w w:val="105"/>
      </w:rPr>
    </w:lvl>
    <w:lvl w:ilvl="2" w:tplc="2B2A36EA">
      <w:numFmt w:val="bullet"/>
      <w:lvlText w:val="•"/>
      <w:lvlJc w:val="left"/>
      <w:pPr>
        <w:ind w:left="4242" w:hanging="357"/>
      </w:pPr>
      <w:rPr>
        <w:rFonts w:hint="default"/>
      </w:rPr>
    </w:lvl>
    <w:lvl w:ilvl="3" w:tplc="2F006608">
      <w:numFmt w:val="bullet"/>
      <w:lvlText w:val="•"/>
      <w:lvlJc w:val="left"/>
      <w:pPr>
        <w:ind w:left="4865" w:hanging="357"/>
      </w:pPr>
      <w:rPr>
        <w:rFonts w:hint="default"/>
      </w:rPr>
    </w:lvl>
    <w:lvl w:ilvl="4" w:tplc="C3960684">
      <w:numFmt w:val="bullet"/>
      <w:lvlText w:val="•"/>
      <w:lvlJc w:val="left"/>
      <w:pPr>
        <w:ind w:left="5488" w:hanging="357"/>
      </w:pPr>
      <w:rPr>
        <w:rFonts w:hint="default"/>
      </w:rPr>
    </w:lvl>
    <w:lvl w:ilvl="5" w:tplc="698C82CE">
      <w:numFmt w:val="bullet"/>
      <w:lvlText w:val="•"/>
      <w:lvlJc w:val="left"/>
      <w:pPr>
        <w:ind w:left="6110" w:hanging="357"/>
      </w:pPr>
      <w:rPr>
        <w:rFonts w:hint="default"/>
      </w:rPr>
    </w:lvl>
    <w:lvl w:ilvl="6" w:tplc="B246A108">
      <w:numFmt w:val="bullet"/>
      <w:lvlText w:val="•"/>
      <w:lvlJc w:val="left"/>
      <w:pPr>
        <w:ind w:left="6733" w:hanging="357"/>
      </w:pPr>
      <w:rPr>
        <w:rFonts w:hint="default"/>
      </w:rPr>
    </w:lvl>
    <w:lvl w:ilvl="7" w:tplc="54640576">
      <w:numFmt w:val="bullet"/>
      <w:lvlText w:val="•"/>
      <w:lvlJc w:val="left"/>
      <w:pPr>
        <w:ind w:left="7356" w:hanging="357"/>
      </w:pPr>
      <w:rPr>
        <w:rFonts w:hint="default"/>
      </w:rPr>
    </w:lvl>
    <w:lvl w:ilvl="8" w:tplc="D28498C2">
      <w:numFmt w:val="bullet"/>
      <w:lvlText w:val="•"/>
      <w:lvlJc w:val="left"/>
      <w:pPr>
        <w:ind w:left="7978" w:hanging="357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844DA"/>
    <w:rsid w:val="002844DA"/>
    <w:rsid w:val="00E3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14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60"/>
      <w:ind w:left="924" w:hanging="786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"/>
      <w:ind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mailto:winter@udu.c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ngprague.cz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5197</Words>
  <Characters>30663</Characters>
  <Application>Microsoft Office Word</Application>
  <DocSecurity>0</DocSecurity>
  <Lines>255</Lines>
  <Paragraphs>71</Paragraphs>
  <ScaleCrop>false</ScaleCrop>
  <Company>udu av cr</Company>
  <LinksUpToDate>false</LinksUpToDate>
  <CharactersWithSpaces>35789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2023-04-04T14:41:00Z</dcterms:created>
  <dcterms:modified xsi:type="dcterms:W3CDTF">2023-04-04T12:43:00Z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2023-03-31T00:00:00Z</vt:filetime>
  </property>
</Properties>
</file>