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1190700551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0"/>
        <w:ind w:left="0" w:firstLine="0"/>
        <w:jc w:val="left"/>
        <w:rPr>
          <w:sz w:val="60"/>
        </w:rPr>
      </w:pPr>
    </w:p>
    <w:p>
      <w:pPr>
        <w:pStyle w:val="BodyText"/>
        <w:spacing w:before="0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0"/>
        <w:ind w:left="0" w:firstLine="0"/>
        <w:jc w:val="left"/>
      </w:pPr>
    </w:p>
    <w:p>
      <w:pPr>
        <w:pStyle w:val="Heading2"/>
        <w:ind w:right="0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4"/>
        </w:rPr>
        <w:t> </w:t>
      </w:r>
      <w:r>
        <w:rPr/>
        <w:t>Dany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Emila</w:t>
      </w:r>
      <w:r>
        <w:rPr>
          <w:spacing w:val="-4"/>
        </w:rPr>
        <w:t> </w:t>
      </w:r>
      <w:r>
        <w:rPr/>
        <w:t>Zátopkových,</w:t>
      </w:r>
      <w:r>
        <w:rPr>
          <w:spacing w:val="-4"/>
        </w:rPr>
        <w:t> </w:t>
      </w:r>
      <w:r>
        <w:rPr/>
        <w:t>Třinec,</w:t>
      </w:r>
      <w:r>
        <w:rPr>
          <w:spacing w:val="-3"/>
        </w:rPr>
        <w:t> </w:t>
      </w:r>
      <w:r>
        <w:rPr/>
        <w:t>příspěvková</w:t>
      </w:r>
      <w:r>
        <w:rPr>
          <w:spacing w:val="-4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Jablunkovská</w:t>
      </w:r>
      <w:r>
        <w:rPr>
          <w:spacing w:val="-4"/>
        </w:rPr>
        <w:t> </w:t>
      </w:r>
      <w:r>
        <w:rPr/>
        <w:t>501,</w:t>
      </w:r>
      <w:r>
        <w:rPr>
          <w:spacing w:val="-2"/>
        </w:rPr>
        <w:t> </w:t>
      </w:r>
      <w:r>
        <w:rPr/>
        <w:t>Lyžbice, Třinec,</w:t>
      </w:r>
      <w:r>
        <w:rPr>
          <w:spacing w:val="-3"/>
        </w:rPr>
        <w:t> </w:t>
      </w:r>
      <w:r>
        <w:rPr/>
        <w:t>739</w:t>
      </w:r>
      <w:r>
        <w:rPr>
          <w:spacing w:val="-2"/>
        </w:rPr>
        <w:t> </w:t>
      </w:r>
      <w:r>
        <w:rPr/>
        <w:t>61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IČO:</w:t>
        <w:tab/>
        <w:t>61955612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zastoupená:</w:t>
        <w:tab/>
      </w:r>
      <w:r>
        <w:rPr>
          <w:w w:val="95"/>
        </w:rPr>
        <w:t>Mgr.</w:t>
      </w:r>
      <w:r>
        <w:rPr>
          <w:spacing w:val="14"/>
          <w:w w:val="95"/>
        </w:rPr>
        <w:t> </w:t>
      </w:r>
      <w:r>
        <w:rPr>
          <w:w w:val="95"/>
        </w:rPr>
        <w:t>Ivo</w:t>
      </w:r>
      <w:r>
        <w:rPr>
          <w:spacing w:val="14"/>
          <w:w w:val="95"/>
        </w:rPr>
        <w:t> </w:t>
      </w:r>
      <w:r>
        <w:rPr>
          <w:w w:val="95"/>
        </w:rPr>
        <w:t>K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pacing w:val="-4"/>
          <w:w w:val="95"/>
        </w:rPr>
        <w:t> </w:t>
      </w:r>
      <w:r>
        <w:rPr>
          <w:w w:val="95"/>
        </w:rPr>
        <w:t>k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u</w:t>
      </w:r>
      <w:r>
        <w:rPr>
          <w:spacing w:val="-3"/>
          <w:w w:val="95"/>
        </w:rPr>
        <w:t> </w:t>
      </w:r>
      <w:r>
        <w:rPr>
          <w:w w:val="95"/>
        </w:rPr>
        <w:t>,</w:t>
      </w:r>
      <w:r>
        <w:rPr>
          <w:spacing w:val="-4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Československá</w:t>
      </w:r>
      <w:r>
        <w:rPr>
          <w:spacing w:val="-6"/>
        </w:rPr>
        <w:t> </w:t>
      </w:r>
      <w:r>
        <w:rPr/>
        <w:t>obchodní</w:t>
      </w:r>
      <w:r>
        <w:rPr>
          <w:spacing w:val="-6"/>
        </w:rPr>
        <w:t> </w:t>
      </w:r>
      <w:r>
        <w:rPr/>
        <w:t>banka,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5154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265718122/0300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0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> </w:t>
      </w:r>
      <w:r>
        <w:rPr>
          <w:sz w:val="20"/>
        </w:rPr>
        <w:t>Smlouva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poskytnutí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ze</w:t>
      </w:r>
      <w:r>
        <w:rPr>
          <w:spacing w:val="48"/>
          <w:sz w:val="20"/>
        </w:rPr>
        <w:t> </w:t>
      </w:r>
      <w:r>
        <w:rPr>
          <w:sz w:val="20"/>
        </w:rPr>
        <w:t>Státního</w:t>
      </w:r>
      <w:r>
        <w:rPr>
          <w:spacing w:val="52"/>
          <w:sz w:val="20"/>
        </w:rPr>
        <w:t> </w:t>
      </w:r>
      <w:r>
        <w:rPr>
          <w:sz w:val="20"/>
        </w:rPr>
        <w:t>fondu</w:t>
      </w:r>
      <w:r>
        <w:rPr>
          <w:spacing w:val="104"/>
          <w:sz w:val="20"/>
        </w:rPr>
        <w:t> </w:t>
      </w:r>
      <w:r>
        <w:rPr>
          <w:sz w:val="20"/>
        </w:rPr>
        <w:t>životního</w:t>
      </w:r>
      <w:r>
        <w:rPr>
          <w:spacing w:val="105"/>
          <w:sz w:val="20"/>
        </w:rPr>
        <w:t> </w:t>
      </w:r>
      <w:r>
        <w:rPr>
          <w:sz w:val="20"/>
        </w:rPr>
        <w:t>prostředí</w:t>
      </w:r>
      <w:r>
        <w:rPr>
          <w:spacing w:val="103"/>
          <w:sz w:val="20"/>
        </w:rPr>
        <w:t> </w:t>
      </w:r>
      <w:r>
        <w:rPr>
          <w:sz w:val="20"/>
        </w:rPr>
        <w:t>České</w:t>
      </w:r>
      <w:r>
        <w:rPr>
          <w:spacing w:val="103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43"/>
          <w:sz w:val="20"/>
        </w:rPr>
        <w:t> </w:t>
      </w:r>
      <w:r>
        <w:rPr>
          <w:sz w:val="20"/>
        </w:rPr>
        <w:t>jen</w:t>
      </w:r>
      <w:r>
        <w:rPr>
          <w:spacing w:val="44"/>
          <w:sz w:val="20"/>
        </w:rPr>
        <w:t> </w:t>
      </w:r>
      <w:r>
        <w:rPr>
          <w:sz w:val="20"/>
        </w:rPr>
        <w:t>„Smlouva“)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uzavírá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3"/>
          <w:sz w:val="20"/>
        </w:rPr>
        <w:t> </w:t>
      </w:r>
      <w:r>
        <w:rPr>
          <w:sz w:val="20"/>
        </w:rPr>
        <w:t>základě</w:t>
      </w:r>
      <w:r>
        <w:rPr>
          <w:spacing w:val="44"/>
          <w:sz w:val="20"/>
        </w:rPr>
        <w:t> </w:t>
      </w:r>
      <w:r>
        <w:rPr>
          <w:sz w:val="20"/>
        </w:rPr>
        <w:t>Rozhodnutí</w:t>
      </w:r>
      <w:r>
        <w:rPr>
          <w:spacing w:val="44"/>
          <w:sz w:val="20"/>
        </w:rPr>
        <w:t> </w:t>
      </w:r>
      <w:r>
        <w:rPr>
          <w:sz w:val="20"/>
        </w:rPr>
        <w:t>ministra</w:t>
      </w:r>
      <w:r>
        <w:rPr>
          <w:spacing w:val="44"/>
          <w:sz w:val="20"/>
        </w:rPr>
        <w:t> </w:t>
      </w:r>
      <w:r>
        <w:rPr>
          <w:sz w:val="20"/>
        </w:rPr>
        <w:t>životního</w:t>
      </w:r>
      <w:r>
        <w:rPr>
          <w:spacing w:val="44"/>
          <w:sz w:val="20"/>
        </w:rPr>
        <w:t> </w:t>
      </w:r>
      <w:r>
        <w:rPr>
          <w:sz w:val="20"/>
        </w:rPr>
        <w:t>prostředí</w:t>
      </w:r>
      <w:r>
        <w:rPr>
          <w:spacing w:val="45"/>
          <w:sz w:val="20"/>
        </w:rPr>
        <w:t> </w:t>
      </w:r>
      <w:r>
        <w:rPr>
          <w:sz w:val="20"/>
        </w:rPr>
        <w:t>č.</w:t>
      </w:r>
      <w:r>
        <w:rPr>
          <w:spacing w:val="45"/>
          <w:sz w:val="20"/>
        </w:rPr>
        <w:t> </w:t>
      </w:r>
      <w:r>
        <w:rPr>
          <w:sz w:val="20"/>
        </w:rPr>
        <w:t>1190700551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poskytnutí</w:t>
      </w:r>
      <w:r>
        <w:rPr>
          <w:spacing w:val="60"/>
          <w:sz w:val="20"/>
        </w:rPr>
        <w:t> </w:t>
      </w:r>
      <w:r>
        <w:rPr>
          <w:sz w:val="20"/>
        </w:rPr>
        <w:t>finančních</w:t>
      </w:r>
      <w:r>
        <w:rPr>
          <w:spacing w:val="62"/>
          <w:sz w:val="20"/>
        </w:rPr>
        <w:t> </w:t>
      </w:r>
      <w:r>
        <w:rPr>
          <w:sz w:val="20"/>
        </w:rPr>
        <w:t>prostředků</w:t>
      </w:r>
      <w:r>
        <w:rPr>
          <w:spacing w:val="61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Státního</w:t>
      </w:r>
      <w:r>
        <w:rPr>
          <w:spacing w:val="61"/>
          <w:sz w:val="20"/>
        </w:rPr>
        <w:t> </w:t>
      </w:r>
      <w:r>
        <w:rPr>
          <w:sz w:val="20"/>
        </w:rPr>
        <w:t>fondu</w:t>
      </w:r>
      <w:r>
        <w:rPr>
          <w:spacing w:val="62"/>
          <w:sz w:val="20"/>
        </w:rPr>
        <w:t> </w:t>
      </w:r>
      <w:r>
        <w:rPr>
          <w:sz w:val="20"/>
        </w:rPr>
        <w:t>životního</w:t>
      </w:r>
      <w:r>
        <w:rPr>
          <w:spacing w:val="61"/>
          <w:sz w:val="20"/>
        </w:rPr>
        <w:t> </w:t>
      </w:r>
      <w:r>
        <w:rPr>
          <w:sz w:val="20"/>
        </w:rPr>
        <w:t>prostředí</w:t>
      </w:r>
      <w:r>
        <w:rPr>
          <w:spacing w:val="62"/>
          <w:sz w:val="20"/>
        </w:rPr>
        <w:t> </w:t>
      </w:r>
      <w:r>
        <w:rPr>
          <w:sz w:val="20"/>
        </w:rPr>
        <w:t>ČR</w:t>
      </w:r>
      <w:r>
        <w:rPr>
          <w:spacing w:val="64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dne</w:t>
      </w:r>
      <w:r>
        <w:rPr>
          <w:spacing w:val="68"/>
          <w:sz w:val="20"/>
        </w:rPr>
        <w:t> </w:t>
      </w:r>
      <w:r>
        <w:rPr>
          <w:sz w:val="20"/>
        </w:rPr>
        <w:t>20.</w:t>
      </w:r>
      <w:r>
        <w:rPr>
          <w:spacing w:val="-1"/>
          <w:sz w:val="20"/>
        </w:rPr>
        <w:t> </w:t>
      </w:r>
      <w:r>
        <w:rPr>
          <w:sz w:val="20"/>
        </w:rPr>
        <w:t>7.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53"/>
          <w:sz w:val="20"/>
        </w:rPr>
        <w:t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životního</w:t>
      </w:r>
      <w:r>
        <w:rPr>
          <w:spacing w:val="1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54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„Směrnice</w:t>
      </w:r>
      <w:r>
        <w:rPr>
          <w:spacing w:val="-1"/>
          <w:sz w:val="20"/>
        </w:rPr>
        <w:t> </w:t>
      </w:r>
      <w:r>
        <w:rPr>
          <w:sz w:val="20"/>
        </w:rPr>
        <w:t>MŽP“),</w:t>
      </w:r>
      <w:r>
        <w:rPr>
          <w:spacing w:val="2"/>
          <w:sz w:val="20"/>
        </w:rPr>
        <w:t> </w:t>
      </w:r>
      <w:r>
        <w:rPr>
          <w:sz w:val="20"/>
        </w:rPr>
        <w:t>platné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2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785" w:right="0"/>
        <w:jc w:val="left"/>
      </w:pPr>
      <w:r>
        <w:rPr/>
        <w:t>„Naše</w:t>
      </w:r>
      <w:r>
        <w:rPr>
          <w:spacing w:val="-4"/>
        </w:rPr>
        <w:t> </w:t>
      </w:r>
      <w:r>
        <w:rPr/>
        <w:t>zahrada,</w:t>
      </w:r>
      <w:r>
        <w:rPr>
          <w:spacing w:val="-4"/>
        </w:rPr>
        <w:t> </w:t>
      </w:r>
      <w:r>
        <w:rPr/>
        <w:t>náš</w:t>
      </w:r>
      <w:r>
        <w:rPr>
          <w:spacing w:val="-1"/>
        </w:rPr>
        <w:t> </w:t>
      </w:r>
      <w:r>
        <w:rPr/>
        <w:t>svět“</w:t>
      </w:r>
    </w:p>
    <w:p>
      <w:pPr>
        <w:pStyle w:val="BodyText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411 221,51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1"/>
          <w:sz w:val="20"/>
        </w:rPr>
        <w:t> </w:t>
      </w:r>
      <w:r>
        <w:rPr>
          <w:sz w:val="20"/>
        </w:rPr>
        <w:t>jedenáct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dvě</w:t>
      </w:r>
      <w:r>
        <w:rPr>
          <w:spacing w:val="1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jeden korun</w:t>
      </w:r>
      <w:r>
        <w:rPr>
          <w:spacing w:val="-1"/>
          <w:sz w:val="20"/>
        </w:rPr>
        <w:t> </w:t>
      </w:r>
      <w:r>
        <w:rPr>
          <w:sz w:val="20"/>
        </w:rPr>
        <w:t>českých a</w:t>
      </w:r>
      <w:r>
        <w:rPr>
          <w:spacing w:val="-1"/>
          <w:sz w:val="20"/>
        </w:rPr>
        <w:t> </w:t>
      </w:r>
      <w:r>
        <w:rPr>
          <w:sz w:val="20"/>
        </w:rPr>
        <w:t>padesát</w:t>
      </w:r>
      <w:r>
        <w:rPr>
          <w:spacing w:val="-2"/>
          <w:sz w:val="20"/>
        </w:rPr>
        <w:t> </w:t>
      </w:r>
      <w:r>
        <w:rPr>
          <w:sz w:val="20"/>
        </w:rPr>
        <w:t>jeden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8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7"/>
          <w:sz w:val="20"/>
        </w:rPr>
        <w:t> </w:t>
      </w:r>
      <w:r>
        <w:rPr>
          <w:sz w:val="20"/>
        </w:rPr>
        <w:t>výdajům</w:t>
      </w:r>
      <w:r>
        <w:rPr>
          <w:spacing w:val="83"/>
          <w:sz w:val="20"/>
        </w:rPr>
        <w:t> </w:t>
      </w:r>
      <w:r>
        <w:rPr>
          <w:sz w:val="20"/>
        </w:rPr>
        <w:t>stanoveným</w:t>
      </w:r>
      <w:r>
        <w:rPr>
          <w:spacing w:val="80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dle</w:t>
      </w:r>
      <w:r>
        <w:rPr>
          <w:spacing w:val="78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483 790,02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4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4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5"/>
          <w:sz w:val="20"/>
        </w:rPr>
        <w:t> </w:t>
      </w:r>
      <w:r>
        <w:rPr>
          <w:sz w:val="20"/>
        </w:rPr>
        <w:t>odvozené</w:t>
      </w:r>
      <w:r>
        <w:rPr>
          <w:spacing w:val="44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vycházet</w:t>
      </w:r>
      <w:r>
        <w:rPr>
          <w:spacing w:val="44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 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5007"/>
      </w:tblGrid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3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221,51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 </w:t>
      </w:r>
      <w:r>
        <w:rPr>
          <w:spacing w:val="1"/>
          <w:sz w:val="20"/>
        </w:rPr>
        <w:t> </w:t>
      </w:r>
      <w:r>
        <w:rPr>
          <w:sz w:val="20"/>
        </w:rPr>
        <w:t>informačního  </w:t>
      </w:r>
      <w:r>
        <w:rPr>
          <w:spacing w:val="1"/>
          <w:sz w:val="20"/>
        </w:rPr>
        <w:t> </w:t>
      </w:r>
      <w:r>
        <w:rPr>
          <w:sz w:val="20"/>
        </w:rPr>
        <w:t>systému  </w:t>
      </w:r>
      <w:r>
        <w:rPr>
          <w:spacing w:val="1"/>
          <w:sz w:val="20"/>
        </w:rPr>
        <w:t> </w:t>
      </w:r>
      <w:r>
        <w:rPr>
          <w:sz w:val="20"/>
        </w:rPr>
        <w:t>Státního  </w:t>
      </w:r>
      <w:r>
        <w:rPr>
          <w:spacing w:val="1"/>
          <w:sz w:val="20"/>
        </w:rPr>
        <w:t> </w:t>
      </w:r>
      <w:r>
        <w:rPr>
          <w:sz w:val="20"/>
        </w:rPr>
        <w:t>fondu  </w:t>
      </w:r>
      <w:r>
        <w:rPr>
          <w:spacing w:val="1"/>
          <w:sz w:val="20"/>
        </w:rPr>
        <w:t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> </w:t>
      </w:r>
      <w:r>
        <w:rPr>
          <w:sz w:val="20"/>
        </w:rPr>
        <w:t>(dále jen „AIS SFŽP ČR“) s každou žádostí o uvolnění finančních prostředků, (bod 11), příslušné 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-2"/>
          <w:sz w:val="20"/>
        </w:rPr>
        <w:t> </w:t>
      </w:r>
      <w:r>
        <w:rPr>
          <w:sz w:val="20"/>
        </w:rPr>
        <w:t>oprávněnost</w:t>
      </w:r>
      <w:r>
        <w:rPr>
          <w:spacing w:val="-1"/>
          <w:sz w:val="20"/>
        </w:rPr>
        <w:t> </w:t>
      </w:r>
      <w:r>
        <w:rPr>
          <w:sz w:val="20"/>
        </w:rPr>
        <w:t>vynaložených 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1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7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5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6"/>
          <w:sz w:val="20"/>
        </w:rPr>
        <w:t> </w:t>
      </w:r>
      <w:r>
        <w:rPr>
          <w:sz w:val="20"/>
        </w:rPr>
        <w:t>splnit.</w:t>
      </w:r>
      <w:r>
        <w:rPr>
          <w:spacing w:val="18"/>
          <w:sz w:val="20"/>
        </w:rPr>
        <w:t> </w:t>
      </w:r>
      <w:r>
        <w:rPr>
          <w:sz w:val="20"/>
        </w:rPr>
        <w:t>Tyto</w:t>
      </w:r>
      <w:r>
        <w:rPr>
          <w:spacing w:val="17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6"/>
          <w:sz w:val="20"/>
        </w:rPr>
        <w:t> </w:t>
      </w:r>
      <w:r>
        <w:rPr>
          <w:sz w:val="20"/>
        </w:rPr>
        <w:t>být</w:t>
      </w:r>
      <w:r>
        <w:rPr>
          <w:spacing w:val="17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zhotovitele</w:t>
      </w:r>
      <w:r>
        <w:rPr>
          <w:spacing w:val="55"/>
          <w:sz w:val="20"/>
        </w:rPr>
        <w:t> </w:t>
      </w:r>
      <w:r>
        <w:rPr>
          <w:sz w:val="20"/>
        </w:rPr>
        <w:t>storno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dobropis</w:t>
      </w:r>
      <w:r>
        <w:rPr>
          <w:spacing w:val="55"/>
          <w:sz w:val="20"/>
        </w:rPr>
        <w:t> </w:t>
      </w:r>
      <w:r>
        <w:rPr>
          <w:sz w:val="20"/>
        </w:rPr>
        <w:t>faktury,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9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7" w:hanging="286"/>
        <w:jc w:val="both"/>
        <w:rPr>
          <w:sz w:val="20"/>
        </w:rPr>
      </w:pPr>
      <w:r>
        <w:rPr>
          <w:sz w:val="20"/>
        </w:rPr>
        <w:t>akce byla provedena podle Fondem odsouhlaseného podrobného popisu realizace projektu „Naše</w:t>
      </w:r>
      <w:r>
        <w:rPr>
          <w:spacing w:val="1"/>
          <w:sz w:val="20"/>
        </w:rPr>
        <w:t> </w:t>
      </w:r>
      <w:r>
        <w:rPr>
          <w:sz w:val="20"/>
        </w:rPr>
        <w:t>zahrada,</w:t>
      </w:r>
      <w:r>
        <w:rPr>
          <w:spacing w:val="-6"/>
          <w:sz w:val="20"/>
        </w:rPr>
        <w:t> </w:t>
      </w:r>
      <w:r>
        <w:rPr>
          <w:sz w:val="20"/>
        </w:rPr>
        <w:t>náš</w:t>
      </w:r>
      <w:r>
        <w:rPr>
          <w:spacing w:val="-5"/>
          <w:sz w:val="20"/>
        </w:rPr>
        <w:t> </w:t>
      </w:r>
      <w:r>
        <w:rPr>
          <w:sz w:val="20"/>
        </w:rPr>
        <w:t>svět“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5"/>
          <w:sz w:val="20"/>
        </w:rPr>
        <w:t> </w:t>
      </w:r>
      <w:r>
        <w:rPr>
          <w:sz w:val="20"/>
        </w:rPr>
        <w:t>dne</w:t>
      </w:r>
      <w:r>
        <w:rPr>
          <w:spacing w:val="-6"/>
          <w:sz w:val="20"/>
        </w:rPr>
        <w:t> </w:t>
      </w:r>
      <w:r>
        <w:rPr>
          <w:sz w:val="20"/>
        </w:rPr>
        <w:t>27.</w:t>
      </w:r>
      <w:r>
        <w:rPr>
          <w:spacing w:val="-4"/>
          <w:sz w:val="20"/>
        </w:rPr>
        <w:t> </w:t>
      </w:r>
      <w:r>
        <w:rPr>
          <w:sz w:val="20"/>
        </w:rPr>
        <w:t>3.</w:t>
      </w:r>
      <w:r>
        <w:rPr>
          <w:spacing w:val="-4"/>
          <w:sz w:val="20"/>
        </w:rPr>
        <w:t> </w:t>
      </w:r>
      <w:r>
        <w:rPr>
          <w:sz w:val="20"/>
        </w:rPr>
        <w:t>2020,</w:t>
      </w:r>
      <w:r>
        <w:rPr>
          <w:spacing w:val="-7"/>
          <w:sz w:val="20"/>
        </w:rPr>
        <w:t> </w:t>
      </w:r>
      <w:r>
        <w:rPr>
          <w:sz w:val="20"/>
        </w:rPr>
        <w:t>včetně</w:t>
      </w:r>
      <w:r>
        <w:rPr>
          <w:spacing w:val="-7"/>
          <w:sz w:val="20"/>
        </w:rPr>
        <w:t> </w:t>
      </w:r>
      <w:r>
        <w:rPr>
          <w:sz w:val="20"/>
        </w:rPr>
        <w:t>případných</w:t>
      </w:r>
      <w:r>
        <w:rPr>
          <w:spacing w:val="-4"/>
          <w:sz w:val="20"/>
        </w:rPr>
        <w:t> </w:t>
      </w:r>
      <w:r>
        <w:rPr>
          <w:sz w:val="20"/>
        </w:rPr>
        <w:t>změn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doplňků</w:t>
      </w:r>
      <w:r>
        <w:rPr>
          <w:spacing w:val="-6"/>
          <w:sz w:val="20"/>
        </w:rPr>
        <w:t> </w:t>
      </w:r>
      <w:r>
        <w:rPr>
          <w:sz w:val="20"/>
        </w:rPr>
        <w:t>těchto</w:t>
      </w:r>
      <w:r>
        <w:rPr>
          <w:spacing w:val="-4"/>
          <w:sz w:val="20"/>
        </w:rPr>
        <w:t> </w:t>
      </w:r>
      <w:r>
        <w:rPr>
          <w:sz w:val="20"/>
        </w:rPr>
        <w:t>dokumentů,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5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8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7"/>
          <w:sz w:val="20"/>
        </w:rPr>
        <w:t> </w:t>
      </w:r>
      <w:r>
        <w:rPr>
          <w:sz w:val="20"/>
        </w:rPr>
        <w:t>od</w:t>
      </w:r>
      <w:r>
        <w:rPr>
          <w:spacing w:val="27"/>
          <w:sz w:val="20"/>
        </w:rPr>
        <w:t> </w:t>
      </w:r>
      <w:r>
        <w:rPr>
          <w:sz w:val="20"/>
        </w:rPr>
        <w:t>6/2020</w:t>
      </w:r>
      <w:r>
        <w:rPr>
          <w:spacing w:val="27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12/2022</w:t>
      </w:r>
      <w:r>
        <w:rPr>
          <w:spacing w:val="27"/>
          <w:sz w:val="20"/>
        </w:rPr>
        <w:t> </w:t>
      </w:r>
      <w:r>
        <w:rPr>
          <w:sz w:val="20"/>
        </w:rPr>
        <w:t>pořídil</w:t>
      </w:r>
      <w:r>
        <w:rPr>
          <w:spacing w:val="26"/>
          <w:sz w:val="20"/>
        </w:rPr>
        <w:t> </w:t>
      </w:r>
      <w:r>
        <w:rPr>
          <w:sz w:val="20"/>
        </w:rPr>
        <w:t>předměty</w:t>
      </w:r>
      <w:r>
        <w:rPr>
          <w:spacing w:val="26"/>
          <w:sz w:val="20"/>
        </w:rPr>
        <w:t> </w:t>
      </w:r>
      <w:r>
        <w:rPr>
          <w:sz w:val="20"/>
        </w:rPr>
        <w:t>uvedené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aktualizovaném</w:t>
      </w:r>
      <w:r>
        <w:rPr>
          <w:spacing w:val="26"/>
          <w:sz w:val="20"/>
        </w:rPr>
        <w:t> </w:t>
      </w:r>
      <w:r>
        <w:rPr>
          <w:sz w:val="20"/>
        </w:rPr>
        <w:t>rozpočtu</w:t>
      </w:r>
      <w:r>
        <w:rPr>
          <w:spacing w:val="26"/>
          <w:sz w:val="20"/>
        </w:rPr>
        <w:t> </w:t>
      </w:r>
      <w:r>
        <w:rPr>
          <w:sz w:val="20"/>
        </w:rPr>
        <w:t>projektu</w:t>
      </w:r>
      <w:r>
        <w:rPr>
          <w:spacing w:val="-53"/>
          <w:sz w:val="20"/>
        </w:rPr>
        <w:t> </w:t>
      </w:r>
      <w:r>
        <w:rPr>
          <w:sz w:val="20"/>
        </w:rPr>
        <w:t>ze dne 16. 3. 2023 a vysadil minimálně jeden stanovištně vhodný strom, přičemž se zavazuje 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ind w:left="923" w:right="109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2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6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> </w:t>
      </w:r>
      <w:r>
        <w:rPr>
          <w:sz w:val="20"/>
        </w:rPr>
        <w:t>místní</w:t>
      </w:r>
      <w:r>
        <w:rPr>
          <w:spacing w:val="54"/>
          <w:sz w:val="20"/>
        </w:rPr>
        <w:t> </w:t>
      </w:r>
      <w:r>
        <w:rPr>
          <w:sz w:val="20"/>
        </w:rPr>
        <w:t>veřejnost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všech</w:t>
      </w:r>
      <w:r>
        <w:rPr>
          <w:spacing w:val="55"/>
          <w:sz w:val="20"/>
        </w:rPr>
        <w:t> </w:t>
      </w:r>
      <w:r>
        <w:rPr>
          <w:sz w:val="20"/>
        </w:rPr>
        <w:t>fázích</w:t>
      </w:r>
      <w:r>
        <w:rPr>
          <w:spacing w:val="54"/>
          <w:sz w:val="20"/>
        </w:rPr>
        <w:t> </w:t>
      </w:r>
      <w:r>
        <w:rPr>
          <w:sz w:val="20"/>
        </w:rPr>
        <w:t>(v</w:t>
      </w:r>
      <w:r>
        <w:rPr>
          <w:spacing w:val="55"/>
          <w:sz w:val="20"/>
        </w:rPr>
        <w:t> </w:t>
      </w:r>
      <w:r>
        <w:rPr>
          <w:sz w:val="20"/>
        </w:rPr>
        <w:t>rámci</w:t>
      </w:r>
      <w:r>
        <w:rPr>
          <w:spacing w:val="55"/>
          <w:sz w:val="20"/>
        </w:rPr>
        <w:t> </w:t>
      </w:r>
      <w:r>
        <w:rPr>
          <w:sz w:val="20"/>
        </w:rPr>
        <w:t>plánování,</w:t>
      </w:r>
      <w:r>
        <w:rPr>
          <w:spacing w:val="55"/>
          <w:sz w:val="20"/>
        </w:rPr>
        <w:t> </w:t>
      </w:r>
      <w:r>
        <w:rPr>
          <w:sz w:val="20"/>
        </w:rPr>
        <w:t>realizace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projektu)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 relevantní,</w:t>
      </w:r>
      <w:r>
        <w:rPr>
          <w:spacing w:val="-2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podle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-2"/>
          <w:sz w:val="20"/>
        </w:rPr>
        <w:t> </w:t>
      </w:r>
      <w:r>
        <w:rPr>
          <w:sz w:val="20"/>
        </w:rPr>
        <w:t>k)</w:t>
      </w:r>
      <w:r>
        <w:rPr>
          <w:spacing w:val="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1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3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9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4"/>
          <w:sz w:val="20"/>
        </w:rPr>
        <w:t> </w:t>
      </w:r>
      <w:r>
        <w:rPr>
          <w:sz w:val="20"/>
        </w:rPr>
        <w:t>osobám</w:t>
      </w:r>
      <w:r>
        <w:rPr>
          <w:spacing w:val="76"/>
          <w:sz w:val="20"/>
        </w:rPr>
        <w:t> </w:t>
      </w:r>
      <w:r>
        <w:rPr>
          <w:sz w:val="20"/>
        </w:rPr>
        <w:t>pověřeným</w:t>
      </w:r>
      <w:r>
        <w:rPr>
          <w:spacing w:val="77"/>
          <w:sz w:val="20"/>
        </w:rPr>
        <w:t> </w:t>
      </w:r>
      <w:r>
        <w:rPr>
          <w:sz w:val="20"/>
        </w:rPr>
        <w:t>Fondem</w:t>
      </w:r>
      <w:r>
        <w:rPr>
          <w:spacing w:val="77"/>
          <w:sz w:val="20"/>
        </w:rPr>
        <w:t> </w:t>
      </w:r>
      <w:r>
        <w:rPr>
          <w:sz w:val="20"/>
        </w:rPr>
        <w:t>případně</w:t>
      </w:r>
      <w:r>
        <w:rPr>
          <w:spacing w:val="79"/>
          <w:sz w:val="20"/>
        </w:rPr>
        <w:t> </w:t>
      </w:r>
      <w:r>
        <w:rPr>
          <w:sz w:val="20"/>
        </w:rPr>
        <w:t>jiným</w:t>
      </w:r>
      <w:r>
        <w:rPr>
          <w:spacing w:val="77"/>
          <w:sz w:val="20"/>
        </w:rPr>
        <w:t> </w:t>
      </w:r>
      <w:r>
        <w:rPr>
          <w:sz w:val="20"/>
        </w:rPr>
        <w:t>oprávněným</w:t>
      </w:r>
      <w:r>
        <w:rPr>
          <w:spacing w:val="76"/>
          <w:sz w:val="20"/>
        </w:rPr>
        <w:t> </w:t>
      </w:r>
      <w:r>
        <w:rPr>
          <w:sz w:val="20"/>
        </w:rPr>
        <w:t>kontrolním</w:t>
      </w:r>
      <w:r>
        <w:rPr>
          <w:spacing w:val="77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5"/>
          <w:sz w:val="20"/>
        </w:rPr>
        <w:t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56"/>
          <w:sz w:val="20"/>
        </w:rPr>
        <w:t> </w:t>
      </w:r>
      <w:r>
        <w:rPr>
          <w:sz w:val="20"/>
        </w:rPr>
        <w:t>Fondu;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> </w:t>
      </w:r>
      <w:r>
        <w:rPr>
          <w:sz w:val="20"/>
        </w:rPr>
        <w:t>považuje   příjemcem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-5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> </w:t>
      </w:r>
      <w:r>
        <w:rPr>
          <w:sz w:val="20"/>
        </w:rPr>
        <w:t>případném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52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dle</w:t>
      </w:r>
      <w:r>
        <w:rPr>
          <w:spacing w:val="49"/>
          <w:sz w:val="20"/>
        </w:rPr>
        <w:t> </w:t>
      </w:r>
      <w:r>
        <w:rPr>
          <w:sz w:val="20"/>
        </w:rPr>
        <w:t>článku</w:t>
      </w:r>
      <w:r>
        <w:rPr>
          <w:spacing w:val="50"/>
          <w:sz w:val="20"/>
        </w:rPr>
        <w:t> </w:t>
      </w:r>
      <w:r>
        <w:rPr>
          <w:sz w:val="20"/>
        </w:rPr>
        <w:t>II</w:t>
      </w:r>
      <w:r>
        <w:rPr>
          <w:spacing w:val="49"/>
          <w:sz w:val="20"/>
        </w:rPr>
        <w:t> </w:t>
      </w:r>
      <w:r>
        <w:rPr>
          <w:sz w:val="20"/>
        </w:rPr>
        <w:t>bodů</w:t>
      </w:r>
      <w:r>
        <w:rPr>
          <w:spacing w:val="50"/>
          <w:sz w:val="20"/>
        </w:rPr>
        <w:t> </w:t>
      </w:r>
      <w:r>
        <w:rPr>
          <w:sz w:val="20"/>
        </w:rPr>
        <w:t>3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4</w:t>
      </w:r>
      <w:r>
        <w:rPr>
          <w:spacing w:val="50"/>
          <w:sz w:val="20"/>
        </w:rPr>
        <w:t> </w:t>
      </w:r>
      <w:r>
        <w:rPr>
          <w:sz w:val="20"/>
        </w:rPr>
        <w:t>(jak</w:t>
      </w:r>
      <w:r>
        <w:rPr>
          <w:spacing w:val="49"/>
          <w:sz w:val="20"/>
        </w:rPr>
        <w:t> </w:t>
      </w:r>
      <w:r>
        <w:rPr>
          <w:sz w:val="20"/>
        </w:rPr>
        <w:t>procentního</w:t>
      </w:r>
      <w:r>
        <w:rPr>
          <w:spacing w:val="50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ze</w:t>
      </w:r>
      <w:r>
        <w:rPr>
          <w:spacing w:val="49"/>
          <w:sz w:val="20"/>
        </w:rPr>
        <w:t> </w:t>
      </w:r>
      <w:r>
        <w:rPr>
          <w:sz w:val="20"/>
        </w:rPr>
        <w:t>základu</w:t>
      </w:r>
      <w:r>
        <w:rPr>
          <w:spacing w:val="-52"/>
          <w:sz w:val="20"/>
        </w:rPr>
        <w:t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3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5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> </w:t>
      </w:r>
      <w:r>
        <w:rPr>
          <w:sz w:val="20"/>
        </w:rPr>
        <w:t>oboustranné</w:t>
      </w:r>
      <w:r>
        <w:rPr>
          <w:spacing w:val="-13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jím</w:t>
      </w:r>
      <w:r>
        <w:rPr>
          <w:spacing w:val="-13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Smlouvě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9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8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18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7"/>
          <w:sz w:val="20"/>
        </w:rPr>
        <w:t> </w:t>
      </w:r>
      <w:r>
        <w:rPr>
          <w:sz w:val="20"/>
        </w:rPr>
        <w:t>jsou</w:t>
      </w:r>
      <w:r>
        <w:rPr>
          <w:spacing w:val="18"/>
          <w:sz w:val="20"/>
        </w:rPr>
        <w:t> </w:t>
      </w:r>
      <w:r>
        <w:rPr>
          <w:sz w:val="20"/>
        </w:rPr>
        <w:t>zveřejněny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13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before="0"/>
        <w:ind w:left="808" w:right="111" w:firstLine="0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1"/>
        </w:rPr>
        <w:t> </w:t>
      </w:r>
      <w:r>
        <w:rPr/>
        <w:t>povinnosti</w:t>
      </w:r>
      <w:r>
        <w:rPr>
          <w:spacing w:val="54"/>
        </w:rPr>
        <w:t> </w:t>
      </w:r>
      <w:r>
        <w:rPr/>
        <w:t>relevantní</w:t>
      </w:r>
      <w:r>
        <w:rPr>
          <w:spacing w:val="55"/>
        </w:rPr>
        <w:t> </w:t>
      </w:r>
      <w:r>
        <w:rPr/>
        <w:t>pouze pro</w:t>
      </w:r>
      <w:r>
        <w:rPr>
          <w:spacing w:val="55"/>
        </w:rPr>
        <w:t> </w:t>
      </w:r>
      <w:r>
        <w:rPr/>
        <w:t>OPŽP 2014-2020</w:t>
      </w:r>
      <w:r>
        <w:rPr>
          <w:spacing w:val="55"/>
        </w:rPr>
        <w:t> </w:t>
      </w:r>
      <w:r>
        <w:rPr/>
        <w:t>se na</w:t>
      </w:r>
      <w:r>
        <w:rPr>
          <w:spacing w:val="54"/>
        </w:rPr>
        <w:t> </w:t>
      </w:r>
      <w:r>
        <w:rPr/>
        <w:t>příjemce podpory</w:t>
      </w:r>
      <w:r>
        <w:rPr>
          <w:spacing w:val="55"/>
        </w:rPr>
        <w:t> </w:t>
      </w:r>
      <w:r>
        <w:rPr/>
        <w:t>nevztahují.</w:t>
      </w:r>
      <w:r>
        <w:rPr>
          <w:spacing w:val="-52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29"/>
      </w:pPr>
      <w:r>
        <w:rPr/>
        <w:t>Porušení</w:t>
      </w:r>
      <w:r>
        <w:rPr>
          <w:spacing w:val="-3"/>
        </w:rPr>
        <w:t> </w:t>
      </w:r>
      <w:r>
        <w:rPr/>
        <w:t>smluvních 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5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bodů</w:t>
      </w:r>
      <w:r>
        <w:rPr>
          <w:spacing w:val="3"/>
          <w:sz w:val="20"/>
        </w:rPr>
        <w:t> </w:t>
      </w: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6</w:t>
      </w:r>
      <w:r>
        <w:rPr>
          <w:spacing w:val="4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2"/>
          <w:sz w:val="20"/>
        </w:rPr>
        <w:t> </w:t>
      </w:r>
      <w:r>
        <w:rPr>
          <w:sz w:val="20"/>
        </w:rPr>
        <w:t>IV</w:t>
      </w:r>
      <w:r>
        <w:rPr>
          <w:spacing w:val="3"/>
          <w:sz w:val="20"/>
        </w:rPr>
        <w:t> </w:t>
      </w:r>
      <w:r>
        <w:rPr>
          <w:sz w:val="20"/>
        </w:rPr>
        <w:t>bodu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3"/>
          <w:sz w:val="20"/>
        </w:rPr>
        <w:t> </w:t>
      </w:r>
      <w:r>
        <w:rPr>
          <w:sz w:val="20"/>
        </w:rPr>
        <w:t>c),</w:t>
      </w:r>
      <w:r>
        <w:rPr>
          <w:spacing w:val="2"/>
          <w:sz w:val="20"/>
        </w:rPr>
        <w:t> </w:t>
      </w:r>
      <w:r>
        <w:rPr>
          <w:sz w:val="20"/>
        </w:rPr>
        <w:t>d)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e)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3" w:firstLine="0"/>
      </w:pPr>
      <w:r>
        <w:rPr/>
        <w:t>bude  </w:t>
      </w:r>
      <w:r>
        <w:rPr>
          <w:spacing w:val="1"/>
        </w:rPr>
        <w:t> </w:t>
      </w:r>
      <w:r>
        <w:rPr/>
        <w:t>postiženo  </w:t>
      </w:r>
      <w:r>
        <w:rPr>
          <w:spacing w:val="1"/>
        </w:rPr>
        <w:t> </w:t>
      </w:r>
      <w:r>
        <w:rPr/>
        <w:t>odvodem  </w:t>
      </w:r>
      <w:r>
        <w:rPr>
          <w:spacing w:val="1"/>
        </w:rPr>
        <w:t> </w:t>
      </w:r>
      <w:r>
        <w:rPr/>
        <w:t>ve  </w:t>
      </w:r>
      <w:r>
        <w:rPr>
          <w:spacing w:val="1"/>
        </w:rPr>
        <w:t> </w:t>
      </w:r>
      <w:r>
        <w:rPr/>
        <w:t>výši  </w:t>
      </w:r>
      <w:r>
        <w:rPr>
          <w:spacing w:val="1"/>
        </w:rPr>
        <w:t> </w:t>
      </w:r>
      <w:r>
        <w:rPr/>
        <w:t>100  </w:t>
      </w:r>
      <w:r>
        <w:rPr>
          <w:spacing w:val="1"/>
        </w:rPr>
        <w:t> </w:t>
      </w:r>
      <w:r>
        <w:rPr/>
        <w:t>%    z poskytnuté    podpory.    Porušení    povinností</w:t>
      </w:r>
      <w:r>
        <w:rPr>
          <w:spacing w:val="1"/>
        </w:rPr>
        <w:t> </w:t>
      </w:r>
      <w:r>
        <w:rPr/>
        <w:t>podle článku IV bodu 1 písm. b) za první, druhou nebo třetí odrážkou bude postiženo odvodem ve výši</w:t>
      </w:r>
      <w:r>
        <w:rPr>
          <w:spacing w:val="1"/>
        </w:rPr>
        <w:t> </w:t>
      </w:r>
      <w:r>
        <w:rPr/>
        <w:t>100</w:t>
      </w:r>
      <w:r>
        <w:rPr>
          <w:spacing w:val="-1"/>
        </w:rPr>
        <w:t> </w:t>
      </w:r>
      <w:r>
        <w:rPr/>
        <w:t>% z</w:t>
      </w:r>
      <w:r>
        <w:rPr>
          <w:spacing w:val="2"/>
        </w:rPr>
        <w:t> </w:t>
      </w:r>
      <w:r>
        <w:rPr/>
        <w:t>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4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7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7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 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spacing w:before="1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10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36"/>
          <w:sz w:val="20"/>
        </w:rPr>
        <w:t> </w:t>
      </w:r>
      <w:r>
        <w:rPr>
          <w:sz w:val="20"/>
        </w:rPr>
        <w:t>článku</w:t>
      </w:r>
      <w:r>
        <w:rPr>
          <w:spacing w:val="38"/>
          <w:sz w:val="20"/>
        </w:rPr>
        <w:t> </w:t>
      </w:r>
      <w:r>
        <w:rPr>
          <w:sz w:val="20"/>
        </w:rPr>
        <w:t>III</w:t>
      </w:r>
      <w:r>
        <w:rPr>
          <w:spacing w:val="37"/>
          <w:sz w:val="20"/>
        </w:rPr>
        <w:t> </w:t>
      </w:r>
      <w:r>
        <w:rPr>
          <w:sz w:val="20"/>
        </w:rPr>
        <w:t>bodů</w:t>
      </w:r>
      <w:r>
        <w:rPr>
          <w:spacing w:val="38"/>
          <w:sz w:val="20"/>
        </w:rPr>
        <w:t> </w:t>
      </w:r>
      <w:r>
        <w:rPr>
          <w:sz w:val="20"/>
        </w:rPr>
        <w:t>2</w:t>
      </w:r>
      <w:r>
        <w:rPr>
          <w:spacing w:val="38"/>
          <w:sz w:val="20"/>
        </w:rPr>
        <w:t> </w:t>
      </w:r>
      <w:r>
        <w:rPr>
          <w:sz w:val="20"/>
        </w:rPr>
        <w:t>až</w:t>
      </w:r>
      <w:r>
        <w:rPr>
          <w:spacing w:val="39"/>
          <w:sz w:val="20"/>
        </w:rPr>
        <w:t> </w:t>
      </w:r>
      <w:r>
        <w:rPr>
          <w:sz w:val="20"/>
        </w:rPr>
        <w:t>8,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to</w:t>
      </w:r>
      <w:r>
        <w:rPr>
          <w:spacing w:val="36"/>
          <w:sz w:val="20"/>
        </w:rPr>
        <w:t> </w:t>
      </w:r>
      <w:r>
        <w:rPr>
          <w:sz w:val="20"/>
        </w:rPr>
        <w:t>zejména</w:t>
      </w:r>
      <w:r>
        <w:rPr>
          <w:spacing w:val="37"/>
          <w:sz w:val="20"/>
        </w:rPr>
        <w:t> </w:t>
      </w:r>
      <w:r>
        <w:rPr>
          <w:sz w:val="20"/>
        </w:rPr>
        <w:t>tehdy,</w:t>
      </w:r>
      <w:r>
        <w:rPr>
          <w:spacing w:val="37"/>
          <w:sz w:val="20"/>
        </w:rPr>
        <w:t> </w:t>
      </w:r>
      <w:r>
        <w:rPr>
          <w:sz w:val="20"/>
        </w:rPr>
        <w:t>kdy</w:t>
      </w:r>
      <w:r>
        <w:rPr>
          <w:spacing w:val="38"/>
          <w:sz w:val="20"/>
        </w:rPr>
        <w:t> </w:t>
      </w:r>
      <w:r>
        <w:rPr>
          <w:sz w:val="20"/>
        </w:rPr>
        <w:t>bude</w:t>
      </w:r>
      <w:r>
        <w:rPr>
          <w:spacing w:val="37"/>
          <w:sz w:val="20"/>
        </w:rPr>
        <w:t> </w:t>
      </w:r>
      <w:r>
        <w:rPr>
          <w:sz w:val="20"/>
        </w:rPr>
        <w:t>docíleno</w:t>
      </w:r>
      <w:r>
        <w:rPr>
          <w:spacing w:val="39"/>
          <w:sz w:val="20"/>
        </w:rPr>
        <w:t> </w:t>
      </w:r>
      <w:r>
        <w:rPr>
          <w:sz w:val="20"/>
        </w:rPr>
        <w:t>nižších</w:t>
      </w:r>
      <w:r>
        <w:rPr>
          <w:spacing w:val="40"/>
          <w:sz w:val="20"/>
        </w:rPr>
        <w:t> </w:t>
      </w:r>
      <w:r>
        <w:rPr>
          <w:sz w:val="20"/>
        </w:rPr>
        <w:t>přínosů</w:t>
      </w:r>
      <w:r>
        <w:rPr>
          <w:spacing w:val="37"/>
          <w:sz w:val="20"/>
        </w:rPr>
        <w:t> </w:t>
      </w:r>
      <w:r>
        <w:rPr>
          <w:sz w:val="20"/>
        </w:rPr>
        <w:t>(nebo</w:t>
      </w:r>
      <w:r>
        <w:rPr>
          <w:spacing w:val="39"/>
          <w:sz w:val="20"/>
        </w:rPr>
        <w:t> </w:t>
      </w:r>
      <w:r>
        <w:rPr>
          <w:sz w:val="20"/>
        </w:rPr>
        <w:t>dojde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2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4"/>
          <w:sz w:val="20"/>
        </w:rPr>
        <w:t> </w:t>
      </w:r>
      <w:r>
        <w:rPr>
          <w:sz w:val="20"/>
        </w:rPr>
        <w:t>závazek</w:t>
      </w:r>
      <w:r>
        <w:rPr>
          <w:spacing w:val="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30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-53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spacing w:before="0"/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0"/>
        <w:ind w:left="242" w:firstLine="0"/>
        <w:jc w:val="left"/>
      </w:pPr>
      <w:r>
        <w:rPr/>
        <w:t>dne: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308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2023-04-04T12:04:54Z</dcterms:created>
  <dcterms:modified xsi:type="dcterms:W3CDTF">2023-04-04T12:04:54Z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