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4C6D9" w14:textId="77777777" w:rsidR="00847200" w:rsidRDefault="00847200" w:rsidP="00812B98">
      <w:pPr>
        <w:jc w:val="center"/>
        <w:rPr>
          <w:b/>
          <w:sz w:val="26"/>
          <w:szCs w:val="26"/>
        </w:rPr>
      </w:pPr>
    </w:p>
    <w:p w14:paraId="128D3DC3" w14:textId="77777777" w:rsidR="00812B98" w:rsidRPr="003B4A99" w:rsidRDefault="00812B98" w:rsidP="00812B98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3B4A99">
        <w:rPr>
          <w:rFonts w:asciiTheme="minorHAnsi" w:hAnsiTheme="minorHAnsi" w:cstheme="minorHAnsi"/>
          <w:b/>
          <w:sz w:val="40"/>
          <w:szCs w:val="40"/>
        </w:rPr>
        <w:t>Smlouva o pachtu zemědělských pozemků</w:t>
      </w:r>
    </w:p>
    <w:p w14:paraId="0A05F36F" w14:textId="77777777" w:rsidR="003B4A99" w:rsidRDefault="003B4A99" w:rsidP="00812B9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847C29C" w14:textId="6EC4ABF6" w:rsidR="00812B98" w:rsidRPr="00FC5093" w:rsidRDefault="00812B98" w:rsidP="00812B98">
      <w:pPr>
        <w:jc w:val="both"/>
        <w:rPr>
          <w:rFonts w:asciiTheme="minorHAnsi" w:hAnsiTheme="minorHAnsi" w:cstheme="minorHAnsi"/>
          <w:b/>
        </w:rPr>
      </w:pPr>
      <w:r w:rsidRPr="00FC5093">
        <w:rPr>
          <w:rFonts w:asciiTheme="minorHAnsi" w:hAnsiTheme="minorHAnsi" w:cstheme="minorHAnsi"/>
          <w:b/>
        </w:rPr>
        <w:t>Městská část Praha – Satalice</w:t>
      </w:r>
    </w:p>
    <w:p w14:paraId="0401B0B2" w14:textId="77777777" w:rsidR="00812B98" w:rsidRPr="00FC5093" w:rsidRDefault="00812B98" w:rsidP="00812B98">
      <w:pPr>
        <w:jc w:val="both"/>
        <w:rPr>
          <w:rFonts w:asciiTheme="minorHAnsi" w:hAnsiTheme="minorHAnsi" w:cstheme="minorHAnsi"/>
          <w:b/>
        </w:rPr>
      </w:pPr>
      <w:r w:rsidRPr="00FC5093">
        <w:rPr>
          <w:rFonts w:asciiTheme="minorHAnsi" w:hAnsiTheme="minorHAnsi" w:cstheme="minorHAnsi"/>
          <w:b/>
        </w:rPr>
        <w:t>IČ:00240711</w:t>
      </w:r>
    </w:p>
    <w:p w14:paraId="4FE43DDB" w14:textId="77777777" w:rsidR="00812B98" w:rsidRPr="00FC5093" w:rsidRDefault="00812B98" w:rsidP="00812B98">
      <w:pPr>
        <w:jc w:val="both"/>
        <w:rPr>
          <w:rFonts w:asciiTheme="minorHAnsi" w:hAnsiTheme="minorHAnsi" w:cstheme="minorHAnsi"/>
        </w:rPr>
      </w:pPr>
      <w:r w:rsidRPr="00FC5093">
        <w:rPr>
          <w:rFonts w:asciiTheme="minorHAnsi" w:hAnsiTheme="minorHAnsi" w:cstheme="minorHAnsi"/>
        </w:rPr>
        <w:t>se sídlem: K </w:t>
      </w:r>
      <w:proofErr w:type="spellStart"/>
      <w:r w:rsidRPr="00FC5093">
        <w:rPr>
          <w:rFonts w:asciiTheme="minorHAnsi" w:hAnsiTheme="minorHAnsi" w:cstheme="minorHAnsi"/>
        </w:rPr>
        <w:t>Radonicům</w:t>
      </w:r>
      <w:proofErr w:type="spellEnd"/>
      <w:r w:rsidRPr="00FC5093">
        <w:rPr>
          <w:rFonts w:asciiTheme="minorHAnsi" w:hAnsiTheme="minorHAnsi" w:cstheme="minorHAnsi"/>
        </w:rPr>
        <w:t xml:space="preserve"> 81, 190 15 Praha – Satalice</w:t>
      </w:r>
    </w:p>
    <w:p w14:paraId="0225E64F" w14:textId="77777777" w:rsidR="00812B98" w:rsidRPr="00FC5093" w:rsidRDefault="00812B98" w:rsidP="00812B98">
      <w:pPr>
        <w:widowControl w:val="0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FC5093">
        <w:rPr>
          <w:rFonts w:asciiTheme="minorHAnsi" w:hAnsiTheme="minorHAnsi" w:cstheme="minorHAnsi"/>
        </w:rPr>
        <w:t>zastoupená starostkou Mgr. Miladou Voborskou</w:t>
      </w:r>
    </w:p>
    <w:p w14:paraId="03011FD2" w14:textId="77777777" w:rsidR="00812B98" w:rsidRPr="00FC5093" w:rsidRDefault="00812B98" w:rsidP="00812B98">
      <w:pPr>
        <w:widowControl w:val="0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bCs/>
        </w:rPr>
      </w:pPr>
      <w:r w:rsidRPr="00FC5093">
        <w:rPr>
          <w:rFonts w:asciiTheme="minorHAnsi" w:hAnsiTheme="minorHAnsi" w:cstheme="minorHAnsi"/>
          <w:bCs/>
        </w:rPr>
        <w:t>bankovní spojení: PPF banka, a.s.</w:t>
      </w:r>
    </w:p>
    <w:p w14:paraId="5D2E7AD4" w14:textId="77777777" w:rsidR="00812B98" w:rsidRPr="00FC5093" w:rsidRDefault="00812B98" w:rsidP="00812B98">
      <w:pPr>
        <w:widowControl w:val="0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FC5093">
        <w:rPr>
          <w:rFonts w:asciiTheme="minorHAnsi" w:hAnsiTheme="minorHAnsi" w:cstheme="minorHAnsi"/>
          <w:bCs/>
        </w:rPr>
        <w:t>č. účtu: 9021-502655998/6000</w:t>
      </w:r>
    </w:p>
    <w:p w14:paraId="5B2B090D" w14:textId="77777777" w:rsidR="00812B98" w:rsidRPr="00FC5093" w:rsidRDefault="00812B98" w:rsidP="00812B98">
      <w:pPr>
        <w:jc w:val="both"/>
        <w:rPr>
          <w:rFonts w:asciiTheme="minorHAnsi" w:hAnsiTheme="minorHAnsi" w:cstheme="minorHAnsi"/>
        </w:rPr>
      </w:pPr>
      <w:r w:rsidRPr="00FC5093">
        <w:rPr>
          <w:rFonts w:asciiTheme="minorHAnsi" w:hAnsiTheme="minorHAnsi" w:cstheme="minorHAnsi"/>
        </w:rPr>
        <w:t>(dále jen „</w:t>
      </w:r>
      <w:r w:rsidRPr="00FC5093">
        <w:rPr>
          <w:rFonts w:asciiTheme="minorHAnsi" w:hAnsiTheme="minorHAnsi" w:cstheme="minorHAnsi"/>
          <w:b/>
        </w:rPr>
        <w:t>propachtovatel</w:t>
      </w:r>
      <w:r w:rsidRPr="00FC5093">
        <w:rPr>
          <w:rFonts w:asciiTheme="minorHAnsi" w:hAnsiTheme="minorHAnsi" w:cstheme="minorHAnsi"/>
        </w:rPr>
        <w:t>“)</w:t>
      </w:r>
    </w:p>
    <w:p w14:paraId="1D071B74" w14:textId="77777777" w:rsidR="00812B98" w:rsidRPr="003B4A99" w:rsidRDefault="00812B98" w:rsidP="00812B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B501EA" w14:textId="77777777" w:rsidR="00812B98" w:rsidRPr="003B4A99" w:rsidRDefault="00812B98" w:rsidP="00812B98">
      <w:pPr>
        <w:jc w:val="both"/>
        <w:rPr>
          <w:rFonts w:asciiTheme="minorHAnsi" w:hAnsiTheme="minorHAnsi" w:cstheme="minorHAnsi"/>
          <w:sz w:val="22"/>
          <w:szCs w:val="22"/>
        </w:rPr>
      </w:pPr>
      <w:r w:rsidRPr="003B4A99">
        <w:rPr>
          <w:rFonts w:asciiTheme="minorHAnsi" w:hAnsiTheme="minorHAnsi" w:cstheme="minorHAnsi"/>
          <w:b/>
          <w:sz w:val="22"/>
          <w:szCs w:val="22"/>
        </w:rPr>
        <w:t>-a-</w:t>
      </w:r>
    </w:p>
    <w:p w14:paraId="1F174082" w14:textId="77777777" w:rsidR="00812B98" w:rsidRPr="003B4A99" w:rsidRDefault="00812B98" w:rsidP="00812B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CB626A" w14:textId="0D070A1C" w:rsidR="00C37C53" w:rsidRDefault="00C37C53" w:rsidP="00812B98">
      <w:pPr>
        <w:jc w:val="both"/>
        <w:rPr>
          <w:rFonts w:asciiTheme="minorHAnsi" w:hAnsiTheme="minorHAnsi" w:cstheme="minorHAnsi"/>
          <w:b/>
        </w:rPr>
      </w:pPr>
      <w:r w:rsidRPr="00C37C53">
        <w:rPr>
          <w:rFonts w:asciiTheme="minorHAnsi" w:hAnsiTheme="minorHAnsi" w:cstheme="minorHAnsi"/>
          <w:b/>
        </w:rPr>
        <w:t>Josef Chaloupk</w:t>
      </w:r>
      <w:r>
        <w:rPr>
          <w:rFonts w:asciiTheme="minorHAnsi" w:hAnsiTheme="minorHAnsi" w:cstheme="minorHAnsi"/>
          <w:b/>
        </w:rPr>
        <w:t>a</w:t>
      </w:r>
      <w:r w:rsidRPr="00C37C53">
        <w:rPr>
          <w:rFonts w:asciiTheme="minorHAnsi" w:hAnsiTheme="minorHAnsi" w:cstheme="minorHAnsi"/>
          <w:b/>
        </w:rPr>
        <w:t xml:space="preserve">, </w:t>
      </w:r>
    </w:p>
    <w:p w14:paraId="580F9BDE" w14:textId="77777777" w:rsidR="00C37C53" w:rsidRDefault="00C37C53" w:rsidP="00812B98">
      <w:pPr>
        <w:jc w:val="both"/>
        <w:rPr>
          <w:rFonts w:asciiTheme="minorHAnsi" w:hAnsiTheme="minorHAnsi" w:cstheme="minorHAnsi"/>
          <w:b/>
        </w:rPr>
      </w:pPr>
      <w:r w:rsidRPr="00C37C53">
        <w:rPr>
          <w:rFonts w:asciiTheme="minorHAnsi" w:hAnsiTheme="minorHAnsi" w:cstheme="minorHAnsi"/>
          <w:b/>
        </w:rPr>
        <w:t xml:space="preserve">IČ: 61380156, </w:t>
      </w:r>
    </w:p>
    <w:p w14:paraId="45234CC4" w14:textId="77777777" w:rsidR="00FC5093" w:rsidRDefault="00C37C53" w:rsidP="00812B98">
      <w:pPr>
        <w:jc w:val="both"/>
        <w:rPr>
          <w:rFonts w:asciiTheme="minorHAnsi" w:hAnsiTheme="minorHAnsi" w:cstheme="minorHAnsi"/>
          <w:b/>
        </w:rPr>
      </w:pPr>
      <w:r w:rsidRPr="00C37C53">
        <w:rPr>
          <w:rFonts w:asciiTheme="minorHAnsi" w:hAnsiTheme="minorHAnsi" w:cstheme="minorHAnsi"/>
          <w:b/>
        </w:rPr>
        <w:t xml:space="preserve">se sídlem: Bártlova 2052/9, </w:t>
      </w:r>
    </w:p>
    <w:p w14:paraId="27FA59BA" w14:textId="2DF90436" w:rsidR="00FC5093" w:rsidRDefault="00C37C53" w:rsidP="00812B98">
      <w:pPr>
        <w:jc w:val="both"/>
        <w:rPr>
          <w:rFonts w:asciiTheme="minorHAnsi" w:hAnsiTheme="minorHAnsi" w:cstheme="minorHAnsi"/>
          <w:b/>
        </w:rPr>
      </w:pPr>
      <w:r w:rsidRPr="00C37C53">
        <w:rPr>
          <w:rFonts w:asciiTheme="minorHAnsi" w:hAnsiTheme="minorHAnsi" w:cstheme="minorHAnsi"/>
          <w:b/>
        </w:rPr>
        <w:t xml:space="preserve">193 00 Praha 9 - Horní Počernice </w:t>
      </w:r>
    </w:p>
    <w:p w14:paraId="4144CD4D" w14:textId="667B6C65" w:rsidR="00812B98" w:rsidRPr="00782DAE" w:rsidRDefault="00812B98" w:rsidP="00812B98">
      <w:pPr>
        <w:jc w:val="both"/>
        <w:rPr>
          <w:rFonts w:asciiTheme="minorHAnsi" w:hAnsiTheme="minorHAnsi" w:cstheme="minorHAnsi"/>
        </w:rPr>
      </w:pPr>
      <w:r w:rsidRPr="00782DAE">
        <w:rPr>
          <w:rFonts w:asciiTheme="minorHAnsi" w:hAnsiTheme="minorHAnsi" w:cstheme="minorHAnsi"/>
        </w:rPr>
        <w:t>(dále jen „</w:t>
      </w:r>
      <w:r w:rsidRPr="00782DAE">
        <w:rPr>
          <w:rFonts w:asciiTheme="minorHAnsi" w:hAnsiTheme="minorHAnsi" w:cstheme="minorHAnsi"/>
          <w:b/>
        </w:rPr>
        <w:t>pachtýř</w:t>
      </w:r>
      <w:r w:rsidRPr="00782DAE">
        <w:rPr>
          <w:rFonts w:asciiTheme="minorHAnsi" w:hAnsiTheme="minorHAnsi" w:cstheme="minorHAnsi"/>
        </w:rPr>
        <w:t>“)</w:t>
      </w:r>
    </w:p>
    <w:p w14:paraId="0784D6D2" w14:textId="77777777" w:rsidR="00812B98" w:rsidRPr="003B4A99" w:rsidRDefault="00812B98" w:rsidP="00812B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31F395" w14:textId="77777777" w:rsidR="00812B98" w:rsidRPr="00FC5093" w:rsidRDefault="00812B98" w:rsidP="00812B98">
      <w:pPr>
        <w:jc w:val="both"/>
        <w:rPr>
          <w:rFonts w:asciiTheme="minorHAnsi" w:hAnsiTheme="minorHAnsi" w:cstheme="minorHAnsi"/>
        </w:rPr>
      </w:pPr>
      <w:r w:rsidRPr="00FC5093">
        <w:rPr>
          <w:rFonts w:asciiTheme="minorHAnsi" w:hAnsiTheme="minorHAnsi" w:cstheme="minorHAnsi"/>
        </w:rPr>
        <w:t>(společně dále také jako „</w:t>
      </w:r>
      <w:r w:rsidRPr="00FC5093">
        <w:rPr>
          <w:rFonts w:asciiTheme="minorHAnsi" w:hAnsiTheme="minorHAnsi" w:cstheme="minorHAnsi"/>
          <w:b/>
        </w:rPr>
        <w:t>smluvní strany</w:t>
      </w:r>
      <w:r w:rsidRPr="00FC5093">
        <w:rPr>
          <w:rFonts w:asciiTheme="minorHAnsi" w:hAnsiTheme="minorHAnsi" w:cstheme="minorHAnsi"/>
        </w:rPr>
        <w:t>“ nebo jednotlivě jako „</w:t>
      </w:r>
      <w:r w:rsidRPr="00FC5093">
        <w:rPr>
          <w:rFonts w:asciiTheme="minorHAnsi" w:hAnsiTheme="minorHAnsi" w:cstheme="minorHAnsi"/>
          <w:b/>
        </w:rPr>
        <w:t>smluvní strana</w:t>
      </w:r>
      <w:r w:rsidRPr="00FC5093">
        <w:rPr>
          <w:rFonts w:asciiTheme="minorHAnsi" w:hAnsiTheme="minorHAnsi" w:cstheme="minorHAnsi"/>
        </w:rPr>
        <w:t>“)</w:t>
      </w:r>
    </w:p>
    <w:p w14:paraId="2D5A64EF" w14:textId="77777777" w:rsidR="00812B98" w:rsidRPr="00FC5093" w:rsidRDefault="00812B98" w:rsidP="00812B98">
      <w:pPr>
        <w:jc w:val="both"/>
        <w:rPr>
          <w:rFonts w:asciiTheme="minorHAnsi" w:hAnsiTheme="minorHAnsi" w:cstheme="minorHAnsi"/>
        </w:rPr>
      </w:pPr>
    </w:p>
    <w:p w14:paraId="7FDEFB70" w14:textId="77777777" w:rsidR="00847200" w:rsidRPr="00FC5093" w:rsidRDefault="00847200" w:rsidP="00812B98">
      <w:pPr>
        <w:jc w:val="both"/>
        <w:rPr>
          <w:rFonts w:asciiTheme="minorHAnsi" w:hAnsiTheme="minorHAnsi" w:cstheme="minorHAnsi"/>
        </w:rPr>
      </w:pPr>
    </w:p>
    <w:p w14:paraId="2860F6FE" w14:textId="77777777" w:rsidR="00812B98" w:rsidRPr="00FC5093" w:rsidRDefault="00812B98" w:rsidP="00812B98">
      <w:pPr>
        <w:jc w:val="center"/>
        <w:rPr>
          <w:rFonts w:asciiTheme="minorHAnsi" w:hAnsiTheme="minorHAnsi" w:cstheme="minorHAnsi"/>
        </w:rPr>
      </w:pPr>
      <w:r w:rsidRPr="00FC5093">
        <w:rPr>
          <w:rFonts w:asciiTheme="minorHAnsi" w:hAnsiTheme="minorHAnsi" w:cstheme="minorHAnsi"/>
        </w:rPr>
        <w:t xml:space="preserve">uzavírají podle ustanovení§ 2332 a násl. a ustanovení § 2345 a násl. zákona č. 89/2012 Sb., občanský zákoník, ve znění pozdějších předpisů, tuto </w:t>
      </w:r>
      <w:r w:rsidRPr="00FC5093">
        <w:rPr>
          <w:rFonts w:asciiTheme="minorHAnsi" w:hAnsiTheme="minorHAnsi" w:cstheme="minorHAnsi"/>
          <w:b/>
        </w:rPr>
        <w:t>smlouvu</w:t>
      </w:r>
      <w:r w:rsidRPr="00FC5093">
        <w:rPr>
          <w:rFonts w:asciiTheme="minorHAnsi" w:hAnsiTheme="minorHAnsi" w:cstheme="minorHAnsi"/>
        </w:rPr>
        <w:t xml:space="preserve"> </w:t>
      </w:r>
      <w:r w:rsidRPr="00FC5093">
        <w:rPr>
          <w:rFonts w:asciiTheme="minorHAnsi" w:hAnsiTheme="minorHAnsi" w:cstheme="minorHAnsi"/>
          <w:b/>
        </w:rPr>
        <w:t xml:space="preserve">o pachtu zemědělských pozemků </w:t>
      </w:r>
      <w:r w:rsidRPr="00FC5093">
        <w:rPr>
          <w:rFonts w:asciiTheme="minorHAnsi" w:hAnsiTheme="minorHAnsi" w:cstheme="minorHAnsi"/>
        </w:rPr>
        <w:t>(dál jen „</w:t>
      </w:r>
      <w:r w:rsidRPr="00FC5093">
        <w:rPr>
          <w:rFonts w:asciiTheme="minorHAnsi" w:hAnsiTheme="minorHAnsi" w:cstheme="minorHAnsi"/>
          <w:b/>
        </w:rPr>
        <w:t>smlouva</w:t>
      </w:r>
      <w:r w:rsidRPr="00FC5093">
        <w:rPr>
          <w:rFonts w:asciiTheme="minorHAnsi" w:hAnsiTheme="minorHAnsi" w:cstheme="minorHAnsi"/>
        </w:rPr>
        <w:t>“)</w:t>
      </w:r>
    </w:p>
    <w:p w14:paraId="2AF03921" w14:textId="77777777" w:rsidR="003C7E08" w:rsidRPr="00FC5093" w:rsidRDefault="003C7E08" w:rsidP="00A72BE6">
      <w:pPr>
        <w:spacing w:after="120"/>
        <w:rPr>
          <w:rFonts w:asciiTheme="minorHAnsi" w:hAnsiTheme="minorHAnsi" w:cstheme="minorHAnsi"/>
        </w:rPr>
      </w:pPr>
    </w:p>
    <w:p w14:paraId="5CCC6C12" w14:textId="77777777" w:rsidR="00A72BE6" w:rsidRPr="00FC5093" w:rsidRDefault="00A72BE6" w:rsidP="00E65637">
      <w:pPr>
        <w:spacing w:after="120"/>
        <w:jc w:val="center"/>
        <w:rPr>
          <w:rFonts w:asciiTheme="minorHAnsi" w:hAnsiTheme="minorHAnsi" w:cstheme="minorHAnsi"/>
          <w:b/>
        </w:rPr>
      </w:pPr>
      <w:r w:rsidRPr="00FC5093">
        <w:rPr>
          <w:rFonts w:asciiTheme="minorHAnsi" w:hAnsiTheme="minorHAnsi" w:cstheme="minorHAnsi"/>
          <w:b/>
        </w:rPr>
        <w:t>I.</w:t>
      </w:r>
      <w:r w:rsidR="00662C35" w:rsidRPr="00FC5093">
        <w:rPr>
          <w:rFonts w:asciiTheme="minorHAnsi" w:hAnsiTheme="minorHAnsi" w:cstheme="minorHAnsi"/>
          <w:b/>
        </w:rPr>
        <w:t xml:space="preserve"> Předmět pachtu</w:t>
      </w:r>
    </w:p>
    <w:p w14:paraId="76DBEA54" w14:textId="411D3799" w:rsidR="00085B8F" w:rsidRDefault="00A72BE6" w:rsidP="00E65637">
      <w:pPr>
        <w:spacing w:after="120"/>
        <w:ind w:left="708"/>
        <w:jc w:val="both"/>
        <w:rPr>
          <w:rFonts w:asciiTheme="minorHAnsi" w:hAnsiTheme="minorHAnsi" w:cstheme="minorHAnsi"/>
        </w:rPr>
      </w:pPr>
      <w:r w:rsidRPr="00FC5093">
        <w:rPr>
          <w:rFonts w:asciiTheme="minorHAnsi" w:hAnsiTheme="minorHAnsi" w:cstheme="minorHAnsi"/>
        </w:rPr>
        <w:t xml:space="preserve">Hlavní město Praha, Praha 1, Staré Město, Mariánské náměstí 2/2, PSČ 110 00 je vlastníkem </w:t>
      </w:r>
      <w:r w:rsidR="00085B8F">
        <w:rPr>
          <w:rFonts w:asciiTheme="minorHAnsi" w:hAnsiTheme="minorHAnsi" w:cstheme="minorHAnsi"/>
        </w:rPr>
        <w:t>následujících pozemků:</w:t>
      </w:r>
      <w:r w:rsidR="00085B8F" w:rsidRPr="00FC5093">
        <w:rPr>
          <w:rFonts w:asciiTheme="minorHAnsi" w:hAnsiTheme="minorHAnsi" w:cstheme="minorHAnsi"/>
        </w:rPr>
        <w:t xml:space="preserve"> </w:t>
      </w:r>
    </w:p>
    <w:p w14:paraId="35203CE4" w14:textId="77777777" w:rsidR="00085B8F" w:rsidRPr="00AF401E" w:rsidRDefault="00085B8F" w:rsidP="00AF401E">
      <w:pPr>
        <w:pStyle w:val="Odstavecseseznamem"/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  <w:bCs/>
        </w:rPr>
      </w:pPr>
      <w:r w:rsidRPr="00AF401E">
        <w:rPr>
          <w:rFonts w:asciiTheme="minorHAnsi" w:hAnsiTheme="minorHAnsi" w:cstheme="minorHAnsi"/>
        </w:rPr>
        <w:t xml:space="preserve">pozemek </w:t>
      </w:r>
      <w:proofErr w:type="spellStart"/>
      <w:r w:rsidR="00C37C53" w:rsidRPr="00AF401E">
        <w:rPr>
          <w:rFonts w:asciiTheme="minorHAnsi" w:hAnsiTheme="minorHAnsi" w:cstheme="minorHAnsi"/>
          <w:bCs/>
        </w:rPr>
        <w:t>parc.č</w:t>
      </w:r>
      <w:proofErr w:type="spellEnd"/>
      <w:r w:rsidR="00C37C53" w:rsidRPr="00AF401E">
        <w:rPr>
          <w:rFonts w:asciiTheme="minorHAnsi" w:hAnsiTheme="minorHAnsi" w:cstheme="minorHAnsi"/>
          <w:bCs/>
        </w:rPr>
        <w:t xml:space="preserve">. 933/691, </w:t>
      </w:r>
    </w:p>
    <w:p w14:paraId="2BD8ABEA" w14:textId="77777777" w:rsidR="00085B8F" w:rsidRPr="00AF401E" w:rsidRDefault="00085B8F" w:rsidP="00AF401E">
      <w:pPr>
        <w:pStyle w:val="Odstavecseseznamem"/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  <w:bCs/>
        </w:rPr>
      </w:pPr>
      <w:r w:rsidRPr="00AF401E">
        <w:rPr>
          <w:rFonts w:asciiTheme="minorHAnsi" w:hAnsiTheme="minorHAnsi" w:cstheme="minorHAnsi"/>
        </w:rPr>
        <w:t xml:space="preserve">pozemek </w:t>
      </w:r>
      <w:proofErr w:type="spellStart"/>
      <w:r w:rsidR="00C37C53" w:rsidRPr="00AF401E">
        <w:rPr>
          <w:rFonts w:asciiTheme="minorHAnsi" w:hAnsiTheme="minorHAnsi" w:cstheme="minorHAnsi"/>
          <w:bCs/>
        </w:rPr>
        <w:t>parc</w:t>
      </w:r>
      <w:proofErr w:type="spellEnd"/>
      <w:r w:rsidR="00C37C53" w:rsidRPr="00AF401E">
        <w:rPr>
          <w:rFonts w:asciiTheme="minorHAnsi" w:hAnsiTheme="minorHAnsi" w:cstheme="minorHAnsi"/>
          <w:bCs/>
        </w:rPr>
        <w:t xml:space="preserve">. č. 933/688, </w:t>
      </w:r>
    </w:p>
    <w:p w14:paraId="74618C6A" w14:textId="20B94172" w:rsidR="00085B8F" w:rsidRPr="00AF401E" w:rsidRDefault="00085B8F" w:rsidP="00AF401E">
      <w:pPr>
        <w:pStyle w:val="Odstavecseseznamem"/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  <w:bCs/>
        </w:rPr>
      </w:pPr>
      <w:r w:rsidRPr="00AF401E">
        <w:rPr>
          <w:rFonts w:asciiTheme="minorHAnsi" w:hAnsiTheme="minorHAnsi" w:cstheme="minorHAnsi"/>
        </w:rPr>
        <w:t xml:space="preserve">pozemek </w:t>
      </w:r>
      <w:proofErr w:type="spellStart"/>
      <w:r w:rsidR="00C37C53" w:rsidRPr="00AF401E">
        <w:rPr>
          <w:rFonts w:asciiTheme="minorHAnsi" w:hAnsiTheme="minorHAnsi" w:cstheme="minorHAnsi"/>
          <w:bCs/>
        </w:rPr>
        <w:t>parc</w:t>
      </w:r>
      <w:proofErr w:type="spellEnd"/>
      <w:r w:rsidR="00C37C53" w:rsidRPr="00AF401E">
        <w:rPr>
          <w:rFonts w:asciiTheme="minorHAnsi" w:hAnsiTheme="minorHAnsi" w:cstheme="minorHAnsi"/>
          <w:bCs/>
        </w:rPr>
        <w:t>. č. 933/685</w:t>
      </w:r>
      <w:r>
        <w:rPr>
          <w:rFonts w:asciiTheme="minorHAnsi" w:hAnsiTheme="minorHAnsi" w:cstheme="minorHAnsi"/>
          <w:bCs/>
        </w:rPr>
        <w:t>,</w:t>
      </w:r>
      <w:r w:rsidR="00C37C53" w:rsidRPr="00AF401E">
        <w:rPr>
          <w:rFonts w:asciiTheme="minorHAnsi" w:hAnsiTheme="minorHAnsi" w:cstheme="minorHAnsi"/>
          <w:bCs/>
        </w:rPr>
        <w:t xml:space="preserve"> </w:t>
      </w:r>
    </w:p>
    <w:p w14:paraId="295ADA83" w14:textId="560FED8E" w:rsidR="00A72BE6" w:rsidRPr="00FC5093" w:rsidRDefault="00A72BE6" w:rsidP="00E65637">
      <w:pPr>
        <w:spacing w:after="120"/>
        <w:ind w:left="708"/>
        <w:jc w:val="both"/>
        <w:rPr>
          <w:rFonts w:asciiTheme="minorHAnsi" w:hAnsiTheme="minorHAnsi" w:cstheme="minorHAnsi"/>
        </w:rPr>
      </w:pPr>
      <w:r w:rsidRPr="00FC5093">
        <w:rPr>
          <w:rFonts w:asciiTheme="minorHAnsi" w:hAnsiTheme="minorHAnsi" w:cstheme="minorHAnsi"/>
        </w:rPr>
        <w:t xml:space="preserve">zapsaných na LV č. 523 pro </w:t>
      </w:r>
      <w:proofErr w:type="spellStart"/>
      <w:r w:rsidRPr="00FC5093">
        <w:rPr>
          <w:rFonts w:asciiTheme="minorHAnsi" w:hAnsiTheme="minorHAnsi" w:cstheme="minorHAnsi"/>
        </w:rPr>
        <w:t>k.ú</w:t>
      </w:r>
      <w:proofErr w:type="spellEnd"/>
      <w:r w:rsidRPr="00FC5093">
        <w:rPr>
          <w:rFonts w:asciiTheme="minorHAnsi" w:hAnsiTheme="minorHAnsi" w:cstheme="minorHAnsi"/>
        </w:rPr>
        <w:t>. Satalice, obec Praha, vedeného Katastrálním úřadem pro hl. m. Prahu, Katastrální pracoviště Praha (dále jen „</w:t>
      </w:r>
      <w:r w:rsidR="00AF1436" w:rsidRPr="00FC5093">
        <w:rPr>
          <w:rFonts w:asciiTheme="minorHAnsi" w:hAnsiTheme="minorHAnsi" w:cstheme="minorHAnsi"/>
          <w:b/>
        </w:rPr>
        <w:t>předmět pachtu</w:t>
      </w:r>
      <w:r w:rsidRPr="00FC5093">
        <w:rPr>
          <w:rFonts w:asciiTheme="minorHAnsi" w:hAnsiTheme="minorHAnsi" w:cstheme="minorHAnsi"/>
        </w:rPr>
        <w:t>“). Dle obecně závazné vyhlášky č. 55/2000 Sb., hl. m. Prahy, kterou se vydává Statut hlavního města Prahy, ve znění pozdějších předpisů, byla propachtovateli svěřena správa výše uveden</w:t>
      </w:r>
      <w:r w:rsidR="00AF1436" w:rsidRPr="00FC5093">
        <w:rPr>
          <w:rFonts w:asciiTheme="minorHAnsi" w:hAnsiTheme="minorHAnsi" w:cstheme="minorHAnsi"/>
        </w:rPr>
        <w:t>ého předmětu pachtu</w:t>
      </w:r>
      <w:r w:rsidRPr="00FC5093">
        <w:rPr>
          <w:rFonts w:asciiTheme="minorHAnsi" w:hAnsiTheme="minorHAnsi" w:cstheme="minorHAnsi"/>
        </w:rPr>
        <w:t>.</w:t>
      </w:r>
    </w:p>
    <w:p w14:paraId="18EFBD65" w14:textId="42A4F3D6" w:rsidR="00085B8F" w:rsidRPr="00FC5093" w:rsidRDefault="00085B8F" w:rsidP="00AF401E">
      <w:pPr>
        <w:spacing w:after="12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Celková výměra předmětu pachtu činí </w:t>
      </w:r>
      <w:r w:rsidRPr="00FC5093">
        <w:rPr>
          <w:rFonts w:asciiTheme="minorHAnsi" w:hAnsiTheme="minorHAnsi" w:cstheme="minorHAnsi"/>
          <w:bCs/>
        </w:rPr>
        <w:t>146 719 m</w:t>
      </w:r>
      <w:r w:rsidRPr="00FC5093">
        <w:rPr>
          <w:rFonts w:asciiTheme="minorHAnsi" w:hAnsiTheme="minorHAnsi" w:cstheme="minorHAnsi"/>
          <w:bCs/>
          <w:vertAlign w:val="superscript"/>
        </w:rPr>
        <w:t>2</w:t>
      </w:r>
    </w:p>
    <w:p w14:paraId="77FA9792" w14:textId="77777777" w:rsidR="00AF1436" w:rsidRPr="00FC5093" w:rsidRDefault="00AF1436" w:rsidP="00E65637">
      <w:pPr>
        <w:spacing w:after="120"/>
        <w:jc w:val="center"/>
        <w:rPr>
          <w:rFonts w:asciiTheme="minorHAnsi" w:hAnsiTheme="minorHAnsi" w:cstheme="minorHAnsi"/>
          <w:b/>
        </w:rPr>
      </w:pPr>
      <w:r w:rsidRPr="00FC5093">
        <w:rPr>
          <w:rFonts w:asciiTheme="minorHAnsi" w:hAnsiTheme="minorHAnsi" w:cstheme="minorHAnsi"/>
          <w:b/>
        </w:rPr>
        <w:t>II.</w:t>
      </w:r>
      <w:r w:rsidR="00662C35" w:rsidRPr="00FC5093">
        <w:rPr>
          <w:rFonts w:asciiTheme="minorHAnsi" w:hAnsiTheme="minorHAnsi" w:cstheme="minorHAnsi"/>
          <w:b/>
        </w:rPr>
        <w:t xml:space="preserve"> Předmět smlouvy</w:t>
      </w:r>
    </w:p>
    <w:p w14:paraId="6395BE90" w14:textId="77777777" w:rsidR="00AF1436" w:rsidRPr="00FC5093" w:rsidRDefault="00AF1436" w:rsidP="00E65637">
      <w:pPr>
        <w:spacing w:after="120"/>
        <w:ind w:left="708"/>
        <w:jc w:val="both"/>
        <w:rPr>
          <w:rFonts w:asciiTheme="minorHAnsi" w:hAnsiTheme="minorHAnsi" w:cstheme="minorHAnsi"/>
        </w:rPr>
      </w:pPr>
      <w:r w:rsidRPr="00FC5093">
        <w:rPr>
          <w:rFonts w:asciiTheme="minorHAnsi" w:hAnsiTheme="minorHAnsi" w:cstheme="minorHAnsi"/>
        </w:rPr>
        <w:t xml:space="preserve">Touto smlouvou propachtovává propachtovatel </w:t>
      </w:r>
      <w:r w:rsidR="0054316D" w:rsidRPr="00FC5093">
        <w:rPr>
          <w:rFonts w:asciiTheme="minorHAnsi" w:hAnsiTheme="minorHAnsi" w:cstheme="minorHAnsi"/>
        </w:rPr>
        <w:t>pachtýři</w:t>
      </w:r>
      <w:r w:rsidRPr="00FC5093">
        <w:rPr>
          <w:rFonts w:asciiTheme="minorHAnsi" w:hAnsiTheme="minorHAnsi" w:cstheme="minorHAnsi"/>
        </w:rPr>
        <w:t xml:space="preserve"> </w:t>
      </w:r>
      <w:r w:rsidR="00C61F87" w:rsidRPr="00FC5093">
        <w:rPr>
          <w:rFonts w:asciiTheme="minorHAnsi" w:hAnsiTheme="minorHAnsi" w:cstheme="minorHAnsi"/>
        </w:rPr>
        <w:t xml:space="preserve">k užívání a požívání </w:t>
      </w:r>
      <w:r w:rsidRPr="00FC5093">
        <w:rPr>
          <w:rFonts w:asciiTheme="minorHAnsi" w:hAnsiTheme="minorHAnsi" w:cstheme="minorHAnsi"/>
        </w:rPr>
        <w:t>předmět pachtu uvedený v čl. I této smlouvy, který pachtýř přijímá do pachtu a zavazuje se za ně</w:t>
      </w:r>
      <w:r w:rsidR="00110741" w:rsidRPr="00FC5093">
        <w:rPr>
          <w:rFonts w:asciiTheme="minorHAnsi" w:hAnsiTheme="minorHAnsi" w:cstheme="minorHAnsi"/>
        </w:rPr>
        <w:t>j</w:t>
      </w:r>
      <w:r w:rsidRPr="00FC5093">
        <w:rPr>
          <w:rFonts w:asciiTheme="minorHAnsi" w:hAnsiTheme="minorHAnsi" w:cstheme="minorHAnsi"/>
        </w:rPr>
        <w:t xml:space="preserve"> platit propachtovateli pachtovné dle této smlouvy.</w:t>
      </w:r>
    </w:p>
    <w:p w14:paraId="02BC8457" w14:textId="77777777" w:rsidR="00AF1436" w:rsidRPr="00FC5093" w:rsidRDefault="00AF1436" w:rsidP="00E65637">
      <w:pPr>
        <w:spacing w:after="120"/>
        <w:jc w:val="both"/>
        <w:rPr>
          <w:rFonts w:asciiTheme="minorHAnsi" w:hAnsiTheme="minorHAnsi" w:cstheme="minorHAnsi"/>
        </w:rPr>
      </w:pPr>
    </w:p>
    <w:p w14:paraId="152DB1E9" w14:textId="40B0A139" w:rsidR="00AF1436" w:rsidRPr="00FC5093" w:rsidRDefault="00AF1436" w:rsidP="00E65637">
      <w:pPr>
        <w:spacing w:after="120"/>
        <w:jc w:val="center"/>
        <w:rPr>
          <w:rFonts w:asciiTheme="minorHAnsi" w:hAnsiTheme="minorHAnsi" w:cstheme="minorHAnsi"/>
          <w:b/>
        </w:rPr>
      </w:pPr>
      <w:r w:rsidRPr="00FC5093">
        <w:rPr>
          <w:rFonts w:asciiTheme="minorHAnsi" w:hAnsiTheme="minorHAnsi" w:cstheme="minorHAnsi"/>
          <w:b/>
        </w:rPr>
        <w:lastRenderedPageBreak/>
        <w:t>III.</w:t>
      </w:r>
      <w:r w:rsidR="00662C35" w:rsidRPr="00FC5093">
        <w:rPr>
          <w:rFonts w:asciiTheme="minorHAnsi" w:hAnsiTheme="minorHAnsi" w:cstheme="minorHAnsi"/>
          <w:b/>
        </w:rPr>
        <w:t xml:space="preserve"> Účel pachtu</w:t>
      </w:r>
    </w:p>
    <w:p w14:paraId="150EE2E2" w14:textId="77777777" w:rsidR="00AF1436" w:rsidRPr="00FC5093" w:rsidRDefault="00AF1436" w:rsidP="00E65637">
      <w:pPr>
        <w:spacing w:after="120"/>
        <w:ind w:left="708"/>
        <w:jc w:val="both"/>
        <w:rPr>
          <w:rFonts w:asciiTheme="minorHAnsi" w:hAnsiTheme="minorHAnsi" w:cstheme="minorHAnsi"/>
        </w:rPr>
      </w:pPr>
      <w:r w:rsidRPr="00FC5093">
        <w:rPr>
          <w:rFonts w:asciiTheme="minorHAnsi" w:hAnsiTheme="minorHAnsi" w:cstheme="minorHAnsi"/>
        </w:rPr>
        <w:t xml:space="preserve">Pachtýř je oprávněn užívat </w:t>
      </w:r>
      <w:r w:rsidR="00110741" w:rsidRPr="00FC5093">
        <w:rPr>
          <w:rFonts w:asciiTheme="minorHAnsi" w:hAnsiTheme="minorHAnsi" w:cstheme="minorHAnsi"/>
        </w:rPr>
        <w:t xml:space="preserve">předmět pachtu </w:t>
      </w:r>
      <w:r w:rsidR="00E2589A" w:rsidRPr="00FC5093">
        <w:rPr>
          <w:rFonts w:asciiTheme="minorHAnsi" w:hAnsiTheme="minorHAnsi" w:cstheme="minorHAnsi"/>
        </w:rPr>
        <w:t>pro potřeby své zemědělské výroby a v souladu s účelovým určením pozemků, které jsou předmětem pachtu a v souladu s obecně platnými předpisy správné zemědělské praxe.</w:t>
      </w:r>
    </w:p>
    <w:p w14:paraId="7722BB29" w14:textId="77777777" w:rsidR="00E2589A" w:rsidRPr="00FC5093" w:rsidRDefault="00E2589A" w:rsidP="00E65637">
      <w:pPr>
        <w:spacing w:after="120"/>
        <w:jc w:val="both"/>
        <w:rPr>
          <w:rFonts w:asciiTheme="minorHAnsi" w:hAnsiTheme="minorHAnsi" w:cstheme="minorHAnsi"/>
        </w:rPr>
      </w:pPr>
    </w:p>
    <w:p w14:paraId="0A73038B" w14:textId="77777777" w:rsidR="00E2589A" w:rsidRPr="00FC5093" w:rsidRDefault="00E2589A" w:rsidP="00E65637">
      <w:pPr>
        <w:spacing w:after="120"/>
        <w:jc w:val="center"/>
        <w:rPr>
          <w:rFonts w:asciiTheme="minorHAnsi" w:hAnsiTheme="minorHAnsi" w:cstheme="minorHAnsi"/>
          <w:b/>
        </w:rPr>
      </w:pPr>
      <w:r w:rsidRPr="00FC5093">
        <w:rPr>
          <w:rFonts w:asciiTheme="minorHAnsi" w:hAnsiTheme="minorHAnsi" w:cstheme="minorHAnsi"/>
          <w:b/>
        </w:rPr>
        <w:t>IV.</w:t>
      </w:r>
      <w:r w:rsidR="00662C35" w:rsidRPr="00FC5093">
        <w:rPr>
          <w:rFonts w:asciiTheme="minorHAnsi" w:hAnsiTheme="minorHAnsi" w:cstheme="minorHAnsi"/>
          <w:b/>
        </w:rPr>
        <w:t xml:space="preserve"> Doba pachtu a pachtovní rok</w:t>
      </w:r>
    </w:p>
    <w:p w14:paraId="795B917B" w14:textId="2E57CEB4" w:rsidR="00E2589A" w:rsidRPr="00FC5093" w:rsidRDefault="00C61F87" w:rsidP="00E65637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Theme="minorHAnsi" w:hAnsiTheme="minorHAnsi" w:cstheme="minorHAnsi"/>
        </w:rPr>
      </w:pPr>
      <w:r w:rsidRPr="00FC5093">
        <w:rPr>
          <w:rFonts w:asciiTheme="minorHAnsi" w:hAnsiTheme="minorHAnsi" w:cstheme="minorHAnsi"/>
        </w:rPr>
        <w:t xml:space="preserve">Smluvní strany berou na vědomí, že pachtovní rok je období od </w:t>
      </w:r>
      <w:r w:rsidR="00782DAE" w:rsidRPr="00FC5093">
        <w:rPr>
          <w:rFonts w:asciiTheme="minorHAnsi" w:hAnsiTheme="minorHAnsi" w:cstheme="minorHAnsi"/>
        </w:rPr>
        <w:t>1. 4.  do 31. 3</w:t>
      </w:r>
      <w:r w:rsidRPr="00FC5093">
        <w:rPr>
          <w:rFonts w:asciiTheme="minorHAnsi" w:hAnsiTheme="minorHAnsi" w:cstheme="minorHAnsi"/>
        </w:rPr>
        <w:t>. následujícího roku.</w:t>
      </w:r>
    </w:p>
    <w:p w14:paraId="27501E86" w14:textId="77777777" w:rsidR="00085B8F" w:rsidRPr="004F6437" w:rsidRDefault="00085B8F" w:rsidP="00085B8F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Theme="minorHAnsi" w:hAnsiTheme="minorHAnsi" w:cstheme="minorHAnsi"/>
        </w:rPr>
      </w:pPr>
      <w:r w:rsidRPr="004F6437">
        <w:rPr>
          <w:rFonts w:asciiTheme="minorHAnsi" w:hAnsiTheme="minorHAnsi" w:cstheme="minorHAnsi"/>
        </w:rPr>
        <w:t>Smluvní strany se dohodly, že pacht se sjednává na dobu určitou 4 let, a to od 1.4.2023 do 31.3.2027.</w:t>
      </w:r>
    </w:p>
    <w:p w14:paraId="2AC239B5" w14:textId="77777777" w:rsidR="00A73BF7" w:rsidRPr="00FC5093" w:rsidRDefault="00A73BF7" w:rsidP="00E65637">
      <w:pPr>
        <w:spacing w:after="120"/>
        <w:jc w:val="both"/>
        <w:rPr>
          <w:rFonts w:asciiTheme="minorHAnsi" w:hAnsiTheme="minorHAnsi" w:cstheme="minorHAnsi"/>
        </w:rPr>
      </w:pPr>
    </w:p>
    <w:p w14:paraId="782CAC58" w14:textId="77777777" w:rsidR="00A73BF7" w:rsidRPr="00FC5093" w:rsidRDefault="00A73BF7" w:rsidP="00E65637">
      <w:pPr>
        <w:spacing w:after="120"/>
        <w:jc w:val="center"/>
        <w:rPr>
          <w:rFonts w:asciiTheme="minorHAnsi" w:hAnsiTheme="minorHAnsi" w:cstheme="minorHAnsi"/>
          <w:b/>
        </w:rPr>
      </w:pPr>
      <w:r w:rsidRPr="00FC5093">
        <w:rPr>
          <w:rFonts w:asciiTheme="minorHAnsi" w:hAnsiTheme="minorHAnsi" w:cstheme="minorHAnsi"/>
          <w:b/>
        </w:rPr>
        <w:t>V.</w:t>
      </w:r>
      <w:r w:rsidR="00E65637" w:rsidRPr="00FC5093">
        <w:rPr>
          <w:rFonts w:asciiTheme="minorHAnsi" w:hAnsiTheme="minorHAnsi" w:cstheme="minorHAnsi"/>
          <w:b/>
        </w:rPr>
        <w:t xml:space="preserve"> Pachtovné</w:t>
      </w:r>
    </w:p>
    <w:p w14:paraId="64DC92C5" w14:textId="20546DBD" w:rsidR="00C61F87" w:rsidRPr="00FC5093" w:rsidRDefault="00B76317" w:rsidP="00E65637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Theme="minorHAnsi" w:hAnsiTheme="minorHAnsi" w:cstheme="minorHAnsi"/>
        </w:rPr>
      </w:pPr>
      <w:r w:rsidRPr="00FC5093">
        <w:rPr>
          <w:rFonts w:asciiTheme="minorHAnsi" w:hAnsiTheme="minorHAnsi" w:cstheme="minorHAnsi"/>
        </w:rPr>
        <w:t xml:space="preserve">Smluvními stranami bylo ujednáno pachtovné ve výši </w:t>
      </w:r>
      <w:r w:rsidR="00782DAE" w:rsidRPr="00FC5093">
        <w:rPr>
          <w:rFonts w:asciiTheme="minorHAnsi" w:hAnsiTheme="minorHAnsi" w:cstheme="minorHAnsi"/>
        </w:rPr>
        <w:t>4 000</w:t>
      </w:r>
      <w:r w:rsidRPr="00FC5093">
        <w:rPr>
          <w:rFonts w:asciiTheme="minorHAnsi" w:hAnsiTheme="minorHAnsi" w:cstheme="minorHAnsi"/>
        </w:rPr>
        <w:t xml:space="preserve"> Kč / ha / pachtovní rok. Celková výše pachtovného je součinem výměry propachtovaných pozemků, které jsou předmětem pachtu, v hektarech (ha) a sazby pachtovného v korunách českých (Kč)</w:t>
      </w:r>
      <w:r w:rsidR="00085B8F">
        <w:rPr>
          <w:rFonts w:asciiTheme="minorHAnsi" w:hAnsiTheme="minorHAnsi" w:cstheme="minorHAnsi"/>
        </w:rPr>
        <w:t xml:space="preserve"> a činí 58.687,60 Kč</w:t>
      </w:r>
      <w:r w:rsidRPr="00FC5093">
        <w:rPr>
          <w:rFonts w:asciiTheme="minorHAnsi" w:hAnsiTheme="minorHAnsi" w:cstheme="minorHAnsi"/>
        </w:rPr>
        <w:t>.</w:t>
      </w:r>
    </w:p>
    <w:p w14:paraId="7CF7717F" w14:textId="59E97558" w:rsidR="008C56CC" w:rsidRPr="00FC5093" w:rsidRDefault="008C56CC" w:rsidP="00E65637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Theme="minorHAnsi" w:hAnsiTheme="minorHAnsi" w:cstheme="minorHAnsi"/>
        </w:rPr>
      </w:pPr>
      <w:r w:rsidRPr="00FC5093">
        <w:rPr>
          <w:rFonts w:asciiTheme="minorHAnsi" w:hAnsiTheme="minorHAnsi" w:cstheme="minorHAnsi"/>
        </w:rPr>
        <w:t>Pachtýř se pachtovné zavazuje platit ročně dozadu, a to k</w:t>
      </w:r>
      <w:r w:rsidR="00782DAE" w:rsidRPr="00FC5093">
        <w:rPr>
          <w:rFonts w:asciiTheme="minorHAnsi" w:hAnsiTheme="minorHAnsi" w:cstheme="minorHAnsi"/>
        </w:rPr>
        <w:t> 1. 4.</w:t>
      </w:r>
      <w:r w:rsidRPr="00FC5093">
        <w:rPr>
          <w:rFonts w:asciiTheme="minorHAnsi" w:hAnsiTheme="minorHAnsi" w:cstheme="minorHAnsi"/>
        </w:rPr>
        <w:t xml:space="preserve"> kalendářního roku ve prospěch bankovního účtu propachtovatele uveden</w:t>
      </w:r>
      <w:r w:rsidR="006F1574" w:rsidRPr="00FC5093">
        <w:rPr>
          <w:rFonts w:asciiTheme="minorHAnsi" w:hAnsiTheme="minorHAnsi" w:cstheme="minorHAnsi"/>
        </w:rPr>
        <w:t>ého</w:t>
      </w:r>
      <w:r w:rsidRPr="00FC5093">
        <w:rPr>
          <w:rFonts w:asciiTheme="minorHAnsi" w:hAnsiTheme="minorHAnsi" w:cstheme="minorHAnsi"/>
        </w:rPr>
        <w:t xml:space="preserve"> v rubrice této smlouvy.</w:t>
      </w:r>
    </w:p>
    <w:p w14:paraId="3BC9FE7D" w14:textId="77777777" w:rsidR="00D63505" w:rsidRPr="00FC5093" w:rsidRDefault="00D63505" w:rsidP="00E65637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Theme="minorHAnsi" w:hAnsiTheme="minorHAnsi" w:cstheme="minorHAnsi"/>
        </w:rPr>
      </w:pPr>
      <w:r w:rsidRPr="00FC5093">
        <w:rPr>
          <w:rFonts w:asciiTheme="minorHAnsi" w:hAnsiTheme="minorHAnsi" w:cstheme="minorHAnsi"/>
        </w:rPr>
        <w:t xml:space="preserve">Veškeré daně a poplatky </w:t>
      </w:r>
      <w:r w:rsidR="00BD7F10" w:rsidRPr="00FC5093">
        <w:rPr>
          <w:rFonts w:asciiTheme="minorHAnsi" w:hAnsiTheme="minorHAnsi" w:cstheme="minorHAnsi"/>
        </w:rPr>
        <w:t>vztahující se k</w:t>
      </w:r>
      <w:r w:rsidRPr="00FC5093">
        <w:rPr>
          <w:rFonts w:asciiTheme="minorHAnsi" w:hAnsiTheme="minorHAnsi" w:cstheme="minorHAnsi"/>
        </w:rPr>
        <w:t xml:space="preserve"> před</w:t>
      </w:r>
      <w:r w:rsidR="001623E6" w:rsidRPr="00FC5093">
        <w:rPr>
          <w:rFonts w:asciiTheme="minorHAnsi" w:hAnsiTheme="minorHAnsi" w:cstheme="minorHAnsi"/>
        </w:rPr>
        <w:t>m</w:t>
      </w:r>
      <w:r w:rsidRPr="00FC5093">
        <w:rPr>
          <w:rFonts w:asciiTheme="minorHAnsi" w:hAnsiTheme="minorHAnsi" w:cstheme="minorHAnsi"/>
        </w:rPr>
        <w:t>ět</w:t>
      </w:r>
      <w:r w:rsidR="00BD7F10" w:rsidRPr="00FC5093">
        <w:rPr>
          <w:rFonts w:asciiTheme="minorHAnsi" w:hAnsiTheme="minorHAnsi" w:cstheme="minorHAnsi"/>
        </w:rPr>
        <w:t>u</w:t>
      </w:r>
      <w:r w:rsidRPr="00FC5093">
        <w:rPr>
          <w:rFonts w:asciiTheme="minorHAnsi" w:hAnsiTheme="minorHAnsi" w:cstheme="minorHAnsi"/>
        </w:rPr>
        <w:t xml:space="preserve"> p</w:t>
      </w:r>
      <w:r w:rsidR="001623E6" w:rsidRPr="00FC5093">
        <w:rPr>
          <w:rFonts w:asciiTheme="minorHAnsi" w:hAnsiTheme="minorHAnsi" w:cstheme="minorHAnsi"/>
        </w:rPr>
        <w:t>a</w:t>
      </w:r>
      <w:r w:rsidRPr="00FC5093">
        <w:rPr>
          <w:rFonts w:asciiTheme="minorHAnsi" w:hAnsiTheme="minorHAnsi" w:cstheme="minorHAnsi"/>
        </w:rPr>
        <w:t>chtu jdou k tíž</w:t>
      </w:r>
      <w:r w:rsidR="008779F1" w:rsidRPr="00FC5093">
        <w:rPr>
          <w:rFonts w:asciiTheme="minorHAnsi" w:hAnsiTheme="minorHAnsi" w:cstheme="minorHAnsi"/>
        </w:rPr>
        <w:t>i</w:t>
      </w:r>
      <w:r w:rsidRPr="00FC5093">
        <w:rPr>
          <w:rFonts w:asciiTheme="minorHAnsi" w:hAnsiTheme="minorHAnsi" w:cstheme="minorHAnsi"/>
        </w:rPr>
        <w:t xml:space="preserve"> pachtýře.</w:t>
      </w:r>
    </w:p>
    <w:p w14:paraId="4F34C3DF" w14:textId="77777777" w:rsidR="008779F1" w:rsidRPr="00FC5093" w:rsidRDefault="008779F1" w:rsidP="00E65637">
      <w:pPr>
        <w:spacing w:after="120"/>
        <w:jc w:val="both"/>
        <w:rPr>
          <w:rFonts w:asciiTheme="minorHAnsi" w:hAnsiTheme="minorHAnsi" w:cstheme="minorHAnsi"/>
        </w:rPr>
      </w:pPr>
    </w:p>
    <w:p w14:paraId="364B2046" w14:textId="77777777" w:rsidR="008779F1" w:rsidRPr="00FC5093" w:rsidRDefault="008779F1" w:rsidP="00E65637">
      <w:pPr>
        <w:spacing w:after="120"/>
        <w:jc w:val="center"/>
        <w:rPr>
          <w:rFonts w:asciiTheme="minorHAnsi" w:hAnsiTheme="minorHAnsi" w:cstheme="minorHAnsi"/>
          <w:b/>
        </w:rPr>
      </w:pPr>
      <w:r w:rsidRPr="00FC5093">
        <w:rPr>
          <w:rFonts w:asciiTheme="minorHAnsi" w:hAnsiTheme="minorHAnsi" w:cstheme="minorHAnsi"/>
          <w:b/>
        </w:rPr>
        <w:t>VI.</w:t>
      </w:r>
      <w:r w:rsidR="00E65637" w:rsidRPr="00FC5093">
        <w:rPr>
          <w:rFonts w:asciiTheme="minorHAnsi" w:hAnsiTheme="minorHAnsi" w:cstheme="minorHAnsi"/>
          <w:b/>
        </w:rPr>
        <w:t xml:space="preserve"> Povinnosti pachtýře</w:t>
      </w:r>
    </w:p>
    <w:p w14:paraId="7B21E43C" w14:textId="77777777" w:rsidR="008779F1" w:rsidRPr="00FC5093" w:rsidRDefault="00BD7F10" w:rsidP="00E65637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rFonts w:asciiTheme="minorHAnsi" w:hAnsiTheme="minorHAnsi" w:cstheme="minorHAnsi"/>
        </w:rPr>
      </w:pPr>
      <w:r w:rsidRPr="00FC5093">
        <w:rPr>
          <w:rFonts w:asciiTheme="minorHAnsi" w:hAnsiTheme="minorHAnsi" w:cstheme="minorHAnsi"/>
        </w:rPr>
        <w:t>Pachtýř je povinen předmět pachtu užívat s péčí řádného hospodáře a na své náklady zajišťovat obvyklou a hospodárnou péči o propachtované pozemky.</w:t>
      </w:r>
    </w:p>
    <w:p w14:paraId="5E3DC496" w14:textId="77777777" w:rsidR="00C052BF" w:rsidRPr="00FC5093" w:rsidRDefault="00C052BF" w:rsidP="00E65637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rFonts w:asciiTheme="minorHAnsi" w:hAnsiTheme="minorHAnsi" w:cstheme="minorHAnsi"/>
        </w:rPr>
      </w:pPr>
      <w:r w:rsidRPr="00FC5093">
        <w:rPr>
          <w:rFonts w:asciiTheme="minorHAnsi" w:hAnsiTheme="minorHAnsi" w:cstheme="minorHAnsi"/>
        </w:rPr>
        <w:t>Pachtýř není oprávněn měnit kulturu pozemků, které jsou předmětem pachtu.</w:t>
      </w:r>
    </w:p>
    <w:p w14:paraId="02AB92D3" w14:textId="77777777" w:rsidR="00BD7F10" w:rsidRPr="00FC5093" w:rsidRDefault="009E457F" w:rsidP="00E65637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rFonts w:asciiTheme="minorHAnsi" w:hAnsiTheme="minorHAnsi" w:cstheme="minorHAnsi"/>
        </w:rPr>
      </w:pPr>
      <w:r w:rsidRPr="00FC5093">
        <w:rPr>
          <w:rFonts w:asciiTheme="minorHAnsi" w:hAnsiTheme="minorHAnsi" w:cstheme="minorHAnsi"/>
        </w:rPr>
        <w:t>Pachtýř není oprávněn přenechat předmět pachtu do užívání jinému bez předchozího písemného souhlasu propachtovatele.</w:t>
      </w:r>
    </w:p>
    <w:p w14:paraId="0B2C6473" w14:textId="77777777" w:rsidR="00A71CEB" w:rsidRPr="00FC5093" w:rsidRDefault="00A71CEB" w:rsidP="00E65637">
      <w:pPr>
        <w:spacing w:after="120"/>
        <w:jc w:val="both"/>
        <w:rPr>
          <w:rFonts w:asciiTheme="minorHAnsi" w:hAnsiTheme="minorHAnsi" w:cstheme="minorHAnsi"/>
        </w:rPr>
      </w:pPr>
    </w:p>
    <w:p w14:paraId="4116414F" w14:textId="77777777" w:rsidR="00A71CEB" w:rsidRPr="00FC5093" w:rsidRDefault="00A71CEB" w:rsidP="00E65637">
      <w:pPr>
        <w:spacing w:after="120"/>
        <w:jc w:val="center"/>
        <w:rPr>
          <w:rFonts w:asciiTheme="minorHAnsi" w:hAnsiTheme="minorHAnsi" w:cstheme="minorHAnsi"/>
          <w:b/>
        </w:rPr>
      </w:pPr>
      <w:r w:rsidRPr="00FC5093">
        <w:rPr>
          <w:rFonts w:asciiTheme="minorHAnsi" w:hAnsiTheme="minorHAnsi" w:cstheme="minorHAnsi"/>
          <w:b/>
        </w:rPr>
        <w:t>VII.</w:t>
      </w:r>
      <w:r w:rsidR="00E65637" w:rsidRPr="00FC5093">
        <w:rPr>
          <w:rFonts w:asciiTheme="minorHAnsi" w:hAnsiTheme="minorHAnsi" w:cstheme="minorHAnsi"/>
          <w:b/>
        </w:rPr>
        <w:t xml:space="preserve"> Předání předmětu pachtu při skončení smlouvy</w:t>
      </w:r>
    </w:p>
    <w:p w14:paraId="0DD440A5" w14:textId="77777777" w:rsidR="00891C63" w:rsidRPr="00FC5093" w:rsidRDefault="00891C63" w:rsidP="00E65637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asciiTheme="minorHAnsi" w:hAnsiTheme="minorHAnsi" w:cstheme="minorHAnsi"/>
        </w:rPr>
      </w:pPr>
      <w:r w:rsidRPr="00FC5093">
        <w:rPr>
          <w:rFonts w:asciiTheme="minorHAnsi" w:hAnsiTheme="minorHAnsi" w:cstheme="minorHAnsi"/>
        </w:rPr>
        <w:t>Ke dni skončení pachtu předá v poslední den trvání pachtu pachtýř propachtovateli předmět pachtu. O předání a převzetí bude smluvními stranami sepsán předávací protokol, který bude datovaný a smluvními stranami podepsaný.</w:t>
      </w:r>
    </w:p>
    <w:p w14:paraId="22C0B30A" w14:textId="77777777" w:rsidR="00726140" w:rsidRPr="00FC5093" w:rsidRDefault="00726140" w:rsidP="00E65637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asciiTheme="minorHAnsi" w:hAnsiTheme="minorHAnsi" w:cstheme="minorHAnsi"/>
        </w:rPr>
      </w:pPr>
      <w:r w:rsidRPr="00FC5093">
        <w:rPr>
          <w:rFonts w:asciiTheme="minorHAnsi" w:hAnsiTheme="minorHAnsi" w:cstheme="minorHAnsi"/>
        </w:rPr>
        <w:t>Nevrátí-li pachtýř propachtovateli předmět pachtu při skončení pachtu, náleží propachtovateli pachtovné, jako by pacht trval.</w:t>
      </w:r>
    </w:p>
    <w:p w14:paraId="55A149D8" w14:textId="77777777" w:rsidR="00E44EFF" w:rsidRPr="00FC5093" w:rsidRDefault="00E44EFF" w:rsidP="00E65637">
      <w:pPr>
        <w:spacing w:after="120"/>
        <w:jc w:val="both"/>
        <w:rPr>
          <w:rFonts w:asciiTheme="minorHAnsi" w:hAnsiTheme="minorHAnsi" w:cstheme="minorHAnsi"/>
        </w:rPr>
      </w:pPr>
    </w:p>
    <w:p w14:paraId="279ABAB0" w14:textId="77777777" w:rsidR="00E44EFF" w:rsidRPr="00FC5093" w:rsidRDefault="00E44EFF" w:rsidP="00E65637">
      <w:pPr>
        <w:spacing w:after="120"/>
        <w:jc w:val="center"/>
        <w:rPr>
          <w:rFonts w:asciiTheme="minorHAnsi" w:hAnsiTheme="minorHAnsi" w:cstheme="minorHAnsi"/>
          <w:b/>
        </w:rPr>
      </w:pPr>
      <w:r w:rsidRPr="00FC5093">
        <w:rPr>
          <w:rFonts w:asciiTheme="minorHAnsi" w:hAnsiTheme="minorHAnsi" w:cstheme="minorHAnsi"/>
          <w:b/>
        </w:rPr>
        <w:t>VIII.</w:t>
      </w:r>
      <w:r w:rsidR="00E65637" w:rsidRPr="00FC5093">
        <w:rPr>
          <w:rFonts w:asciiTheme="minorHAnsi" w:hAnsiTheme="minorHAnsi" w:cstheme="minorHAnsi"/>
          <w:b/>
        </w:rPr>
        <w:t xml:space="preserve"> Odstoupení od smlouvy</w:t>
      </w:r>
    </w:p>
    <w:p w14:paraId="75F8B5E5" w14:textId="77777777" w:rsidR="00E44EFF" w:rsidRPr="00FC5093" w:rsidRDefault="00E44EFF" w:rsidP="00E65637">
      <w:pPr>
        <w:spacing w:after="120"/>
        <w:ind w:left="708"/>
        <w:jc w:val="both"/>
        <w:rPr>
          <w:rFonts w:asciiTheme="minorHAnsi" w:hAnsiTheme="minorHAnsi" w:cstheme="minorHAnsi"/>
        </w:rPr>
      </w:pPr>
      <w:r w:rsidRPr="00FC5093">
        <w:rPr>
          <w:rFonts w:asciiTheme="minorHAnsi" w:hAnsiTheme="minorHAnsi" w:cstheme="minorHAnsi"/>
        </w:rPr>
        <w:t xml:space="preserve">Propachtovatel je oprávněn od této smlouvy odstoupit, poruší-li pachtýř své povinnosti stanovené mu touto smlouvou, a to zejména, nikoliv však výlučně, nebude-li řádně </w:t>
      </w:r>
      <w:r w:rsidR="006F1574" w:rsidRPr="00FC5093">
        <w:rPr>
          <w:rFonts w:asciiTheme="minorHAnsi" w:hAnsiTheme="minorHAnsi" w:cstheme="minorHAnsi"/>
        </w:rPr>
        <w:t xml:space="preserve">a včas </w:t>
      </w:r>
      <w:r w:rsidRPr="00FC5093">
        <w:rPr>
          <w:rFonts w:asciiTheme="minorHAnsi" w:hAnsiTheme="minorHAnsi" w:cstheme="minorHAnsi"/>
        </w:rPr>
        <w:t>platit pachtovné</w:t>
      </w:r>
      <w:r w:rsidR="00755CF9" w:rsidRPr="00FC5093">
        <w:rPr>
          <w:rFonts w:asciiTheme="minorHAnsi" w:hAnsiTheme="minorHAnsi" w:cstheme="minorHAnsi"/>
        </w:rPr>
        <w:t xml:space="preserve">, nebude-li předmět pachtu užívat v souladu s účelem pachtu dle </w:t>
      </w:r>
      <w:r w:rsidR="00755CF9" w:rsidRPr="00FC5093">
        <w:rPr>
          <w:rFonts w:asciiTheme="minorHAnsi" w:hAnsiTheme="minorHAnsi" w:cstheme="minorHAnsi"/>
        </w:rPr>
        <w:lastRenderedPageBreak/>
        <w:t xml:space="preserve">čl. III této smlouvy, poruší-li své povinnosti stanovené </w:t>
      </w:r>
      <w:r w:rsidR="006F1574" w:rsidRPr="00FC5093">
        <w:rPr>
          <w:rFonts w:asciiTheme="minorHAnsi" w:hAnsiTheme="minorHAnsi" w:cstheme="minorHAnsi"/>
        </w:rPr>
        <w:t xml:space="preserve">mu </w:t>
      </w:r>
      <w:r w:rsidR="00755CF9" w:rsidRPr="00FC5093">
        <w:rPr>
          <w:rFonts w:asciiTheme="minorHAnsi" w:hAnsiTheme="minorHAnsi" w:cstheme="minorHAnsi"/>
        </w:rPr>
        <w:t>č</w:t>
      </w:r>
      <w:r w:rsidR="006F1574" w:rsidRPr="00FC5093">
        <w:rPr>
          <w:rFonts w:asciiTheme="minorHAnsi" w:hAnsiTheme="minorHAnsi" w:cstheme="minorHAnsi"/>
        </w:rPr>
        <w:t>l</w:t>
      </w:r>
      <w:r w:rsidR="00755CF9" w:rsidRPr="00FC5093">
        <w:rPr>
          <w:rFonts w:asciiTheme="minorHAnsi" w:hAnsiTheme="minorHAnsi" w:cstheme="minorHAnsi"/>
        </w:rPr>
        <w:t xml:space="preserve">. VI. této smlouvy nebo nepředá-li předmět pachtu zpět propachtovateli při skončení </w:t>
      </w:r>
      <w:r w:rsidR="005162B4" w:rsidRPr="00FC5093">
        <w:rPr>
          <w:rFonts w:asciiTheme="minorHAnsi" w:hAnsiTheme="minorHAnsi" w:cstheme="minorHAnsi"/>
        </w:rPr>
        <w:t>pachtu</w:t>
      </w:r>
      <w:r w:rsidR="00755CF9" w:rsidRPr="00FC5093">
        <w:rPr>
          <w:rFonts w:asciiTheme="minorHAnsi" w:hAnsiTheme="minorHAnsi" w:cstheme="minorHAnsi"/>
        </w:rPr>
        <w:t>.</w:t>
      </w:r>
    </w:p>
    <w:p w14:paraId="616708BA" w14:textId="77777777" w:rsidR="006C0380" w:rsidRPr="00FC5093" w:rsidRDefault="006C0380" w:rsidP="00E65637">
      <w:pPr>
        <w:spacing w:after="120"/>
        <w:ind w:left="708"/>
        <w:jc w:val="both"/>
        <w:rPr>
          <w:rFonts w:asciiTheme="minorHAnsi" w:hAnsiTheme="minorHAnsi" w:cstheme="minorHAnsi"/>
        </w:rPr>
      </w:pPr>
    </w:p>
    <w:p w14:paraId="13FD66D3" w14:textId="77777777" w:rsidR="00782DAE" w:rsidRPr="00FC5093" w:rsidRDefault="00782DAE" w:rsidP="00E65637">
      <w:pPr>
        <w:spacing w:after="120"/>
        <w:ind w:left="708"/>
        <w:jc w:val="center"/>
        <w:rPr>
          <w:rFonts w:asciiTheme="minorHAnsi" w:hAnsiTheme="minorHAnsi" w:cstheme="minorHAnsi"/>
          <w:b/>
        </w:rPr>
      </w:pPr>
    </w:p>
    <w:p w14:paraId="48C6AF32" w14:textId="6C47A7CD" w:rsidR="006C0380" w:rsidRPr="00FC5093" w:rsidRDefault="006C0380" w:rsidP="00E65637">
      <w:pPr>
        <w:spacing w:after="120"/>
        <w:ind w:left="708"/>
        <w:jc w:val="center"/>
        <w:rPr>
          <w:rFonts w:asciiTheme="minorHAnsi" w:hAnsiTheme="minorHAnsi" w:cstheme="minorHAnsi"/>
          <w:b/>
        </w:rPr>
      </w:pPr>
      <w:r w:rsidRPr="00FC5093">
        <w:rPr>
          <w:rFonts w:asciiTheme="minorHAnsi" w:hAnsiTheme="minorHAnsi" w:cstheme="minorHAnsi"/>
          <w:b/>
        </w:rPr>
        <w:t>IX.</w:t>
      </w:r>
      <w:r w:rsidR="00E65637" w:rsidRPr="00FC5093">
        <w:rPr>
          <w:rFonts w:asciiTheme="minorHAnsi" w:hAnsiTheme="minorHAnsi" w:cstheme="minorHAnsi"/>
          <w:b/>
        </w:rPr>
        <w:t xml:space="preserve"> Závěrečná ustanovení</w:t>
      </w:r>
    </w:p>
    <w:p w14:paraId="093BF306" w14:textId="0225B032" w:rsidR="006C0380" w:rsidRPr="00FC5093" w:rsidRDefault="006C0380" w:rsidP="00E65637">
      <w:pPr>
        <w:pStyle w:val="Odstavecseseznamem"/>
        <w:numPr>
          <w:ilvl w:val="0"/>
          <w:numId w:val="6"/>
        </w:numPr>
        <w:spacing w:after="120"/>
        <w:contextualSpacing w:val="0"/>
        <w:jc w:val="both"/>
        <w:rPr>
          <w:rFonts w:asciiTheme="minorHAnsi" w:hAnsiTheme="minorHAnsi" w:cstheme="minorHAnsi"/>
        </w:rPr>
      </w:pPr>
      <w:r w:rsidRPr="00FC5093">
        <w:rPr>
          <w:rFonts w:asciiTheme="minorHAnsi" w:hAnsiTheme="minorHAnsi" w:cstheme="minorHAnsi"/>
        </w:rPr>
        <w:t xml:space="preserve">Tato smlouva nabývá platnosti okamžikem podpisu této smlouvy oběma smluvními stranami a účinnosti </w:t>
      </w:r>
      <w:r w:rsidR="00D20860" w:rsidRPr="00FC5093">
        <w:rPr>
          <w:rFonts w:asciiTheme="minorHAnsi" w:hAnsiTheme="minorHAnsi" w:cstheme="minorHAnsi"/>
        </w:rPr>
        <w:t xml:space="preserve">dne </w:t>
      </w:r>
      <w:r w:rsidR="00D35033" w:rsidRPr="00FC5093">
        <w:rPr>
          <w:rFonts w:asciiTheme="minorHAnsi" w:hAnsiTheme="minorHAnsi" w:cstheme="minorHAnsi"/>
        </w:rPr>
        <w:t>1. 4.</w:t>
      </w:r>
      <w:r w:rsidR="00D20860" w:rsidRPr="00FC5093">
        <w:rPr>
          <w:rFonts w:asciiTheme="minorHAnsi" w:hAnsiTheme="minorHAnsi" w:cstheme="minorHAnsi"/>
        </w:rPr>
        <w:t xml:space="preserve"> kalendářního</w:t>
      </w:r>
      <w:r w:rsidR="00D35033" w:rsidRPr="00FC5093">
        <w:rPr>
          <w:rFonts w:asciiTheme="minorHAnsi" w:hAnsiTheme="minorHAnsi" w:cstheme="minorHAnsi"/>
        </w:rPr>
        <w:t xml:space="preserve"> </w:t>
      </w:r>
      <w:r w:rsidR="00D20860" w:rsidRPr="00FC5093">
        <w:rPr>
          <w:rFonts w:asciiTheme="minorHAnsi" w:hAnsiTheme="minorHAnsi" w:cstheme="minorHAnsi"/>
        </w:rPr>
        <w:t>roku</w:t>
      </w:r>
      <w:r w:rsidR="00D35033" w:rsidRPr="00FC5093">
        <w:rPr>
          <w:rFonts w:asciiTheme="minorHAnsi" w:hAnsiTheme="minorHAnsi" w:cstheme="minorHAnsi"/>
        </w:rPr>
        <w:t xml:space="preserve">, </w:t>
      </w:r>
      <w:r w:rsidR="00D20860" w:rsidRPr="00FC5093">
        <w:rPr>
          <w:rFonts w:asciiTheme="minorHAnsi" w:hAnsiTheme="minorHAnsi" w:cstheme="minorHAnsi"/>
        </w:rPr>
        <w:t>v němž byla smlouva uzavřena</w:t>
      </w:r>
      <w:r w:rsidRPr="00FC5093">
        <w:rPr>
          <w:rFonts w:asciiTheme="minorHAnsi" w:hAnsiTheme="minorHAnsi" w:cstheme="minorHAnsi"/>
        </w:rPr>
        <w:t>.</w:t>
      </w:r>
    </w:p>
    <w:p w14:paraId="5BE6E932" w14:textId="77777777" w:rsidR="00FB57F2" w:rsidRPr="00FC5093" w:rsidRDefault="006C0380" w:rsidP="00E65637">
      <w:pPr>
        <w:pStyle w:val="Odstavecseseznamem"/>
        <w:numPr>
          <w:ilvl w:val="0"/>
          <w:numId w:val="6"/>
        </w:numPr>
        <w:spacing w:after="120"/>
        <w:contextualSpacing w:val="0"/>
        <w:jc w:val="both"/>
        <w:rPr>
          <w:rFonts w:asciiTheme="minorHAnsi" w:hAnsiTheme="minorHAnsi" w:cstheme="minorHAnsi"/>
        </w:rPr>
      </w:pPr>
      <w:r w:rsidRPr="00FC5093">
        <w:rPr>
          <w:rFonts w:asciiTheme="minorHAnsi" w:hAnsiTheme="minorHAnsi" w:cstheme="minorHAnsi"/>
        </w:rPr>
        <w:t>Smlouva se vyhotovuje ve dvou stejnopisech, z nichž každá ze smluvních stran obdrží po jednom vyhotovení.</w:t>
      </w:r>
    </w:p>
    <w:p w14:paraId="448D0FF6" w14:textId="77777777" w:rsidR="00FB57F2" w:rsidRPr="00FC5093" w:rsidRDefault="00FB57F2" w:rsidP="00E65637">
      <w:pPr>
        <w:pStyle w:val="Odstavecseseznamem"/>
        <w:numPr>
          <w:ilvl w:val="0"/>
          <w:numId w:val="6"/>
        </w:numPr>
        <w:spacing w:after="120"/>
        <w:contextualSpacing w:val="0"/>
        <w:jc w:val="both"/>
        <w:rPr>
          <w:rFonts w:asciiTheme="minorHAnsi" w:hAnsiTheme="minorHAnsi" w:cstheme="minorHAnsi"/>
        </w:rPr>
      </w:pPr>
      <w:r w:rsidRPr="00FC5093">
        <w:rPr>
          <w:rFonts w:asciiTheme="minorHAnsi" w:hAnsiTheme="minorHAnsi" w:cstheme="minorHAnsi"/>
        </w:rPr>
        <w:t>Tuto smlouvu lze doplňovat pouze písemně zpracovanými a očíslovanými dodatky podepsanými oběma smluvními stranami.</w:t>
      </w:r>
    </w:p>
    <w:p w14:paraId="72AA2050" w14:textId="0005BAEC" w:rsidR="00FB57F2" w:rsidRDefault="00FB57F2" w:rsidP="00E65637">
      <w:pPr>
        <w:pStyle w:val="Odstavecseseznamem"/>
        <w:numPr>
          <w:ilvl w:val="0"/>
          <w:numId w:val="6"/>
        </w:numPr>
        <w:spacing w:after="120"/>
        <w:contextualSpacing w:val="0"/>
        <w:jc w:val="both"/>
        <w:rPr>
          <w:rFonts w:asciiTheme="minorHAnsi" w:hAnsiTheme="minorHAnsi" w:cstheme="minorHAnsi"/>
        </w:rPr>
      </w:pPr>
      <w:r w:rsidRPr="00FC5093">
        <w:rPr>
          <w:rFonts w:asciiTheme="minorHAnsi" w:hAnsiTheme="minorHAnsi" w:cstheme="minorHAnsi"/>
        </w:rPr>
        <w:t>Smluvní strany prohlašují, že si tuto smlo</w:t>
      </w:r>
      <w:r w:rsidR="00167005" w:rsidRPr="00FC5093">
        <w:rPr>
          <w:rFonts w:asciiTheme="minorHAnsi" w:hAnsiTheme="minorHAnsi" w:cstheme="minorHAnsi"/>
        </w:rPr>
        <w:t>uvu před jejím podpisem přečetly</w:t>
      </w:r>
      <w:r w:rsidRPr="00FC5093">
        <w:rPr>
          <w:rFonts w:asciiTheme="minorHAnsi" w:hAnsiTheme="minorHAnsi" w:cstheme="minorHAnsi"/>
        </w:rPr>
        <w:t xml:space="preserve"> a potvrzují, že byla sepsána podle jejich pravé a svobodné vůl</w:t>
      </w:r>
      <w:r w:rsidR="00FC5093">
        <w:rPr>
          <w:rFonts w:asciiTheme="minorHAnsi" w:hAnsiTheme="minorHAnsi" w:cstheme="minorHAnsi"/>
        </w:rPr>
        <w:t xml:space="preserve">e, </w:t>
      </w:r>
      <w:r w:rsidRPr="00FC5093">
        <w:rPr>
          <w:rFonts w:asciiTheme="minorHAnsi" w:hAnsiTheme="minorHAnsi" w:cstheme="minorHAnsi"/>
        </w:rPr>
        <w:t>a nikoliv v tísni či za nápadně nevýhodných podmínek.</w:t>
      </w:r>
    </w:p>
    <w:p w14:paraId="2C8FB0C8" w14:textId="77777777" w:rsidR="00F605DB" w:rsidRPr="004F6437" w:rsidRDefault="00F605DB" w:rsidP="00F605DB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F401E">
        <w:rPr>
          <w:rFonts w:asciiTheme="minorHAnsi" w:hAnsiTheme="minorHAnsi" w:cstheme="minorHAnsi"/>
        </w:rPr>
        <w:t>Smluvní strany výslovně souhlasí s tím, aby tato smlouva byla vedena v evidenci smluv vedené propachtovatelem, která je veřejně přístupná a která obsahuje údaje o smluvních stranách, předmětu smlouvy a datum jejího podpisu. Smluvní strany prohlašují, že skutečnosti uvedené ve smlouvě nepovažují za obchodní tajemství ve smyslu § 504 zákona č. 89/2012 Sb., občanský zákoník, v platném znění, a udělují svolení k jejich užití bez stanovení jakýchkoli dalších podmínek.</w:t>
      </w:r>
    </w:p>
    <w:p w14:paraId="4C59D00F" w14:textId="77777777" w:rsidR="00F605DB" w:rsidRPr="00AF401E" w:rsidRDefault="00F605DB" w:rsidP="00AF401E">
      <w:pPr>
        <w:spacing w:after="120"/>
        <w:jc w:val="both"/>
        <w:rPr>
          <w:rFonts w:asciiTheme="minorHAnsi" w:hAnsiTheme="minorHAnsi" w:cstheme="minorHAnsi"/>
        </w:rPr>
      </w:pPr>
    </w:p>
    <w:p w14:paraId="03A69600" w14:textId="77777777" w:rsidR="00FB57F2" w:rsidRPr="00FC5093" w:rsidRDefault="00FB57F2" w:rsidP="00E65637">
      <w:pPr>
        <w:spacing w:after="120"/>
        <w:jc w:val="both"/>
        <w:rPr>
          <w:rFonts w:asciiTheme="minorHAnsi" w:hAnsiTheme="minorHAnsi" w:cstheme="minorHAnsi"/>
        </w:rPr>
      </w:pPr>
    </w:p>
    <w:p w14:paraId="28D53812" w14:textId="77777777" w:rsidR="00FB57F2" w:rsidRPr="00FC5093" w:rsidRDefault="00FB57F2" w:rsidP="00E65637">
      <w:pPr>
        <w:spacing w:after="120"/>
        <w:jc w:val="center"/>
        <w:rPr>
          <w:rFonts w:asciiTheme="minorHAnsi" w:hAnsiTheme="minorHAnsi" w:cstheme="minorHAnsi"/>
          <w:b/>
        </w:rPr>
      </w:pPr>
      <w:r w:rsidRPr="00FC5093">
        <w:rPr>
          <w:rFonts w:asciiTheme="minorHAnsi" w:hAnsiTheme="minorHAnsi" w:cstheme="minorHAnsi"/>
          <w:b/>
        </w:rPr>
        <w:t>X. Schválení smlouvy</w:t>
      </w:r>
    </w:p>
    <w:p w14:paraId="16D4DB9D" w14:textId="72EEE995" w:rsidR="00FB57F2" w:rsidRPr="00FC5093" w:rsidRDefault="00FB57F2" w:rsidP="00E65637">
      <w:pPr>
        <w:pStyle w:val="Nadpiscentrovanynetucny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923"/>
        </w:tabs>
        <w:spacing w:before="0" w:after="12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FC5093">
        <w:rPr>
          <w:rFonts w:asciiTheme="minorHAnsi" w:hAnsiTheme="minorHAnsi" w:cstheme="minorHAnsi"/>
          <w:sz w:val="24"/>
          <w:szCs w:val="24"/>
        </w:rPr>
        <w:t xml:space="preserve">Uzavření této smlouvy bylo schváleno usnesením zastupitelstva Městské části Praha – Satalice č. </w:t>
      </w:r>
      <w:r w:rsidR="008C4710">
        <w:rPr>
          <w:rFonts w:asciiTheme="minorHAnsi" w:hAnsiTheme="minorHAnsi" w:cstheme="minorHAnsi"/>
          <w:sz w:val="24"/>
          <w:szCs w:val="24"/>
        </w:rPr>
        <w:t>2/4</w:t>
      </w:r>
      <w:r w:rsidR="00D35033" w:rsidRPr="00FC5093">
        <w:rPr>
          <w:rFonts w:asciiTheme="minorHAnsi" w:hAnsiTheme="minorHAnsi" w:cstheme="minorHAnsi"/>
          <w:sz w:val="24"/>
          <w:szCs w:val="24"/>
        </w:rPr>
        <w:t xml:space="preserve">/2023 ze dne </w:t>
      </w:r>
      <w:r w:rsidR="008C4710">
        <w:rPr>
          <w:rFonts w:asciiTheme="minorHAnsi" w:hAnsiTheme="minorHAnsi" w:cstheme="minorHAnsi"/>
          <w:sz w:val="24"/>
          <w:szCs w:val="24"/>
        </w:rPr>
        <w:t>28. 2. 2023</w:t>
      </w:r>
      <w:r w:rsidR="00D35033" w:rsidRPr="00FC5093">
        <w:rPr>
          <w:rFonts w:asciiTheme="minorHAnsi" w:hAnsiTheme="minorHAnsi" w:cstheme="minorHAnsi"/>
          <w:sz w:val="24"/>
          <w:szCs w:val="24"/>
        </w:rPr>
        <w:t>.</w:t>
      </w:r>
    </w:p>
    <w:p w14:paraId="7EF9DE0A" w14:textId="77777777" w:rsidR="00E65637" w:rsidRPr="00FC5093" w:rsidRDefault="00E65637" w:rsidP="00E65637">
      <w:pPr>
        <w:spacing w:after="120"/>
        <w:jc w:val="both"/>
        <w:rPr>
          <w:rFonts w:asciiTheme="minorHAnsi" w:hAnsiTheme="minorHAnsi" w:cstheme="minorHAnsi"/>
        </w:rPr>
      </w:pPr>
    </w:p>
    <w:p w14:paraId="52C814D3" w14:textId="77777777" w:rsidR="00FB57F2" w:rsidRPr="00FC5093" w:rsidRDefault="00FB57F2" w:rsidP="00E65637">
      <w:pPr>
        <w:spacing w:after="120"/>
        <w:jc w:val="both"/>
        <w:rPr>
          <w:rFonts w:asciiTheme="minorHAnsi" w:hAnsiTheme="minorHAnsi" w:cstheme="minorHAnsi"/>
        </w:rPr>
      </w:pPr>
      <w:r w:rsidRPr="00FC5093">
        <w:rPr>
          <w:rFonts w:asciiTheme="minorHAnsi" w:hAnsiTheme="minorHAnsi" w:cstheme="minorHAnsi"/>
        </w:rPr>
        <w:t>V Praze dne ___________</w:t>
      </w:r>
    </w:p>
    <w:p w14:paraId="60D3D1C5" w14:textId="77777777" w:rsidR="00FB57F2" w:rsidRPr="00FC5093" w:rsidRDefault="00FB57F2" w:rsidP="00FB57F2">
      <w:pPr>
        <w:jc w:val="both"/>
        <w:rPr>
          <w:rFonts w:asciiTheme="minorHAnsi" w:hAnsiTheme="minorHAnsi" w:cstheme="minorHAnsi"/>
        </w:rPr>
      </w:pPr>
    </w:p>
    <w:p w14:paraId="39235AB8" w14:textId="77777777" w:rsidR="00FB57F2" w:rsidRPr="00FC5093" w:rsidRDefault="00FB57F2" w:rsidP="00FB57F2">
      <w:pPr>
        <w:jc w:val="both"/>
        <w:rPr>
          <w:rFonts w:asciiTheme="minorHAnsi" w:hAnsiTheme="minorHAnsi" w:cstheme="minorHAnsi"/>
        </w:rPr>
      </w:pPr>
    </w:p>
    <w:p w14:paraId="1C5C0AC1" w14:textId="77777777" w:rsidR="00FB57F2" w:rsidRPr="00FC5093" w:rsidRDefault="00FB57F2" w:rsidP="00FB57F2">
      <w:pPr>
        <w:jc w:val="both"/>
        <w:rPr>
          <w:rFonts w:asciiTheme="minorHAnsi" w:hAnsiTheme="minorHAnsi" w:cstheme="minorHAnsi"/>
        </w:rPr>
      </w:pPr>
    </w:p>
    <w:p w14:paraId="121553A6" w14:textId="77777777" w:rsidR="00FB57F2" w:rsidRPr="00FC5093" w:rsidRDefault="00FB57F2" w:rsidP="00FB57F2">
      <w:pPr>
        <w:jc w:val="both"/>
        <w:rPr>
          <w:rFonts w:asciiTheme="minorHAnsi" w:hAnsiTheme="minorHAnsi" w:cstheme="minorHAnsi"/>
        </w:rPr>
      </w:pPr>
      <w:r w:rsidRPr="00FC5093">
        <w:rPr>
          <w:rFonts w:asciiTheme="minorHAnsi" w:hAnsiTheme="minorHAnsi" w:cstheme="minorHAnsi"/>
        </w:rPr>
        <w:t>______________________</w:t>
      </w:r>
      <w:r w:rsidR="006C0380" w:rsidRPr="00FC5093">
        <w:rPr>
          <w:rFonts w:asciiTheme="minorHAnsi" w:hAnsiTheme="minorHAnsi" w:cstheme="minorHAnsi"/>
        </w:rPr>
        <w:t xml:space="preserve"> </w:t>
      </w:r>
      <w:r w:rsidRPr="00FC5093">
        <w:rPr>
          <w:rFonts w:asciiTheme="minorHAnsi" w:hAnsiTheme="minorHAnsi" w:cstheme="minorHAnsi"/>
        </w:rPr>
        <w:tab/>
      </w:r>
      <w:r w:rsidRPr="00FC5093">
        <w:rPr>
          <w:rFonts w:asciiTheme="minorHAnsi" w:hAnsiTheme="minorHAnsi" w:cstheme="minorHAnsi"/>
        </w:rPr>
        <w:tab/>
      </w:r>
      <w:r w:rsidRPr="00FC5093">
        <w:rPr>
          <w:rFonts w:asciiTheme="minorHAnsi" w:hAnsiTheme="minorHAnsi" w:cstheme="minorHAnsi"/>
        </w:rPr>
        <w:tab/>
      </w:r>
      <w:r w:rsidRPr="00FC5093">
        <w:rPr>
          <w:rFonts w:asciiTheme="minorHAnsi" w:hAnsiTheme="minorHAnsi" w:cstheme="minorHAnsi"/>
        </w:rPr>
        <w:tab/>
      </w:r>
      <w:r w:rsidRPr="00FC5093">
        <w:rPr>
          <w:rFonts w:asciiTheme="minorHAnsi" w:hAnsiTheme="minorHAnsi" w:cstheme="minorHAnsi"/>
        </w:rPr>
        <w:tab/>
      </w:r>
      <w:r w:rsidRPr="00FC5093">
        <w:rPr>
          <w:rFonts w:asciiTheme="minorHAnsi" w:hAnsiTheme="minorHAnsi" w:cstheme="minorHAnsi"/>
        </w:rPr>
        <w:tab/>
        <w:t xml:space="preserve">______________________ </w:t>
      </w:r>
    </w:p>
    <w:p w14:paraId="5736D05C" w14:textId="77777777" w:rsidR="00726140" w:rsidRPr="003B4A99" w:rsidRDefault="00FB57F2" w:rsidP="00FB57F2">
      <w:pPr>
        <w:jc w:val="both"/>
        <w:rPr>
          <w:rFonts w:asciiTheme="minorHAnsi" w:hAnsiTheme="minorHAnsi" w:cstheme="minorHAnsi"/>
          <w:sz w:val="22"/>
          <w:szCs w:val="22"/>
        </w:rPr>
      </w:pPr>
      <w:r w:rsidRPr="00FC5093">
        <w:rPr>
          <w:rFonts w:asciiTheme="minorHAnsi" w:hAnsiTheme="minorHAnsi" w:cstheme="minorHAnsi"/>
        </w:rPr>
        <w:t xml:space="preserve">           propachtovatel </w:t>
      </w:r>
      <w:r w:rsidRPr="00FC5093">
        <w:rPr>
          <w:rFonts w:asciiTheme="minorHAnsi" w:hAnsiTheme="minorHAnsi" w:cstheme="minorHAnsi"/>
        </w:rPr>
        <w:tab/>
      </w:r>
      <w:r w:rsidRPr="00FC5093">
        <w:rPr>
          <w:rFonts w:asciiTheme="minorHAnsi" w:hAnsiTheme="minorHAnsi" w:cstheme="minorHAnsi"/>
        </w:rPr>
        <w:tab/>
      </w:r>
      <w:r w:rsidRPr="00FC5093">
        <w:rPr>
          <w:rFonts w:asciiTheme="minorHAnsi" w:hAnsiTheme="minorHAnsi" w:cstheme="minorHAnsi"/>
        </w:rPr>
        <w:tab/>
      </w:r>
      <w:r w:rsidRPr="00FC5093">
        <w:rPr>
          <w:rFonts w:asciiTheme="minorHAnsi" w:hAnsiTheme="minorHAnsi" w:cstheme="minorHAnsi"/>
        </w:rPr>
        <w:tab/>
      </w:r>
      <w:r w:rsidRPr="00FC5093">
        <w:rPr>
          <w:rFonts w:asciiTheme="minorHAnsi" w:hAnsiTheme="minorHAnsi" w:cstheme="minorHAnsi"/>
        </w:rPr>
        <w:tab/>
      </w:r>
      <w:r w:rsidRPr="00FC5093">
        <w:rPr>
          <w:rFonts w:asciiTheme="minorHAnsi" w:hAnsiTheme="minorHAnsi" w:cstheme="minorHAnsi"/>
        </w:rPr>
        <w:tab/>
      </w:r>
      <w:r w:rsidRPr="00FC5093">
        <w:rPr>
          <w:rFonts w:asciiTheme="minorHAnsi" w:hAnsiTheme="minorHAnsi" w:cstheme="minorHAnsi"/>
        </w:rPr>
        <w:tab/>
      </w:r>
      <w:r w:rsidRPr="00FC5093">
        <w:rPr>
          <w:rFonts w:asciiTheme="minorHAnsi" w:hAnsiTheme="minorHAnsi" w:cstheme="minorHAnsi"/>
        </w:rPr>
        <w:tab/>
        <w:t xml:space="preserve"> pachtýř</w:t>
      </w:r>
    </w:p>
    <w:sectPr w:rsidR="00726140" w:rsidRPr="003B4A99" w:rsidSect="003C7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2737B"/>
    <w:multiLevelType w:val="hybridMultilevel"/>
    <w:tmpl w:val="F25E83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11925"/>
    <w:multiLevelType w:val="hybridMultilevel"/>
    <w:tmpl w:val="BA223D8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E5B68B7"/>
    <w:multiLevelType w:val="hybridMultilevel"/>
    <w:tmpl w:val="FBFE08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B5C26"/>
    <w:multiLevelType w:val="hybridMultilevel"/>
    <w:tmpl w:val="DF961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B7921"/>
    <w:multiLevelType w:val="hybridMultilevel"/>
    <w:tmpl w:val="67AA55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30C6B"/>
    <w:multiLevelType w:val="hybridMultilevel"/>
    <w:tmpl w:val="16F650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F93C29"/>
    <w:multiLevelType w:val="hybridMultilevel"/>
    <w:tmpl w:val="7882B8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902B2"/>
    <w:multiLevelType w:val="hybridMultilevel"/>
    <w:tmpl w:val="4C50ED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74568">
    <w:abstractNumId w:val="3"/>
  </w:num>
  <w:num w:numId="2" w16cid:durableId="200944733">
    <w:abstractNumId w:val="4"/>
  </w:num>
  <w:num w:numId="3" w16cid:durableId="1200125776">
    <w:abstractNumId w:val="0"/>
  </w:num>
  <w:num w:numId="4" w16cid:durableId="925266481">
    <w:abstractNumId w:val="5"/>
  </w:num>
  <w:num w:numId="5" w16cid:durableId="625816601">
    <w:abstractNumId w:val="6"/>
  </w:num>
  <w:num w:numId="6" w16cid:durableId="535435907">
    <w:abstractNumId w:val="7"/>
  </w:num>
  <w:num w:numId="7" w16cid:durableId="672607943">
    <w:abstractNumId w:val="2"/>
  </w:num>
  <w:num w:numId="8" w16cid:durableId="697705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B98"/>
    <w:rsid w:val="00085B8F"/>
    <w:rsid w:val="00110741"/>
    <w:rsid w:val="001556A5"/>
    <w:rsid w:val="001623E6"/>
    <w:rsid w:val="00167005"/>
    <w:rsid w:val="002E321D"/>
    <w:rsid w:val="003B4A99"/>
    <w:rsid w:val="003C7E08"/>
    <w:rsid w:val="004550DD"/>
    <w:rsid w:val="0046232A"/>
    <w:rsid w:val="004B6ED3"/>
    <w:rsid w:val="005162B4"/>
    <w:rsid w:val="0054316D"/>
    <w:rsid w:val="0060607D"/>
    <w:rsid w:val="00662C35"/>
    <w:rsid w:val="006C0380"/>
    <w:rsid w:val="006F1574"/>
    <w:rsid w:val="00726140"/>
    <w:rsid w:val="00755CF9"/>
    <w:rsid w:val="00782DAE"/>
    <w:rsid w:val="00812B98"/>
    <w:rsid w:val="00847200"/>
    <w:rsid w:val="008779F1"/>
    <w:rsid w:val="00891C63"/>
    <w:rsid w:val="008C4710"/>
    <w:rsid w:val="008C56CC"/>
    <w:rsid w:val="009A3C97"/>
    <w:rsid w:val="009E457F"/>
    <w:rsid w:val="00A55E2F"/>
    <w:rsid w:val="00A71CEB"/>
    <w:rsid w:val="00A72BE6"/>
    <w:rsid w:val="00A73BF7"/>
    <w:rsid w:val="00A90D0B"/>
    <w:rsid w:val="00AF1436"/>
    <w:rsid w:val="00AF401E"/>
    <w:rsid w:val="00B76317"/>
    <w:rsid w:val="00BD7F10"/>
    <w:rsid w:val="00C052BF"/>
    <w:rsid w:val="00C37C53"/>
    <w:rsid w:val="00C61F87"/>
    <w:rsid w:val="00D20860"/>
    <w:rsid w:val="00D35033"/>
    <w:rsid w:val="00D63505"/>
    <w:rsid w:val="00E2589A"/>
    <w:rsid w:val="00E44EFF"/>
    <w:rsid w:val="00E65637"/>
    <w:rsid w:val="00F605DB"/>
    <w:rsid w:val="00FA3710"/>
    <w:rsid w:val="00FB57F2"/>
    <w:rsid w:val="00FC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1FC6B"/>
  <w15:docId w15:val="{BB609EC7-16D4-446E-9941-79E97FB7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2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2BE6"/>
    <w:pPr>
      <w:ind w:left="720"/>
      <w:contextualSpacing/>
    </w:pPr>
  </w:style>
  <w:style w:type="paragraph" w:customStyle="1" w:styleId="Nadpiscentrovanynetucny">
    <w:name w:val="Nadpis centrovany netucny"/>
    <w:basedOn w:val="Normln"/>
    <w:rsid w:val="00FB57F2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180"/>
      <w:jc w:val="center"/>
      <w:textAlignment w:val="center"/>
    </w:pPr>
    <w:rPr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B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B8F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AF4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4325</Characters>
  <Application>Microsoft Office Word</Application>
  <DocSecurity>4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Kotýnková</dc:creator>
  <cp:lastModifiedBy>Bibiána Krejčová</cp:lastModifiedBy>
  <cp:revision>2</cp:revision>
  <dcterms:created xsi:type="dcterms:W3CDTF">2023-03-24T07:56:00Z</dcterms:created>
  <dcterms:modified xsi:type="dcterms:W3CDTF">2023-03-24T07:56:00Z</dcterms:modified>
</cp:coreProperties>
</file>