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BC12" w14:textId="773B2CE8" w:rsidR="00960CED" w:rsidRPr="00960CED" w:rsidRDefault="00960CED" w:rsidP="0074469D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47E0703B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1E0993">
        <w:rPr>
          <w:rFonts w:ascii="Times New Roman" w:eastAsia="Times New Roman" w:hAnsi="Times New Roman" w:cs="Times New Roman"/>
          <w:lang w:eastAsia="cs-CZ"/>
        </w:rPr>
        <w:t>xxxxxxxxxxxxxx</w:t>
      </w:r>
      <w:proofErr w:type="spellEnd"/>
      <w:r w:rsidRPr="00960CED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2E4139F" w14:textId="006D6BEB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1E0993">
        <w:rPr>
          <w:rFonts w:ascii="Times New Roman" w:eastAsia="Times New Roman" w:hAnsi="Times New Roman" w:cs="Times New Roman"/>
          <w:lang w:eastAsia="cs-CZ"/>
        </w:rPr>
        <w:t>xxxxxxxxxxxxxxx</w:t>
      </w:r>
      <w:proofErr w:type="spellEnd"/>
    </w:p>
    <w:p w14:paraId="22D18B29" w14:textId="56CEBAE9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3008DA">
        <w:rPr>
          <w:rFonts w:ascii="Times New Roman" w:eastAsia="Times New Roman" w:hAnsi="Times New Roman" w:cs="Times New Roman"/>
          <w:lang w:eastAsia="cs-CZ"/>
        </w:rPr>
        <w:t xml:space="preserve">Vítězslavem </w:t>
      </w:r>
      <w:proofErr w:type="spellStart"/>
      <w:r w:rsidR="003008DA">
        <w:rPr>
          <w:rFonts w:ascii="Times New Roman" w:eastAsia="Times New Roman" w:hAnsi="Times New Roman" w:cs="Times New Roman"/>
          <w:lang w:eastAsia="cs-CZ"/>
        </w:rPr>
        <w:t>Kokořem</w:t>
      </w:r>
      <w:proofErr w:type="spellEnd"/>
    </w:p>
    <w:p w14:paraId="5BD479E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(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dále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jen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960CED" w:rsidRDefault="00960CED" w:rsidP="007446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F17BFFF" w14:textId="3E6E5B16" w:rsidR="006F5146" w:rsidRPr="00DF06D5" w:rsidRDefault="00960CED" w:rsidP="006F514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96521">
        <w:rPr>
          <w:rFonts w:ascii="Times New Roman" w:eastAsia="Times New Roman" w:hAnsi="Times New Roman" w:cs="Times New Roman"/>
          <w:b/>
          <w:lang w:eastAsia="cs-CZ"/>
        </w:rPr>
        <w:t xml:space="preserve">                      </w:t>
      </w:r>
      <w:r w:rsidR="001621A2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1621A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F5146" w:rsidRPr="00440BD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>Saffron</w:t>
      </w:r>
      <w:proofErr w:type="spellEnd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>Universe</w:t>
      </w:r>
      <w:proofErr w:type="spellEnd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 xml:space="preserve"> s.r.o.</w:t>
      </w:r>
    </w:p>
    <w:p w14:paraId="7D2D7CD7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51B30D3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  <w:t>Zrzavého 1705/</w:t>
      </w:r>
      <w:proofErr w:type="gramStart"/>
      <w:r w:rsidRPr="00DF06D5">
        <w:rPr>
          <w:rFonts w:ascii="Times New Roman" w:eastAsia="Times New Roman" w:hAnsi="Times New Roman" w:cs="Times New Roman"/>
          <w:lang w:eastAsia="cs-CZ"/>
        </w:rPr>
        <w:t>2a</w:t>
      </w:r>
      <w:proofErr w:type="gramEnd"/>
      <w:r w:rsidRPr="00DF06D5">
        <w:rPr>
          <w:rFonts w:ascii="Times New Roman" w:eastAsia="Times New Roman" w:hAnsi="Times New Roman" w:cs="Times New Roman"/>
          <w:lang w:eastAsia="cs-CZ"/>
        </w:rPr>
        <w:t>, Řepy, 163 00 Praha 6</w:t>
      </w:r>
    </w:p>
    <w:p w14:paraId="0F2CFE13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DF06D5">
        <w:rPr>
          <w:rFonts w:ascii="Times New Roman" w:eastAsia="Times New Roman" w:hAnsi="Times New Roman" w:cs="Times New Roman"/>
          <w:lang w:eastAsia="cs-CZ"/>
        </w:rPr>
        <w:t xml:space="preserve">IČ:   </w:t>
      </w:r>
      <w:proofErr w:type="gramEnd"/>
      <w:r w:rsidRPr="00DF06D5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  <w:t>035 95 269</w:t>
      </w:r>
    </w:p>
    <w:p w14:paraId="4C1BD633" w14:textId="77777777" w:rsidR="006F5146" w:rsidRPr="00DF06D5" w:rsidRDefault="006F5146" w:rsidP="006F5146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  <w:t>CZ03595269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</w:p>
    <w:p w14:paraId="62F53E50" w14:textId="01F053F8" w:rsidR="006F5146" w:rsidRPr="00DF06D5" w:rsidRDefault="006F5146" w:rsidP="006F5146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bankovní </w:t>
      </w:r>
      <w:proofErr w:type="gramStart"/>
      <w:r w:rsidRPr="00DF06D5">
        <w:rPr>
          <w:rFonts w:ascii="Times New Roman" w:eastAsia="Times New Roman" w:hAnsi="Times New Roman" w:cs="Times New Roman"/>
          <w:lang w:eastAsia="cs-CZ"/>
        </w:rPr>
        <w:t xml:space="preserve">spojení:   </w:t>
      </w:r>
      <w:proofErr w:type="gramEnd"/>
      <w:r w:rsidRPr="00DF06D5">
        <w:rPr>
          <w:rFonts w:ascii="Times New Roman" w:eastAsia="Times New Roman" w:hAnsi="Times New Roman" w:cs="Times New Roman"/>
          <w:lang w:eastAsia="cs-CZ"/>
        </w:rPr>
        <w:t xml:space="preserve">       </w:t>
      </w:r>
      <w:proofErr w:type="spellStart"/>
      <w:r w:rsidR="001E0993">
        <w:rPr>
          <w:rFonts w:ascii="Times New Roman" w:eastAsia="Times New Roman" w:hAnsi="Times New Roman" w:cs="Times New Roman"/>
          <w:lang w:eastAsia="cs-CZ"/>
        </w:rPr>
        <w:t>xxxxxxxxxxxxx</w:t>
      </w:r>
      <w:proofErr w:type="spellEnd"/>
    </w:p>
    <w:p w14:paraId="75647074" w14:textId="7E453EF9" w:rsidR="006F5146" w:rsidRPr="00DF06D5" w:rsidRDefault="006F5146" w:rsidP="006F5146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číslo účtu:                      </w:t>
      </w:r>
      <w:r w:rsidR="001E0993">
        <w:rPr>
          <w:rFonts w:ascii="Times New Roman" w:eastAsia="Times New Roman" w:hAnsi="Times New Roman" w:cs="Times New Roman"/>
          <w:lang w:eastAsia="cs-CZ"/>
        </w:rPr>
        <w:t>xxxxxxxxxxxxx</w:t>
      </w:r>
      <w:bookmarkStart w:id="0" w:name="_GoBack"/>
      <w:bookmarkEnd w:id="0"/>
    </w:p>
    <w:p w14:paraId="293B19D6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DF06D5">
        <w:rPr>
          <w:rFonts w:ascii="Times New Roman" w:eastAsia="Times New Roman" w:hAnsi="Times New Roman" w:cs="Times New Roman"/>
          <w:lang w:eastAsia="cs-CZ"/>
        </w:rPr>
        <w:t xml:space="preserve">zastoupen:   </w:t>
      </w:r>
      <w:proofErr w:type="gramEnd"/>
      <w:r w:rsidRPr="00DF06D5">
        <w:rPr>
          <w:rFonts w:ascii="Times New Roman" w:eastAsia="Times New Roman" w:hAnsi="Times New Roman" w:cs="Times New Roman"/>
          <w:lang w:eastAsia="cs-CZ"/>
        </w:rPr>
        <w:t xml:space="preserve">                   Pavlem Kapičkou</w:t>
      </w:r>
    </w:p>
    <w:p w14:paraId="5B5AFEC8" w14:textId="77777777" w:rsidR="006F5146" w:rsidRPr="00440B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>zapsaný v obchodním rejstříku vedeném Krajským soudem v Praze oddíl C vložka 234579</w:t>
      </w:r>
    </w:p>
    <w:p w14:paraId="1A03886F" w14:textId="746B0B4E" w:rsidR="00960CED" w:rsidRPr="00960CED" w:rsidRDefault="00960CED" w:rsidP="006F514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F354DE" w14:textId="12BB984B" w:rsidR="00960CED" w:rsidRPr="007F48C8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960CED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400B88F0" w14:textId="5AF6E414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Uzavírají níže uvedeného dne, měsíce a roku v souladu s </w:t>
      </w:r>
      <w:proofErr w:type="spellStart"/>
      <w:r w:rsidRPr="00960CED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960CED">
        <w:rPr>
          <w:rFonts w:ascii="Times New Roman" w:eastAsia="Times New Roman" w:hAnsi="Times New Roman" w:cs="Times New Roman"/>
          <w:lang w:eastAsia="cs-CZ"/>
        </w:rPr>
        <w:t>. § 2430 a násl. zákona č. 89/2012 Sb., občanský zákoník, ve znění pozdějších právních předpisů a za podmínek dále uvedených, t</w:t>
      </w:r>
      <w:r w:rsidR="00BE21E8">
        <w:rPr>
          <w:rFonts w:ascii="Times New Roman" w:eastAsia="Times New Roman" w:hAnsi="Times New Roman" w:cs="Times New Roman"/>
          <w:lang w:eastAsia="cs-CZ"/>
        </w:rPr>
        <w:t>ento</w:t>
      </w:r>
    </w:p>
    <w:p w14:paraId="1591332F" w14:textId="4EF421AD" w:rsid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960CED" w:rsidRDefault="00A7672A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30C5B40" w14:textId="349D5352" w:rsidR="00BE21E8" w:rsidRDefault="00BE21E8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Dodatek č. </w:t>
      </w:r>
      <w:r w:rsidR="00F127AF">
        <w:rPr>
          <w:rFonts w:ascii="Times New Roman" w:eastAsia="Times New Roman" w:hAnsi="Times New Roman" w:cs="Times New Roman"/>
          <w:b/>
          <w:lang w:eastAsia="cs-CZ"/>
        </w:rPr>
        <w:t>2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ke smlouvě č. 0</w:t>
      </w:r>
      <w:r w:rsidR="006F5146">
        <w:rPr>
          <w:rFonts w:ascii="Times New Roman" w:eastAsia="Times New Roman" w:hAnsi="Times New Roman" w:cs="Times New Roman"/>
          <w:b/>
          <w:lang w:eastAsia="cs-CZ"/>
        </w:rPr>
        <w:t>285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/2022/OSM </w:t>
      </w:r>
    </w:p>
    <w:p w14:paraId="2B0C579D" w14:textId="03E666BA" w:rsidR="00BE21E8" w:rsidRDefault="002A7AE2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A7AE2">
        <w:rPr>
          <w:rFonts w:ascii="Times New Roman" w:eastAsia="Times New Roman" w:hAnsi="Times New Roman" w:cs="Times New Roman"/>
          <w:b/>
          <w:lang w:eastAsia="cs-CZ"/>
        </w:rPr>
        <w:t>činnosti technického dozoru investora (dále jen „TDI“)</w:t>
      </w:r>
    </w:p>
    <w:p w14:paraId="0A156100" w14:textId="63D23AE6" w:rsidR="00960CED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akci : „</w:t>
      </w:r>
      <w:r w:rsidRPr="00BE21E8">
        <w:rPr>
          <w:rFonts w:ascii="Times New Roman" w:eastAsia="Times New Roman" w:hAnsi="Times New Roman" w:cs="Times New Roman"/>
          <w:lang w:eastAsia="cs-CZ"/>
        </w:rPr>
        <w:t>Rekonstrukce mateřské školy Neumannova 2560/41, Aš</w:t>
      </w:r>
      <w:r>
        <w:rPr>
          <w:rFonts w:ascii="Times New Roman" w:eastAsia="Times New Roman" w:hAnsi="Times New Roman" w:cs="Times New Roman"/>
          <w:lang w:eastAsia="cs-CZ"/>
        </w:rPr>
        <w:t xml:space="preserve">“ </w:t>
      </w:r>
      <w:r w:rsidR="00960CED" w:rsidRPr="00960CED"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lang w:eastAsia="cs-CZ"/>
        </w:rPr>
        <w:t>Dodatek č.</w:t>
      </w:r>
      <w:r w:rsidR="00B02861">
        <w:rPr>
          <w:rFonts w:ascii="Times New Roman" w:eastAsia="Times New Roman" w:hAnsi="Times New Roman" w:cs="Times New Roman"/>
          <w:lang w:eastAsia="cs-CZ"/>
        </w:rPr>
        <w:t>2</w:t>
      </w:r>
      <w:r w:rsidR="00960CED"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6362AD36" w14:textId="5B9BE68E" w:rsidR="00BE21E8" w:rsidRDefault="00BE21E8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6E8ABAF" w14:textId="37AD88B0" w:rsidR="00BE21E8" w:rsidRPr="00BE21E8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E21E8">
        <w:rPr>
          <w:rFonts w:ascii="Times New Roman" w:eastAsia="Times New Roman" w:hAnsi="Times New Roman" w:cs="Times New Roman"/>
          <w:b/>
          <w:lang w:eastAsia="cs-CZ"/>
        </w:rPr>
        <w:t>ÚVODNÍ USTANOVENÍ</w:t>
      </w:r>
    </w:p>
    <w:p w14:paraId="176195F1" w14:textId="77777777" w:rsidR="00BE21E8" w:rsidRPr="00A73954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9D00B38" w14:textId="5648A0E6" w:rsidR="00960CED" w:rsidRPr="00960CED" w:rsidRDefault="00FB3A7B" w:rsidP="00B232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Příkazník je vítězem </w:t>
      </w:r>
      <w:r w:rsidR="00B2325A">
        <w:rPr>
          <w:rFonts w:ascii="Times New Roman" w:eastAsia="Times New Roman" w:hAnsi="Times New Roman" w:cs="Times New Roman"/>
          <w:lang w:eastAsia="cs-CZ"/>
        </w:rPr>
        <w:t xml:space="preserve">výběrového řízení, </w:t>
      </w:r>
      <w:r w:rsidR="00960CED"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provedeného příkazcem v rámci veřejné zakázky malého rozsahu s názvem 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 xml:space="preserve">Technický dozor </w:t>
      </w:r>
      <w:r w:rsidR="002A7AE2" w:rsidRPr="00440BD5">
        <w:rPr>
          <w:rFonts w:ascii="Times New Roman" w:eastAsia="Times New Roman" w:hAnsi="Times New Roman" w:cs="Times New Roman"/>
          <w:color w:val="000000"/>
          <w:lang w:eastAsia="cs-CZ"/>
        </w:rPr>
        <w:t>investora při realizaci akce</w:t>
      </w:r>
      <w:r w:rsidR="00E05BC9" w:rsidRPr="00E05BC9">
        <w:rPr>
          <w:rFonts w:ascii="Times New Roman" w:eastAsia="Times New Roman" w:hAnsi="Times New Roman" w:cs="Times New Roman"/>
          <w:color w:val="000000"/>
          <w:lang w:eastAsia="cs-CZ"/>
        </w:rPr>
        <w:t>: Rekonstrukce mateřské školy Neumannova 2560/41, Aš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“</w:t>
      </w:r>
      <w:r w:rsidR="00960CED" w:rsidRPr="00960CED">
        <w:rPr>
          <w:rFonts w:ascii="Times New Roman" w:eastAsia="Times New Roman" w:hAnsi="Times New Roman" w:cs="Times New Roman"/>
          <w:color w:val="000000"/>
          <w:lang w:eastAsia="cs-CZ"/>
        </w:rPr>
        <w:t>, ve které byla nabídka příkazníka vybrána jako nejvhodnější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8D9185E" w14:textId="411E62D8" w:rsid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28.3.</w:t>
      </w:r>
      <w:r w:rsidR="00C96521" w:rsidRPr="001A0573">
        <w:rPr>
          <w:rFonts w:ascii="Times New Roman" w:eastAsia="Times New Roman" w:hAnsi="Times New Roman" w:cs="Times New Roman"/>
          <w:color w:val="000000"/>
          <w:lang w:eastAsia="cs-CZ"/>
        </w:rPr>
        <w:t>2022</w:t>
      </w:r>
      <w:r w:rsidR="001A0573" w:rsidRPr="001A0573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1A0573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03/16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/22</w:t>
      </w:r>
      <w:r w:rsidR="001A057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16BF9A8" w14:textId="7C3A3BE7" w:rsidR="00B2325A" w:rsidRDefault="00812F31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a Zhotovitel uzavřeli dne </w:t>
      </w:r>
      <w:r w:rsidR="00B3208E" w:rsidRPr="0007152C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.0</w:t>
      </w:r>
      <w:r w:rsidR="00B3208E" w:rsidRPr="0007152C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.2022 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smlouvu o poskytnutí činnosti </w:t>
      </w:r>
      <w:r w:rsidR="002A7AE2" w:rsidRPr="002A7AE2">
        <w:rPr>
          <w:rFonts w:ascii="Times New Roman" w:eastAsia="Times New Roman" w:hAnsi="Times New Roman" w:cs="Times New Roman"/>
          <w:lang w:eastAsia="cs-CZ"/>
        </w:rPr>
        <w:t>technického dozoru investora</w:t>
      </w:r>
      <w:r w:rsidR="002A7AE2" w:rsidRPr="002A7AE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gramStart"/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na 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 akci</w:t>
      </w:r>
      <w:proofErr w:type="gramEnd"/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>Rekonstrukce mateřské školy Neumannova 2560/41, Aš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“. Tato smlouva má číslo 0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285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/2022/OSM.</w:t>
      </w:r>
    </w:p>
    <w:p w14:paraId="19108517" w14:textId="5BA7AAF1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B2325A">
        <w:rPr>
          <w:rFonts w:ascii="Times New Roman" w:eastAsia="Times New Roman" w:hAnsi="Times New Roman" w:cs="Times New Roman"/>
          <w:b/>
          <w:color w:val="000000"/>
          <w:lang w:eastAsia="cs-CZ"/>
        </w:rPr>
        <w:t>I.</w:t>
      </w:r>
    </w:p>
    <w:p w14:paraId="4A55B9B0" w14:textId="039A450D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PŘEDMĚT DODATKU</w:t>
      </w:r>
    </w:p>
    <w:p w14:paraId="5057B10E" w14:textId="77777777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38959FD0" w14:textId="2F24CAAB" w:rsidR="00881E69" w:rsidRDefault="00881E69" w:rsidP="00F20D2F">
      <w:pPr>
        <w:pStyle w:val="Odstavecseseznamem"/>
        <w:numPr>
          <w:ilvl w:val="1"/>
          <w:numId w:val="24"/>
        </w:numPr>
        <w:spacing w:after="0" w:line="240" w:lineRule="auto"/>
        <w:ind w:left="426" w:hanging="852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Tímto dodatkem se mění ustanovení článku </w:t>
      </w:r>
      <w:r w:rsidR="00182DE7">
        <w:rPr>
          <w:rFonts w:ascii="Times New Roman" w:eastAsia="Times New Roman" w:hAnsi="Times New Roman" w:cs="Times New Roman"/>
          <w:color w:val="000000"/>
          <w:lang w:eastAsia="cs-CZ"/>
        </w:rPr>
        <w:t>6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.1. smlouvy. Smluvní strany sjednávají celkovou odměnu za zařízení sjednané záležitosti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takto :</w:t>
      </w:r>
      <w:proofErr w:type="gramEnd"/>
    </w:p>
    <w:p w14:paraId="58C08476" w14:textId="77777777" w:rsidR="00603FC0" w:rsidRDefault="00603FC0" w:rsidP="00603FC0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612948E" w14:textId="31D9D0E5" w:rsidR="00F96629" w:rsidRDefault="00F96629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2048A79" w14:textId="77777777" w:rsidR="00F805A9" w:rsidRPr="00015FCE" w:rsidRDefault="00F805A9" w:rsidP="00F805A9">
      <w:pPr>
        <w:pStyle w:val="Zkladntextodsazen"/>
        <w:ind w:left="0"/>
        <w:rPr>
          <w:sz w:val="22"/>
          <w:szCs w:val="22"/>
        </w:rPr>
      </w:pP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00"/>
        <w:gridCol w:w="2160"/>
      </w:tblGrid>
      <w:tr w:rsidR="00F805A9" w14:paraId="124A4326" w14:textId="77777777" w:rsidTr="00F805A9">
        <w:trPr>
          <w:trHeight w:val="2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70E" w14:textId="77777777" w:rsidR="00F805A9" w:rsidRDefault="00F805A9" w:rsidP="00963E14">
            <w:pPr>
              <w:rPr>
                <w:rFonts w:ascii="Times New Roman Bold" w:hAnsi="Times New Roman Bold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BAE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Odměna bez DPH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2A6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C3D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Odměna včetně DPH</w:t>
            </w:r>
          </w:p>
        </w:tc>
      </w:tr>
      <w:tr w:rsidR="00F805A9" w14:paraId="769FC386" w14:textId="77777777" w:rsidTr="00F805A9">
        <w:trPr>
          <w:trHeight w:val="37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CB1E" w14:textId="77777777" w:rsidR="00F805A9" w:rsidRDefault="00F805A9" w:rsidP="00963E14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>Původní odměna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6FC3" w14:textId="77777777" w:rsidR="00F805A9" w:rsidRDefault="00F805A9" w:rsidP="00963E14">
            <w:pPr>
              <w:jc w:val="center"/>
              <w:rPr>
                <w:b/>
                <w:bCs/>
                <w:u w:val="single"/>
              </w:rPr>
            </w:pPr>
          </w:p>
          <w:p w14:paraId="539D3127" w14:textId="77777777" w:rsidR="00F805A9" w:rsidRDefault="00F805A9" w:rsidP="00963E14">
            <w:pPr>
              <w:jc w:val="center"/>
              <w:rPr>
                <w:b/>
                <w:bCs/>
                <w:u w:val="single"/>
              </w:rPr>
            </w:pPr>
            <w:r>
              <w:t>70.000,-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89DC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t>14.700,-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99402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t>84.700,- Kč</w:t>
            </w:r>
          </w:p>
        </w:tc>
      </w:tr>
      <w:tr w:rsidR="00F805A9" w14:paraId="0A66BF32" w14:textId="77777777" w:rsidTr="00963E14">
        <w:trPr>
          <w:trHeight w:val="85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CF1B9" w14:textId="388E1FD4" w:rsidR="00F805A9" w:rsidRDefault="00F127AF" w:rsidP="00963E14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>O</w:t>
            </w:r>
            <w:r w:rsidR="00F805A9">
              <w:rPr>
                <w:rFonts w:ascii="Times New Roman Bold" w:hAnsi="Times New Roman Bold"/>
                <w:b/>
                <w:bCs/>
              </w:rPr>
              <w:t>dměna</w:t>
            </w:r>
            <w:r>
              <w:rPr>
                <w:rFonts w:ascii="Times New Roman Bold" w:hAnsi="Times New Roman Bold"/>
                <w:b/>
                <w:bCs/>
              </w:rPr>
              <w:t xml:space="preserve"> </w:t>
            </w:r>
            <w:r w:rsidR="004E5356">
              <w:rPr>
                <w:rFonts w:ascii="Times New Roman Bold" w:hAnsi="Times New Roman Bold"/>
                <w:b/>
                <w:bCs/>
              </w:rPr>
              <w:t>vč.</w:t>
            </w:r>
            <w:r w:rsidR="00F805A9">
              <w:rPr>
                <w:rFonts w:ascii="Times New Roman Bold" w:hAnsi="Times New Roman Bold"/>
                <w:b/>
                <w:bCs/>
              </w:rPr>
              <w:t xml:space="preserve"> Dodatku č.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44C2" w14:textId="77777777" w:rsidR="00F805A9" w:rsidRDefault="00F805A9" w:rsidP="00963E14">
            <w:pPr>
              <w:jc w:val="center"/>
              <w:rPr>
                <w:bCs/>
              </w:rPr>
            </w:pPr>
            <w:r>
              <w:rPr>
                <w:bCs/>
              </w:rPr>
              <w:t>105.000,-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BEAA" w14:textId="77777777" w:rsidR="00F805A9" w:rsidRDefault="00F805A9" w:rsidP="00963E14">
            <w:pPr>
              <w:jc w:val="center"/>
              <w:rPr>
                <w:bCs/>
              </w:rPr>
            </w:pPr>
            <w:r>
              <w:rPr>
                <w:bCs/>
              </w:rPr>
              <w:t>22.050,-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40B8" w14:textId="77777777" w:rsidR="00F805A9" w:rsidRDefault="00F805A9" w:rsidP="00963E14">
            <w:pPr>
              <w:jc w:val="center"/>
              <w:rPr>
                <w:bCs/>
              </w:rPr>
            </w:pPr>
            <w:r>
              <w:rPr>
                <w:bCs/>
              </w:rPr>
              <w:t>127.050,- Kč</w:t>
            </w:r>
          </w:p>
        </w:tc>
      </w:tr>
    </w:tbl>
    <w:p w14:paraId="0C2FBBB5" w14:textId="2A5893A3" w:rsidR="00F96629" w:rsidRDefault="00F96629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324A7B0" w14:textId="58D34B69" w:rsidR="00F127AF" w:rsidRDefault="00F127AF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 xml:space="preserve">Dle Dodatku č. 2 bude od </w:t>
      </w:r>
      <w:r w:rsidR="00B02861">
        <w:rPr>
          <w:rFonts w:ascii="Times New Roman" w:eastAsia="Times New Roman" w:hAnsi="Times New Roman" w:cs="Times New Roman"/>
          <w:color w:val="000000"/>
          <w:lang w:eastAsia="cs-CZ"/>
        </w:rPr>
        <w:t>1.3</w:t>
      </w: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B028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>2023 odměna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příkazníka</w:t>
      </w: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 xml:space="preserve"> za činnost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technického dozoru investora</w:t>
      </w: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 xml:space="preserve"> dle Článku II smlouvy činit 1</w:t>
      </w:r>
      <w:r w:rsidR="004703F5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4703F5">
        <w:rPr>
          <w:rFonts w:ascii="Times New Roman" w:eastAsia="Times New Roman" w:hAnsi="Times New Roman" w:cs="Times New Roman"/>
          <w:color w:val="000000"/>
          <w:lang w:eastAsia="cs-CZ"/>
        </w:rPr>
        <w:t>666</w:t>
      </w: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4703F5">
        <w:rPr>
          <w:rFonts w:ascii="Times New Roman" w:eastAsia="Times New Roman" w:hAnsi="Times New Roman" w:cs="Times New Roman"/>
          <w:color w:val="000000"/>
          <w:lang w:eastAsia="cs-CZ"/>
        </w:rPr>
        <w:t>67</w:t>
      </w:r>
      <w:r w:rsidRPr="00F127AF">
        <w:rPr>
          <w:rFonts w:ascii="Times New Roman" w:eastAsia="Times New Roman" w:hAnsi="Times New Roman" w:cs="Times New Roman"/>
          <w:color w:val="000000"/>
          <w:lang w:eastAsia="cs-CZ"/>
        </w:rPr>
        <w:t xml:space="preserve"> Kč bez DPH za měsíc. Při ukončení spolupráce během měsíce bude odměna vypočtena poměrem z měsíční ceny podle počtu dní.</w:t>
      </w:r>
    </w:p>
    <w:p w14:paraId="0732632A" w14:textId="77777777" w:rsidR="00F127AF" w:rsidRPr="00881E69" w:rsidRDefault="00F127AF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D1912C9" w14:textId="55880F8B" w:rsidR="00753A3C" w:rsidRPr="00753A3C" w:rsidRDefault="00753A3C" w:rsidP="00753A3C">
      <w:pPr>
        <w:widowControl w:val="0"/>
        <w:spacing w:before="120"/>
        <w:ind w:left="3960" w:firstLine="360"/>
        <w:outlineLvl w:val="1"/>
        <w:rPr>
          <w:rFonts w:ascii="Times New Roman" w:hAnsi="Times New Roman" w:cs="Times New Roman"/>
          <w:b/>
        </w:rPr>
      </w:pPr>
      <w:r w:rsidRPr="00753A3C">
        <w:rPr>
          <w:rFonts w:ascii="Times New Roman" w:hAnsi="Times New Roman" w:cs="Times New Roman"/>
          <w:b/>
        </w:rPr>
        <w:t>II.</w:t>
      </w:r>
    </w:p>
    <w:p w14:paraId="65F26E07" w14:textId="77777777" w:rsidR="00753A3C" w:rsidRPr="00753A3C" w:rsidRDefault="00753A3C" w:rsidP="00753A3C">
      <w:pPr>
        <w:pStyle w:val="Zkladntext"/>
        <w:ind w:left="1440" w:firstLine="720"/>
        <w:rPr>
          <w:rFonts w:ascii="Times New Roman" w:hAnsi="Times New Roman" w:cs="Times New Roman"/>
          <w:b/>
          <w:bCs/>
          <w:color w:val="000000"/>
        </w:rPr>
      </w:pPr>
      <w:r w:rsidRPr="00753A3C">
        <w:rPr>
          <w:rFonts w:ascii="Times New Roman" w:hAnsi="Times New Roman" w:cs="Times New Roman"/>
          <w:b/>
          <w:bCs/>
          <w:color w:val="000000"/>
        </w:rPr>
        <w:t xml:space="preserve">               ZÁVĚREČNÁ USTANOVENÍ</w:t>
      </w:r>
    </w:p>
    <w:p w14:paraId="2073E78C" w14:textId="77777777" w:rsidR="00753A3C" w:rsidRPr="00155B22" w:rsidRDefault="00753A3C" w:rsidP="00753A3C">
      <w:pPr>
        <w:pStyle w:val="Odstavecseseznamem"/>
        <w:widowControl w:val="0"/>
        <w:numPr>
          <w:ilvl w:val="0"/>
          <w:numId w:val="25"/>
        </w:numPr>
        <w:spacing w:before="120" w:after="0" w:line="240" w:lineRule="auto"/>
        <w:contextualSpacing w:val="0"/>
        <w:jc w:val="both"/>
        <w:outlineLvl w:val="1"/>
        <w:rPr>
          <w:rFonts w:ascii="Times New Roman" w:hAnsi="Times New Roman" w:cs="Times New Roman"/>
          <w:b/>
          <w:vanish/>
        </w:rPr>
      </w:pPr>
    </w:p>
    <w:p w14:paraId="1986BA02" w14:textId="7F5D68CE" w:rsidR="00753A3C" w:rsidRDefault="00753A3C" w:rsidP="00155B22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155B22">
        <w:rPr>
          <w:rFonts w:ascii="Times New Roman" w:hAnsi="Times New Roman" w:cs="Times New Roman"/>
        </w:rPr>
        <w:t>Ostatní</w:t>
      </w:r>
      <w:r w:rsidRPr="00753A3C">
        <w:rPr>
          <w:rFonts w:ascii="Times New Roman" w:hAnsi="Times New Roman" w:cs="Times New Roman"/>
        </w:rPr>
        <w:t xml:space="preserve"> </w:t>
      </w:r>
      <w:proofErr w:type="gramStart"/>
      <w:r w:rsidRPr="00753A3C">
        <w:rPr>
          <w:rFonts w:ascii="Times New Roman" w:hAnsi="Times New Roman" w:cs="Times New Roman"/>
        </w:rPr>
        <w:t>ustanovení  smlouvy</w:t>
      </w:r>
      <w:proofErr w:type="gramEnd"/>
      <w:r w:rsidRPr="00753A3C">
        <w:rPr>
          <w:rFonts w:ascii="Times New Roman" w:hAnsi="Times New Roman" w:cs="Times New Roman"/>
        </w:rPr>
        <w:t xml:space="preserve"> č. 0</w:t>
      </w:r>
      <w:r w:rsidR="00DB49BD">
        <w:rPr>
          <w:rFonts w:ascii="Times New Roman" w:hAnsi="Times New Roman" w:cs="Times New Roman"/>
        </w:rPr>
        <w:t>285</w:t>
      </w:r>
      <w:r w:rsidRPr="00753A3C">
        <w:rPr>
          <w:rFonts w:ascii="Times New Roman" w:hAnsi="Times New Roman" w:cs="Times New Roman"/>
        </w:rPr>
        <w:t xml:space="preserve">/2022/OSM jsou nedotčena a tímto Dodatkem č. </w:t>
      </w:r>
      <w:r w:rsidR="00D06C8B">
        <w:rPr>
          <w:rFonts w:ascii="Times New Roman" w:hAnsi="Times New Roman" w:cs="Times New Roman"/>
        </w:rPr>
        <w:t>2</w:t>
      </w:r>
      <w:r w:rsidRPr="00753A3C">
        <w:rPr>
          <w:rFonts w:ascii="Times New Roman" w:hAnsi="Times New Roman" w:cs="Times New Roman"/>
        </w:rPr>
        <w:t xml:space="preserve"> se nemění a zůstávají v platnosti.</w:t>
      </w:r>
    </w:p>
    <w:p w14:paraId="43C6D218" w14:textId="08AA79AA" w:rsidR="00155B22" w:rsidRPr="00753A3C" w:rsidRDefault="00155B22" w:rsidP="00155B22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753A3C">
        <w:rPr>
          <w:rFonts w:ascii="Times New Roman" w:hAnsi="Times New Roman" w:cs="Times New Roman"/>
        </w:rPr>
        <w:t xml:space="preserve">Smluvní strana, která je na základě tohoto dodatku ve vztahu s Městem Aš, bere na vědomí a výslovně souhlasí, že Dodatek č. </w:t>
      </w:r>
      <w:r w:rsidR="00D06C8B">
        <w:rPr>
          <w:rFonts w:ascii="Times New Roman" w:hAnsi="Times New Roman" w:cs="Times New Roman"/>
        </w:rPr>
        <w:t>2</w:t>
      </w:r>
      <w:r w:rsidRPr="00753A3C">
        <w:rPr>
          <w:rFonts w:ascii="Times New Roman" w:hAnsi="Times New Roman" w:cs="Times New Roman"/>
        </w:rPr>
        <w:t xml:space="preserve">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753A3C">
        <w:rPr>
          <w:rFonts w:ascii="Times New Roman" w:hAnsi="Times New Roman" w:cs="Times New Roman"/>
        </w:rPr>
        <w:t>metadata</w:t>
      </w:r>
      <w:proofErr w:type="spellEnd"/>
      <w:r w:rsidRPr="00753A3C">
        <w:rPr>
          <w:rFonts w:ascii="Times New Roman" w:hAnsi="Times New Roman" w:cs="Times New Roman"/>
        </w:rPr>
        <w:t xml:space="preserve"> Dodatku, případně další údaje, které stanoví příslušná právní úprava.</w:t>
      </w:r>
    </w:p>
    <w:p w14:paraId="24CDC7BA" w14:textId="4330E06F" w:rsidR="00753A3C" w:rsidRPr="00DA16A5" w:rsidRDefault="00753A3C" w:rsidP="00DA16A5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DA16A5">
        <w:rPr>
          <w:rFonts w:ascii="Times New Roman" w:hAnsi="Times New Roman" w:cs="Times New Roman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057402B1" w14:textId="60E87D69" w:rsidR="00753A3C" w:rsidRPr="00C21066" w:rsidRDefault="00753A3C" w:rsidP="00DA16A5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C21066">
        <w:rPr>
          <w:rFonts w:ascii="Times New Roman" w:hAnsi="Times New Roman" w:cs="Times New Roman"/>
        </w:rPr>
        <w:t xml:space="preserve">V souladu </w:t>
      </w:r>
      <w:proofErr w:type="gramStart"/>
      <w:r w:rsidRPr="00C21066">
        <w:rPr>
          <w:rFonts w:ascii="Times New Roman" w:hAnsi="Times New Roman" w:cs="Times New Roman"/>
        </w:rPr>
        <w:t>s  §</w:t>
      </w:r>
      <w:proofErr w:type="gramEnd"/>
      <w:r w:rsidRPr="00C21066">
        <w:rPr>
          <w:rFonts w:ascii="Times New Roman" w:hAnsi="Times New Roman" w:cs="Times New Roman"/>
        </w:rPr>
        <w:t xml:space="preserve"> 41 odst. 1 zákona č. 128/2000 Sb., o obcích (obecní zřízení), ve znění pozdějších předpisů Město Aš potvrzuje, že byly splněny podmínky pro uzavření tohoto Dodatku č.</w:t>
      </w:r>
      <w:r w:rsidR="00311DA9" w:rsidRPr="00C21066">
        <w:rPr>
          <w:rFonts w:ascii="Times New Roman" w:hAnsi="Times New Roman" w:cs="Times New Roman"/>
        </w:rPr>
        <w:t>2</w:t>
      </w:r>
      <w:r w:rsidRPr="00C21066">
        <w:rPr>
          <w:rFonts w:ascii="Times New Roman" w:hAnsi="Times New Roman" w:cs="Times New Roman"/>
        </w:rPr>
        <w:t xml:space="preserve"> Příkazní smlouvy č. 0</w:t>
      </w:r>
      <w:r w:rsidR="00290B4D" w:rsidRPr="00C21066">
        <w:rPr>
          <w:rFonts w:ascii="Times New Roman" w:hAnsi="Times New Roman" w:cs="Times New Roman"/>
        </w:rPr>
        <w:t>285</w:t>
      </w:r>
      <w:r w:rsidRPr="00C21066">
        <w:rPr>
          <w:rFonts w:ascii="Times New Roman" w:hAnsi="Times New Roman" w:cs="Times New Roman"/>
        </w:rPr>
        <w:t xml:space="preserve">/2022/OSM. Uzavření tohoto dodatku bylo schváleno usnesením RM č. </w:t>
      </w:r>
      <w:r w:rsidR="00C21066" w:rsidRPr="00C21066">
        <w:rPr>
          <w:rFonts w:ascii="Times New Roman" w:hAnsi="Times New Roman" w:cs="Times New Roman"/>
        </w:rPr>
        <w:t>171/23</w:t>
      </w:r>
      <w:r w:rsidRPr="00C21066">
        <w:rPr>
          <w:rFonts w:ascii="Times New Roman" w:hAnsi="Times New Roman" w:cs="Times New Roman"/>
        </w:rPr>
        <w:t xml:space="preserve"> ze dne </w:t>
      </w:r>
      <w:r w:rsidR="00BC1A48" w:rsidRPr="00C21066">
        <w:rPr>
          <w:rFonts w:ascii="Times New Roman" w:hAnsi="Times New Roman" w:cs="Times New Roman"/>
        </w:rPr>
        <w:t>20.3.2023</w:t>
      </w:r>
      <w:r w:rsidRPr="00C21066">
        <w:rPr>
          <w:rFonts w:ascii="Times New Roman" w:hAnsi="Times New Roman" w:cs="Times New Roman"/>
        </w:rPr>
        <w:t>.</w:t>
      </w:r>
    </w:p>
    <w:p w14:paraId="343104D5" w14:textId="77777777" w:rsidR="00753A3C" w:rsidRPr="00753A3C" w:rsidRDefault="00753A3C" w:rsidP="00DA16A5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753A3C">
        <w:rPr>
          <w:rFonts w:ascii="Times New Roman" w:hAnsi="Times New Roman" w:cs="Times New Roman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579324FC" w14:textId="77777777" w:rsidR="00753A3C" w:rsidRPr="00753A3C" w:rsidRDefault="00753A3C" w:rsidP="00753A3C">
      <w:pPr>
        <w:pStyle w:val="Standardntext"/>
        <w:rPr>
          <w:sz w:val="22"/>
          <w:szCs w:val="22"/>
        </w:rPr>
      </w:pPr>
    </w:p>
    <w:p w14:paraId="42FECDEF" w14:textId="7F558D60" w:rsidR="00753A3C" w:rsidRPr="00753A3C" w:rsidRDefault="00753A3C" w:rsidP="00753A3C">
      <w:pPr>
        <w:pStyle w:val="Standardntext"/>
        <w:rPr>
          <w:sz w:val="22"/>
          <w:szCs w:val="22"/>
        </w:rPr>
      </w:pPr>
      <w:r w:rsidRPr="00753A3C">
        <w:rPr>
          <w:sz w:val="22"/>
          <w:szCs w:val="22"/>
        </w:rPr>
        <w:t xml:space="preserve"> </w:t>
      </w:r>
    </w:p>
    <w:p w14:paraId="442F235D" w14:textId="7998A1EF" w:rsidR="00753A3C" w:rsidRDefault="00753A3C" w:rsidP="00753A3C">
      <w:pPr>
        <w:pStyle w:val="Standardntext"/>
        <w:rPr>
          <w:sz w:val="22"/>
          <w:szCs w:val="22"/>
        </w:rPr>
      </w:pPr>
    </w:p>
    <w:p w14:paraId="6F893F7D" w14:textId="77777777" w:rsidR="00002D6A" w:rsidRPr="00753A3C" w:rsidRDefault="00002D6A" w:rsidP="00753A3C">
      <w:pPr>
        <w:pStyle w:val="Standardntext"/>
        <w:rPr>
          <w:sz w:val="22"/>
          <w:szCs w:val="22"/>
        </w:rPr>
      </w:pPr>
    </w:p>
    <w:p w14:paraId="5F6C82F2" w14:textId="77777777" w:rsidR="00753A3C" w:rsidRPr="00753A3C" w:rsidRDefault="00753A3C" w:rsidP="00753A3C">
      <w:pPr>
        <w:pStyle w:val="Standardntext"/>
        <w:rPr>
          <w:sz w:val="22"/>
          <w:szCs w:val="22"/>
        </w:rPr>
      </w:pPr>
    </w:p>
    <w:p w14:paraId="25098218" w14:textId="77777777" w:rsidR="00753A3C" w:rsidRPr="003376AF" w:rsidRDefault="00753A3C" w:rsidP="00753A3C">
      <w:pPr>
        <w:pStyle w:val="Standardntext"/>
        <w:rPr>
          <w:sz w:val="22"/>
          <w:szCs w:val="22"/>
        </w:rPr>
      </w:pPr>
    </w:p>
    <w:p w14:paraId="78D08AB0" w14:textId="77777777" w:rsidR="00753A3C" w:rsidRPr="003376AF" w:rsidRDefault="00753A3C" w:rsidP="00753A3C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…………………………………………….</w:t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  <w:t>…………………………..</w:t>
      </w:r>
    </w:p>
    <w:p w14:paraId="73658D14" w14:textId="77777777" w:rsidR="00753A3C" w:rsidRPr="003376AF" w:rsidRDefault="00753A3C" w:rsidP="00753A3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Za </w:t>
      </w:r>
      <w:proofErr w:type="gramStart"/>
      <w:r>
        <w:rPr>
          <w:sz w:val="22"/>
          <w:szCs w:val="22"/>
        </w:rPr>
        <w:t>příkazce</w:t>
      </w:r>
      <w:r w:rsidRPr="003376AF">
        <w:rPr>
          <w:sz w:val="22"/>
          <w:szCs w:val="22"/>
        </w:rPr>
        <w:t xml:space="preserve">:   </w:t>
      </w:r>
      <w:proofErr w:type="gramEnd"/>
      <w:r w:rsidRPr="003376AF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76AF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příkazníka</w:t>
      </w:r>
      <w:r w:rsidRPr="003376AF">
        <w:rPr>
          <w:sz w:val="22"/>
          <w:szCs w:val="22"/>
        </w:rPr>
        <w:t xml:space="preserve">: </w:t>
      </w:r>
    </w:p>
    <w:p w14:paraId="19E21DF2" w14:textId="079A20D2" w:rsidR="00753A3C" w:rsidRPr="003376AF" w:rsidRDefault="00753A3C" w:rsidP="00753A3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Vítězslav Kokoř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DB49BD">
        <w:rPr>
          <w:sz w:val="22"/>
          <w:szCs w:val="22"/>
        </w:rPr>
        <w:t>Pavel Kapička</w:t>
      </w:r>
    </w:p>
    <w:p w14:paraId="12A39320" w14:textId="3F67E3E1" w:rsidR="00753A3C" w:rsidRDefault="00753A3C" w:rsidP="00753A3C">
      <w:pPr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starosta města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  <w:r w:rsidR="00DB49BD">
        <w:rPr>
          <w:rFonts w:ascii="Times New Roman" w:hAnsi="Times New Roman" w:cs="Times New Roman"/>
        </w:rPr>
        <w:t xml:space="preserve"> </w:t>
      </w:r>
      <w:proofErr w:type="spellStart"/>
      <w:r w:rsidR="00DB49BD">
        <w:rPr>
          <w:rFonts w:ascii="Times New Roman" w:hAnsi="Times New Roman" w:cs="Times New Roman"/>
        </w:rPr>
        <w:t>Saffron</w:t>
      </w:r>
      <w:proofErr w:type="spellEnd"/>
      <w:r w:rsidR="00DB49BD">
        <w:rPr>
          <w:rFonts w:ascii="Times New Roman" w:hAnsi="Times New Roman" w:cs="Times New Roman"/>
        </w:rPr>
        <w:t xml:space="preserve"> </w:t>
      </w:r>
      <w:proofErr w:type="spellStart"/>
      <w:r w:rsidR="00DB49BD">
        <w:rPr>
          <w:rFonts w:ascii="Times New Roman" w:hAnsi="Times New Roman" w:cs="Times New Roman"/>
        </w:rPr>
        <w:t>Universe</w:t>
      </w:r>
      <w:proofErr w:type="spellEnd"/>
      <w:r>
        <w:rPr>
          <w:rFonts w:ascii="Times New Roman" w:hAnsi="Times New Roman" w:cs="Times New Roman"/>
        </w:rPr>
        <w:t xml:space="preserve"> s.r.o.</w:t>
      </w:r>
    </w:p>
    <w:p w14:paraId="0F9DFCBE" w14:textId="3AF5BBDF" w:rsidR="004E5356" w:rsidRDefault="004E5356" w:rsidP="00753A3C">
      <w:pPr>
        <w:jc w:val="both"/>
        <w:rPr>
          <w:rFonts w:ascii="Times New Roman" w:hAnsi="Times New Roman" w:cs="Times New Roman"/>
        </w:rPr>
      </w:pPr>
    </w:p>
    <w:p w14:paraId="0035325B" w14:textId="13D98675" w:rsidR="004E5356" w:rsidRDefault="004E5356" w:rsidP="00753A3C">
      <w:pPr>
        <w:jc w:val="both"/>
        <w:rPr>
          <w:rFonts w:ascii="Times New Roman" w:hAnsi="Times New Roman" w:cs="Times New Roman"/>
        </w:rPr>
      </w:pPr>
    </w:p>
    <w:p w14:paraId="1A71592C" w14:textId="77777777" w:rsidR="004E5356" w:rsidRDefault="004E5356" w:rsidP="004E53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věcnou </w:t>
      </w:r>
      <w:proofErr w:type="gramStart"/>
      <w:r>
        <w:rPr>
          <w:rFonts w:ascii="Times New Roman" w:hAnsi="Times New Roman" w:cs="Times New Roman"/>
        </w:rPr>
        <w:t>správnost :</w:t>
      </w:r>
      <w:proofErr w:type="gramEnd"/>
    </w:p>
    <w:p w14:paraId="1B07EF3B" w14:textId="77777777" w:rsidR="004E5356" w:rsidRDefault="004E5356" w:rsidP="00753A3C">
      <w:pPr>
        <w:jc w:val="both"/>
        <w:rPr>
          <w:rFonts w:ascii="Times New Roman" w:hAnsi="Times New Roman" w:cs="Times New Roman"/>
        </w:rPr>
      </w:pPr>
    </w:p>
    <w:sectPr w:rsidR="004E5356" w:rsidSect="00381A45">
      <w:headerReference w:type="default" r:id="rId7"/>
      <w:headerReference w:type="first" r:id="rId8"/>
      <w:foot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ABC14" w14:textId="77777777" w:rsidR="00A16881" w:rsidRDefault="00A16881" w:rsidP="0074469D">
      <w:pPr>
        <w:spacing w:after="0" w:line="240" w:lineRule="auto"/>
      </w:pPr>
      <w:r>
        <w:separator/>
      </w:r>
    </w:p>
  </w:endnote>
  <w:endnote w:type="continuationSeparator" w:id="0">
    <w:p w14:paraId="5099DEA1" w14:textId="77777777" w:rsidR="00A16881" w:rsidRDefault="00A16881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7CC5" w14:textId="34E3E838" w:rsidR="00F9543F" w:rsidRDefault="00F9543F">
    <w:pPr>
      <w:pStyle w:val="Zpat"/>
    </w:pPr>
    <w:r w:rsidRPr="000549E5">
      <w:rPr>
        <w:noProof/>
      </w:rPr>
      <w:drawing>
        <wp:inline distT="0" distB="0" distL="0" distR="0" wp14:anchorId="26507C85" wp14:editId="3C623D78">
          <wp:extent cx="5760720" cy="723265"/>
          <wp:effectExtent l="0" t="0" r="0" b="63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376A" w14:textId="77777777" w:rsidR="00A16881" w:rsidRDefault="00A16881" w:rsidP="0074469D">
      <w:pPr>
        <w:spacing w:after="0" w:line="240" w:lineRule="auto"/>
      </w:pPr>
      <w:r>
        <w:separator/>
      </w:r>
    </w:p>
  </w:footnote>
  <w:footnote w:type="continuationSeparator" w:id="0">
    <w:p w14:paraId="3C5DCD98" w14:textId="77777777" w:rsidR="00A16881" w:rsidRDefault="00A16881" w:rsidP="0074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FA3D" w14:textId="75578136" w:rsidR="00B4337C" w:rsidRPr="00B4337C" w:rsidRDefault="00B4337C">
    <w:pPr>
      <w:pStyle w:val="Zhlav"/>
      <w:rPr>
        <w:rFonts w:ascii="Times New Roman" w:hAnsi="Times New Roman" w:cs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BDD4" w14:textId="3F84C8FF" w:rsidR="00F9543F" w:rsidRDefault="00F9543F">
    <w:pPr>
      <w:pStyle w:val="Zhlav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964"/>
    <w:multiLevelType w:val="multilevel"/>
    <w:tmpl w:val="D76833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86A6E6E"/>
    <w:multiLevelType w:val="hybridMultilevel"/>
    <w:tmpl w:val="7398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896"/>
    <w:multiLevelType w:val="multilevel"/>
    <w:tmpl w:val="11263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3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085C"/>
    <w:multiLevelType w:val="multilevel"/>
    <w:tmpl w:val="A516C68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5E08C2"/>
    <w:multiLevelType w:val="hybridMultilevel"/>
    <w:tmpl w:val="1E7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BF76160"/>
    <w:multiLevelType w:val="multilevel"/>
    <w:tmpl w:val="FCECB3E4"/>
    <w:lvl w:ilvl="0">
      <w:start w:val="10"/>
      <w:numFmt w:val="decimal"/>
      <w:lvlText w:val="%1."/>
      <w:lvlJc w:val="left"/>
      <w:pPr>
        <w:ind w:left="480" w:hanging="480"/>
      </w:pPr>
      <w:rPr>
        <w:rFonts w:eastAsia="MS Mincho" w:hint="default"/>
        <w:sz w:val="24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eastAsia="MS Mincho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hint="default"/>
        <w:sz w:val="24"/>
      </w:rPr>
    </w:lvl>
  </w:abstractNum>
  <w:abstractNum w:abstractNumId="8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23FBC"/>
    <w:multiLevelType w:val="hybridMultilevel"/>
    <w:tmpl w:val="52C6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0BA"/>
    <w:multiLevelType w:val="multilevel"/>
    <w:tmpl w:val="B326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2" w15:restartNumberingAfterBreak="0">
    <w:nsid w:val="6BF321D5"/>
    <w:multiLevelType w:val="hybridMultilevel"/>
    <w:tmpl w:val="7F58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3A5C78"/>
    <w:multiLevelType w:val="multilevel"/>
    <w:tmpl w:val="53207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7F0C3E66"/>
    <w:multiLevelType w:val="multilevel"/>
    <w:tmpl w:val="33E8D2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2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9"/>
  </w:num>
  <w:num w:numId="10">
    <w:abstractNumId w:val="13"/>
  </w:num>
  <w:num w:numId="11">
    <w:abstractNumId w:val="3"/>
  </w:num>
  <w:num w:numId="12">
    <w:abstractNumId w:val="18"/>
  </w:num>
  <w:num w:numId="13">
    <w:abstractNumId w:val="17"/>
  </w:num>
  <w:num w:numId="14">
    <w:abstractNumId w:val="14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3"/>
  </w:num>
  <w:num w:numId="20">
    <w:abstractNumId w:val="21"/>
  </w:num>
  <w:num w:numId="21">
    <w:abstractNumId w:val="7"/>
  </w:num>
  <w:num w:numId="22">
    <w:abstractNumId w:val="25"/>
  </w:num>
  <w:num w:numId="23">
    <w:abstractNumId w:val="4"/>
  </w:num>
  <w:num w:numId="24">
    <w:abstractNumId w:val="0"/>
  </w:num>
  <w:num w:numId="25">
    <w:abstractNumId w:val="8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ED"/>
    <w:rsid w:val="00002D6A"/>
    <w:rsid w:val="000219E7"/>
    <w:rsid w:val="00035020"/>
    <w:rsid w:val="00061E14"/>
    <w:rsid w:val="000706CD"/>
    <w:rsid w:val="0007152C"/>
    <w:rsid w:val="00083C78"/>
    <w:rsid w:val="000A279E"/>
    <w:rsid w:val="000C29FC"/>
    <w:rsid w:val="0010102F"/>
    <w:rsid w:val="00107317"/>
    <w:rsid w:val="001302BC"/>
    <w:rsid w:val="00155B22"/>
    <w:rsid w:val="001621A2"/>
    <w:rsid w:val="00182DE7"/>
    <w:rsid w:val="001A0573"/>
    <w:rsid w:val="001A2BB1"/>
    <w:rsid w:val="001B2325"/>
    <w:rsid w:val="001B37BD"/>
    <w:rsid w:val="001E0993"/>
    <w:rsid w:val="001E3325"/>
    <w:rsid w:val="002072DC"/>
    <w:rsid w:val="00220462"/>
    <w:rsid w:val="00233156"/>
    <w:rsid w:val="00237B27"/>
    <w:rsid w:val="00245F3F"/>
    <w:rsid w:val="00283360"/>
    <w:rsid w:val="00290B4D"/>
    <w:rsid w:val="002976C9"/>
    <w:rsid w:val="002A7AE2"/>
    <w:rsid w:val="002C3EBA"/>
    <w:rsid w:val="002C6090"/>
    <w:rsid w:val="003008DA"/>
    <w:rsid w:val="00311DA9"/>
    <w:rsid w:val="00322A1A"/>
    <w:rsid w:val="00340358"/>
    <w:rsid w:val="00376376"/>
    <w:rsid w:val="00381A45"/>
    <w:rsid w:val="003922C2"/>
    <w:rsid w:val="004253E1"/>
    <w:rsid w:val="00446894"/>
    <w:rsid w:val="004703F5"/>
    <w:rsid w:val="004E5356"/>
    <w:rsid w:val="004F185D"/>
    <w:rsid w:val="00520E21"/>
    <w:rsid w:val="0053488E"/>
    <w:rsid w:val="005420E3"/>
    <w:rsid w:val="00551C8C"/>
    <w:rsid w:val="0055586B"/>
    <w:rsid w:val="005F0545"/>
    <w:rsid w:val="00603FC0"/>
    <w:rsid w:val="00666B33"/>
    <w:rsid w:val="00667A90"/>
    <w:rsid w:val="006764AD"/>
    <w:rsid w:val="00686C03"/>
    <w:rsid w:val="00694E80"/>
    <w:rsid w:val="006966A8"/>
    <w:rsid w:val="006A2079"/>
    <w:rsid w:val="006B0C2D"/>
    <w:rsid w:val="006D7C4D"/>
    <w:rsid w:val="006F5146"/>
    <w:rsid w:val="0074469D"/>
    <w:rsid w:val="00753A3C"/>
    <w:rsid w:val="007A18C7"/>
    <w:rsid w:val="007B70BA"/>
    <w:rsid w:val="007F48C8"/>
    <w:rsid w:val="00805F2D"/>
    <w:rsid w:val="008102EA"/>
    <w:rsid w:val="00811AB3"/>
    <w:rsid w:val="00812F31"/>
    <w:rsid w:val="00817285"/>
    <w:rsid w:val="0083536D"/>
    <w:rsid w:val="00842F6D"/>
    <w:rsid w:val="00843F81"/>
    <w:rsid w:val="00873654"/>
    <w:rsid w:val="00881E69"/>
    <w:rsid w:val="008A4A91"/>
    <w:rsid w:val="008C7FC9"/>
    <w:rsid w:val="008E3937"/>
    <w:rsid w:val="00904809"/>
    <w:rsid w:val="0091283F"/>
    <w:rsid w:val="0093736E"/>
    <w:rsid w:val="00946456"/>
    <w:rsid w:val="00960CED"/>
    <w:rsid w:val="009A3FB7"/>
    <w:rsid w:val="009C4F61"/>
    <w:rsid w:val="009D2419"/>
    <w:rsid w:val="00A13714"/>
    <w:rsid w:val="00A16881"/>
    <w:rsid w:val="00A55DA5"/>
    <w:rsid w:val="00A5640E"/>
    <w:rsid w:val="00A73954"/>
    <w:rsid w:val="00A7672A"/>
    <w:rsid w:val="00AA27AE"/>
    <w:rsid w:val="00AD393F"/>
    <w:rsid w:val="00AE0D3B"/>
    <w:rsid w:val="00AE2AFD"/>
    <w:rsid w:val="00B02861"/>
    <w:rsid w:val="00B2325A"/>
    <w:rsid w:val="00B233C5"/>
    <w:rsid w:val="00B25085"/>
    <w:rsid w:val="00B3208E"/>
    <w:rsid w:val="00B43365"/>
    <w:rsid w:val="00B4337C"/>
    <w:rsid w:val="00B54878"/>
    <w:rsid w:val="00BA2BB3"/>
    <w:rsid w:val="00BB29FF"/>
    <w:rsid w:val="00BC1A48"/>
    <w:rsid w:val="00BE21E8"/>
    <w:rsid w:val="00BE3A60"/>
    <w:rsid w:val="00BF1910"/>
    <w:rsid w:val="00C04993"/>
    <w:rsid w:val="00C07AE5"/>
    <w:rsid w:val="00C21066"/>
    <w:rsid w:val="00C5100B"/>
    <w:rsid w:val="00C5197D"/>
    <w:rsid w:val="00C96521"/>
    <w:rsid w:val="00C967C2"/>
    <w:rsid w:val="00CB3653"/>
    <w:rsid w:val="00CD3005"/>
    <w:rsid w:val="00CD6909"/>
    <w:rsid w:val="00CF3BD1"/>
    <w:rsid w:val="00D06C8B"/>
    <w:rsid w:val="00D226EF"/>
    <w:rsid w:val="00D31BD7"/>
    <w:rsid w:val="00D34532"/>
    <w:rsid w:val="00D41EBB"/>
    <w:rsid w:val="00D45F92"/>
    <w:rsid w:val="00D51A68"/>
    <w:rsid w:val="00D64F83"/>
    <w:rsid w:val="00D723CB"/>
    <w:rsid w:val="00D9202F"/>
    <w:rsid w:val="00DA044E"/>
    <w:rsid w:val="00DA16A5"/>
    <w:rsid w:val="00DB49BD"/>
    <w:rsid w:val="00E05BC9"/>
    <w:rsid w:val="00E108E1"/>
    <w:rsid w:val="00E47730"/>
    <w:rsid w:val="00E511C3"/>
    <w:rsid w:val="00E62563"/>
    <w:rsid w:val="00E80EA5"/>
    <w:rsid w:val="00ED64B3"/>
    <w:rsid w:val="00EE66D2"/>
    <w:rsid w:val="00F127AF"/>
    <w:rsid w:val="00F20D2F"/>
    <w:rsid w:val="00F27D3D"/>
    <w:rsid w:val="00F50765"/>
    <w:rsid w:val="00F64ADD"/>
    <w:rsid w:val="00F805A9"/>
    <w:rsid w:val="00F81051"/>
    <w:rsid w:val="00F831DB"/>
    <w:rsid w:val="00F9543F"/>
    <w:rsid w:val="00F96629"/>
    <w:rsid w:val="00F97FF5"/>
    <w:rsid w:val="00FB18CA"/>
    <w:rsid w:val="00FB3A7B"/>
    <w:rsid w:val="00FB5889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46894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46894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customStyle="1" w:styleId="Standardntext">
    <w:name w:val="Standardní text"/>
    <w:basedOn w:val="Normln"/>
    <w:rsid w:val="002833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283360"/>
    <w:pPr>
      <w:widowControl w:val="0"/>
      <w:numPr>
        <w:ilvl w:val="1"/>
        <w:numId w:val="19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283360"/>
    <w:pPr>
      <w:keepNext/>
      <w:keepLines/>
      <w:widowControl w:val="0"/>
      <w:numPr>
        <w:ilvl w:val="4"/>
        <w:numId w:val="19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283360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283360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283360"/>
    <w:pPr>
      <w:widowControl w:val="0"/>
      <w:numPr>
        <w:ilvl w:val="7"/>
        <w:numId w:val="19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Václav Wagner</cp:lastModifiedBy>
  <cp:revision>3</cp:revision>
  <dcterms:created xsi:type="dcterms:W3CDTF">2023-04-04T07:28:00Z</dcterms:created>
  <dcterms:modified xsi:type="dcterms:W3CDTF">2023-04-04T07:29:00Z</dcterms:modified>
</cp:coreProperties>
</file>