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75" w:x="2785" w:y="565"/>
        <w:widowControl w:val="off"/>
        <w:autoSpaceDE w:val="off"/>
        <w:autoSpaceDN w:val="off"/>
        <w:spacing w:before="0" w:after="0" w:line="229" w:lineRule="exact"/>
        <w:ind w:left="1367" w:right="0" w:firstLine="0"/>
        <w:jc w:val="left"/>
        <w:rPr>
          <w:rFonts w:ascii="DejaVu Serif Condensed"/>
          <w:b w:val="on"/>
          <w:color w:val="000000"/>
          <w:spacing w:val="0"/>
          <w:sz w:val="19"/>
        </w:rPr>
      </w:pPr>
      <w:r>
        <w:rPr>
          <w:rFonts w:ascii="DejaVu Serif Condensed" w:hAnsi="DejaVu Serif Condensed" w:cs="DejaVu Serif Condensed"/>
          <w:b w:val="on"/>
          <w:color w:val="000000"/>
          <w:spacing w:val="3"/>
          <w:sz w:val="19"/>
        </w:rPr>
        <w:t>Mateřská</w:t>
      </w:r>
      <w:r>
        <w:rPr>
          <w:rFonts w:ascii="DejaVu Serif Condensed"/>
          <w:b w:val="on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b w:val="on"/>
          <w:color w:val="000000"/>
          <w:spacing w:val="3"/>
          <w:sz w:val="19"/>
        </w:rPr>
        <w:t>škola</w:t>
      </w:r>
      <w:r>
        <w:rPr>
          <w:rFonts w:ascii="DejaVu Serif Condensed"/>
          <w:b w:val="on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b w:val="on"/>
          <w:color w:val="000000"/>
          <w:spacing w:val="3"/>
          <w:sz w:val="19"/>
        </w:rPr>
        <w:t>Větrníček</w:t>
      </w:r>
      <w:r>
        <w:rPr>
          <w:rFonts w:ascii="DejaVu Serif Condensed"/>
          <w:b w:val="on"/>
          <w:color w:val="000000"/>
          <w:spacing w:val="2"/>
          <w:sz w:val="19"/>
        </w:rPr>
        <w:t xml:space="preserve"> </w:t>
      </w:r>
      <w:r>
        <w:rPr>
          <w:rFonts w:ascii="DejaVu Serif Condensed"/>
          <w:b w:val="on"/>
          <w:color w:val="000000"/>
          <w:spacing w:val="0"/>
          <w:sz w:val="19"/>
        </w:rPr>
        <w:t>v</w:t>
      </w:r>
      <w:r>
        <w:rPr>
          <w:rFonts w:ascii="DejaVu Serif Condensed"/>
          <w:b w:val="on"/>
          <w:color w:val="000000"/>
          <w:spacing w:val="4"/>
          <w:sz w:val="19"/>
        </w:rPr>
        <w:t xml:space="preserve"> </w:t>
      </w:r>
      <w:r>
        <w:rPr>
          <w:rFonts w:ascii="DejaVu Serif Condensed"/>
          <w:b w:val="on"/>
          <w:color w:val="000000"/>
          <w:spacing w:val="3"/>
          <w:sz w:val="19"/>
        </w:rPr>
        <w:t>Praze</w:t>
      </w:r>
      <w:r>
        <w:rPr>
          <w:rFonts w:ascii="DejaVu Serif Condensed"/>
          <w:b w:val="on"/>
          <w:color w:val="000000"/>
          <w:spacing w:val="2"/>
          <w:sz w:val="19"/>
        </w:rPr>
        <w:t xml:space="preserve"> </w:t>
      </w:r>
      <w:r>
        <w:rPr>
          <w:rFonts w:ascii="DejaVu Serif Condensed"/>
          <w:b w:val="on"/>
          <w:color w:val="000000"/>
          <w:spacing w:val="3"/>
          <w:sz w:val="19"/>
        </w:rPr>
        <w:t>12</w:t>
      </w:r>
      <w:r>
        <w:rPr>
          <w:rFonts w:ascii="DejaVu Serif Condensed"/>
          <w:b w:val="on"/>
          <w:color w:val="000000"/>
          <w:spacing w:val="0"/>
          <w:sz w:val="19"/>
        </w:rPr>
      </w:r>
    </w:p>
    <w:p>
      <w:pPr>
        <w:pStyle w:val="Normal"/>
        <w:framePr w:w="6575" w:x="2785" w:y="565"/>
        <w:widowControl w:val="off"/>
        <w:autoSpaceDE w:val="off"/>
        <w:autoSpaceDN w:val="off"/>
        <w:spacing w:before="31" w:after="0" w:line="210" w:lineRule="exact"/>
        <w:ind w:left="819" w:right="0" w:firstLine="0"/>
        <w:jc w:val="left"/>
        <w:rPr>
          <w:rFonts w:ascii="DejaVu Serif Condensed"/>
          <w:color w:val="000000"/>
          <w:spacing w:val="0"/>
          <w:sz w:val="18"/>
        </w:rPr>
      </w:pPr>
      <w:r>
        <w:rPr>
          <w:rFonts w:ascii="DejaVu Serif Condensed" w:hAnsi="DejaVu Serif Condensed" w:cs="DejaVu Serif Condensed"/>
          <w:color w:val="000000"/>
          <w:spacing w:val="0"/>
          <w:sz w:val="18"/>
        </w:rPr>
        <w:t>Zárubova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952/10,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142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00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Praha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4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-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8"/>
        </w:rPr>
        <w:t>Kamýk,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8"/>
        </w:rPr>
        <w:t>IČ: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63109727</w:t>
      </w:r>
      <w:r>
        <w:rPr>
          <w:rFonts w:ascii="DejaVu Serif Condensed"/>
          <w:color w:val="000000"/>
          <w:spacing w:val="0"/>
          <w:sz w:val="18"/>
        </w:rPr>
      </w:r>
    </w:p>
    <w:p>
      <w:pPr>
        <w:pStyle w:val="Normal"/>
        <w:framePr w:w="6575" w:x="2785" w:y="565"/>
        <w:widowControl w:val="off"/>
        <w:autoSpaceDE w:val="off"/>
        <w:autoSpaceDN w:val="off"/>
        <w:spacing w:before="29" w:after="0" w:line="210" w:lineRule="exact"/>
        <w:ind w:left="0" w:right="0" w:firstLine="0"/>
        <w:jc w:val="left"/>
        <w:rPr>
          <w:rFonts w:ascii="DejaVu Serif Condensed"/>
          <w:color w:val="000000"/>
          <w:spacing w:val="0"/>
          <w:sz w:val="18"/>
        </w:rPr>
      </w:pPr>
      <w:r>
        <w:rPr>
          <w:rFonts w:ascii="DejaVu Serif Condensed"/>
          <w:color w:val="000000"/>
          <w:spacing w:val="0"/>
          <w:sz w:val="18"/>
        </w:rPr>
        <w:t>ID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8"/>
        </w:rPr>
        <w:t>datové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8"/>
        </w:rPr>
        <w:t>schránky: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hf5k3x6,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tel.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241091820-25,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email:</w:t>
      </w:r>
      <w:r>
        <w:rPr>
          <w:rFonts w:ascii="DejaVu Serif Condensed"/>
          <w:color w:val="000000"/>
          <w:spacing w:val="0"/>
          <w:sz w:val="18"/>
        </w:rPr>
        <w:t xml:space="preserve"> </w:t>
      </w:r>
      <w:r>
        <w:rPr>
          <w:rFonts w:ascii="DejaVu Serif Condensed"/>
          <w:color w:val="000000"/>
          <w:spacing w:val="0"/>
          <w:sz w:val="18"/>
        </w:rPr>
        <w:t>info@msvetrnicek.cz</w:t>
      </w:r>
      <w:r>
        <w:rPr>
          <w:rFonts w:ascii="DejaVu Serif Condensed"/>
          <w:color w:val="000000"/>
          <w:spacing w:val="0"/>
          <w:sz w:val="18"/>
        </w:rPr>
      </w:r>
    </w:p>
    <w:p>
      <w:pPr>
        <w:pStyle w:val="Normal"/>
        <w:framePr w:w="2206" w:x="872" w:y="169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Objednávka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číslo: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9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065" w:x="5975" w:y="169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Ze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dne: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14.3.2023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843" w:x="872" w:y="214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Termín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dodání: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31.5.2023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1908" w:x="5975" w:y="214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Plátce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DPH: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Ano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1340" w:x="2600" w:y="276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DejaVu Serif Condensed"/>
          <w:b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Odběratel</w:t>
      </w:r>
      <w:r>
        <w:rPr>
          <w:rFonts w:ascii="DejaVu Serif Condensed"/>
          <w:b w:val="on"/>
          <w:color w:val="000000"/>
          <w:spacing w:val="0"/>
          <w:sz w:val="22"/>
        </w:rPr>
      </w:r>
    </w:p>
    <w:p>
      <w:pPr>
        <w:pStyle w:val="Normal"/>
        <w:framePr w:w="1346" w:x="7182" w:y="276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DejaVu Serif Condensed"/>
          <w:b w:val="on"/>
          <w:color w:val="000000"/>
          <w:spacing w:val="0"/>
          <w:sz w:val="22"/>
        </w:rPr>
      </w:pPr>
      <w:r>
        <w:rPr>
          <w:rFonts w:ascii="DejaVu Serif Condensed"/>
          <w:b w:val="on"/>
          <w:color w:val="000000"/>
          <w:spacing w:val="0"/>
          <w:sz w:val="22"/>
        </w:rPr>
        <w:t>Dodavatel</w:t>
      </w:r>
      <w:r>
        <w:rPr>
          <w:rFonts w:ascii="DejaVu Serif Condensed"/>
          <w:b w:val="on"/>
          <w:color w:val="000000"/>
          <w:spacing w:val="0"/>
          <w:sz w:val="22"/>
        </w:rPr>
      </w:r>
    </w:p>
    <w:p>
      <w:pPr>
        <w:pStyle w:val="Normal"/>
        <w:framePr w:w="2029" w:x="5472" w:y="308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NOMILAND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s.r.o.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029" w:x="5472" w:y="3084"/>
        <w:widowControl w:val="off"/>
        <w:autoSpaceDE w:val="off"/>
        <w:autoSpaceDN w:val="off"/>
        <w:spacing w:before="8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Vřesinská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828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931" w:x="887" w:y="321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Mateřská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škola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Větrníček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v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Praze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12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931" w:x="887" w:y="3216"/>
        <w:widowControl w:val="off"/>
        <w:autoSpaceDE w:val="off"/>
        <w:autoSpaceDN w:val="off"/>
        <w:spacing w:before="8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Zárubova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952/10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099" w:x="5472" w:y="361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742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83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Klimkovice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653" w:x="887" w:y="3744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142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00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Praha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4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-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Kamýk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242" w:x="5472" w:y="387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IČO: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033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80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963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2242" w:x="5472" w:y="3876"/>
        <w:widowControl w:val="off"/>
        <w:autoSpaceDE w:val="off"/>
        <w:autoSpaceDN w:val="off"/>
        <w:spacing w:before="8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DIČ: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CZ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033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80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963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1606" w:x="887" w:y="400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IČ: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63109727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7995" w:x="850" w:y="467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 w:hAnsi="DejaVu Serif Condensed" w:cs="DejaVu Serif Condensed"/>
          <w:color w:val="000000"/>
          <w:spacing w:val="3"/>
          <w:sz w:val="19"/>
        </w:rPr>
        <w:t>Objednáváme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u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Vás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podle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platných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právních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norem</w:t>
      </w:r>
      <w:r>
        <w:rPr>
          <w:rFonts w:ascii="DejaVu Serif Condensed"/>
          <w:color w:val="000000"/>
          <w:spacing w:val="3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o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dodávce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a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odběru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zboží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a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služeb: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241" w:x="2879" w:y="496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DejaVu Serif Condensed"/>
          <w:b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Množství</w:t>
      </w:r>
      <w:r>
        <w:rPr>
          <w:rFonts w:ascii="DejaVu Serif Condensed"/>
          <w:b w:val="on"/>
          <w:color w:val="000000"/>
          <w:spacing w:val="0"/>
          <w:sz w:val="22"/>
        </w:rPr>
      </w:r>
    </w:p>
    <w:p>
      <w:pPr>
        <w:pStyle w:val="Normal"/>
        <w:framePr w:w="2297" w:x="6244" w:y="4960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DejaVu Serif Condensed"/>
          <w:b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Název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zboží,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práce</w:t>
      </w:r>
      <w:r>
        <w:rPr>
          <w:rFonts w:ascii="DejaVu Serif Condensed"/>
          <w:b w:val="on"/>
          <w:color w:val="000000"/>
          <w:spacing w:val="0"/>
          <w:sz w:val="22"/>
        </w:rPr>
      </w:r>
    </w:p>
    <w:p>
      <w:pPr>
        <w:pStyle w:val="Normal"/>
        <w:framePr w:w="366" w:x="1451" w:y="533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1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03" w:x="1577" w:y="533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.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03" w:x="1577" w:y="5338"/>
        <w:widowControl w:val="off"/>
        <w:autoSpaceDE w:val="off"/>
        <w:autoSpaceDN w:val="off"/>
        <w:spacing w:before="173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.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66" w:x="3317" w:y="533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1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936" w:x="4683" w:y="533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Sestava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nábytku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na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ukládání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lehátek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66" w:x="1451" w:y="576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2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66" w:x="3317" w:y="576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1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936" w:x="4683" w:y="5767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Sestava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nábytku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na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ukládání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lehátek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3304" w:x="940" w:y="619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DejaVu Serif Condensed"/>
          <w:b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Celková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/>
          <w:b w:val="on"/>
          <w:color w:val="000000"/>
          <w:spacing w:val="0"/>
          <w:sz w:val="22"/>
        </w:rPr>
        <w:t>cena: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/>
          <w:b w:val="on"/>
          <w:color w:val="000000"/>
          <w:spacing w:val="0"/>
          <w:sz w:val="22"/>
        </w:rPr>
        <w:t>78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/>
          <w:b w:val="on"/>
          <w:color w:val="000000"/>
          <w:spacing w:val="0"/>
          <w:sz w:val="22"/>
        </w:rPr>
        <w:t>800,00</w:t>
      </w:r>
      <w:r>
        <w:rPr>
          <w:rFonts w:ascii="DejaVu Serif Condensed"/>
          <w:b w:val="on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b w:val="on"/>
          <w:color w:val="000000"/>
          <w:spacing w:val="0"/>
          <w:sz w:val="22"/>
        </w:rPr>
        <w:t>Kč</w:t>
      </w:r>
      <w:r>
        <w:rPr>
          <w:rFonts w:ascii="DejaVu Serif Condensed"/>
          <w:b w:val="on"/>
          <w:color w:val="000000"/>
          <w:spacing w:val="0"/>
          <w:sz w:val="22"/>
        </w:rPr>
      </w:r>
    </w:p>
    <w:p>
      <w:pPr>
        <w:pStyle w:val="Normal"/>
        <w:framePr w:w="299" w:x="850" w:y="678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0"/>
          <w:sz w:val="19"/>
        </w:rPr>
        <w:t>-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186" w:x="965" w:y="678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2"/>
          <w:sz w:val="19"/>
        </w:rPr>
        <w:t>Byla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provedena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předběžná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kontrola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při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řízení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veřejných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výdajů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před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vznikem</w:t>
      </w:r>
      <w:r>
        <w:rPr>
          <w:rFonts w:ascii="DejaVu Serif Condensed"/>
          <w:color w:val="000000"/>
          <w:spacing w:val="3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závazku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u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dále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uvedeného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návrhu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095" w:x="850" w:y="704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3"/>
          <w:sz w:val="19"/>
        </w:rPr>
        <w:t>smlouvy,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objednávky,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mailu,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faxu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atd.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dle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9"/>
        </w:rPr>
        <w:t>§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26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zák.č.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320/2001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Sb.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o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finanční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kontrole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ve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veřejné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správě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a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19"/>
        </w:rPr>
        <w:t>§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13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095" w:x="850" w:y="7045"/>
        <w:widowControl w:val="off"/>
        <w:autoSpaceDE w:val="off"/>
        <w:autoSpaceDN w:val="off"/>
        <w:spacing w:before="32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2"/>
          <w:sz w:val="19"/>
        </w:rPr>
        <w:t>odst.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1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vyhlášky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č.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416/2004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Sb.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299" w:x="850" w:y="778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0"/>
          <w:sz w:val="19"/>
        </w:rPr>
        <w:t>-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9878" w:x="965" w:y="778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/>
          <w:color w:val="000000"/>
          <w:spacing w:val="0"/>
          <w:sz w:val="19"/>
        </w:rPr>
        <w:t>V</w:t>
      </w:r>
      <w:r>
        <w:rPr>
          <w:rFonts w:ascii="DejaVu Serif Condensed"/>
          <w:color w:val="000000"/>
          <w:spacing w:val="5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případě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povinnosti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uveřejnění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této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objednávky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(smlouvy)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v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registru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smluv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podle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zákona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č.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340/2015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Sb.,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o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258" w:x="850" w:y="804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 w:hAnsi="DejaVu Serif Condensed" w:cs="DejaVu Serif Condensed"/>
          <w:color w:val="000000"/>
          <w:spacing w:val="2"/>
          <w:sz w:val="19"/>
        </w:rPr>
        <w:t>zvláštních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podmínkách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účinnosti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některých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smluv,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uveřejňování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těchto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smluv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a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o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registru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smluv,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zajistí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toto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258" w:x="850" w:y="8047"/>
        <w:widowControl w:val="off"/>
        <w:autoSpaceDE w:val="off"/>
        <w:autoSpaceDN w:val="off"/>
        <w:spacing w:before="32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 w:hAnsi="DejaVu Serif Condensed" w:cs="DejaVu Serif Condensed"/>
          <w:color w:val="000000"/>
          <w:spacing w:val="3"/>
          <w:sz w:val="19"/>
        </w:rPr>
        <w:t>uveřejnění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odběratel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(tj.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mateřská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škola).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Bude-li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trvat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dodavatel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na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tom,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že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2"/>
          <w:sz w:val="19"/>
        </w:rPr>
        <w:t>zveřejnění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v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registru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smluv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provede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0258" w:x="850" w:y="8047"/>
        <w:widowControl w:val="off"/>
        <w:autoSpaceDE w:val="off"/>
        <w:autoSpaceDN w:val="off"/>
        <w:spacing w:before="32" w:after="0" w:line="227" w:lineRule="exact"/>
        <w:ind w:left="0" w:right="0" w:firstLine="0"/>
        <w:jc w:val="left"/>
        <w:rPr>
          <w:rFonts w:ascii="DejaVu Serif Condensed"/>
          <w:color w:val="000000"/>
          <w:spacing w:val="0"/>
          <w:sz w:val="19"/>
        </w:rPr>
      </w:pPr>
      <w:r>
        <w:rPr>
          <w:rFonts w:ascii="DejaVu Serif Condensed" w:hAnsi="DejaVu Serif Condensed" w:cs="DejaVu Serif Condensed"/>
          <w:color w:val="000000"/>
          <w:spacing w:val="3"/>
          <w:sz w:val="19"/>
        </w:rPr>
        <w:t>sám,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1"/>
          <w:sz w:val="19"/>
        </w:rPr>
        <w:t>je</w:t>
      </w:r>
      <w:r>
        <w:rPr>
          <w:rFonts w:ascii="DejaVu Serif Condensed"/>
          <w:color w:val="000000"/>
          <w:spacing w:val="3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možné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výjimečně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se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smluvně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(v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písemné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formě)</w:t>
      </w:r>
      <w:r>
        <w:rPr>
          <w:rFonts w:ascii="DejaVu Serif Condensed"/>
          <w:color w:val="000000"/>
          <w:spacing w:val="1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dohodnout</w:t>
      </w:r>
      <w:r>
        <w:rPr>
          <w:rFonts w:ascii="DejaVu Serif Condensed"/>
          <w:color w:val="000000"/>
          <w:spacing w:val="0"/>
          <w:sz w:val="19"/>
        </w:rPr>
        <w:t xml:space="preserve"> </w:t>
      </w:r>
      <w:r>
        <w:rPr>
          <w:rFonts w:ascii="DejaVu Serif Condensed"/>
          <w:color w:val="000000"/>
          <w:spacing w:val="0"/>
          <w:sz w:val="19"/>
        </w:rPr>
        <w:t>o</w:t>
      </w:r>
      <w:r>
        <w:rPr>
          <w:rFonts w:ascii="DejaVu Serif Condensed"/>
          <w:color w:val="000000"/>
          <w:spacing w:val="4"/>
          <w:sz w:val="19"/>
        </w:rPr>
        <w:t xml:space="preserve"> </w:t>
      </w:r>
      <w:r>
        <w:rPr>
          <w:rFonts w:ascii="DejaVu Serif Condensed"/>
          <w:color w:val="000000"/>
          <w:spacing w:val="3"/>
          <w:sz w:val="19"/>
        </w:rPr>
        <w:t>tomto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3"/>
          <w:sz w:val="19"/>
        </w:rPr>
        <w:t>závazku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protistrany</w:t>
      </w:r>
      <w:r>
        <w:rPr>
          <w:rFonts w:ascii="DejaVu Serif Condensed"/>
          <w:color w:val="000000"/>
          <w:spacing w:val="2"/>
          <w:sz w:val="19"/>
        </w:rPr>
        <w:t xml:space="preserve"> </w:t>
      </w:r>
      <w:r>
        <w:rPr>
          <w:rFonts w:ascii="DejaVu Serif Condensed"/>
          <w:color w:val="000000"/>
          <w:spacing w:val="2"/>
          <w:sz w:val="19"/>
        </w:rPr>
        <w:t>(dodavatele).</w:t>
      </w:r>
      <w:r>
        <w:rPr>
          <w:rFonts w:ascii="DejaVu Serif Condensed"/>
          <w:color w:val="000000"/>
          <w:spacing w:val="0"/>
          <w:sz w:val="19"/>
        </w:rPr>
      </w:r>
    </w:p>
    <w:p>
      <w:pPr>
        <w:pStyle w:val="Normal"/>
        <w:framePr w:w="1394" w:x="872" w:y="920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  <w:u w:val="single"/>
        </w:rPr>
      </w:pPr>
      <w:r>
        <w:rPr>
          <w:rFonts w:ascii="DejaVu Serif Condensed"/>
          <w:color w:val="000000"/>
          <w:spacing w:val="0"/>
          <w:sz w:val="22"/>
          <w:u w:val="single"/>
        </w:rPr>
        <w:t>Objednal/a:</w:t>
      </w:r>
      <w:r>
        <w:rPr>
          <w:rFonts w:ascii="DejaVu Serif Condensed"/>
          <w:color w:val="000000"/>
          <w:spacing w:val="0"/>
          <w:sz w:val="22"/>
          <w:u w:val="single"/>
        </w:rPr>
      </w:r>
    </w:p>
    <w:p>
      <w:pPr>
        <w:pStyle w:val="Normal"/>
        <w:framePr w:w="1795" w:x="5465" w:y="9208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razítko,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podpis: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1967" w:x="872" w:y="947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i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i w:val="on"/>
          <w:color w:val="000000"/>
          <w:spacing w:val="0"/>
          <w:sz w:val="22"/>
        </w:rPr>
        <w:t>Příkazce</w:t>
      </w:r>
      <w:r>
        <w:rPr>
          <w:rFonts w:ascii="DejaVu Serif Condensed"/>
          <w:i w:val="on"/>
          <w:color w:val="000000"/>
          <w:spacing w:val="0"/>
          <w:sz w:val="22"/>
        </w:rPr>
        <w:t xml:space="preserve"> </w:t>
      </w:r>
      <w:r>
        <w:rPr>
          <w:rFonts w:ascii="DejaVu Serif Condensed"/>
          <w:i w:val="on"/>
          <w:color w:val="000000"/>
          <w:spacing w:val="0"/>
          <w:sz w:val="22"/>
        </w:rPr>
        <w:t>operace</w:t>
      </w:r>
      <w:r>
        <w:rPr>
          <w:rFonts w:ascii="DejaVu Serif Condensed"/>
          <w:i w:val="on"/>
          <w:color w:val="000000"/>
          <w:spacing w:val="0"/>
          <w:sz w:val="22"/>
        </w:rPr>
      </w:r>
    </w:p>
    <w:p>
      <w:pPr>
        <w:pStyle w:val="Normal"/>
        <w:framePr w:w="1285" w:x="872" w:y="1039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  <w:u w:val="single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  <w:u w:val="single"/>
        </w:rPr>
        <w:t>Schválil/a:</w:t>
      </w:r>
      <w:r>
        <w:rPr>
          <w:rFonts w:ascii="DejaVu Serif Condensed"/>
          <w:color w:val="000000"/>
          <w:spacing w:val="0"/>
          <w:sz w:val="22"/>
          <w:u w:val="single"/>
        </w:rPr>
      </w:r>
    </w:p>
    <w:p>
      <w:pPr>
        <w:pStyle w:val="Normal"/>
        <w:framePr w:w="971" w:x="5465" w:y="1039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/>
          <w:color w:val="000000"/>
          <w:spacing w:val="0"/>
          <w:sz w:val="22"/>
        </w:rPr>
        <w:t>podpis: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framePr w:w="1999" w:x="872" w:y="1066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i w:val="on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i w:val="on"/>
          <w:color w:val="000000"/>
          <w:spacing w:val="0"/>
          <w:sz w:val="22"/>
        </w:rPr>
        <w:t>Správce</w:t>
      </w:r>
      <w:r>
        <w:rPr>
          <w:rFonts w:ascii="DejaVu Serif Condensed"/>
          <w:i w:val="on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i w:val="on"/>
          <w:color w:val="000000"/>
          <w:spacing w:val="0"/>
          <w:sz w:val="22"/>
        </w:rPr>
        <w:t>rozpočtu</w:t>
      </w:r>
      <w:r>
        <w:rPr>
          <w:rFonts w:ascii="DejaVu Serif Condensed"/>
          <w:i w:val="on"/>
          <w:color w:val="000000"/>
          <w:spacing w:val="0"/>
          <w:sz w:val="22"/>
        </w:rPr>
      </w:r>
    </w:p>
    <w:p>
      <w:pPr>
        <w:pStyle w:val="Normal"/>
        <w:framePr w:w="2426" w:x="850" w:y="11410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  <w:u w:val="single"/>
        </w:rPr>
      </w:pPr>
      <w:r>
        <w:rPr>
          <w:rFonts w:ascii="DejaVu Serif Condensed"/>
          <w:color w:val="000000"/>
          <w:spacing w:val="0"/>
          <w:sz w:val="22"/>
          <w:u w:val="single"/>
        </w:rPr>
        <w:t>Fakturujte</w:t>
      </w:r>
      <w:r>
        <w:rPr>
          <w:rFonts w:ascii="DejaVu Serif Condensed"/>
          <w:color w:val="000000"/>
          <w:spacing w:val="0"/>
          <w:sz w:val="22"/>
          <w:u w:val="single"/>
        </w:rPr>
        <w:t xml:space="preserve"> </w:t>
      </w:r>
      <w:r>
        <w:rPr>
          <w:rFonts w:ascii="DejaVu Serif Condensed"/>
          <w:color w:val="000000"/>
          <w:spacing w:val="0"/>
          <w:sz w:val="22"/>
          <w:u w:val="single"/>
        </w:rPr>
        <w:t>na</w:t>
      </w:r>
      <w:r>
        <w:rPr>
          <w:rFonts w:ascii="DejaVu Serif Condensed"/>
          <w:color w:val="000000"/>
          <w:spacing w:val="0"/>
          <w:sz w:val="22"/>
          <w:u w:val="single"/>
        </w:rPr>
        <w:t xml:space="preserve"> </w:t>
      </w:r>
      <w:r>
        <w:rPr>
          <w:rFonts w:ascii="DejaVu Serif Condensed"/>
          <w:color w:val="000000"/>
          <w:spacing w:val="0"/>
          <w:sz w:val="22"/>
          <w:u w:val="single"/>
        </w:rPr>
        <w:t>adresu:</w:t>
      </w:r>
      <w:r>
        <w:rPr>
          <w:rFonts w:ascii="DejaVu Serif Condensed"/>
          <w:color w:val="000000"/>
          <w:spacing w:val="0"/>
          <w:sz w:val="22"/>
          <w:u w:val="single"/>
        </w:rPr>
      </w:r>
    </w:p>
    <w:p>
      <w:pPr>
        <w:pStyle w:val="Normal"/>
        <w:framePr w:w="9799" w:x="850" w:y="1170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DejaVu Serif Condensed"/>
          <w:color w:val="000000"/>
          <w:spacing w:val="0"/>
          <w:sz w:val="22"/>
        </w:rPr>
      </w:pPr>
      <w:r>
        <w:rPr>
          <w:rFonts w:ascii="DejaVu Serif Condensed" w:hAnsi="DejaVu Serif Condensed" w:cs="DejaVu Serif Condensed"/>
          <w:color w:val="000000"/>
          <w:spacing w:val="0"/>
          <w:sz w:val="22"/>
        </w:rPr>
        <w:t>Mateřská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škola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Větrníček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v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Praze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12,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Zárubova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952/10,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Praha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4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-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Kamýk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142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00,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 w:hAnsi="DejaVu Serif Condensed" w:cs="DejaVu Serif Condensed"/>
          <w:color w:val="000000"/>
          <w:spacing w:val="0"/>
          <w:sz w:val="22"/>
        </w:rPr>
        <w:t>IČ:</w:t>
      </w:r>
      <w:r>
        <w:rPr>
          <w:rFonts w:ascii="DejaVu Serif Condensed"/>
          <w:color w:val="000000"/>
          <w:spacing w:val="0"/>
          <w:sz w:val="22"/>
        </w:rPr>
        <w:t xml:space="preserve"> </w:t>
      </w:r>
      <w:r>
        <w:rPr>
          <w:rFonts w:ascii="DejaVu Serif Condensed"/>
          <w:color w:val="000000"/>
          <w:spacing w:val="0"/>
          <w:sz w:val="22"/>
        </w:rPr>
        <w:t>63109727</w:t>
      </w:r>
      <w:r>
        <w:rPr>
          <w:rFonts w:ascii="DejaVu Serif Condensed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1.5pt;margin-top:63.7999992370605pt;z-index:-3;width:512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1.9000015258789pt;margin-top:135.350006103516pt;z-index:-7;width:461.450012207031pt;height:8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1.9000015258789pt;margin-top:245.399993896484pt;z-index:-11;width:461.450012207031pt;height:83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ejaVu Serif Condensed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241</Words>
  <Characters>1302</Characters>
  <Application>Aspose</Application>
  <DocSecurity>0</DocSecurity>
  <Lines>47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2023-04-04T07:02:31+00:00</dcterms:created>
  <dcterms:modified xmlns:xsi="http://www.w3.org/2001/XMLSchema-instance" xmlns:dcterms="http://purl.org/dc/terms/" xsi:type="dcterms:W3CDTF">2023-04-04T07:02:31+00:00</dcterms:modified>
</coreProperties>
</file>