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F574" w14:textId="77777777" w:rsidR="00764AA9" w:rsidRPr="005E3A7D" w:rsidRDefault="00764AA9" w:rsidP="00764AA9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Times New Roman" w:hAnsi="Times New Roman" w:cs="Times New Roman"/>
          <w:b/>
          <w:color w:val="auto"/>
          <w:sz w:val="40"/>
          <w:szCs w:val="40"/>
          <w:lang w:val="cs-CZ"/>
        </w:rPr>
      </w:pPr>
    </w:p>
    <w:p w14:paraId="2553558F" w14:textId="77777777" w:rsidR="00764AA9" w:rsidRPr="005E3A7D" w:rsidRDefault="00764AA9" w:rsidP="00764AA9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Arial" w:hAnsi="Arial" w:cs="Arial"/>
          <w:b/>
          <w:color w:val="auto"/>
          <w:lang w:val="cs-CZ"/>
        </w:rPr>
      </w:pPr>
      <w:r w:rsidRPr="005E3A7D">
        <w:rPr>
          <w:rFonts w:ascii="Times New Roman" w:hAnsi="Times New Roman" w:cs="Times New Roman"/>
          <w:b/>
          <w:color w:val="auto"/>
          <w:sz w:val="40"/>
          <w:szCs w:val="40"/>
          <w:lang w:val="cs-CZ"/>
        </w:rPr>
        <w:t>Smlouva o udělení práva užití antivirového software</w:t>
      </w:r>
    </w:p>
    <w:p w14:paraId="09061071" w14:textId="77777777" w:rsidR="00764AA9" w:rsidRPr="005E3A7D" w:rsidRDefault="00764AA9" w:rsidP="00764AA9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 w:cs="Arial"/>
          <w:b/>
          <w:color w:val="auto"/>
          <w:lang w:val="cs-CZ"/>
        </w:rPr>
      </w:pPr>
    </w:p>
    <w:p w14:paraId="48B16916" w14:textId="77777777" w:rsidR="00764AA9" w:rsidRPr="005E3A7D" w:rsidRDefault="00764AA9" w:rsidP="00764AA9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Arial" w:hAnsi="Arial" w:cs="Arial"/>
          <w:color w:val="auto"/>
          <w:lang w:val="cs-CZ"/>
        </w:rPr>
      </w:pPr>
    </w:p>
    <w:p w14:paraId="59194702" w14:textId="77777777" w:rsidR="00764AA9" w:rsidRPr="005E3A7D" w:rsidRDefault="00764AA9" w:rsidP="00764AA9">
      <w:pPr>
        <w:pStyle w:val="Zkladntextodsazen"/>
      </w:pPr>
      <w:r w:rsidRPr="005E3A7D">
        <w:t>uzavřená ve smyslu § 1746 zákona č. 89/2012 Sb., Občanský zákoník, v účinném znění mezi:</w:t>
      </w:r>
    </w:p>
    <w:p w14:paraId="39C605A6" w14:textId="77777777" w:rsidR="00764AA9" w:rsidRPr="005E3A7D" w:rsidRDefault="00764AA9" w:rsidP="00764AA9">
      <w:pPr>
        <w:rPr>
          <w:lang w:val="cs-CZ"/>
        </w:rPr>
      </w:pPr>
    </w:p>
    <w:p w14:paraId="7CD376AF" w14:textId="77777777" w:rsidR="00764AA9" w:rsidRPr="005E3A7D" w:rsidRDefault="00764AA9" w:rsidP="00764AA9">
      <w:pPr>
        <w:rPr>
          <w:lang w:val="cs-CZ"/>
        </w:rPr>
      </w:pPr>
    </w:p>
    <w:p w14:paraId="577D1F6B" w14:textId="77777777" w:rsidR="00764AA9" w:rsidRPr="005E3A7D" w:rsidRDefault="00764AA9" w:rsidP="00764AA9">
      <w:pPr>
        <w:rPr>
          <w:lang w:val="cs-CZ"/>
        </w:rPr>
      </w:pPr>
    </w:p>
    <w:p w14:paraId="762B31D8" w14:textId="77777777" w:rsidR="00764AA9" w:rsidRPr="005E3A7D" w:rsidRDefault="003A3776" w:rsidP="00764AA9">
      <w:pPr>
        <w:pStyle w:val="Nadpis2"/>
        <w:tabs>
          <w:tab w:val="left" w:pos="1701"/>
        </w:tabs>
        <w:rPr>
          <w:lang w:val="cs-CZ"/>
        </w:rPr>
      </w:pPr>
      <w:r w:rsidRPr="005E3A7D">
        <w:rPr>
          <w:rFonts w:ascii="Times New Roman" w:hAnsi="Times New Roman" w:cs="Times New Roman"/>
          <w:i w:val="0"/>
          <w:sz w:val="24"/>
          <w:lang w:val="cs-CZ"/>
        </w:rPr>
        <w:t>Objednatel</w:t>
      </w:r>
      <w:r w:rsidR="00764AA9" w:rsidRPr="005E3A7D">
        <w:rPr>
          <w:rFonts w:ascii="Times New Roman" w:hAnsi="Times New Roman" w:cs="Times New Roman"/>
          <w:i w:val="0"/>
          <w:sz w:val="24"/>
          <w:lang w:val="cs-CZ"/>
        </w:rPr>
        <w:t>:</w:t>
      </w:r>
      <w:r w:rsidR="00764AA9" w:rsidRPr="005E3A7D">
        <w:rPr>
          <w:rFonts w:ascii="Times New Roman" w:hAnsi="Times New Roman" w:cs="Times New Roman"/>
          <w:i w:val="0"/>
          <w:sz w:val="24"/>
          <w:lang w:val="cs-CZ"/>
        </w:rPr>
        <w:tab/>
        <w:t>Úrazová nemocnice v Brně</w:t>
      </w:r>
    </w:p>
    <w:p w14:paraId="722433D6" w14:textId="77777777" w:rsidR="00764AA9" w:rsidRPr="005E3A7D" w:rsidRDefault="00764AA9" w:rsidP="00764AA9">
      <w:pPr>
        <w:rPr>
          <w:lang w:val="cs-CZ"/>
        </w:rPr>
      </w:pPr>
      <w:r w:rsidRPr="005E3A7D">
        <w:rPr>
          <w:lang w:val="cs-CZ"/>
        </w:rPr>
        <w:tab/>
      </w:r>
      <w:r w:rsidRPr="005E3A7D">
        <w:rPr>
          <w:lang w:val="cs-CZ"/>
        </w:rPr>
        <w:tab/>
        <w:t xml:space="preserve">     příspěvková organizace Statutárního města Brna</w:t>
      </w:r>
    </w:p>
    <w:p w14:paraId="71E5890F" w14:textId="77777777" w:rsidR="00764AA9" w:rsidRPr="005E3A7D" w:rsidRDefault="00764AA9" w:rsidP="00764AA9">
      <w:pPr>
        <w:tabs>
          <w:tab w:val="left" w:pos="1701"/>
        </w:tabs>
        <w:rPr>
          <w:lang w:val="cs-CZ"/>
        </w:rPr>
      </w:pPr>
      <w:r w:rsidRPr="005E3A7D">
        <w:rPr>
          <w:lang w:val="cs-CZ"/>
        </w:rPr>
        <w:t xml:space="preserve">  </w:t>
      </w:r>
      <w:r w:rsidRPr="005E3A7D">
        <w:rPr>
          <w:lang w:val="cs-CZ"/>
        </w:rPr>
        <w:tab/>
      </w:r>
      <w:proofErr w:type="gramStart"/>
      <w:r w:rsidRPr="005E3A7D">
        <w:rPr>
          <w:lang w:val="cs-CZ"/>
        </w:rPr>
        <w:t>se  sídlem</w:t>
      </w:r>
      <w:proofErr w:type="gramEnd"/>
      <w:r w:rsidRPr="005E3A7D">
        <w:rPr>
          <w:lang w:val="cs-CZ"/>
        </w:rPr>
        <w:t>: Ponávka 139/6, Zábrdovice, 602 00 Brno</w:t>
      </w:r>
    </w:p>
    <w:p w14:paraId="0DC7E915" w14:textId="77777777" w:rsidR="00764AA9" w:rsidRPr="005E3A7D" w:rsidRDefault="00764AA9" w:rsidP="00764AA9">
      <w:pPr>
        <w:tabs>
          <w:tab w:val="left" w:pos="1701"/>
        </w:tabs>
        <w:rPr>
          <w:lang w:val="cs-CZ"/>
        </w:rPr>
      </w:pPr>
      <w:r w:rsidRPr="005E3A7D">
        <w:rPr>
          <w:lang w:val="cs-CZ"/>
        </w:rPr>
        <w:tab/>
        <w:t>zastoupena: MUDr. Pavlem Pilerem, ředitelem</w:t>
      </w:r>
    </w:p>
    <w:p w14:paraId="49457C02" w14:textId="77777777" w:rsidR="00764AA9" w:rsidRPr="005E3A7D" w:rsidRDefault="00764AA9" w:rsidP="00764AA9">
      <w:pPr>
        <w:tabs>
          <w:tab w:val="left" w:pos="1701"/>
        </w:tabs>
        <w:rPr>
          <w:lang w:val="cs-CZ"/>
        </w:rPr>
      </w:pPr>
      <w:r w:rsidRPr="005E3A7D">
        <w:rPr>
          <w:lang w:val="cs-CZ"/>
        </w:rPr>
        <w:tab/>
        <w:t>bankovní spojení: Komerční banka Brno-venkov</w:t>
      </w:r>
    </w:p>
    <w:p w14:paraId="09B3271B" w14:textId="477ADEAB" w:rsidR="00764AA9" w:rsidRPr="005E3A7D" w:rsidRDefault="00764AA9" w:rsidP="00764AA9">
      <w:pPr>
        <w:tabs>
          <w:tab w:val="left" w:pos="1701"/>
        </w:tabs>
        <w:rPr>
          <w:lang w:val="cs-CZ"/>
        </w:rPr>
      </w:pPr>
      <w:r w:rsidRPr="005E3A7D">
        <w:rPr>
          <w:lang w:val="cs-CZ"/>
        </w:rPr>
        <w:tab/>
        <w:t xml:space="preserve">číslo účtu: </w:t>
      </w:r>
      <w:proofErr w:type="spellStart"/>
      <w:r w:rsidR="002E06A7">
        <w:rPr>
          <w:lang w:val="cs-CZ"/>
        </w:rPr>
        <w:t>xxxxxxxxxxxxxx</w:t>
      </w:r>
      <w:proofErr w:type="spellEnd"/>
    </w:p>
    <w:p w14:paraId="38EFEA23" w14:textId="77777777" w:rsidR="00764AA9" w:rsidRPr="005E3A7D" w:rsidRDefault="00764AA9" w:rsidP="00764AA9">
      <w:pPr>
        <w:rPr>
          <w:lang w:val="cs-CZ"/>
        </w:rPr>
      </w:pPr>
      <w:r w:rsidRPr="005E3A7D">
        <w:rPr>
          <w:lang w:val="cs-CZ"/>
        </w:rPr>
        <w:tab/>
      </w:r>
      <w:r w:rsidRPr="005E3A7D">
        <w:rPr>
          <w:lang w:val="cs-CZ"/>
        </w:rPr>
        <w:tab/>
        <w:t xml:space="preserve">     </w:t>
      </w:r>
      <w:proofErr w:type="gramStart"/>
      <w:r w:rsidRPr="005E3A7D">
        <w:rPr>
          <w:lang w:val="cs-CZ"/>
        </w:rPr>
        <w:t>IČ :</w:t>
      </w:r>
      <w:proofErr w:type="gramEnd"/>
      <w:r w:rsidRPr="005E3A7D">
        <w:rPr>
          <w:lang w:val="cs-CZ"/>
        </w:rPr>
        <w:t xml:space="preserve">  00209813</w:t>
      </w:r>
    </w:p>
    <w:p w14:paraId="66F60473" w14:textId="77777777" w:rsidR="00764AA9" w:rsidRPr="005E3A7D" w:rsidRDefault="00764AA9" w:rsidP="00764AA9">
      <w:pPr>
        <w:rPr>
          <w:lang w:val="cs-CZ"/>
        </w:rPr>
      </w:pPr>
      <w:r w:rsidRPr="005E3A7D">
        <w:rPr>
          <w:lang w:val="cs-CZ"/>
        </w:rPr>
        <w:tab/>
      </w:r>
      <w:r w:rsidRPr="005E3A7D">
        <w:rPr>
          <w:lang w:val="cs-CZ"/>
        </w:rPr>
        <w:tab/>
        <w:t xml:space="preserve">     DIČ: CZ00209813</w:t>
      </w:r>
    </w:p>
    <w:p w14:paraId="0715916A" w14:textId="77777777" w:rsidR="00764AA9" w:rsidRPr="005E3A7D" w:rsidRDefault="00764AA9" w:rsidP="00764AA9">
      <w:pPr>
        <w:rPr>
          <w:lang w:val="cs-CZ"/>
        </w:rPr>
      </w:pPr>
      <w:r w:rsidRPr="005E3A7D">
        <w:rPr>
          <w:lang w:val="cs-CZ"/>
        </w:rPr>
        <w:t xml:space="preserve">Organizace zapsaná v OR u Krajského soudu v Brně, oddíl </w:t>
      </w:r>
      <w:proofErr w:type="spellStart"/>
      <w:r w:rsidRPr="005E3A7D">
        <w:rPr>
          <w:lang w:val="cs-CZ"/>
        </w:rPr>
        <w:t>Pr</w:t>
      </w:r>
      <w:proofErr w:type="spellEnd"/>
      <w:r w:rsidRPr="005E3A7D">
        <w:rPr>
          <w:lang w:val="cs-CZ"/>
        </w:rPr>
        <w:t>, vložka 1602</w:t>
      </w:r>
    </w:p>
    <w:p w14:paraId="6178369E" w14:textId="77777777" w:rsidR="00764AA9" w:rsidRPr="005E3A7D" w:rsidRDefault="00764AA9" w:rsidP="00764AA9">
      <w:pPr>
        <w:rPr>
          <w:lang w:val="cs-CZ"/>
        </w:rPr>
      </w:pPr>
    </w:p>
    <w:p w14:paraId="5BD4448E" w14:textId="77777777" w:rsidR="00764AA9" w:rsidRPr="005E3A7D" w:rsidRDefault="00764AA9" w:rsidP="00764AA9">
      <w:pPr>
        <w:rPr>
          <w:lang w:val="cs-CZ"/>
        </w:rPr>
      </w:pPr>
    </w:p>
    <w:p w14:paraId="7956F0C5" w14:textId="77777777" w:rsidR="00764AA9" w:rsidRPr="005E3A7D" w:rsidRDefault="00764AA9" w:rsidP="00764AA9">
      <w:pPr>
        <w:tabs>
          <w:tab w:val="left" w:pos="1701"/>
        </w:tabs>
        <w:rPr>
          <w:b/>
          <w:lang w:val="cs-CZ"/>
        </w:rPr>
      </w:pPr>
      <w:r w:rsidRPr="005E3A7D">
        <w:rPr>
          <w:b/>
          <w:lang w:val="cs-CZ"/>
        </w:rPr>
        <w:t>a</w:t>
      </w:r>
    </w:p>
    <w:p w14:paraId="175FB912" w14:textId="77777777" w:rsidR="00764AA9" w:rsidRPr="005E3A7D" w:rsidRDefault="00764AA9" w:rsidP="00764AA9">
      <w:pPr>
        <w:tabs>
          <w:tab w:val="left" w:pos="1701"/>
        </w:tabs>
        <w:rPr>
          <w:b/>
          <w:lang w:val="cs-CZ"/>
        </w:rPr>
      </w:pPr>
    </w:p>
    <w:p w14:paraId="4E4B929F" w14:textId="77777777" w:rsidR="00764AA9" w:rsidRPr="005E3A7D" w:rsidRDefault="00764AA9" w:rsidP="00764AA9">
      <w:pPr>
        <w:tabs>
          <w:tab w:val="left" w:pos="1701"/>
        </w:tabs>
        <w:rPr>
          <w:b/>
          <w:lang w:val="cs-CZ"/>
        </w:rPr>
      </w:pPr>
    </w:p>
    <w:p w14:paraId="4444C89C" w14:textId="77777777" w:rsidR="00764AA9" w:rsidRPr="005E3A7D" w:rsidRDefault="00764AA9" w:rsidP="00764AA9">
      <w:pPr>
        <w:pStyle w:val="Standard"/>
        <w:tabs>
          <w:tab w:val="left" w:pos="1701"/>
        </w:tabs>
        <w:rPr>
          <w:lang w:val="cs-CZ"/>
        </w:rPr>
      </w:pPr>
      <w:r w:rsidRPr="005E3A7D">
        <w:rPr>
          <w:b/>
          <w:lang w:val="cs-CZ"/>
        </w:rPr>
        <w:t>Poskytovatel:</w:t>
      </w:r>
      <w:r w:rsidRPr="005E3A7D">
        <w:rPr>
          <w:b/>
          <w:lang w:val="cs-CZ"/>
        </w:rPr>
        <w:tab/>
      </w:r>
      <w:r w:rsidR="00510899" w:rsidRPr="005E3A7D">
        <w:rPr>
          <w:b/>
          <w:lang w:val="cs-CZ"/>
        </w:rPr>
        <w:t>CSF, s.r.o.</w:t>
      </w:r>
      <w:r w:rsidRPr="005E3A7D">
        <w:rPr>
          <w:lang w:val="cs-CZ"/>
        </w:rPr>
        <w:tab/>
      </w:r>
    </w:p>
    <w:p w14:paraId="1DD0E343" w14:textId="77777777" w:rsidR="00764AA9" w:rsidRPr="005E3A7D" w:rsidRDefault="00764AA9" w:rsidP="00764AA9">
      <w:pPr>
        <w:pStyle w:val="Standard"/>
        <w:tabs>
          <w:tab w:val="left" w:pos="1701"/>
        </w:tabs>
        <w:rPr>
          <w:lang w:val="cs-CZ"/>
        </w:rPr>
      </w:pPr>
      <w:r w:rsidRPr="005E3A7D">
        <w:rPr>
          <w:lang w:val="cs-CZ"/>
        </w:rPr>
        <w:t xml:space="preserve">  </w:t>
      </w:r>
      <w:r w:rsidRPr="005E3A7D">
        <w:rPr>
          <w:lang w:val="cs-CZ"/>
        </w:rPr>
        <w:tab/>
      </w:r>
      <w:proofErr w:type="gramStart"/>
      <w:r w:rsidRPr="005E3A7D">
        <w:rPr>
          <w:lang w:val="cs-CZ"/>
        </w:rPr>
        <w:t>se  sídlem</w:t>
      </w:r>
      <w:proofErr w:type="gramEnd"/>
      <w:r w:rsidRPr="005E3A7D">
        <w:rPr>
          <w:lang w:val="cs-CZ"/>
        </w:rPr>
        <w:t xml:space="preserve">: </w:t>
      </w:r>
      <w:r w:rsidR="00510899" w:rsidRPr="005E3A7D">
        <w:rPr>
          <w:lang w:val="cs-CZ"/>
        </w:rPr>
        <w:t>Střelecká 672/14, 500 02 Hradec Králové</w:t>
      </w:r>
    </w:p>
    <w:p w14:paraId="71AB4BF7" w14:textId="77777777" w:rsidR="00764AA9" w:rsidRPr="005E3A7D" w:rsidRDefault="00764AA9" w:rsidP="00764AA9">
      <w:pPr>
        <w:pStyle w:val="Standard"/>
        <w:tabs>
          <w:tab w:val="left" w:pos="1701"/>
        </w:tabs>
        <w:rPr>
          <w:lang w:val="cs-CZ"/>
        </w:rPr>
      </w:pPr>
      <w:r w:rsidRPr="005E3A7D">
        <w:rPr>
          <w:lang w:val="cs-CZ"/>
        </w:rPr>
        <w:tab/>
        <w:t xml:space="preserve">zastoupena: </w:t>
      </w:r>
      <w:r w:rsidR="00510899" w:rsidRPr="005E3A7D">
        <w:rPr>
          <w:lang w:val="cs-CZ"/>
        </w:rPr>
        <w:t xml:space="preserve">Mgr. Radkem </w:t>
      </w:r>
      <w:proofErr w:type="spellStart"/>
      <w:r w:rsidR="00510899" w:rsidRPr="005E3A7D">
        <w:rPr>
          <w:lang w:val="cs-CZ"/>
        </w:rPr>
        <w:t>Meduňou</w:t>
      </w:r>
      <w:proofErr w:type="spellEnd"/>
      <w:r w:rsidR="00510899" w:rsidRPr="005E3A7D">
        <w:rPr>
          <w:lang w:val="cs-CZ"/>
        </w:rPr>
        <w:t>,</w:t>
      </w:r>
      <w:r w:rsidR="00563C5A" w:rsidRPr="005E3A7D">
        <w:rPr>
          <w:lang w:val="cs-CZ"/>
        </w:rPr>
        <w:t xml:space="preserve"> jednatelem</w:t>
      </w:r>
    </w:p>
    <w:p w14:paraId="538E3FA3" w14:textId="77777777" w:rsidR="00764AA9" w:rsidRPr="005E3A7D" w:rsidRDefault="00764AA9" w:rsidP="00764AA9">
      <w:pPr>
        <w:pStyle w:val="Standard"/>
        <w:tabs>
          <w:tab w:val="left" w:pos="1701"/>
        </w:tabs>
        <w:rPr>
          <w:lang w:val="cs-CZ"/>
        </w:rPr>
      </w:pPr>
      <w:r w:rsidRPr="005E3A7D">
        <w:rPr>
          <w:lang w:val="cs-CZ"/>
        </w:rPr>
        <w:tab/>
        <w:t>bankovní spojení:</w:t>
      </w:r>
      <w:r w:rsidR="00563C5A" w:rsidRPr="005E3A7D">
        <w:rPr>
          <w:lang w:val="cs-CZ"/>
        </w:rPr>
        <w:t xml:space="preserve"> Raiffeisenbank a.s.</w:t>
      </w:r>
    </w:p>
    <w:p w14:paraId="132C2244" w14:textId="6C348167" w:rsidR="00764AA9" w:rsidRPr="005E3A7D" w:rsidRDefault="00764AA9" w:rsidP="00764AA9">
      <w:pPr>
        <w:pStyle w:val="Standard"/>
        <w:tabs>
          <w:tab w:val="left" w:pos="1701"/>
        </w:tabs>
        <w:rPr>
          <w:lang w:val="cs-CZ"/>
        </w:rPr>
      </w:pPr>
      <w:r w:rsidRPr="005E3A7D">
        <w:rPr>
          <w:lang w:val="cs-CZ"/>
        </w:rPr>
        <w:tab/>
        <w:t xml:space="preserve">číslo účtu: </w:t>
      </w:r>
      <w:proofErr w:type="spellStart"/>
      <w:r w:rsidR="002E06A7">
        <w:rPr>
          <w:lang w:val="cs-CZ"/>
        </w:rPr>
        <w:t>xxxxxxxxxxxxxxx</w:t>
      </w:r>
      <w:proofErr w:type="spellEnd"/>
    </w:p>
    <w:p w14:paraId="1F2B3A36" w14:textId="77777777" w:rsidR="00764AA9" w:rsidRPr="005E3A7D" w:rsidRDefault="00764AA9" w:rsidP="00764AA9">
      <w:pPr>
        <w:pStyle w:val="Standard"/>
        <w:tabs>
          <w:tab w:val="left" w:pos="1701"/>
        </w:tabs>
        <w:rPr>
          <w:lang w:val="cs-CZ"/>
        </w:rPr>
      </w:pPr>
      <w:r w:rsidRPr="005E3A7D">
        <w:rPr>
          <w:lang w:val="cs-CZ"/>
        </w:rPr>
        <w:tab/>
      </w:r>
      <w:proofErr w:type="gramStart"/>
      <w:r w:rsidRPr="005E3A7D">
        <w:rPr>
          <w:lang w:val="cs-CZ"/>
        </w:rPr>
        <w:t>IČ :</w:t>
      </w:r>
      <w:proofErr w:type="gramEnd"/>
      <w:r w:rsidRPr="005E3A7D">
        <w:rPr>
          <w:lang w:val="cs-CZ"/>
        </w:rPr>
        <w:t xml:space="preserve">  </w:t>
      </w:r>
      <w:r w:rsidR="00563C5A" w:rsidRPr="005E3A7D">
        <w:rPr>
          <w:lang w:val="cs-CZ"/>
        </w:rPr>
        <w:t>25289462</w:t>
      </w:r>
    </w:p>
    <w:p w14:paraId="5864E33C" w14:textId="77777777" w:rsidR="00764AA9" w:rsidRPr="005E3A7D" w:rsidRDefault="00764AA9" w:rsidP="00764AA9">
      <w:pPr>
        <w:pStyle w:val="Standard"/>
        <w:tabs>
          <w:tab w:val="left" w:pos="1701"/>
        </w:tabs>
        <w:rPr>
          <w:lang w:val="cs-CZ"/>
        </w:rPr>
      </w:pPr>
      <w:r w:rsidRPr="005E3A7D">
        <w:rPr>
          <w:lang w:val="cs-CZ"/>
        </w:rPr>
        <w:tab/>
        <w:t xml:space="preserve">DIČ: </w:t>
      </w:r>
      <w:r w:rsidR="00563C5A" w:rsidRPr="005E3A7D">
        <w:rPr>
          <w:lang w:val="cs-CZ"/>
        </w:rPr>
        <w:t>CZ25289462</w:t>
      </w:r>
    </w:p>
    <w:p w14:paraId="316E68C9" w14:textId="77777777" w:rsidR="00764AA9" w:rsidRPr="005E3A7D" w:rsidRDefault="00563C5A" w:rsidP="00764AA9">
      <w:pPr>
        <w:pStyle w:val="Standard"/>
        <w:tabs>
          <w:tab w:val="left" w:pos="1701"/>
        </w:tabs>
        <w:rPr>
          <w:lang w:val="cs-CZ"/>
        </w:rPr>
      </w:pPr>
      <w:r w:rsidRPr="005E3A7D">
        <w:rPr>
          <w:lang w:val="cs-CZ"/>
        </w:rPr>
        <w:t>S</w:t>
      </w:r>
      <w:r w:rsidR="00764AA9" w:rsidRPr="005E3A7D">
        <w:rPr>
          <w:lang w:val="cs-CZ"/>
        </w:rPr>
        <w:t xml:space="preserve">polečnost zapsaná v OR u </w:t>
      </w:r>
      <w:r w:rsidRPr="005E3A7D">
        <w:rPr>
          <w:lang w:val="cs-CZ"/>
        </w:rPr>
        <w:t xml:space="preserve">KS v Hradci Králové, </w:t>
      </w:r>
      <w:r w:rsidR="00764AA9" w:rsidRPr="005E3A7D">
        <w:rPr>
          <w:lang w:val="cs-CZ"/>
        </w:rPr>
        <w:t>oddíl</w:t>
      </w:r>
      <w:r w:rsidRPr="005E3A7D">
        <w:rPr>
          <w:lang w:val="cs-CZ"/>
        </w:rPr>
        <w:t xml:space="preserve"> C</w:t>
      </w:r>
      <w:r w:rsidR="00764AA9" w:rsidRPr="005E3A7D">
        <w:rPr>
          <w:lang w:val="cs-CZ"/>
        </w:rPr>
        <w:t xml:space="preserve">, vložka </w:t>
      </w:r>
      <w:r w:rsidRPr="005E3A7D">
        <w:rPr>
          <w:lang w:val="cs-CZ"/>
        </w:rPr>
        <w:t>13316</w:t>
      </w:r>
    </w:p>
    <w:p w14:paraId="73B6C7C0" w14:textId="77777777" w:rsidR="00764AA9" w:rsidRPr="005E3A7D" w:rsidRDefault="00764AA9" w:rsidP="00764AA9">
      <w:pPr>
        <w:tabs>
          <w:tab w:val="left" w:pos="1701"/>
        </w:tabs>
        <w:rPr>
          <w:lang w:val="cs-CZ"/>
        </w:rPr>
      </w:pPr>
    </w:p>
    <w:p w14:paraId="4619FDB2" w14:textId="77777777" w:rsidR="00764AA9" w:rsidRPr="005E3A7D" w:rsidRDefault="00764AA9" w:rsidP="00764AA9">
      <w:pPr>
        <w:rPr>
          <w:b/>
          <w:lang w:val="cs-CZ"/>
        </w:rPr>
      </w:pPr>
    </w:p>
    <w:p w14:paraId="6E2673B2" w14:textId="77777777" w:rsidR="00764AA9" w:rsidRPr="005E3A7D" w:rsidRDefault="00764AA9" w:rsidP="00764AA9">
      <w:pPr>
        <w:rPr>
          <w:b/>
          <w:lang w:val="cs-CZ"/>
        </w:rPr>
      </w:pPr>
    </w:p>
    <w:p w14:paraId="5431724B" w14:textId="77777777" w:rsidR="00764AA9" w:rsidRPr="005E3A7D" w:rsidRDefault="00764AA9" w:rsidP="00764AA9">
      <w:pPr>
        <w:rPr>
          <w:b/>
          <w:lang w:val="cs-CZ"/>
        </w:rPr>
      </w:pPr>
    </w:p>
    <w:p w14:paraId="07FA8031" w14:textId="77777777" w:rsidR="00764AA9" w:rsidRPr="005E3A7D" w:rsidRDefault="00764AA9" w:rsidP="00764AA9">
      <w:pPr>
        <w:pStyle w:val="Nadpis1"/>
        <w:spacing w:after="120"/>
        <w:jc w:val="left"/>
        <w:rPr>
          <w:sz w:val="28"/>
        </w:rPr>
      </w:pPr>
      <w:r w:rsidRPr="005E3A7D">
        <w:rPr>
          <w:sz w:val="28"/>
        </w:rPr>
        <w:t>1. Předmět smlouvy</w:t>
      </w:r>
    </w:p>
    <w:p w14:paraId="30147C38" w14:textId="77777777" w:rsidR="00764AA9" w:rsidRPr="005E3A7D" w:rsidRDefault="00764AA9" w:rsidP="005C150E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5E3A7D">
        <w:rPr>
          <w:lang w:val="cs-CZ"/>
        </w:rPr>
        <w:t xml:space="preserve">Poskytovatel touto smlouvou poskytuje </w:t>
      </w:r>
      <w:r w:rsidR="003A3776" w:rsidRPr="005E3A7D">
        <w:rPr>
          <w:lang w:val="cs-CZ"/>
        </w:rPr>
        <w:t>objednateli</w:t>
      </w:r>
      <w:r w:rsidRPr="005E3A7D">
        <w:rPr>
          <w:lang w:val="cs-CZ"/>
        </w:rPr>
        <w:t xml:space="preserve"> oprávnění k výkonu nevýhradního nepřenosného práva (dále jen „</w:t>
      </w:r>
      <w:r w:rsidRPr="005E3A7D">
        <w:rPr>
          <w:b/>
          <w:bCs/>
          <w:lang w:val="cs-CZ"/>
        </w:rPr>
        <w:t>licence</w:t>
      </w:r>
      <w:r w:rsidRPr="005E3A7D">
        <w:rPr>
          <w:lang w:val="cs-CZ"/>
        </w:rPr>
        <w:t xml:space="preserve">“) užívat programový </w:t>
      </w:r>
      <w:r w:rsidRPr="00C23AB2">
        <w:rPr>
          <w:lang w:val="cs-CZ"/>
        </w:rPr>
        <w:t xml:space="preserve">produkt </w:t>
      </w:r>
      <w:r w:rsidR="00420E77" w:rsidRPr="00F07A9C">
        <w:rPr>
          <w:lang w:val="cs-CZ"/>
        </w:rPr>
        <w:t xml:space="preserve">ESET PROTECT </w:t>
      </w:r>
      <w:proofErr w:type="spellStart"/>
      <w:r w:rsidR="00420E77" w:rsidRPr="00F07A9C">
        <w:rPr>
          <w:lang w:val="cs-CZ"/>
        </w:rPr>
        <w:t>Essential</w:t>
      </w:r>
      <w:proofErr w:type="spellEnd"/>
      <w:r w:rsidR="00420E77" w:rsidRPr="00F07A9C">
        <w:rPr>
          <w:lang w:val="cs-CZ"/>
        </w:rPr>
        <w:t xml:space="preserve"> On-</w:t>
      </w:r>
      <w:proofErr w:type="spellStart"/>
      <w:r w:rsidR="00420E77" w:rsidRPr="00F07A9C">
        <w:rPr>
          <w:lang w:val="cs-CZ"/>
        </w:rPr>
        <w:t>Prem</w:t>
      </w:r>
      <w:proofErr w:type="spellEnd"/>
      <w:r w:rsidR="00420E77" w:rsidRPr="00F07A9C">
        <w:rPr>
          <w:lang w:val="cs-CZ"/>
        </w:rPr>
        <w:t xml:space="preserve"> (dříve ESET </w:t>
      </w:r>
      <w:proofErr w:type="spellStart"/>
      <w:r w:rsidR="00420E77" w:rsidRPr="00F07A9C">
        <w:rPr>
          <w:lang w:val="cs-CZ"/>
        </w:rPr>
        <w:t>Secure</w:t>
      </w:r>
      <w:proofErr w:type="spellEnd"/>
      <w:r w:rsidR="00420E77" w:rsidRPr="00F07A9C">
        <w:rPr>
          <w:lang w:val="cs-CZ"/>
        </w:rPr>
        <w:t xml:space="preserve"> Office</w:t>
      </w:r>
      <w:proofErr w:type="gramStart"/>
      <w:r w:rsidR="00420E77" w:rsidRPr="00F07A9C">
        <w:rPr>
          <w:lang w:val="cs-CZ"/>
        </w:rPr>
        <w:t>),</w:t>
      </w:r>
      <w:r w:rsidRPr="005E3A7D">
        <w:rPr>
          <w:lang w:val="cs-CZ"/>
        </w:rPr>
        <w:t>pro</w:t>
      </w:r>
      <w:proofErr w:type="gramEnd"/>
      <w:r w:rsidRPr="005E3A7D">
        <w:rPr>
          <w:lang w:val="cs-CZ"/>
        </w:rPr>
        <w:t xml:space="preserve"> antivirovou ochranu (dále jen „</w:t>
      </w:r>
      <w:r w:rsidRPr="005E3A7D">
        <w:rPr>
          <w:b/>
          <w:bCs/>
          <w:lang w:val="cs-CZ"/>
        </w:rPr>
        <w:t>antivirový software</w:t>
      </w:r>
      <w:r w:rsidRPr="005E3A7D">
        <w:rPr>
          <w:lang w:val="cs-CZ"/>
        </w:rPr>
        <w:t>“). Antivirový software a počty příslušných licencí jsou specifikovány v příloze č. 1 této Smlouvy. Toto oprávnění je poskytováno za odměnu,</w:t>
      </w:r>
      <w:r w:rsidR="003A3776" w:rsidRPr="005E3A7D">
        <w:rPr>
          <w:lang w:val="cs-CZ"/>
        </w:rPr>
        <w:t xml:space="preserve"> a to</w:t>
      </w:r>
      <w:r w:rsidRPr="005E3A7D">
        <w:rPr>
          <w:lang w:val="cs-CZ"/>
        </w:rPr>
        <w:t xml:space="preserve"> v rozsahu a za podmínek dále v této Smlouvě stanovených. Právem užívat se ve smyslu této </w:t>
      </w:r>
      <w:r w:rsidR="003A3776" w:rsidRPr="005E3A7D">
        <w:rPr>
          <w:lang w:val="cs-CZ"/>
        </w:rPr>
        <w:t>S</w:t>
      </w:r>
      <w:r w:rsidRPr="005E3A7D">
        <w:rPr>
          <w:lang w:val="cs-CZ"/>
        </w:rPr>
        <w:t>mlouvy rozumí právo nerušeného užívání počítačového programu, a to v souladu s touto smlouvou</w:t>
      </w:r>
      <w:r w:rsidR="003A3776" w:rsidRPr="005E3A7D">
        <w:rPr>
          <w:lang w:val="cs-CZ"/>
        </w:rPr>
        <w:t xml:space="preserve"> a právními předpisy</w:t>
      </w:r>
      <w:r w:rsidRPr="005E3A7D">
        <w:rPr>
          <w:lang w:val="cs-CZ"/>
        </w:rPr>
        <w:t>.</w:t>
      </w:r>
    </w:p>
    <w:p w14:paraId="1CEE2E76" w14:textId="77777777" w:rsidR="005C150E" w:rsidRPr="005E3A7D" w:rsidRDefault="003A3776" w:rsidP="005C150E">
      <w:pPr>
        <w:pStyle w:val="Odstavecseseznamem"/>
        <w:numPr>
          <w:ilvl w:val="0"/>
          <w:numId w:val="2"/>
        </w:numPr>
        <w:jc w:val="both"/>
        <w:rPr>
          <w:strike/>
          <w:lang w:val="cs-CZ"/>
        </w:rPr>
      </w:pPr>
      <w:r w:rsidRPr="005E3A7D">
        <w:rPr>
          <w:lang w:val="cs-CZ"/>
        </w:rPr>
        <w:t>Objednatel</w:t>
      </w:r>
      <w:r w:rsidR="005C150E" w:rsidRPr="005E3A7D">
        <w:rPr>
          <w:lang w:val="cs-CZ"/>
        </w:rPr>
        <w:t xml:space="preserve"> bude oprávněn aktualizovat software</w:t>
      </w:r>
      <w:r w:rsidRPr="005E3A7D">
        <w:rPr>
          <w:lang w:val="cs-CZ"/>
        </w:rPr>
        <w:t xml:space="preserve"> (update)</w:t>
      </w:r>
      <w:r w:rsidR="005C150E" w:rsidRPr="005E3A7D">
        <w:rPr>
          <w:lang w:val="cs-CZ"/>
        </w:rPr>
        <w:t xml:space="preserve"> prostřednictvím internetu</w:t>
      </w:r>
      <w:r w:rsidR="005C150E" w:rsidRPr="00C23AB2">
        <w:rPr>
          <w:lang w:val="cs-CZ"/>
        </w:rPr>
        <w:t xml:space="preserve">, </w:t>
      </w:r>
      <w:r w:rsidR="00420E77" w:rsidRPr="00F07A9C">
        <w:rPr>
          <w:lang w:val="cs-CZ"/>
        </w:rPr>
        <w:t xml:space="preserve">ze serverů výrobce antiviru (firma </w:t>
      </w:r>
      <w:proofErr w:type="spellStart"/>
      <w:r w:rsidR="00420E77" w:rsidRPr="00F07A9C">
        <w:rPr>
          <w:lang w:val="cs-CZ"/>
        </w:rPr>
        <w:t>Eset</w:t>
      </w:r>
      <w:proofErr w:type="spellEnd"/>
      <w:r w:rsidR="00420E77" w:rsidRPr="00F07A9C">
        <w:rPr>
          <w:lang w:val="cs-CZ"/>
        </w:rPr>
        <w:t>)</w:t>
      </w:r>
      <w:r w:rsidR="005C150E" w:rsidRPr="005E3A7D">
        <w:rPr>
          <w:lang w:val="cs-CZ"/>
        </w:rPr>
        <w:t xml:space="preserve"> a to od nabytí účinnosti této smlouvy. </w:t>
      </w:r>
    </w:p>
    <w:p w14:paraId="78792E98" w14:textId="77777777" w:rsidR="005C150E" w:rsidRPr="005E3A7D" w:rsidRDefault="003A3776" w:rsidP="005C150E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5E3A7D">
        <w:rPr>
          <w:lang w:val="cs-CZ"/>
        </w:rPr>
        <w:lastRenderedPageBreak/>
        <w:t>Objednatel</w:t>
      </w:r>
      <w:r w:rsidR="005C150E" w:rsidRPr="005E3A7D">
        <w:rPr>
          <w:lang w:val="cs-CZ"/>
        </w:rPr>
        <w:t xml:space="preserve"> bude oprávněn v rámci této </w:t>
      </w:r>
      <w:r w:rsidRPr="005E3A7D">
        <w:rPr>
          <w:lang w:val="cs-CZ"/>
        </w:rPr>
        <w:t>S</w:t>
      </w:r>
      <w:r w:rsidR="005C150E" w:rsidRPr="005E3A7D">
        <w:rPr>
          <w:lang w:val="cs-CZ"/>
        </w:rPr>
        <w:t>mlouvy aktualizovat antivirový software</w:t>
      </w:r>
      <w:r w:rsidRPr="005E3A7D">
        <w:rPr>
          <w:lang w:val="cs-CZ"/>
        </w:rPr>
        <w:t xml:space="preserve"> (upgrade)</w:t>
      </w:r>
      <w:r w:rsidR="005C150E" w:rsidRPr="005E3A7D">
        <w:rPr>
          <w:lang w:val="cs-CZ"/>
        </w:rPr>
        <w:t xml:space="preserve">, v případě, že během doby uvedené v čl. </w:t>
      </w:r>
      <w:r w:rsidR="00F05918" w:rsidRPr="005E3A7D">
        <w:rPr>
          <w:lang w:val="cs-CZ"/>
        </w:rPr>
        <w:t>4</w:t>
      </w:r>
      <w:r w:rsidR="005C150E" w:rsidRPr="005E3A7D">
        <w:rPr>
          <w:lang w:val="cs-CZ"/>
        </w:rPr>
        <w:t xml:space="preserve"> </w:t>
      </w:r>
      <w:r w:rsidRPr="005E3A7D">
        <w:rPr>
          <w:lang w:val="cs-CZ"/>
        </w:rPr>
        <w:t>této Smlouvy</w:t>
      </w:r>
      <w:r w:rsidR="005C150E" w:rsidRPr="005E3A7D">
        <w:rPr>
          <w:lang w:val="cs-CZ"/>
        </w:rPr>
        <w:t xml:space="preserve"> bude distribuována aktualizace software. </w:t>
      </w:r>
    </w:p>
    <w:p w14:paraId="5BFD733B" w14:textId="77777777" w:rsidR="00436C46" w:rsidRPr="005E3A7D" w:rsidRDefault="003A3776" w:rsidP="00436C46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5E3A7D">
        <w:rPr>
          <w:lang w:val="cs-CZ"/>
        </w:rPr>
        <w:t xml:space="preserve">Objednatel </w:t>
      </w:r>
      <w:r w:rsidR="005C150E" w:rsidRPr="005E3A7D">
        <w:rPr>
          <w:lang w:val="cs-CZ"/>
        </w:rPr>
        <w:t xml:space="preserve">se zavazuje zaplatit poskytovateli za licenci </w:t>
      </w:r>
      <w:r w:rsidR="00436C46" w:rsidRPr="005E3A7D">
        <w:rPr>
          <w:lang w:val="cs-CZ"/>
        </w:rPr>
        <w:t>včetně</w:t>
      </w:r>
      <w:r w:rsidRPr="005E3A7D">
        <w:rPr>
          <w:lang w:val="cs-CZ"/>
        </w:rPr>
        <w:t xml:space="preserve"> všech</w:t>
      </w:r>
      <w:r w:rsidR="00436C46" w:rsidRPr="005E3A7D">
        <w:rPr>
          <w:lang w:val="cs-CZ"/>
        </w:rPr>
        <w:t xml:space="preserve"> aktualizací odměnu dle čl. 2 této smlouvy</w:t>
      </w:r>
      <w:r w:rsidRPr="005E3A7D">
        <w:rPr>
          <w:lang w:val="cs-CZ"/>
        </w:rPr>
        <w:t>,</w:t>
      </w:r>
      <w:r w:rsidR="00436C46" w:rsidRPr="005E3A7D">
        <w:rPr>
          <w:lang w:val="cs-CZ"/>
        </w:rPr>
        <w:t xml:space="preserve"> a dále se zavazuje k součinnosti při převzetí antivirového software a dodržování všech podmínek licence dle této </w:t>
      </w:r>
      <w:r w:rsidRPr="005E3A7D">
        <w:rPr>
          <w:lang w:val="cs-CZ"/>
        </w:rPr>
        <w:t>S</w:t>
      </w:r>
      <w:r w:rsidR="00436C46" w:rsidRPr="005E3A7D">
        <w:rPr>
          <w:lang w:val="cs-CZ"/>
        </w:rPr>
        <w:t xml:space="preserve">mlouvy, právních předpisů a licenčních ujednání výrobce antivirového software, které tvoří </w:t>
      </w:r>
      <w:r w:rsidR="00C57254" w:rsidRPr="005E3A7D">
        <w:rPr>
          <w:lang w:val="cs-CZ"/>
        </w:rPr>
        <w:t>příloh</w:t>
      </w:r>
      <w:r w:rsidR="00C57254">
        <w:rPr>
          <w:lang w:val="cs-CZ"/>
        </w:rPr>
        <w:t>u</w:t>
      </w:r>
      <w:r w:rsidR="00C57254" w:rsidRPr="005E3A7D">
        <w:rPr>
          <w:lang w:val="cs-CZ"/>
        </w:rPr>
        <w:t xml:space="preserve"> </w:t>
      </w:r>
      <w:r w:rsidR="00436C46" w:rsidRPr="005E3A7D">
        <w:rPr>
          <w:lang w:val="cs-CZ"/>
        </w:rPr>
        <w:t>č. 2 této smlouvy.</w:t>
      </w:r>
    </w:p>
    <w:p w14:paraId="253A7B92" w14:textId="77777777" w:rsidR="00436C46" w:rsidRPr="005E3A7D" w:rsidRDefault="00436C46" w:rsidP="00436C46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5E3A7D">
        <w:rPr>
          <w:lang w:val="cs-CZ"/>
        </w:rPr>
        <w:t>Kontaktní osoba za poskytovatele:</w:t>
      </w:r>
    </w:p>
    <w:p w14:paraId="4FA36169" w14:textId="536A8438" w:rsidR="00436C46" w:rsidRPr="005E3A7D" w:rsidRDefault="0050723B" w:rsidP="00436C46">
      <w:pPr>
        <w:pStyle w:val="Odstavecseseznamem"/>
        <w:jc w:val="both"/>
        <w:rPr>
          <w:lang w:val="cs-CZ"/>
        </w:rPr>
      </w:pPr>
      <w:r w:rsidRPr="00F07A9C">
        <w:rPr>
          <w:lang w:val="cs-CZ"/>
        </w:rPr>
        <w:t xml:space="preserve">Martin Dvořák </w:t>
      </w:r>
      <w:r w:rsidR="00436C46" w:rsidRPr="00F07A9C">
        <w:rPr>
          <w:lang w:val="cs-CZ"/>
        </w:rPr>
        <w:t xml:space="preserve">(email: </w:t>
      </w:r>
      <w:r w:rsidRPr="00F07A9C">
        <w:rPr>
          <w:lang w:val="cs-CZ"/>
        </w:rPr>
        <w:t>martin.dvorak@csf.cz</w:t>
      </w:r>
      <w:r w:rsidR="00436C46" w:rsidRPr="00F07A9C">
        <w:rPr>
          <w:lang w:val="cs-CZ"/>
        </w:rPr>
        <w:t xml:space="preserve">, tel: </w:t>
      </w:r>
      <w:proofErr w:type="spellStart"/>
      <w:r w:rsidR="002E06A7">
        <w:rPr>
          <w:lang w:val="cs-CZ"/>
        </w:rPr>
        <w:t>xxxxxxxxxxxxx</w:t>
      </w:r>
      <w:proofErr w:type="spellEnd"/>
      <w:r w:rsidR="00436C46" w:rsidRPr="00F07A9C">
        <w:rPr>
          <w:lang w:val="cs-CZ"/>
        </w:rPr>
        <w:t>)</w:t>
      </w:r>
    </w:p>
    <w:p w14:paraId="49DCDD06" w14:textId="77777777" w:rsidR="00436C46" w:rsidRPr="005E3A7D" w:rsidRDefault="00436C46" w:rsidP="00436C46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5E3A7D">
        <w:rPr>
          <w:lang w:val="cs-CZ"/>
        </w:rPr>
        <w:t>Kontaktní osoba za nabyvatele:</w:t>
      </w:r>
    </w:p>
    <w:p w14:paraId="39180DE4" w14:textId="56020017" w:rsidR="00436C46" w:rsidRPr="005E3A7D" w:rsidRDefault="00420E77" w:rsidP="00436C46">
      <w:pPr>
        <w:pStyle w:val="Odstavecseseznamem"/>
        <w:jc w:val="both"/>
        <w:rPr>
          <w:lang w:val="cs-CZ"/>
        </w:rPr>
      </w:pPr>
      <w:r w:rsidRPr="00F07A9C">
        <w:rPr>
          <w:lang w:val="cs-CZ"/>
        </w:rPr>
        <w:t xml:space="preserve">Vítězslav Černík (email: </w:t>
      </w:r>
      <w:r w:rsidR="00902E51" w:rsidRPr="00902E51">
        <w:rPr>
          <w:lang w:val="cs-CZ"/>
        </w:rPr>
        <w:t>v.cernik@unbr.cz</w:t>
      </w:r>
      <w:r w:rsidRPr="00F07A9C">
        <w:rPr>
          <w:lang w:val="cs-CZ"/>
        </w:rPr>
        <w:t xml:space="preserve">, tel: </w:t>
      </w:r>
      <w:proofErr w:type="spellStart"/>
      <w:r w:rsidR="002E06A7">
        <w:rPr>
          <w:lang w:val="cs-CZ"/>
        </w:rPr>
        <w:t>xxxxxxxxxxxxx</w:t>
      </w:r>
      <w:proofErr w:type="spellEnd"/>
      <w:r w:rsidRPr="00F07A9C">
        <w:rPr>
          <w:lang w:val="cs-CZ"/>
        </w:rPr>
        <w:t>)</w:t>
      </w:r>
    </w:p>
    <w:p w14:paraId="6AD9AE14" w14:textId="77777777" w:rsidR="00436C46" w:rsidRPr="005E3A7D" w:rsidRDefault="00436C46" w:rsidP="00436C46">
      <w:pPr>
        <w:pStyle w:val="Odstavecseseznamem"/>
        <w:numPr>
          <w:ilvl w:val="0"/>
          <w:numId w:val="2"/>
        </w:numPr>
        <w:jc w:val="both"/>
        <w:rPr>
          <w:lang w:val="cs-CZ"/>
        </w:rPr>
      </w:pPr>
      <w:r w:rsidRPr="005E3A7D">
        <w:rPr>
          <w:lang w:val="cs-CZ"/>
        </w:rPr>
        <w:t xml:space="preserve">Poskytovatel se zavazuje dodat </w:t>
      </w:r>
      <w:r w:rsidR="003A3776" w:rsidRPr="005E3A7D">
        <w:rPr>
          <w:lang w:val="cs-CZ"/>
        </w:rPr>
        <w:t>objednateli</w:t>
      </w:r>
      <w:r w:rsidRPr="005E3A7D">
        <w:rPr>
          <w:lang w:val="cs-CZ"/>
        </w:rPr>
        <w:t xml:space="preserve"> </w:t>
      </w:r>
      <w:r w:rsidR="00420E77" w:rsidRPr="00F07A9C">
        <w:rPr>
          <w:lang w:val="cs-CZ"/>
        </w:rPr>
        <w:t>licenční kód</w:t>
      </w:r>
      <w:r w:rsidRPr="00C23AB2">
        <w:rPr>
          <w:lang w:val="cs-CZ"/>
        </w:rPr>
        <w:t xml:space="preserve"> </w:t>
      </w:r>
      <w:r w:rsidRPr="005E3A7D">
        <w:rPr>
          <w:lang w:val="cs-CZ"/>
        </w:rPr>
        <w:t xml:space="preserve">pro produkt </w:t>
      </w:r>
      <w:r w:rsidR="00420E77" w:rsidRPr="00F07A9C">
        <w:rPr>
          <w:lang w:val="cs-CZ"/>
        </w:rPr>
        <w:t>ESET PROTECT</w:t>
      </w:r>
      <w:r w:rsidR="00C57254">
        <w:rPr>
          <w:lang w:val="cs-CZ"/>
        </w:rPr>
        <w:t xml:space="preserve"> </w:t>
      </w:r>
      <w:proofErr w:type="spellStart"/>
      <w:r w:rsidR="00C57254" w:rsidRPr="00C57254">
        <w:rPr>
          <w:lang w:val="cs-CZ"/>
        </w:rPr>
        <w:t>Essential</w:t>
      </w:r>
      <w:proofErr w:type="spellEnd"/>
      <w:r w:rsidR="00C57254" w:rsidRPr="00C57254">
        <w:rPr>
          <w:lang w:val="cs-CZ"/>
        </w:rPr>
        <w:t xml:space="preserve"> On-</w:t>
      </w:r>
      <w:proofErr w:type="spellStart"/>
      <w:r w:rsidR="00C57254" w:rsidRPr="00C57254">
        <w:rPr>
          <w:lang w:val="cs-CZ"/>
        </w:rPr>
        <w:t>Prem</w:t>
      </w:r>
      <w:proofErr w:type="spellEnd"/>
      <w:r w:rsidR="00762950" w:rsidRPr="00C23AB2">
        <w:rPr>
          <w:lang w:val="cs-CZ"/>
        </w:rPr>
        <w:t xml:space="preserve"> </w:t>
      </w:r>
      <w:r w:rsidR="003A3776" w:rsidRPr="005E3A7D">
        <w:rPr>
          <w:lang w:val="cs-CZ"/>
        </w:rPr>
        <w:t xml:space="preserve">a to </w:t>
      </w:r>
      <w:r w:rsidRPr="005E3A7D">
        <w:rPr>
          <w:lang w:val="cs-CZ"/>
        </w:rPr>
        <w:t xml:space="preserve">současně s jeho předáním a převzetím objednatelem. </w:t>
      </w:r>
      <w:r w:rsidR="00420E77" w:rsidRPr="00F07A9C">
        <w:rPr>
          <w:lang w:val="cs-CZ"/>
        </w:rPr>
        <w:t>Licenční kód</w:t>
      </w:r>
      <w:r w:rsidRPr="00C23AB2">
        <w:rPr>
          <w:lang w:val="cs-CZ"/>
        </w:rPr>
        <w:t xml:space="preserve"> </w:t>
      </w:r>
      <w:r w:rsidRPr="005E3A7D">
        <w:rPr>
          <w:lang w:val="cs-CZ"/>
        </w:rPr>
        <w:t xml:space="preserve">zajistí nabyvateli </w:t>
      </w:r>
      <w:r w:rsidR="003A3776" w:rsidRPr="005E3A7D">
        <w:rPr>
          <w:lang w:val="cs-CZ"/>
        </w:rPr>
        <w:t xml:space="preserve">objednateli </w:t>
      </w:r>
      <w:r w:rsidRPr="005E3A7D">
        <w:rPr>
          <w:lang w:val="cs-CZ"/>
        </w:rPr>
        <w:t>update a upgrade antivirového software tak, aby software neztratil svou plnou funkčnost.</w:t>
      </w:r>
    </w:p>
    <w:p w14:paraId="3BF835B1" w14:textId="77777777" w:rsidR="00436C46" w:rsidRPr="005E3A7D" w:rsidRDefault="00436C46" w:rsidP="00436C46">
      <w:pPr>
        <w:pStyle w:val="Odstavecseseznamem"/>
        <w:jc w:val="both"/>
        <w:rPr>
          <w:lang w:val="cs-CZ"/>
        </w:rPr>
      </w:pPr>
    </w:p>
    <w:p w14:paraId="3C30AE07" w14:textId="77777777" w:rsidR="00436C46" w:rsidRPr="005E3A7D" w:rsidRDefault="00436C46" w:rsidP="00436C46">
      <w:pPr>
        <w:pStyle w:val="Odstavecseseznamem"/>
        <w:jc w:val="both"/>
        <w:rPr>
          <w:lang w:val="cs-CZ"/>
        </w:rPr>
      </w:pPr>
    </w:p>
    <w:p w14:paraId="32911D82" w14:textId="77777777" w:rsidR="00436C46" w:rsidRPr="005E3A7D" w:rsidRDefault="00436C46" w:rsidP="00436C46">
      <w:pPr>
        <w:pStyle w:val="Odstavecseseznamem"/>
        <w:jc w:val="both"/>
        <w:rPr>
          <w:lang w:val="cs-CZ"/>
        </w:rPr>
      </w:pPr>
    </w:p>
    <w:p w14:paraId="0425CB56" w14:textId="77777777" w:rsidR="00436C46" w:rsidRPr="005E3A7D" w:rsidRDefault="009C0DC8" w:rsidP="009C0DC8">
      <w:pPr>
        <w:pStyle w:val="Odstavecseseznamem"/>
        <w:ind w:left="0"/>
        <w:jc w:val="both"/>
        <w:rPr>
          <w:b/>
          <w:bCs/>
          <w:sz w:val="28"/>
          <w:szCs w:val="28"/>
          <w:lang w:val="cs-CZ"/>
        </w:rPr>
      </w:pPr>
      <w:r w:rsidRPr="005E3A7D">
        <w:rPr>
          <w:b/>
          <w:bCs/>
          <w:sz w:val="28"/>
          <w:szCs w:val="28"/>
          <w:lang w:val="cs-CZ"/>
        </w:rPr>
        <w:t>2. Odměna</w:t>
      </w:r>
    </w:p>
    <w:p w14:paraId="38F6642E" w14:textId="77777777" w:rsidR="009C0DC8" w:rsidRPr="005E3A7D" w:rsidRDefault="009C0DC8" w:rsidP="009C0DC8">
      <w:pPr>
        <w:pStyle w:val="Odstavecseseznamem"/>
        <w:ind w:left="0"/>
        <w:jc w:val="both"/>
        <w:rPr>
          <w:lang w:val="cs-CZ"/>
        </w:rPr>
      </w:pPr>
    </w:p>
    <w:p w14:paraId="5F6E0C8E" w14:textId="77777777" w:rsidR="009C0DC8" w:rsidRPr="005E3A7D" w:rsidRDefault="009C0DC8" w:rsidP="003A3776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5E3A7D">
        <w:rPr>
          <w:lang w:val="cs-CZ"/>
        </w:rPr>
        <w:t>Odměna předmětu smlouvy byla stanovena po vzájemném ujednání smluvních stran následovně:</w:t>
      </w:r>
    </w:p>
    <w:p w14:paraId="1BE4873E" w14:textId="77777777" w:rsidR="009C0DC8" w:rsidRPr="005E3A7D" w:rsidRDefault="009C0DC8" w:rsidP="00F07A9C">
      <w:pPr>
        <w:tabs>
          <w:tab w:val="right" w:pos="4962"/>
        </w:tabs>
        <w:spacing w:before="120"/>
        <w:ind w:left="708"/>
        <w:jc w:val="both"/>
        <w:rPr>
          <w:b/>
          <w:bCs/>
          <w:lang w:val="cs-CZ"/>
        </w:rPr>
      </w:pPr>
      <w:r w:rsidRPr="005E3A7D">
        <w:rPr>
          <w:b/>
          <w:bCs/>
          <w:lang w:val="cs-CZ"/>
        </w:rPr>
        <w:t>Celková cena bez DPH:</w:t>
      </w:r>
      <w:r w:rsidR="00C57254">
        <w:rPr>
          <w:b/>
          <w:bCs/>
          <w:lang w:val="cs-CZ"/>
        </w:rPr>
        <w:tab/>
      </w:r>
      <w:r w:rsidR="003A3776" w:rsidRPr="005E3A7D">
        <w:rPr>
          <w:b/>
          <w:bCs/>
          <w:lang w:val="cs-CZ"/>
        </w:rPr>
        <w:t>126 900</w:t>
      </w:r>
      <w:r w:rsidRPr="005E3A7D">
        <w:rPr>
          <w:b/>
          <w:bCs/>
          <w:lang w:val="cs-CZ"/>
        </w:rPr>
        <w:t>,-  Kč</w:t>
      </w:r>
    </w:p>
    <w:p w14:paraId="29251F54" w14:textId="77777777" w:rsidR="009C0DC8" w:rsidRPr="005E3A7D" w:rsidRDefault="009C0DC8" w:rsidP="00F07A9C">
      <w:pPr>
        <w:tabs>
          <w:tab w:val="right" w:pos="4962"/>
        </w:tabs>
        <w:spacing w:before="120"/>
        <w:ind w:firstLine="708"/>
        <w:jc w:val="both"/>
        <w:rPr>
          <w:b/>
          <w:bCs/>
          <w:lang w:val="cs-CZ"/>
        </w:rPr>
      </w:pPr>
      <w:r w:rsidRPr="005E3A7D">
        <w:rPr>
          <w:b/>
          <w:bCs/>
          <w:lang w:val="cs-CZ"/>
        </w:rPr>
        <w:t>DPH ve výši</w:t>
      </w:r>
      <w:r w:rsidR="003A3776" w:rsidRPr="005E3A7D">
        <w:rPr>
          <w:b/>
          <w:bCs/>
          <w:lang w:val="cs-CZ"/>
        </w:rPr>
        <w:t xml:space="preserve"> </w:t>
      </w:r>
      <w:r w:rsidRPr="005E3A7D">
        <w:rPr>
          <w:b/>
          <w:bCs/>
          <w:lang w:val="cs-CZ"/>
        </w:rPr>
        <w:t xml:space="preserve">21 </w:t>
      </w:r>
      <w:proofErr w:type="gramStart"/>
      <w:r w:rsidRPr="005E3A7D">
        <w:rPr>
          <w:b/>
          <w:bCs/>
          <w:lang w:val="cs-CZ"/>
        </w:rPr>
        <w:t>%</w:t>
      </w:r>
      <w:r w:rsidR="003A3776" w:rsidRPr="005E3A7D">
        <w:rPr>
          <w:b/>
          <w:bCs/>
          <w:lang w:val="cs-CZ"/>
        </w:rPr>
        <w:t xml:space="preserve"> :</w:t>
      </w:r>
      <w:proofErr w:type="gramEnd"/>
      <w:r w:rsidR="00C57254">
        <w:rPr>
          <w:b/>
          <w:bCs/>
          <w:lang w:val="cs-CZ"/>
        </w:rPr>
        <w:tab/>
      </w:r>
      <w:r w:rsidR="003A3776" w:rsidRPr="005E3A7D">
        <w:rPr>
          <w:b/>
          <w:bCs/>
          <w:lang w:val="cs-CZ"/>
        </w:rPr>
        <w:t>26 649,- Kč</w:t>
      </w:r>
    </w:p>
    <w:p w14:paraId="102FB023" w14:textId="77777777" w:rsidR="009C0DC8" w:rsidRPr="005E3A7D" w:rsidRDefault="009C0DC8" w:rsidP="00F07A9C">
      <w:pPr>
        <w:tabs>
          <w:tab w:val="right" w:pos="4962"/>
        </w:tabs>
        <w:spacing w:before="120"/>
        <w:ind w:firstLine="708"/>
        <w:jc w:val="both"/>
        <w:rPr>
          <w:b/>
          <w:bCs/>
          <w:lang w:val="cs-CZ"/>
        </w:rPr>
      </w:pPr>
      <w:r w:rsidRPr="005E3A7D">
        <w:rPr>
          <w:b/>
          <w:bCs/>
          <w:lang w:val="cs-CZ"/>
        </w:rPr>
        <w:t>Celková cena včetně DPH:</w:t>
      </w:r>
      <w:r w:rsidR="00C57254">
        <w:rPr>
          <w:b/>
          <w:bCs/>
          <w:lang w:val="cs-CZ"/>
        </w:rPr>
        <w:tab/>
      </w:r>
      <w:r w:rsidR="003A3776" w:rsidRPr="005E3A7D">
        <w:rPr>
          <w:b/>
          <w:bCs/>
          <w:lang w:val="cs-CZ"/>
        </w:rPr>
        <w:t>153 549</w:t>
      </w:r>
      <w:r w:rsidRPr="005E3A7D">
        <w:rPr>
          <w:b/>
          <w:bCs/>
          <w:lang w:val="cs-CZ"/>
        </w:rPr>
        <w:t>,- Kč</w:t>
      </w:r>
    </w:p>
    <w:p w14:paraId="1084E14B" w14:textId="77777777" w:rsidR="009C0DC8" w:rsidRPr="005E3A7D" w:rsidRDefault="009C0DC8" w:rsidP="009C0DC8">
      <w:pPr>
        <w:pStyle w:val="Odstavecseseznamem"/>
        <w:ind w:left="0"/>
        <w:jc w:val="both"/>
        <w:rPr>
          <w:lang w:val="cs-CZ"/>
        </w:rPr>
      </w:pPr>
    </w:p>
    <w:p w14:paraId="54C3C506" w14:textId="77777777" w:rsidR="009C0DC8" w:rsidRPr="005E3A7D" w:rsidRDefault="009C0DC8" w:rsidP="009C0DC8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5E3A7D">
        <w:rPr>
          <w:lang w:val="cs-CZ"/>
        </w:rPr>
        <w:t>Odměna představuje cenu za</w:t>
      </w:r>
      <w:r w:rsidR="003A3776" w:rsidRPr="005E3A7D">
        <w:rPr>
          <w:lang w:val="cs-CZ"/>
        </w:rPr>
        <w:t xml:space="preserve"> poskytn</w:t>
      </w:r>
      <w:r w:rsidR="00510899" w:rsidRPr="005E3A7D">
        <w:rPr>
          <w:lang w:val="cs-CZ"/>
        </w:rPr>
        <w:t>utí</w:t>
      </w:r>
      <w:r w:rsidRPr="005E3A7D">
        <w:rPr>
          <w:lang w:val="cs-CZ"/>
        </w:rPr>
        <w:t xml:space="preserve"> licenc</w:t>
      </w:r>
      <w:r w:rsidR="00510899" w:rsidRPr="005E3A7D">
        <w:rPr>
          <w:lang w:val="cs-CZ"/>
        </w:rPr>
        <w:t>e</w:t>
      </w:r>
      <w:r w:rsidRPr="005E3A7D">
        <w:rPr>
          <w:lang w:val="cs-CZ"/>
        </w:rPr>
        <w:t xml:space="preserve"> dle čl. 1 této </w:t>
      </w:r>
      <w:r w:rsidR="00510899" w:rsidRPr="005E3A7D">
        <w:rPr>
          <w:lang w:val="cs-CZ"/>
        </w:rPr>
        <w:t>S</w:t>
      </w:r>
      <w:r w:rsidRPr="005E3A7D">
        <w:rPr>
          <w:lang w:val="cs-CZ"/>
        </w:rPr>
        <w:t xml:space="preserve">mlouvy, dále zahrnuje cenu za dodávku, dopravu, balení, update a upgrade antivirového software po stanovenou dobu dle čl. </w:t>
      </w:r>
      <w:r w:rsidR="00F05918" w:rsidRPr="005E3A7D">
        <w:rPr>
          <w:lang w:val="cs-CZ"/>
        </w:rPr>
        <w:t>4</w:t>
      </w:r>
      <w:r w:rsidRPr="005E3A7D">
        <w:rPr>
          <w:lang w:val="cs-CZ"/>
        </w:rPr>
        <w:t xml:space="preserve"> </w:t>
      </w:r>
      <w:r w:rsidR="00510899" w:rsidRPr="005E3A7D">
        <w:rPr>
          <w:lang w:val="cs-CZ"/>
        </w:rPr>
        <w:t>této Smlouvy.</w:t>
      </w:r>
      <w:r w:rsidRPr="005E3A7D">
        <w:rPr>
          <w:lang w:val="cs-CZ"/>
        </w:rPr>
        <w:t xml:space="preserve"> Po dodání zboží bude vystaven řádný daňový doklad. </w:t>
      </w:r>
    </w:p>
    <w:p w14:paraId="756A5BA8" w14:textId="77777777" w:rsidR="009C0DC8" w:rsidRPr="005E3A7D" w:rsidRDefault="009C0DC8" w:rsidP="009C0DC8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5E3A7D">
        <w:rPr>
          <w:lang w:val="cs-CZ"/>
        </w:rPr>
        <w:t xml:space="preserve">Poskytovatel je povinen vystavit daňový doklad (dále jen "faktura"), který bude obsahovat náležitosti stanovené obecně závaznými právními předpisy. V případě, že účetní doklad nebude mít odpovídající náležitosti, je objednatel oprávněn zaslat jej zpět poskytovateli k doplnění, aniž se tak dostane do prodlení se splatností. Lhůta splatnosti začíná běžet znovu od opětovného doručení náležitě doplněných či opravených daňových dokladů. Adresa pro zaslání faktury el. poštou je </w:t>
      </w:r>
      <w:hyperlink r:id="rId6" w:history="1">
        <w:r w:rsidRPr="005E3A7D">
          <w:rPr>
            <w:rStyle w:val="Hypertextovodkaz"/>
            <w:lang w:val="cs-CZ"/>
          </w:rPr>
          <w:t>fakturace@unbr.cz</w:t>
        </w:r>
      </w:hyperlink>
      <w:r w:rsidRPr="005E3A7D">
        <w:rPr>
          <w:lang w:val="cs-CZ"/>
        </w:rPr>
        <w:t xml:space="preserve"> .</w:t>
      </w:r>
    </w:p>
    <w:p w14:paraId="0C4B2C21" w14:textId="77777777" w:rsidR="009C0DC8" w:rsidRPr="005E3A7D" w:rsidRDefault="009C0DC8" w:rsidP="009C0DC8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5E3A7D">
        <w:rPr>
          <w:lang w:val="cs-CZ"/>
        </w:rPr>
        <w:t>Splatnost faktury</w:t>
      </w:r>
      <w:r w:rsidR="00510899" w:rsidRPr="005E3A7D">
        <w:rPr>
          <w:lang w:val="cs-CZ"/>
        </w:rPr>
        <w:t>:</w:t>
      </w:r>
      <w:r w:rsidRPr="005E3A7D">
        <w:rPr>
          <w:lang w:val="cs-CZ"/>
        </w:rPr>
        <w:t xml:space="preserve"> 30 dní od data doručení</w:t>
      </w:r>
      <w:r w:rsidR="00510899" w:rsidRPr="005E3A7D">
        <w:rPr>
          <w:lang w:val="cs-CZ"/>
        </w:rPr>
        <w:t xml:space="preserve"> na bankovní účet poskytovatele</w:t>
      </w:r>
      <w:r w:rsidRPr="005E3A7D">
        <w:rPr>
          <w:lang w:val="cs-CZ"/>
        </w:rPr>
        <w:t>.</w:t>
      </w:r>
    </w:p>
    <w:p w14:paraId="3AE89746" w14:textId="77777777" w:rsidR="009C0DC8" w:rsidRPr="005E3A7D" w:rsidRDefault="009C0DC8" w:rsidP="009C0DC8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5E3A7D">
        <w:rPr>
          <w:lang w:val="cs-CZ"/>
        </w:rPr>
        <w:t>Nedílnou součástí faktury je objednatelem podepsaný předávací protokol o úplnosti a bezvadnosti dodávky. Nebude-li dodávka úplná nebo bezvadná, má objednatel právo odmítnout podpis tohoto protokolu a zboží nepřevzít. Odmítnutí a důvody vyznačí v dokladech p</w:t>
      </w:r>
      <w:r w:rsidR="00510899" w:rsidRPr="005E3A7D">
        <w:rPr>
          <w:lang w:val="cs-CZ"/>
        </w:rPr>
        <w:t>oskytovatele</w:t>
      </w:r>
      <w:r w:rsidRPr="005E3A7D">
        <w:rPr>
          <w:lang w:val="cs-CZ"/>
        </w:rPr>
        <w:t>.</w:t>
      </w:r>
    </w:p>
    <w:p w14:paraId="0800357F" w14:textId="77777777" w:rsidR="009C0DC8" w:rsidRPr="005E3A7D" w:rsidRDefault="009C0DC8" w:rsidP="009C0DC8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5E3A7D">
        <w:rPr>
          <w:lang w:val="cs-CZ"/>
        </w:rPr>
        <w:t>V případě, že dojde v období ode dne podpisu této kupní smlouvy do dne rozhodného pro stanovení sazby DPH ke změně sazby z DPH, má p</w:t>
      </w:r>
      <w:r w:rsidR="00510899" w:rsidRPr="005E3A7D">
        <w:rPr>
          <w:lang w:val="cs-CZ"/>
        </w:rPr>
        <w:t>oskytovatel</w:t>
      </w:r>
      <w:r w:rsidRPr="005E3A7D">
        <w:rPr>
          <w:lang w:val="cs-CZ"/>
        </w:rPr>
        <w:t xml:space="preserve"> právo upravit cenu v souladu s touto legislativní změnou. Smluvní strany se tuto změnu zavazují akceptovat bez výhrad.</w:t>
      </w:r>
    </w:p>
    <w:p w14:paraId="0B10ED2E" w14:textId="77777777" w:rsidR="009C0DC8" w:rsidRPr="005E3A7D" w:rsidRDefault="009C0DC8" w:rsidP="009C0DC8">
      <w:pPr>
        <w:pStyle w:val="Odstavecseseznamem"/>
        <w:numPr>
          <w:ilvl w:val="0"/>
          <w:numId w:val="4"/>
        </w:numPr>
        <w:jc w:val="both"/>
        <w:rPr>
          <w:lang w:val="cs-CZ"/>
        </w:rPr>
      </w:pPr>
      <w:r w:rsidRPr="005E3A7D">
        <w:rPr>
          <w:lang w:val="cs-CZ"/>
        </w:rPr>
        <w:t>V případě, že v okamžiku uskutečnění zdanitelného plnění bude p</w:t>
      </w:r>
      <w:r w:rsidR="00510899" w:rsidRPr="005E3A7D">
        <w:rPr>
          <w:lang w:val="cs-CZ"/>
        </w:rPr>
        <w:t>oskytovatel</w:t>
      </w:r>
      <w:r w:rsidRPr="005E3A7D">
        <w:rPr>
          <w:lang w:val="cs-CZ"/>
        </w:rPr>
        <w:t xml:space="preserve"> zapsán v registru plátců daně z přidané hodnoty jako nespolehlivý plátce, případně budou naplněny další podmínky dle § 109 ZDPH, má </w:t>
      </w:r>
      <w:r w:rsidR="00510899" w:rsidRPr="005E3A7D">
        <w:rPr>
          <w:lang w:val="cs-CZ"/>
        </w:rPr>
        <w:t>objednatel</w:t>
      </w:r>
      <w:r w:rsidRPr="005E3A7D">
        <w:rPr>
          <w:lang w:val="cs-CZ"/>
        </w:rPr>
        <w:t xml:space="preserve"> právo uhradit za p</w:t>
      </w:r>
      <w:r w:rsidR="00510899" w:rsidRPr="005E3A7D">
        <w:rPr>
          <w:lang w:val="cs-CZ"/>
        </w:rPr>
        <w:t>oskytovatele</w:t>
      </w:r>
      <w:r w:rsidRPr="005E3A7D">
        <w:rPr>
          <w:lang w:val="cs-CZ"/>
        </w:rPr>
        <w:t xml:space="preserve"> DPH z tohoto zdanitelného plnění, aniž by byl vyzván jako ručitel </w:t>
      </w:r>
      <w:r w:rsidRPr="005E3A7D">
        <w:rPr>
          <w:lang w:val="cs-CZ"/>
        </w:rPr>
        <w:lastRenderedPageBreak/>
        <w:t>správcem daně prodávajícího, a to postupem dle § 109a ZDPH. Stejným způsobem bude postupováno, pokud p</w:t>
      </w:r>
      <w:r w:rsidR="00510899" w:rsidRPr="005E3A7D">
        <w:rPr>
          <w:lang w:val="cs-CZ"/>
        </w:rPr>
        <w:t>oskytovatel</w:t>
      </w:r>
      <w:r w:rsidRPr="005E3A7D">
        <w:rPr>
          <w:lang w:val="cs-CZ"/>
        </w:rPr>
        <w:t xml:space="preserve"> uvede ve smlouvě bankovní účet, který není uveden v registru plátců daně z přidané hodnoty nebo bude evidován jako nespolehlivá osoba. Pokud </w:t>
      </w:r>
      <w:r w:rsidR="00510899" w:rsidRPr="005E3A7D">
        <w:rPr>
          <w:lang w:val="cs-CZ"/>
        </w:rPr>
        <w:t>objednatel</w:t>
      </w:r>
      <w:r w:rsidRPr="005E3A7D">
        <w:rPr>
          <w:lang w:val="cs-CZ"/>
        </w:rPr>
        <w:t xml:space="preserve"> uhradí částku ve výši DPH na účet správce daně p</w:t>
      </w:r>
      <w:r w:rsidR="00510899" w:rsidRPr="005E3A7D">
        <w:rPr>
          <w:lang w:val="cs-CZ"/>
        </w:rPr>
        <w:t>oskytovatele</w:t>
      </w:r>
      <w:r w:rsidRPr="005E3A7D">
        <w:rPr>
          <w:lang w:val="cs-CZ"/>
        </w:rPr>
        <w:t xml:space="preserve"> a částku bez DPH p</w:t>
      </w:r>
      <w:r w:rsidR="00510899" w:rsidRPr="005E3A7D">
        <w:rPr>
          <w:lang w:val="cs-CZ"/>
        </w:rPr>
        <w:t>oskytovateli</w:t>
      </w:r>
      <w:r w:rsidRPr="005E3A7D">
        <w:rPr>
          <w:lang w:val="cs-CZ"/>
        </w:rPr>
        <w:t>, považuje se tento závazek za splněný.</w:t>
      </w:r>
    </w:p>
    <w:p w14:paraId="2367BF5A" w14:textId="77777777" w:rsidR="009C0DC8" w:rsidRPr="005E3A7D" w:rsidRDefault="009C0DC8" w:rsidP="00F05918">
      <w:pPr>
        <w:ind w:left="360"/>
        <w:jc w:val="both"/>
        <w:rPr>
          <w:lang w:val="cs-CZ"/>
        </w:rPr>
      </w:pPr>
    </w:p>
    <w:p w14:paraId="5E2497AA" w14:textId="77777777" w:rsidR="00F05918" w:rsidRPr="005E3A7D" w:rsidRDefault="00F05918" w:rsidP="00F05918">
      <w:pPr>
        <w:pStyle w:val="Nadpis1"/>
        <w:spacing w:after="120"/>
        <w:jc w:val="left"/>
      </w:pPr>
      <w:r w:rsidRPr="005E3A7D">
        <w:rPr>
          <w:sz w:val="28"/>
        </w:rPr>
        <w:t>3. Dodací podmínky</w:t>
      </w:r>
    </w:p>
    <w:p w14:paraId="3CDB48E6" w14:textId="77777777" w:rsidR="00F05918" w:rsidRPr="005E3A7D" w:rsidRDefault="00F05918" w:rsidP="00F05918">
      <w:pPr>
        <w:pStyle w:val="Zkladntext21"/>
        <w:numPr>
          <w:ilvl w:val="0"/>
          <w:numId w:val="6"/>
        </w:numPr>
        <w:rPr>
          <w:b/>
          <w:bCs/>
        </w:rPr>
      </w:pPr>
      <w:r w:rsidRPr="005E3A7D">
        <w:t xml:space="preserve">Čas plnění: do </w:t>
      </w:r>
      <w:r w:rsidR="0011280E">
        <w:rPr>
          <w:b/>
          <w:bCs/>
        </w:rPr>
        <w:t>tří pracovních dnů od podpisu smlouvy</w:t>
      </w:r>
      <w:r w:rsidRPr="005E3A7D">
        <w:rPr>
          <w:b/>
          <w:bCs/>
        </w:rPr>
        <w:t>.</w:t>
      </w:r>
    </w:p>
    <w:p w14:paraId="438867DC" w14:textId="77777777" w:rsidR="00F05918" w:rsidRPr="005E3A7D" w:rsidRDefault="00F05918" w:rsidP="00F05918">
      <w:pPr>
        <w:pStyle w:val="Zkladntext21"/>
        <w:numPr>
          <w:ilvl w:val="0"/>
          <w:numId w:val="6"/>
        </w:numPr>
      </w:pPr>
      <w:r w:rsidRPr="005E3A7D">
        <w:t>Místem plnění se rozumí místo sídla objednatele na adrese: Úrazová nemocnice v Brně, Ponávka 139/6, Zábrdovice, 602 00 Brno.</w:t>
      </w:r>
    </w:p>
    <w:p w14:paraId="630547A0" w14:textId="77777777" w:rsidR="00F05918" w:rsidRPr="005E3A7D" w:rsidRDefault="00F05918" w:rsidP="00F05918">
      <w:pPr>
        <w:pStyle w:val="Zkladntext21"/>
        <w:numPr>
          <w:ilvl w:val="0"/>
          <w:numId w:val="6"/>
        </w:numPr>
      </w:pPr>
      <w:r w:rsidRPr="005E3A7D">
        <w:t>Dodávka bude potvrzena podpisem předávacího protokolu k tomu pověřenými zástupci obou smluvních stran.</w:t>
      </w:r>
    </w:p>
    <w:p w14:paraId="5C99A3C2" w14:textId="77777777" w:rsidR="00F05918" w:rsidRPr="005E3A7D" w:rsidRDefault="00F05918" w:rsidP="00F05918">
      <w:pPr>
        <w:pStyle w:val="Zkladntext21"/>
        <w:numPr>
          <w:ilvl w:val="0"/>
          <w:numId w:val="6"/>
        </w:numPr>
      </w:pPr>
      <w:r w:rsidRPr="005E3A7D">
        <w:t>Vlastnické právo k předmětu smlouvy (hmotnému nosiči) dle této smlouvy přechází na objednatele dnem podpisu předávacího protokolu, stejně tak jako nebezpečí vzniku škody.</w:t>
      </w:r>
    </w:p>
    <w:p w14:paraId="0D2C3321" w14:textId="77777777" w:rsidR="00F05918" w:rsidRPr="005E3A7D" w:rsidRDefault="00F05918" w:rsidP="00F05918">
      <w:pPr>
        <w:pStyle w:val="Zkladntext21"/>
        <w:numPr>
          <w:ilvl w:val="0"/>
          <w:numId w:val="6"/>
        </w:numPr>
      </w:pPr>
      <w:r w:rsidRPr="005E3A7D">
        <w:t>Součástí dodávky je rovněž dodání všech údajů, hesel a certifikátů.</w:t>
      </w:r>
    </w:p>
    <w:p w14:paraId="73B230CF" w14:textId="77777777" w:rsidR="00F05918" w:rsidRPr="005E3A7D" w:rsidRDefault="00F05918" w:rsidP="00F05918">
      <w:pPr>
        <w:pStyle w:val="Zkladntext21"/>
        <w:numPr>
          <w:ilvl w:val="0"/>
          <w:numId w:val="6"/>
        </w:numPr>
      </w:pPr>
      <w:r w:rsidRPr="005E3A7D">
        <w:t>Dodávka se považuje dle této smlouvy za splněnou, pokud byl předmět smlouvy předán a převzat předávacím protokolem podepsaným pověřenými zástupci obou smluvních stran.</w:t>
      </w:r>
    </w:p>
    <w:p w14:paraId="16075B67" w14:textId="77777777" w:rsidR="00F05918" w:rsidRPr="005E3A7D" w:rsidRDefault="00F05918" w:rsidP="00F05918">
      <w:pPr>
        <w:ind w:left="360"/>
        <w:jc w:val="both"/>
        <w:rPr>
          <w:lang w:val="cs-CZ"/>
        </w:rPr>
      </w:pPr>
    </w:p>
    <w:p w14:paraId="334A4EF8" w14:textId="77777777" w:rsidR="00F05918" w:rsidRPr="005E3A7D" w:rsidRDefault="00F05918" w:rsidP="00F05918">
      <w:pPr>
        <w:jc w:val="both"/>
        <w:rPr>
          <w:b/>
          <w:bCs/>
          <w:sz w:val="28"/>
          <w:szCs w:val="28"/>
          <w:lang w:val="cs-CZ"/>
        </w:rPr>
      </w:pPr>
      <w:r w:rsidRPr="005E3A7D">
        <w:rPr>
          <w:b/>
          <w:bCs/>
          <w:sz w:val="28"/>
          <w:szCs w:val="28"/>
          <w:lang w:val="cs-CZ"/>
        </w:rPr>
        <w:t>4. Podmínky licence</w:t>
      </w:r>
    </w:p>
    <w:p w14:paraId="44C43DAF" w14:textId="77777777" w:rsidR="00F05918" w:rsidRPr="005E3A7D" w:rsidRDefault="00F05918" w:rsidP="00F05918">
      <w:pPr>
        <w:jc w:val="both"/>
        <w:rPr>
          <w:b/>
          <w:bCs/>
          <w:sz w:val="28"/>
          <w:szCs w:val="28"/>
          <w:lang w:val="cs-CZ"/>
        </w:rPr>
      </w:pPr>
    </w:p>
    <w:p w14:paraId="377F4841" w14:textId="77777777" w:rsidR="009A5123" w:rsidRPr="00C711FF" w:rsidRDefault="00510899" w:rsidP="00483169">
      <w:pPr>
        <w:pStyle w:val="Odstavecseseznamem"/>
        <w:numPr>
          <w:ilvl w:val="0"/>
          <w:numId w:val="7"/>
        </w:numPr>
        <w:ind w:left="709" w:hanging="283"/>
        <w:jc w:val="both"/>
        <w:rPr>
          <w:lang w:val="cs-CZ"/>
        </w:rPr>
      </w:pPr>
      <w:r w:rsidRPr="00C711FF">
        <w:rPr>
          <w:lang w:val="cs-CZ"/>
        </w:rPr>
        <w:t>Objednatel</w:t>
      </w:r>
      <w:r w:rsidR="009A5123" w:rsidRPr="00C711FF">
        <w:rPr>
          <w:lang w:val="cs-CZ"/>
        </w:rPr>
        <w:t xml:space="preserve"> je oprávněn užívat každou licenci pouze pro vlastní potřebu a v souladu s jejím určením a za podmínek stanovených právními předpisy, touto </w:t>
      </w:r>
      <w:r w:rsidRPr="00C711FF">
        <w:rPr>
          <w:lang w:val="cs-CZ"/>
        </w:rPr>
        <w:t>S</w:t>
      </w:r>
      <w:r w:rsidR="009A5123" w:rsidRPr="00C711FF">
        <w:rPr>
          <w:lang w:val="cs-CZ"/>
        </w:rPr>
        <w:t>mlouvou a podmínek stanovený</w:t>
      </w:r>
      <w:r w:rsidR="00C711FF">
        <w:rPr>
          <w:lang w:val="cs-CZ"/>
        </w:rPr>
        <w:t xml:space="preserve">ch v licenčním ujednání výrobce. </w:t>
      </w:r>
      <w:r w:rsidRPr="00C711FF">
        <w:rPr>
          <w:lang w:val="cs-CZ"/>
        </w:rPr>
        <w:t xml:space="preserve">Objednatel </w:t>
      </w:r>
      <w:r w:rsidR="009A5123" w:rsidRPr="00C711FF">
        <w:rPr>
          <w:lang w:val="cs-CZ"/>
        </w:rPr>
        <w:t xml:space="preserve">je oprávněn užívat každou licenci tři (3) roky od data účinnosti této </w:t>
      </w:r>
      <w:r w:rsidRPr="00C711FF">
        <w:rPr>
          <w:lang w:val="cs-CZ"/>
        </w:rPr>
        <w:t>S</w:t>
      </w:r>
      <w:r w:rsidR="009A5123" w:rsidRPr="00C711FF">
        <w:rPr>
          <w:lang w:val="cs-CZ"/>
        </w:rPr>
        <w:t xml:space="preserve">mlouvy. </w:t>
      </w:r>
    </w:p>
    <w:p w14:paraId="2903ABBF" w14:textId="77777777" w:rsidR="009A5123" w:rsidRPr="005E3A7D" w:rsidRDefault="00510899" w:rsidP="003A3776">
      <w:pPr>
        <w:pStyle w:val="Odstavecseseznamem"/>
        <w:numPr>
          <w:ilvl w:val="0"/>
          <w:numId w:val="7"/>
        </w:numPr>
        <w:ind w:left="709" w:hanging="283"/>
        <w:jc w:val="both"/>
        <w:rPr>
          <w:lang w:val="cs-CZ"/>
        </w:rPr>
      </w:pPr>
      <w:r w:rsidRPr="005E3A7D">
        <w:rPr>
          <w:lang w:val="cs-CZ"/>
        </w:rPr>
        <w:t>Objednatel</w:t>
      </w:r>
      <w:r w:rsidR="009A5123" w:rsidRPr="005E3A7D">
        <w:rPr>
          <w:lang w:val="cs-CZ"/>
        </w:rPr>
        <w:t xml:space="preserve"> je oprávněn provádět update antivirového software tři (3) roky od data účinnosti této smlouvy.</w:t>
      </w:r>
    </w:p>
    <w:p w14:paraId="0CE098D4" w14:textId="77777777" w:rsidR="009A5123" w:rsidRPr="005E3A7D" w:rsidRDefault="00510899" w:rsidP="003A3776">
      <w:pPr>
        <w:pStyle w:val="Odstavecseseznamem"/>
        <w:numPr>
          <w:ilvl w:val="0"/>
          <w:numId w:val="7"/>
        </w:numPr>
        <w:ind w:left="709" w:hanging="283"/>
        <w:jc w:val="both"/>
        <w:rPr>
          <w:lang w:val="cs-CZ"/>
        </w:rPr>
      </w:pPr>
      <w:r w:rsidRPr="005E3A7D">
        <w:rPr>
          <w:lang w:val="cs-CZ"/>
        </w:rPr>
        <w:t>Objednatel</w:t>
      </w:r>
      <w:r w:rsidR="009A5123" w:rsidRPr="005E3A7D">
        <w:rPr>
          <w:lang w:val="cs-CZ"/>
        </w:rPr>
        <w:t xml:space="preserve"> je oprávněn provádět upgrade antivirového software tři (3) roky od data účinnosti této smlouvy.</w:t>
      </w:r>
    </w:p>
    <w:p w14:paraId="1F53B9B6" w14:textId="77777777" w:rsidR="009A5123" w:rsidRPr="005E3A7D" w:rsidRDefault="009A5123" w:rsidP="003A3776">
      <w:pPr>
        <w:pStyle w:val="Odstavecseseznamem"/>
        <w:numPr>
          <w:ilvl w:val="0"/>
          <w:numId w:val="7"/>
        </w:numPr>
        <w:ind w:left="709" w:hanging="283"/>
        <w:jc w:val="both"/>
        <w:rPr>
          <w:lang w:val="cs-CZ"/>
        </w:rPr>
      </w:pPr>
      <w:r w:rsidRPr="005E3A7D">
        <w:rPr>
          <w:lang w:val="cs-CZ"/>
        </w:rPr>
        <w:t xml:space="preserve">Poskytovatel poskytuje </w:t>
      </w:r>
      <w:r w:rsidR="00510899" w:rsidRPr="005E3A7D">
        <w:rPr>
          <w:lang w:val="cs-CZ"/>
        </w:rPr>
        <w:t>objednateli</w:t>
      </w:r>
      <w:r w:rsidRPr="005E3A7D">
        <w:rPr>
          <w:lang w:val="cs-CZ"/>
        </w:rPr>
        <w:t xml:space="preserve"> licenci nevýhradní.</w:t>
      </w:r>
    </w:p>
    <w:p w14:paraId="6A083389" w14:textId="77777777" w:rsidR="009A5123" w:rsidRPr="005E3A7D" w:rsidRDefault="00510899" w:rsidP="003A3776">
      <w:pPr>
        <w:pStyle w:val="Odstavecseseznamem"/>
        <w:numPr>
          <w:ilvl w:val="0"/>
          <w:numId w:val="7"/>
        </w:numPr>
        <w:ind w:left="709" w:hanging="283"/>
        <w:jc w:val="both"/>
        <w:rPr>
          <w:lang w:val="cs-CZ"/>
        </w:rPr>
      </w:pPr>
      <w:r w:rsidRPr="005E3A7D">
        <w:rPr>
          <w:lang w:val="cs-CZ"/>
        </w:rPr>
        <w:t>Objednatel</w:t>
      </w:r>
      <w:r w:rsidR="009A5123" w:rsidRPr="005E3A7D">
        <w:rPr>
          <w:lang w:val="cs-CZ"/>
        </w:rPr>
        <w:t xml:space="preserve"> není oprávněn bez předcházejícího písemného souhlasu poskytovatele jakýmkoli způsobem postoupit, přenechat, zapůjčit, umožnit užívání či jinak dočasně či trvale poskytnout oprávnění tvořící součást licencí nebo licence třetí osobě.</w:t>
      </w:r>
    </w:p>
    <w:p w14:paraId="57AE065B" w14:textId="77777777" w:rsidR="009A5123" w:rsidRPr="005E3A7D" w:rsidRDefault="009A5123" w:rsidP="009A5123">
      <w:pPr>
        <w:ind w:left="360"/>
        <w:jc w:val="both"/>
        <w:rPr>
          <w:lang w:val="cs-CZ"/>
        </w:rPr>
      </w:pPr>
    </w:p>
    <w:p w14:paraId="4A36A700" w14:textId="77777777" w:rsidR="009A5123" w:rsidRPr="005E3A7D" w:rsidRDefault="009A5123" w:rsidP="009A5123">
      <w:pPr>
        <w:ind w:left="360"/>
        <w:jc w:val="both"/>
        <w:rPr>
          <w:lang w:val="cs-CZ"/>
        </w:rPr>
      </w:pPr>
    </w:p>
    <w:p w14:paraId="2DB191F4" w14:textId="77777777" w:rsidR="009A5123" w:rsidRPr="005E3A7D" w:rsidRDefault="009A5123" w:rsidP="000128AA">
      <w:pPr>
        <w:jc w:val="both"/>
        <w:rPr>
          <w:b/>
          <w:bCs/>
          <w:sz w:val="28"/>
          <w:szCs w:val="28"/>
          <w:lang w:val="cs-CZ"/>
        </w:rPr>
      </w:pPr>
      <w:r w:rsidRPr="005E3A7D">
        <w:rPr>
          <w:b/>
          <w:bCs/>
          <w:sz w:val="28"/>
          <w:szCs w:val="28"/>
          <w:lang w:val="cs-CZ"/>
        </w:rPr>
        <w:t xml:space="preserve">5. </w:t>
      </w:r>
      <w:r w:rsidR="000128AA" w:rsidRPr="005E3A7D">
        <w:rPr>
          <w:b/>
          <w:bCs/>
          <w:sz w:val="28"/>
          <w:szCs w:val="28"/>
          <w:lang w:val="cs-CZ"/>
        </w:rPr>
        <w:t>Odpovědnost za škodu a vady</w:t>
      </w:r>
    </w:p>
    <w:p w14:paraId="10390726" w14:textId="77777777" w:rsidR="000128AA" w:rsidRPr="005E3A7D" w:rsidRDefault="000128AA" w:rsidP="000128AA">
      <w:pPr>
        <w:jc w:val="both"/>
        <w:rPr>
          <w:lang w:val="cs-CZ"/>
        </w:rPr>
      </w:pPr>
    </w:p>
    <w:p w14:paraId="76D3F78C" w14:textId="77777777" w:rsidR="000128AA" w:rsidRPr="005E3A7D" w:rsidRDefault="000128AA" w:rsidP="000128AA">
      <w:pPr>
        <w:pStyle w:val="Odstavecseseznamem"/>
        <w:numPr>
          <w:ilvl w:val="0"/>
          <w:numId w:val="8"/>
        </w:numPr>
        <w:jc w:val="both"/>
        <w:rPr>
          <w:lang w:val="cs-CZ"/>
        </w:rPr>
      </w:pPr>
      <w:r w:rsidRPr="005E3A7D">
        <w:rPr>
          <w:lang w:val="cs-CZ"/>
        </w:rPr>
        <w:t xml:space="preserve">Poskytovatel garantuje </w:t>
      </w:r>
      <w:r w:rsidR="00510899" w:rsidRPr="005E3A7D">
        <w:rPr>
          <w:lang w:val="cs-CZ"/>
        </w:rPr>
        <w:t>objednatel</w:t>
      </w:r>
      <w:r w:rsidR="00762950" w:rsidRPr="005E3A7D">
        <w:rPr>
          <w:lang w:val="cs-CZ"/>
        </w:rPr>
        <w:t>i</w:t>
      </w:r>
      <w:r w:rsidRPr="005E3A7D">
        <w:rPr>
          <w:lang w:val="cs-CZ"/>
        </w:rPr>
        <w:t xml:space="preserve"> vlastnosti a funkčnost předmětu této smlouvy v rozsahu uvedeném v licenčním ujednání výrobce antivirového software, které tvoří přílohu č. 2 této smlouvy.</w:t>
      </w:r>
    </w:p>
    <w:p w14:paraId="3CCC9F49" w14:textId="77777777" w:rsidR="000128AA" w:rsidRPr="005E3A7D" w:rsidRDefault="000128AA" w:rsidP="000128AA">
      <w:pPr>
        <w:jc w:val="both"/>
        <w:rPr>
          <w:lang w:val="cs-CZ"/>
        </w:rPr>
      </w:pPr>
    </w:p>
    <w:p w14:paraId="11077CE1" w14:textId="77777777" w:rsidR="000128AA" w:rsidRPr="005E3A7D" w:rsidRDefault="000128AA" w:rsidP="000128AA">
      <w:pPr>
        <w:jc w:val="both"/>
        <w:rPr>
          <w:lang w:val="cs-CZ"/>
        </w:rPr>
      </w:pPr>
    </w:p>
    <w:p w14:paraId="674E708B" w14:textId="77777777" w:rsidR="000128AA" w:rsidRPr="005E3A7D" w:rsidRDefault="000128AA" w:rsidP="000128AA">
      <w:pPr>
        <w:pStyle w:val="Nadpis1"/>
        <w:spacing w:after="120"/>
        <w:jc w:val="left"/>
      </w:pPr>
      <w:r w:rsidRPr="005E3A7D">
        <w:rPr>
          <w:sz w:val="28"/>
        </w:rPr>
        <w:t>6. Sankce za prodlení</w:t>
      </w:r>
    </w:p>
    <w:p w14:paraId="4740762A" w14:textId="77777777" w:rsidR="000128AA" w:rsidRPr="005E3A7D" w:rsidRDefault="000128AA" w:rsidP="000128AA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5E3A7D">
        <w:rPr>
          <w:lang w:val="cs-CZ"/>
        </w:rPr>
        <w:t xml:space="preserve">Sankce za prodlení v dodávce. V případě zpoždění dodávky proti dodací lhůtě uvedené v čl. 3. 1. této smlouvy se poskytovatel zavazuje zaplatit objednateli smluvní pokutu ve výši </w:t>
      </w:r>
      <w:r w:rsidR="00C23AB2">
        <w:rPr>
          <w:lang w:val="cs-CZ"/>
        </w:rPr>
        <w:t xml:space="preserve">0,5 </w:t>
      </w:r>
      <w:r w:rsidR="00420E77" w:rsidRPr="00F07A9C">
        <w:rPr>
          <w:lang w:val="cs-CZ"/>
        </w:rPr>
        <w:t>%</w:t>
      </w:r>
      <w:r w:rsidRPr="005E3A7D">
        <w:rPr>
          <w:lang w:val="cs-CZ"/>
        </w:rPr>
        <w:t xml:space="preserve"> z odměny dle čl. 2 ods.t 1., a to za každý započatý den prodlení. V případě, že se objednatel rozhodne požádat o zaplacení smluvní pokuty, je poskytovatel povinen </w:t>
      </w:r>
      <w:r w:rsidRPr="005E3A7D">
        <w:rPr>
          <w:lang w:val="cs-CZ"/>
        </w:rPr>
        <w:lastRenderedPageBreak/>
        <w:t>zaplatit ji do 7 dnů od doručení písemné výzvy k zaplacení. Nárok objednatele na náhradu škody tím není dotčen.</w:t>
      </w:r>
    </w:p>
    <w:p w14:paraId="0F01F1CB" w14:textId="77777777" w:rsidR="000128AA" w:rsidRPr="005E3A7D" w:rsidRDefault="000128AA" w:rsidP="000128AA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5E3A7D">
        <w:rPr>
          <w:lang w:val="cs-CZ"/>
        </w:rPr>
        <w:t>Sankce za prodlení v placení. V případě, že objednatel nezaplatí řádně a včas fakturu za předmět smlouvy, je poskytovatel oprávněn požadovat zaplacení smluvní pokuty ve výši</w:t>
      </w:r>
      <w:r w:rsidR="00C23AB2">
        <w:rPr>
          <w:lang w:val="cs-CZ"/>
        </w:rPr>
        <w:t xml:space="preserve"> 0,5</w:t>
      </w:r>
      <w:r w:rsidR="00420E77" w:rsidRPr="00F07A9C">
        <w:rPr>
          <w:lang w:val="cs-CZ"/>
        </w:rPr>
        <w:t xml:space="preserve"> %</w:t>
      </w:r>
      <w:r w:rsidRPr="005E3A7D">
        <w:rPr>
          <w:lang w:val="cs-CZ"/>
        </w:rPr>
        <w:t xml:space="preserve"> z dlužné částky za každý započatý den prodlení. V případě, že se poskytovatel rozhodne požádat o zaplacení smluvní pokuty, je objednatel povinen ji zaplatit nejpozději do 7 dnů od doručení písemné výzvy k zaplacení.</w:t>
      </w:r>
    </w:p>
    <w:p w14:paraId="58A5A5A1" w14:textId="77777777" w:rsidR="000128AA" w:rsidRPr="005E3A7D" w:rsidRDefault="000128AA" w:rsidP="000128AA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5E3A7D">
        <w:rPr>
          <w:lang w:val="cs-CZ"/>
        </w:rPr>
        <w:t>Pro výpočet smluvní pokuty určené procentem je rozhodná celková cena včetně DPH.</w:t>
      </w:r>
    </w:p>
    <w:p w14:paraId="65CFE3C2" w14:textId="77777777" w:rsidR="000128AA" w:rsidRPr="005E3A7D" w:rsidRDefault="000128AA" w:rsidP="000128AA">
      <w:pPr>
        <w:pStyle w:val="Odstavecseseznamem"/>
        <w:numPr>
          <w:ilvl w:val="0"/>
          <w:numId w:val="9"/>
        </w:numPr>
        <w:jc w:val="both"/>
        <w:rPr>
          <w:lang w:val="cs-CZ"/>
        </w:rPr>
      </w:pPr>
      <w:r w:rsidRPr="005E3A7D">
        <w:rPr>
          <w:lang w:val="cs-CZ"/>
        </w:rPr>
        <w:t xml:space="preserve">Bude-li poskytovatel v prodlení s dodávkou déle než </w:t>
      </w:r>
      <w:r w:rsidR="00902E51">
        <w:rPr>
          <w:lang w:val="cs-CZ"/>
        </w:rPr>
        <w:t>3</w:t>
      </w:r>
      <w:r w:rsidR="00C23AB2" w:rsidRPr="005E3A7D">
        <w:rPr>
          <w:lang w:val="cs-CZ"/>
        </w:rPr>
        <w:t xml:space="preserve"> </w:t>
      </w:r>
      <w:r w:rsidRPr="005E3A7D">
        <w:rPr>
          <w:lang w:val="cs-CZ"/>
        </w:rPr>
        <w:t>dnů, má objednatel právo od smlouvy odstoupit. Smluvní sankce a náhrada škody není tímto dotčena.</w:t>
      </w:r>
    </w:p>
    <w:p w14:paraId="7361743F" w14:textId="77777777" w:rsidR="000128AA" w:rsidRPr="005E3A7D" w:rsidRDefault="000128AA" w:rsidP="000128AA">
      <w:pPr>
        <w:jc w:val="both"/>
        <w:rPr>
          <w:lang w:val="cs-CZ"/>
        </w:rPr>
      </w:pPr>
    </w:p>
    <w:p w14:paraId="7CB58EDE" w14:textId="77777777" w:rsidR="000128AA" w:rsidRPr="005E3A7D" w:rsidRDefault="000128AA" w:rsidP="000128AA">
      <w:pPr>
        <w:jc w:val="both"/>
        <w:rPr>
          <w:lang w:val="cs-CZ"/>
        </w:rPr>
      </w:pPr>
    </w:p>
    <w:p w14:paraId="5C36CFC3" w14:textId="1BC44795" w:rsidR="000128AA" w:rsidRPr="002E06A7" w:rsidRDefault="002E06A7" w:rsidP="002E06A7">
      <w:pPr>
        <w:tabs>
          <w:tab w:val="left" w:pos="284"/>
        </w:tabs>
        <w:spacing w:after="120"/>
        <w:rPr>
          <w:lang w:val="cs-CZ"/>
        </w:rPr>
      </w:pPr>
      <w:r>
        <w:rPr>
          <w:b/>
          <w:sz w:val="28"/>
          <w:lang w:val="cs-CZ"/>
        </w:rPr>
        <w:t xml:space="preserve">7.  </w:t>
      </w:r>
      <w:r w:rsidR="000128AA" w:rsidRPr="002E06A7">
        <w:rPr>
          <w:b/>
          <w:sz w:val="28"/>
          <w:lang w:val="cs-CZ"/>
        </w:rPr>
        <w:t>Ostatní ujednání</w:t>
      </w:r>
    </w:p>
    <w:p w14:paraId="3DCD4215" w14:textId="77777777" w:rsidR="000128AA" w:rsidRPr="005E3A7D" w:rsidRDefault="000128AA" w:rsidP="000128AA">
      <w:pPr>
        <w:pStyle w:val="Odstavecseseznamem"/>
        <w:tabs>
          <w:tab w:val="left" w:pos="284"/>
        </w:tabs>
        <w:spacing w:after="120"/>
        <w:ind w:left="360"/>
        <w:rPr>
          <w:lang w:val="cs-CZ"/>
        </w:rPr>
      </w:pPr>
    </w:p>
    <w:p w14:paraId="066CFC18" w14:textId="77777777" w:rsidR="000128AA" w:rsidRPr="005E3A7D" w:rsidRDefault="000128AA" w:rsidP="000128AA">
      <w:pPr>
        <w:pStyle w:val="Odstavecseseznamem"/>
        <w:numPr>
          <w:ilvl w:val="1"/>
          <w:numId w:val="7"/>
        </w:numPr>
        <w:ind w:left="851" w:hanging="425"/>
        <w:jc w:val="both"/>
        <w:rPr>
          <w:lang w:val="cs-CZ"/>
        </w:rPr>
      </w:pPr>
      <w:r w:rsidRPr="005E3A7D">
        <w:rPr>
          <w:lang w:val="cs-CZ"/>
        </w:rPr>
        <w:t>Případné spory řeší účastníci dohodou. Nedojde-li ke shodě, je místně příslušný soud v Brně.</w:t>
      </w:r>
    </w:p>
    <w:p w14:paraId="1E0FDDBE" w14:textId="77777777" w:rsidR="000128AA" w:rsidRPr="005E3A7D" w:rsidRDefault="001B7EDE" w:rsidP="000128AA">
      <w:pPr>
        <w:numPr>
          <w:ilvl w:val="1"/>
          <w:numId w:val="7"/>
        </w:numPr>
        <w:ind w:left="851" w:hanging="425"/>
        <w:jc w:val="both"/>
        <w:rPr>
          <w:lang w:val="cs-CZ"/>
        </w:rPr>
      </w:pPr>
      <w:r w:rsidRPr="005E3A7D">
        <w:rPr>
          <w:lang w:val="cs-CZ"/>
        </w:rPr>
        <w:t>Žádná ze smluvních stran</w:t>
      </w:r>
      <w:r w:rsidR="000128AA" w:rsidRPr="005E3A7D">
        <w:rPr>
          <w:lang w:val="cs-CZ"/>
        </w:rPr>
        <w:t xml:space="preserve"> </w:t>
      </w:r>
      <w:r w:rsidRPr="005E3A7D">
        <w:rPr>
          <w:lang w:val="cs-CZ"/>
        </w:rPr>
        <w:t>není</w:t>
      </w:r>
      <w:r w:rsidR="000128AA" w:rsidRPr="005E3A7D">
        <w:rPr>
          <w:lang w:val="cs-CZ"/>
        </w:rPr>
        <w:t xml:space="preserve"> oprávněn</w:t>
      </w:r>
      <w:r w:rsidRPr="005E3A7D">
        <w:rPr>
          <w:lang w:val="cs-CZ"/>
        </w:rPr>
        <w:t>a</w:t>
      </w:r>
      <w:r w:rsidR="000128AA" w:rsidRPr="005E3A7D">
        <w:rPr>
          <w:lang w:val="cs-CZ"/>
        </w:rPr>
        <w:t xml:space="preserve"> postoupit pohledávky vůči </w:t>
      </w:r>
      <w:r w:rsidRPr="005E3A7D">
        <w:rPr>
          <w:lang w:val="cs-CZ"/>
        </w:rPr>
        <w:t xml:space="preserve">druhé smluvní straně </w:t>
      </w:r>
      <w:r w:rsidR="000128AA" w:rsidRPr="005E3A7D">
        <w:rPr>
          <w:lang w:val="cs-CZ"/>
        </w:rPr>
        <w:t>vyplývající z této smlouvy jakékoliv třetí osobě bez předchozího písemného souhlasu druhé smluvní strany.</w:t>
      </w:r>
    </w:p>
    <w:p w14:paraId="61BA7E44" w14:textId="77777777" w:rsidR="000128AA" w:rsidRPr="005E3A7D" w:rsidRDefault="001B7EDE" w:rsidP="000128AA">
      <w:pPr>
        <w:numPr>
          <w:ilvl w:val="1"/>
          <w:numId w:val="7"/>
        </w:numPr>
        <w:ind w:left="851" w:hanging="425"/>
        <w:jc w:val="both"/>
        <w:rPr>
          <w:lang w:val="cs-CZ"/>
        </w:rPr>
      </w:pPr>
      <w:r w:rsidRPr="005E3A7D">
        <w:rPr>
          <w:lang w:val="cs-CZ"/>
        </w:rPr>
        <w:t xml:space="preserve">Poskytovatel </w:t>
      </w:r>
      <w:r w:rsidR="000128AA" w:rsidRPr="005E3A7D">
        <w:rPr>
          <w:lang w:val="cs-CZ"/>
        </w:rPr>
        <w:t xml:space="preserve">je povinen nahradit </w:t>
      </w:r>
      <w:r w:rsidRPr="005E3A7D">
        <w:rPr>
          <w:lang w:val="cs-CZ"/>
        </w:rPr>
        <w:t>objednateli</w:t>
      </w:r>
      <w:r w:rsidR="000128AA" w:rsidRPr="005E3A7D">
        <w:rPr>
          <w:lang w:val="cs-CZ"/>
        </w:rPr>
        <w:t xml:space="preserve"> v plné výši újmu, která </w:t>
      </w:r>
      <w:r w:rsidRPr="005E3A7D">
        <w:rPr>
          <w:lang w:val="cs-CZ"/>
        </w:rPr>
        <w:t>objednateli</w:t>
      </w:r>
      <w:r w:rsidR="000128AA" w:rsidRPr="005E3A7D">
        <w:rPr>
          <w:lang w:val="cs-CZ"/>
        </w:rPr>
        <w:t xml:space="preserve"> vznikla vadným plněním nebo jako důsledek porušení povinností a závazků p</w:t>
      </w:r>
      <w:r w:rsidRPr="005E3A7D">
        <w:rPr>
          <w:lang w:val="cs-CZ"/>
        </w:rPr>
        <w:t>oskytovatele</w:t>
      </w:r>
      <w:r w:rsidR="000128AA" w:rsidRPr="005E3A7D">
        <w:rPr>
          <w:lang w:val="cs-CZ"/>
        </w:rPr>
        <w:t xml:space="preserve"> dle této smlouvy.</w:t>
      </w:r>
    </w:p>
    <w:p w14:paraId="4A8AD20A" w14:textId="77777777" w:rsidR="000128AA" w:rsidRPr="005E3A7D" w:rsidRDefault="000128AA" w:rsidP="000128AA">
      <w:pPr>
        <w:numPr>
          <w:ilvl w:val="1"/>
          <w:numId w:val="7"/>
        </w:numPr>
        <w:ind w:left="851" w:hanging="425"/>
        <w:jc w:val="both"/>
        <w:rPr>
          <w:lang w:val="cs-CZ"/>
        </w:rPr>
      </w:pPr>
      <w:r w:rsidRPr="005E3A7D">
        <w:rPr>
          <w:lang w:val="cs-CZ"/>
        </w:rPr>
        <w:t>P</w:t>
      </w:r>
      <w:r w:rsidR="001B7EDE" w:rsidRPr="005E3A7D">
        <w:rPr>
          <w:lang w:val="cs-CZ"/>
        </w:rPr>
        <w:t>oskytovatel</w:t>
      </w:r>
      <w:r w:rsidRPr="005E3A7D">
        <w:rPr>
          <w:lang w:val="cs-CZ"/>
        </w:rPr>
        <w:t xml:space="preserve"> nahradí </w:t>
      </w:r>
      <w:r w:rsidR="001B7EDE" w:rsidRPr="005E3A7D">
        <w:rPr>
          <w:lang w:val="cs-CZ"/>
        </w:rPr>
        <w:t>objednateli</w:t>
      </w:r>
      <w:r w:rsidRPr="005E3A7D">
        <w:rPr>
          <w:lang w:val="cs-CZ"/>
        </w:rPr>
        <w:t xml:space="preserve"> náklady vzniklé při uplatňování práv z odpovědnosti za vady.</w:t>
      </w:r>
    </w:p>
    <w:p w14:paraId="4AA8B395" w14:textId="77777777" w:rsidR="000128AA" w:rsidRPr="005E3A7D" w:rsidRDefault="000128AA" w:rsidP="000128AA">
      <w:pPr>
        <w:ind w:left="720"/>
        <w:jc w:val="both"/>
        <w:rPr>
          <w:lang w:val="cs-CZ"/>
        </w:rPr>
      </w:pPr>
    </w:p>
    <w:p w14:paraId="44FE2ED3" w14:textId="77777777" w:rsidR="000128AA" w:rsidRPr="005E3A7D" w:rsidRDefault="000128AA" w:rsidP="000128AA">
      <w:pPr>
        <w:numPr>
          <w:ilvl w:val="0"/>
          <w:numId w:val="11"/>
        </w:numPr>
        <w:tabs>
          <w:tab w:val="left" w:pos="284"/>
        </w:tabs>
        <w:spacing w:after="120"/>
        <w:rPr>
          <w:lang w:val="cs-CZ"/>
        </w:rPr>
      </w:pPr>
      <w:r w:rsidRPr="005E3A7D">
        <w:rPr>
          <w:b/>
          <w:sz w:val="28"/>
          <w:lang w:val="cs-CZ"/>
        </w:rPr>
        <w:t>Závěrečná ustanovení</w:t>
      </w:r>
    </w:p>
    <w:p w14:paraId="66572A5E" w14:textId="77777777" w:rsidR="000128AA" w:rsidRPr="005E3A7D" w:rsidRDefault="000128AA" w:rsidP="001B7EDE">
      <w:pPr>
        <w:pStyle w:val="Odstavecseseznamem"/>
        <w:numPr>
          <w:ilvl w:val="1"/>
          <w:numId w:val="11"/>
        </w:numPr>
        <w:jc w:val="both"/>
        <w:rPr>
          <w:lang w:val="cs-CZ"/>
        </w:rPr>
      </w:pPr>
      <w:r w:rsidRPr="005E3A7D">
        <w:rPr>
          <w:lang w:val="cs-CZ"/>
        </w:rPr>
        <w:t>Práva a povinnosti smluvních stran neupravené touto smlouvou se řídí příslušnými ustanoveními občanského zákoníku.</w:t>
      </w:r>
    </w:p>
    <w:p w14:paraId="3901508F" w14:textId="77777777" w:rsidR="000128AA" w:rsidRPr="005E3A7D" w:rsidRDefault="000128AA" w:rsidP="000128AA">
      <w:pPr>
        <w:numPr>
          <w:ilvl w:val="1"/>
          <w:numId w:val="11"/>
        </w:numPr>
        <w:jc w:val="both"/>
        <w:rPr>
          <w:lang w:val="cs-CZ"/>
        </w:rPr>
      </w:pPr>
      <w:r w:rsidRPr="005E3A7D">
        <w:rPr>
          <w:lang w:val="cs-CZ"/>
        </w:rPr>
        <w:t>Práva vzniklá z této smlouvy nesmí být postoupena bez předchozího písemného souhlasu druhé smluvní strany. Za písemnou formu nebude pro tento účel považována výměna e-mailových či jiných elektronických zpráv.</w:t>
      </w:r>
    </w:p>
    <w:p w14:paraId="027C53D2" w14:textId="77777777" w:rsidR="000128AA" w:rsidRPr="005E3A7D" w:rsidRDefault="000128AA" w:rsidP="000128AA">
      <w:pPr>
        <w:numPr>
          <w:ilvl w:val="1"/>
          <w:numId w:val="11"/>
        </w:numPr>
        <w:jc w:val="both"/>
        <w:rPr>
          <w:lang w:val="cs-CZ"/>
        </w:rPr>
      </w:pPr>
      <w:r w:rsidRPr="005E3A7D">
        <w:rPr>
          <w:lang w:val="cs-CZ"/>
        </w:rPr>
        <w:t>Smluvní strany si nepřejí, aby nad rámec výslovných ustanovení této smlouvy byla jakákoli práva a povinnosti dovozovány z dosavadní či budoucí praxe zavedené mezi smluvnímu stranami či zvyklostí zachovávaných obecně či v odvětví týkajícím se předmětu plnění této smlouvy. Strany si vedle výše uvedeného potvrzují, že si nejsou vědomy žádných dosud mezi nimi zavedených obchodních zvyklostí či praxe.</w:t>
      </w:r>
    </w:p>
    <w:p w14:paraId="76A858E8" w14:textId="77777777" w:rsidR="000128AA" w:rsidRPr="005E3A7D" w:rsidRDefault="000128AA" w:rsidP="000128AA">
      <w:pPr>
        <w:numPr>
          <w:ilvl w:val="1"/>
          <w:numId w:val="11"/>
        </w:numPr>
        <w:jc w:val="both"/>
        <w:rPr>
          <w:lang w:val="cs-CZ"/>
        </w:rPr>
      </w:pPr>
      <w:r w:rsidRPr="005E3A7D">
        <w:rPr>
          <w:lang w:val="cs-CZ"/>
        </w:rPr>
        <w:t>Změna nebo doplnění smlouvy může být uskutečněno pouze písemným dodatkem k této smlouvě podepsaným oběma smluvními stranami.</w:t>
      </w:r>
    </w:p>
    <w:p w14:paraId="3367B046" w14:textId="77777777" w:rsidR="000128AA" w:rsidRPr="005E3A7D" w:rsidRDefault="000128AA" w:rsidP="000128AA">
      <w:pPr>
        <w:numPr>
          <w:ilvl w:val="1"/>
          <w:numId w:val="11"/>
        </w:numPr>
        <w:jc w:val="both"/>
        <w:rPr>
          <w:lang w:val="cs-CZ"/>
        </w:rPr>
      </w:pPr>
      <w:r w:rsidRPr="005E3A7D">
        <w:rPr>
          <w:lang w:val="cs-CZ"/>
        </w:rPr>
        <w:t>Smluvní strany na sebe přebírají nebezpečí změny okolností v souvislosti s právy a povinnostmi smluvních stran vzniklými na základě této smlouvy. Smluvní strany vylučuji uplatnění § 1765 a § 1766 občanského zákoníku na svůj smluvní vztah založený touto smlouvou.</w:t>
      </w:r>
    </w:p>
    <w:p w14:paraId="2BE23EE1" w14:textId="77777777" w:rsidR="000128AA" w:rsidRPr="005E3A7D" w:rsidRDefault="000128AA" w:rsidP="000128AA">
      <w:pPr>
        <w:numPr>
          <w:ilvl w:val="1"/>
          <w:numId w:val="11"/>
        </w:numPr>
        <w:jc w:val="both"/>
        <w:rPr>
          <w:lang w:val="cs-CZ"/>
        </w:rPr>
      </w:pPr>
      <w:r w:rsidRPr="005E3A7D">
        <w:rPr>
          <w:lang w:val="cs-CZ"/>
        </w:rPr>
        <w:t>Smlouva nabývá platnosti připojením podpisu obou smluvních stran a účinnosti zveřejněním v Registru smluv.</w:t>
      </w:r>
    </w:p>
    <w:p w14:paraId="2193023A" w14:textId="77777777" w:rsidR="000128AA" w:rsidRPr="005E3A7D" w:rsidRDefault="000128AA" w:rsidP="000128AA">
      <w:pPr>
        <w:jc w:val="both"/>
        <w:rPr>
          <w:lang w:val="cs-CZ"/>
        </w:rPr>
      </w:pPr>
    </w:p>
    <w:p w14:paraId="1FC91F4C" w14:textId="77777777" w:rsidR="000128AA" w:rsidRPr="005E3A7D" w:rsidRDefault="000128AA" w:rsidP="000128AA">
      <w:pPr>
        <w:tabs>
          <w:tab w:val="left" w:pos="284"/>
        </w:tabs>
        <w:spacing w:after="120"/>
        <w:rPr>
          <w:lang w:val="cs-CZ"/>
        </w:rPr>
      </w:pPr>
      <w:r w:rsidRPr="005E3A7D">
        <w:rPr>
          <w:lang w:val="cs-CZ"/>
        </w:rPr>
        <w:t xml:space="preserve">Přílohy: 1. </w:t>
      </w:r>
      <w:r w:rsidR="001B7EDE" w:rsidRPr="005E3A7D">
        <w:rPr>
          <w:lang w:val="cs-CZ"/>
        </w:rPr>
        <w:t>Specifikace antivirového software</w:t>
      </w:r>
    </w:p>
    <w:p w14:paraId="01C2713E" w14:textId="77777777" w:rsidR="000128AA" w:rsidRPr="005E3A7D" w:rsidRDefault="000128AA" w:rsidP="000128AA">
      <w:pPr>
        <w:tabs>
          <w:tab w:val="left" w:pos="284"/>
        </w:tabs>
        <w:rPr>
          <w:lang w:val="cs-CZ"/>
        </w:rPr>
      </w:pPr>
      <w:r w:rsidRPr="005E3A7D">
        <w:rPr>
          <w:lang w:val="cs-CZ"/>
        </w:rPr>
        <w:t xml:space="preserve">              </w:t>
      </w:r>
    </w:p>
    <w:p w14:paraId="1B7F07B4" w14:textId="77777777" w:rsidR="000128AA" w:rsidRPr="005E3A7D" w:rsidRDefault="000128AA" w:rsidP="000128AA">
      <w:pPr>
        <w:tabs>
          <w:tab w:val="left" w:pos="284"/>
        </w:tabs>
        <w:rPr>
          <w:lang w:val="cs-CZ"/>
        </w:rPr>
      </w:pPr>
    </w:p>
    <w:p w14:paraId="7357565D" w14:textId="77777777" w:rsidR="000128AA" w:rsidRPr="005E3A7D" w:rsidRDefault="000128AA" w:rsidP="000128AA">
      <w:pPr>
        <w:tabs>
          <w:tab w:val="left" w:pos="284"/>
        </w:tabs>
        <w:rPr>
          <w:sz w:val="16"/>
          <w:szCs w:val="16"/>
          <w:lang w:val="cs-CZ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3"/>
        <w:gridCol w:w="425"/>
        <w:gridCol w:w="4169"/>
      </w:tblGrid>
      <w:tr w:rsidR="000128AA" w:rsidRPr="005E3A7D" w14:paraId="60D7A9C9" w14:textId="77777777" w:rsidTr="00413193">
        <w:trPr>
          <w:trHeight w:val="1672"/>
        </w:trPr>
        <w:tc>
          <w:tcPr>
            <w:tcW w:w="3943" w:type="dxa"/>
            <w:shd w:val="clear" w:color="auto" w:fill="auto"/>
          </w:tcPr>
          <w:p w14:paraId="789913AF" w14:textId="77777777" w:rsidR="000128AA" w:rsidRPr="005E3A7D" w:rsidRDefault="000128AA" w:rsidP="00413193">
            <w:pPr>
              <w:snapToGrid w:val="0"/>
              <w:rPr>
                <w:lang w:val="cs-CZ"/>
              </w:rPr>
            </w:pPr>
          </w:p>
          <w:p w14:paraId="239521FA" w14:textId="66EE18C4" w:rsidR="000128AA" w:rsidRPr="005E3A7D" w:rsidRDefault="000128AA" w:rsidP="00413193">
            <w:pPr>
              <w:snapToGrid w:val="0"/>
              <w:rPr>
                <w:lang w:val="cs-CZ"/>
              </w:rPr>
            </w:pPr>
            <w:r w:rsidRPr="005E3A7D">
              <w:rPr>
                <w:lang w:val="cs-CZ"/>
              </w:rPr>
              <w:t>V Brně dne</w:t>
            </w:r>
            <w:r w:rsidR="00EC7090">
              <w:rPr>
                <w:lang w:val="cs-CZ"/>
              </w:rPr>
              <w:t xml:space="preserve"> 03.04.2023</w:t>
            </w:r>
          </w:p>
          <w:p w14:paraId="2B4541F9" w14:textId="77777777" w:rsidR="000128AA" w:rsidRPr="005E3A7D" w:rsidRDefault="000128AA" w:rsidP="00413193">
            <w:pPr>
              <w:rPr>
                <w:lang w:val="cs-CZ"/>
              </w:rPr>
            </w:pPr>
          </w:p>
          <w:p w14:paraId="1B00B23E" w14:textId="77777777" w:rsidR="000128AA" w:rsidRPr="005E3A7D" w:rsidRDefault="001B7EDE" w:rsidP="00413193">
            <w:pPr>
              <w:rPr>
                <w:lang w:val="cs-CZ"/>
              </w:rPr>
            </w:pPr>
            <w:proofErr w:type="gramStart"/>
            <w:r w:rsidRPr="005E3A7D">
              <w:rPr>
                <w:b/>
                <w:lang w:val="cs-CZ"/>
              </w:rPr>
              <w:t xml:space="preserve">Objednatel </w:t>
            </w:r>
            <w:r w:rsidR="000128AA" w:rsidRPr="005E3A7D">
              <w:rPr>
                <w:lang w:val="cs-CZ"/>
              </w:rPr>
              <w:t xml:space="preserve"> (</w:t>
            </w:r>
            <w:proofErr w:type="gramEnd"/>
            <w:r w:rsidR="000128AA" w:rsidRPr="005E3A7D">
              <w:rPr>
                <w:lang w:val="cs-CZ"/>
              </w:rPr>
              <w:t>podpis, razítko):</w:t>
            </w:r>
          </w:p>
          <w:p w14:paraId="04C2C4A0" w14:textId="77777777" w:rsidR="000128AA" w:rsidRPr="005E3A7D" w:rsidRDefault="000128AA" w:rsidP="00413193">
            <w:pPr>
              <w:rPr>
                <w:lang w:val="cs-CZ"/>
              </w:rPr>
            </w:pPr>
          </w:p>
          <w:p w14:paraId="3EFDE845" w14:textId="77777777" w:rsidR="000128AA" w:rsidRPr="005E3A7D" w:rsidRDefault="000128AA" w:rsidP="00413193">
            <w:pPr>
              <w:rPr>
                <w:lang w:val="cs-CZ"/>
              </w:rPr>
            </w:pPr>
          </w:p>
          <w:p w14:paraId="2DC4771C" w14:textId="77777777" w:rsidR="000128AA" w:rsidRPr="005E3A7D" w:rsidRDefault="000128AA" w:rsidP="00413193">
            <w:pPr>
              <w:rPr>
                <w:lang w:val="cs-CZ"/>
              </w:rPr>
            </w:pPr>
            <w:r w:rsidRPr="005E3A7D">
              <w:rPr>
                <w:lang w:val="cs-CZ"/>
              </w:rPr>
              <w:t>…………………………..</w:t>
            </w:r>
          </w:p>
        </w:tc>
        <w:tc>
          <w:tcPr>
            <w:tcW w:w="425" w:type="dxa"/>
            <w:shd w:val="clear" w:color="auto" w:fill="auto"/>
          </w:tcPr>
          <w:p w14:paraId="651A310E" w14:textId="77777777" w:rsidR="000128AA" w:rsidRPr="005E3A7D" w:rsidRDefault="000128AA" w:rsidP="00413193">
            <w:pPr>
              <w:snapToGrid w:val="0"/>
              <w:rPr>
                <w:lang w:val="cs-CZ"/>
              </w:rPr>
            </w:pPr>
          </w:p>
        </w:tc>
        <w:tc>
          <w:tcPr>
            <w:tcW w:w="4169" w:type="dxa"/>
            <w:shd w:val="clear" w:color="auto" w:fill="auto"/>
          </w:tcPr>
          <w:p w14:paraId="38D8D5A8" w14:textId="77777777" w:rsidR="000128AA" w:rsidRPr="005E3A7D" w:rsidRDefault="000128AA" w:rsidP="00413193">
            <w:pPr>
              <w:snapToGrid w:val="0"/>
              <w:rPr>
                <w:lang w:val="cs-CZ"/>
              </w:rPr>
            </w:pPr>
          </w:p>
          <w:p w14:paraId="71895343" w14:textId="77777777" w:rsidR="000128AA" w:rsidRPr="005E3A7D" w:rsidRDefault="000128AA" w:rsidP="00413193">
            <w:pPr>
              <w:snapToGrid w:val="0"/>
              <w:rPr>
                <w:lang w:val="cs-CZ"/>
              </w:rPr>
            </w:pPr>
            <w:r w:rsidRPr="005E3A7D">
              <w:rPr>
                <w:lang w:val="cs-CZ"/>
              </w:rPr>
              <w:t>V </w:t>
            </w:r>
            <w:r w:rsidR="0050723B">
              <w:rPr>
                <w:lang w:val="cs-CZ"/>
              </w:rPr>
              <w:t xml:space="preserve">Hradci Králové </w:t>
            </w:r>
            <w:r w:rsidRPr="005E3A7D">
              <w:rPr>
                <w:lang w:val="cs-CZ"/>
              </w:rPr>
              <w:t>dne ………………</w:t>
            </w:r>
          </w:p>
          <w:p w14:paraId="3C4C2B40" w14:textId="77777777" w:rsidR="000128AA" w:rsidRPr="005E3A7D" w:rsidRDefault="000128AA" w:rsidP="00413193">
            <w:pPr>
              <w:rPr>
                <w:lang w:val="cs-CZ"/>
              </w:rPr>
            </w:pPr>
          </w:p>
          <w:p w14:paraId="5123FE1B" w14:textId="77777777" w:rsidR="000128AA" w:rsidRPr="005E3A7D" w:rsidRDefault="000128AA" w:rsidP="00413193">
            <w:pPr>
              <w:rPr>
                <w:lang w:val="cs-CZ"/>
              </w:rPr>
            </w:pPr>
            <w:proofErr w:type="gramStart"/>
            <w:r w:rsidRPr="005E3A7D">
              <w:rPr>
                <w:b/>
                <w:lang w:val="cs-CZ"/>
              </w:rPr>
              <w:t>P</w:t>
            </w:r>
            <w:r w:rsidR="001B7EDE" w:rsidRPr="005E3A7D">
              <w:rPr>
                <w:b/>
                <w:lang w:val="cs-CZ"/>
              </w:rPr>
              <w:t>oskytovatel</w:t>
            </w:r>
            <w:r w:rsidRPr="005E3A7D">
              <w:rPr>
                <w:lang w:val="cs-CZ"/>
              </w:rPr>
              <w:t>(</w:t>
            </w:r>
            <w:proofErr w:type="gramEnd"/>
            <w:r w:rsidRPr="005E3A7D">
              <w:rPr>
                <w:lang w:val="cs-CZ"/>
              </w:rPr>
              <w:t>podpis, razítko):</w:t>
            </w:r>
          </w:p>
          <w:p w14:paraId="6CD83310" w14:textId="77777777" w:rsidR="000128AA" w:rsidRPr="005E3A7D" w:rsidRDefault="000128AA" w:rsidP="00413193">
            <w:pPr>
              <w:rPr>
                <w:lang w:val="cs-CZ"/>
              </w:rPr>
            </w:pPr>
          </w:p>
          <w:p w14:paraId="3D2BE42C" w14:textId="77777777" w:rsidR="000128AA" w:rsidRPr="005E3A7D" w:rsidRDefault="000128AA" w:rsidP="00413193">
            <w:pPr>
              <w:rPr>
                <w:lang w:val="cs-CZ"/>
              </w:rPr>
            </w:pPr>
          </w:p>
          <w:p w14:paraId="57DD5376" w14:textId="77777777" w:rsidR="000128AA" w:rsidRPr="005E3A7D" w:rsidRDefault="000128AA" w:rsidP="00413193">
            <w:pPr>
              <w:rPr>
                <w:lang w:val="cs-CZ"/>
              </w:rPr>
            </w:pPr>
            <w:r w:rsidRPr="005E3A7D">
              <w:rPr>
                <w:lang w:val="cs-CZ"/>
              </w:rPr>
              <w:t>………………………………</w:t>
            </w:r>
          </w:p>
        </w:tc>
      </w:tr>
    </w:tbl>
    <w:p w14:paraId="4C996EA4" w14:textId="77777777" w:rsidR="000128AA" w:rsidRPr="005E3A7D" w:rsidRDefault="000128AA" w:rsidP="000128AA">
      <w:pPr>
        <w:rPr>
          <w:lang w:val="cs-CZ"/>
        </w:rPr>
      </w:pPr>
    </w:p>
    <w:p w14:paraId="353675A0" w14:textId="77777777" w:rsidR="000128AA" w:rsidRPr="005E3A7D" w:rsidRDefault="000128AA" w:rsidP="000128AA">
      <w:pPr>
        <w:jc w:val="both"/>
        <w:rPr>
          <w:lang w:val="cs-CZ"/>
        </w:rPr>
      </w:pPr>
    </w:p>
    <w:p w14:paraId="054B521F" w14:textId="77777777" w:rsidR="000128AA" w:rsidRPr="005E3A7D" w:rsidRDefault="000128AA" w:rsidP="009A5123">
      <w:pPr>
        <w:ind w:left="360"/>
        <w:jc w:val="both"/>
        <w:rPr>
          <w:lang w:val="cs-CZ"/>
        </w:rPr>
      </w:pPr>
    </w:p>
    <w:p w14:paraId="359A1E51" w14:textId="77777777" w:rsidR="000128AA" w:rsidRDefault="000128AA" w:rsidP="009A5123">
      <w:pPr>
        <w:ind w:left="360"/>
        <w:jc w:val="both"/>
        <w:rPr>
          <w:lang w:val="cs-CZ"/>
        </w:rPr>
      </w:pPr>
    </w:p>
    <w:p w14:paraId="7489E5F6" w14:textId="77777777" w:rsidR="008031A8" w:rsidRDefault="008031A8" w:rsidP="009A5123">
      <w:pPr>
        <w:ind w:left="360"/>
        <w:jc w:val="both"/>
        <w:rPr>
          <w:lang w:val="cs-CZ"/>
        </w:rPr>
      </w:pPr>
    </w:p>
    <w:p w14:paraId="6947F4B8" w14:textId="77777777" w:rsidR="008031A8" w:rsidRDefault="008031A8" w:rsidP="009A5123">
      <w:pPr>
        <w:ind w:left="360"/>
        <w:jc w:val="both"/>
        <w:rPr>
          <w:lang w:val="cs-CZ"/>
        </w:rPr>
      </w:pPr>
    </w:p>
    <w:p w14:paraId="0884157B" w14:textId="77777777" w:rsidR="008031A8" w:rsidRDefault="008031A8" w:rsidP="009A5123">
      <w:pPr>
        <w:ind w:left="360"/>
        <w:jc w:val="both"/>
        <w:rPr>
          <w:lang w:val="cs-CZ"/>
        </w:rPr>
      </w:pPr>
    </w:p>
    <w:p w14:paraId="4E38D2F8" w14:textId="77777777" w:rsidR="008031A8" w:rsidRDefault="008031A8" w:rsidP="009A5123">
      <w:pPr>
        <w:ind w:left="360"/>
        <w:jc w:val="both"/>
        <w:rPr>
          <w:lang w:val="cs-CZ"/>
        </w:rPr>
      </w:pPr>
    </w:p>
    <w:p w14:paraId="75025247" w14:textId="77777777" w:rsidR="008031A8" w:rsidRDefault="008031A8" w:rsidP="009A5123">
      <w:pPr>
        <w:ind w:left="360"/>
        <w:jc w:val="both"/>
        <w:rPr>
          <w:lang w:val="cs-CZ"/>
        </w:rPr>
      </w:pPr>
    </w:p>
    <w:p w14:paraId="751B53FE" w14:textId="77777777" w:rsidR="008031A8" w:rsidRDefault="008031A8" w:rsidP="009A5123">
      <w:pPr>
        <w:ind w:left="360"/>
        <w:jc w:val="both"/>
        <w:rPr>
          <w:lang w:val="cs-CZ"/>
        </w:rPr>
      </w:pPr>
    </w:p>
    <w:p w14:paraId="34722E30" w14:textId="77777777" w:rsidR="008031A8" w:rsidRDefault="008031A8" w:rsidP="009A5123">
      <w:pPr>
        <w:ind w:left="360"/>
        <w:jc w:val="both"/>
        <w:rPr>
          <w:lang w:val="cs-CZ"/>
        </w:rPr>
      </w:pPr>
    </w:p>
    <w:p w14:paraId="1B62A51B" w14:textId="77777777" w:rsidR="008031A8" w:rsidRDefault="008031A8" w:rsidP="009A5123">
      <w:pPr>
        <w:ind w:left="360"/>
        <w:jc w:val="both"/>
        <w:rPr>
          <w:lang w:val="cs-CZ"/>
        </w:rPr>
      </w:pPr>
    </w:p>
    <w:p w14:paraId="3264C318" w14:textId="77777777" w:rsidR="008031A8" w:rsidRDefault="008031A8" w:rsidP="009A5123">
      <w:pPr>
        <w:ind w:left="360"/>
        <w:jc w:val="both"/>
        <w:rPr>
          <w:lang w:val="cs-CZ"/>
        </w:rPr>
      </w:pPr>
    </w:p>
    <w:p w14:paraId="5E9D31BB" w14:textId="77777777" w:rsidR="008031A8" w:rsidRDefault="008031A8" w:rsidP="009A5123">
      <w:pPr>
        <w:ind w:left="360"/>
        <w:jc w:val="both"/>
        <w:rPr>
          <w:lang w:val="cs-CZ"/>
        </w:rPr>
      </w:pPr>
    </w:p>
    <w:p w14:paraId="4F89ADBF" w14:textId="77777777" w:rsidR="008031A8" w:rsidRDefault="008031A8" w:rsidP="009A5123">
      <w:pPr>
        <w:ind w:left="360"/>
        <w:jc w:val="both"/>
        <w:rPr>
          <w:lang w:val="cs-CZ"/>
        </w:rPr>
      </w:pPr>
    </w:p>
    <w:p w14:paraId="6FDB57EB" w14:textId="77777777" w:rsidR="008031A8" w:rsidRDefault="008031A8" w:rsidP="009A5123">
      <w:pPr>
        <w:ind w:left="360"/>
        <w:jc w:val="both"/>
        <w:rPr>
          <w:lang w:val="cs-CZ"/>
        </w:rPr>
      </w:pPr>
    </w:p>
    <w:p w14:paraId="4CC8C2EA" w14:textId="77777777" w:rsidR="008031A8" w:rsidRDefault="008031A8" w:rsidP="009A5123">
      <w:pPr>
        <w:ind w:left="360"/>
        <w:jc w:val="both"/>
        <w:rPr>
          <w:lang w:val="cs-CZ"/>
        </w:rPr>
      </w:pPr>
    </w:p>
    <w:p w14:paraId="4CEA5E41" w14:textId="77777777" w:rsidR="008031A8" w:rsidRDefault="008031A8" w:rsidP="009A5123">
      <w:pPr>
        <w:ind w:left="360"/>
        <w:jc w:val="both"/>
        <w:rPr>
          <w:lang w:val="cs-CZ"/>
        </w:rPr>
      </w:pPr>
    </w:p>
    <w:p w14:paraId="562EB5E2" w14:textId="77777777" w:rsidR="008031A8" w:rsidRDefault="008031A8" w:rsidP="009A5123">
      <w:pPr>
        <w:ind w:left="360"/>
        <w:jc w:val="both"/>
        <w:rPr>
          <w:lang w:val="cs-CZ"/>
        </w:rPr>
      </w:pPr>
    </w:p>
    <w:p w14:paraId="590489E0" w14:textId="77777777" w:rsidR="008031A8" w:rsidRDefault="008031A8" w:rsidP="009A5123">
      <w:pPr>
        <w:ind w:left="360"/>
        <w:jc w:val="both"/>
        <w:rPr>
          <w:lang w:val="cs-CZ"/>
        </w:rPr>
      </w:pPr>
    </w:p>
    <w:p w14:paraId="1E2A29FF" w14:textId="77777777" w:rsidR="008031A8" w:rsidRDefault="008031A8" w:rsidP="009A5123">
      <w:pPr>
        <w:ind w:left="360"/>
        <w:jc w:val="both"/>
        <w:rPr>
          <w:lang w:val="cs-CZ"/>
        </w:rPr>
      </w:pPr>
    </w:p>
    <w:p w14:paraId="5299EA63" w14:textId="77777777" w:rsidR="008031A8" w:rsidRDefault="008031A8" w:rsidP="009A5123">
      <w:pPr>
        <w:ind w:left="360"/>
        <w:jc w:val="both"/>
        <w:rPr>
          <w:lang w:val="cs-CZ"/>
        </w:rPr>
      </w:pPr>
    </w:p>
    <w:p w14:paraId="75C1AE21" w14:textId="77777777" w:rsidR="008031A8" w:rsidRDefault="008031A8" w:rsidP="009A5123">
      <w:pPr>
        <w:ind w:left="360"/>
        <w:jc w:val="both"/>
        <w:rPr>
          <w:lang w:val="cs-CZ"/>
        </w:rPr>
      </w:pPr>
    </w:p>
    <w:p w14:paraId="224223D9" w14:textId="77777777" w:rsidR="008031A8" w:rsidRDefault="008031A8" w:rsidP="009A5123">
      <w:pPr>
        <w:ind w:left="360"/>
        <w:jc w:val="both"/>
        <w:rPr>
          <w:lang w:val="cs-CZ"/>
        </w:rPr>
      </w:pPr>
    </w:p>
    <w:p w14:paraId="5E65F90C" w14:textId="77777777" w:rsidR="008031A8" w:rsidRDefault="008031A8" w:rsidP="009A5123">
      <w:pPr>
        <w:ind w:left="360"/>
        <w:jc w:val="both"/>
        <w:rPr>
          <w:lang w:val="cs-CZ"/>
        </w:rPr>
      </w:pPr>
    </w:p>
    <w:p w14:paraId="09102A90" w14:textId="77777777" w:rsidR="008031A8" w:rsidRDefault="008031A8" w:rsidP="009A5123">
      <w:pPr>
        <w:ind w:left="360"/>
        <w:jc w:val="both"/>
        <w:rPr>
          <w:lang w:val="cs-CZ"/>
        </w:rPr>
      </w:pPr>
    </w:p>
    <w:p w14:paraId="4C3D8AB0" w14:textId="77777777" w:rsidR="008031A8" w:rsidRDefault="008031A8" w:rsidP="009A5123">
      <w:pPr>
        <w:ind w:left="360"/>
        <w:jc w:val="both"/>
        <w:rPr>
          <w:lang w:val="cs-CZ"/>
        </w:rPr>
      </w:pPr>
    </w:p>
    <w:p w14:paraId="6FFE5A80" w14:textId="77777777" w:rsidR="008031A8" w:rsidRDefault="008031A8" w:rsidP="009A5123">
      <w:pPr>
        <w:ind w:left="360"/>
        <w:jc w:val="both"/>
        <w:rPr>
          <w:lang w:val="cs-CZ"/>
        </w:rPr>
      </w:pPr>
    </w:p>
    <w:p w14:paraId="0BE2D52B" w14:textId="77777777" w:rsidR="008031A8" w:rsidRDefault="008031A8" w:rsidP="009A5123">
      <w:pPr>
        <w:ind w:left="360"/>
        <w:jc w:val="both"/>
        <w:rPr>
          <w:lang w:val="cs-CZ"/>
        </w:rPr>
      </w:pPr>
    </w:p>
    <w:p w14:paraId="18187F0E" w14:textId="77777777" w:rsidR="008031A8" w:rsidRDefault="008031A8" w:rsidP="009A5123">
      <w:pPr>
        <w:ind w:left="360"/>
        <w:jc w:val="both"/>
        <w:rPr>
          <w:lang w:val="cs-CZ"/>
        </w:rPr>
      </w:pPr>
    </w:p>
    <w:p w14:paraId="7ECF0AE8" w14:textId="77777777" w:rsidR="008031A8" w:rsidRDefault="008031A8" w:rsidP="009A5123">
      <w:pPr>
        <w:ind w:left="360"/>
        <w:jc w:val="both"/>
        <w:rPr>
          <w:lang w:val="cs-CZ"/>
        </w:rPr>
      </w:pPr>
    </w:p>
    <w:p w14:paraId="67E269C7" w14:textId="77777777" w:rsidR="008031A8" w:rsidRDefault="008031A8" w:rsidP="009A5123">
      <w:pPr>
        <w:ind w:left="360"/>
        <w:jc w:val="both"/>
        <w:rPr>
          <w:lang w:val="cs-CZ"/>
        </w:rPr>
      </w:pPr>
    </w:p>
    <w:p w14:paraId="7400EF1A" w14:textId="77777777" w:rsidR="008031A8" w:rsidRDefault="008031A8" w:rsidP="009A5123">
      <w:pPr>
        <w:ind w:left="360"/>
        <w:jc w:val="both"/>
        <w:rPr>
          <w:lang w:val="cs-CZ"/>
        </w:rPr>
      </w:pPr>
    </w:p>
    <w:p w14:paraId="62E1A34B" w14:textId="77777777" w:rsidR="008031A8" w:rsidRDefault="008031A8" w:rsidP="009A5123">
      <w:pPr>
        <w:ind w:left="360"/>
        <w:jc w:val="both"/>
        <w:rPr>
          <w:lang w:val="cs-CZ"/>
        </w:rPr>
      </w:pPr>
    </w:p>
    <w:p w14:paraId="05424EFD" w14:textId="77777777" w:rsidR="008031A8" w:rsidRDefault="008031A8" w:rsidP="009A5123">
      <w:pPr>
        <w:ind w:left="360"/>
        <w:jc w:val="both"/>
        <w:rPr>
          <w:lang w:val="cs-CZ"/>
        </w:rPr>
      </w:pPr>
    </w:p>
    <w:p w14:paraId="5BDCF21C" w14:textId="77777777" w:rsidR="008031A8" w:rsidRDefault="008031A8" w:rsidP="009A5123">
      <w:pPr>
        <w:ind w:left="360"/>
        <w:jc w:val="both"/>
        <w:rPr>
          <w:lang w:val="cs-CZ"/>
        </w:rPr>
      </w:pPr>
    </w:p>
    <w:p w14:paraId="464110D6" w14:textId="77777777" w:rsidR="008031A8" w:rsidRDefault="008031A8" w:rsidP="009A5123">
      <w:pPr>
        <w:ind w:left="360"/>
        <w:jc w:val="both"/>
        <w:rPr>
          <w:lang w:val="cs-CZ"/>
        </w:rPr>
      </w:pPr>
    </w:p>
    <w:p w14:paraId="492FB476" w14:textId="77777777" w:rsidR="008031A8" w:rsidRDefault="008031A8" w:rsidP="009A5123">
      <w:pPr>
        <w:ind w:left="360"/>
        <w:jc w:val="both"/>
        <w:rPr>
          <w:lang w:val="cs-CZ"/>
        </w:rPr>
      </w:pPr>
    </w:p>
    <w:p w14:paraId="462B0116" w14:textId="77777777" w:rsidR="008031A8" w:rsidRDefault="008031A8" w:rsidP="009A5123">
      <w:pPr>
        <w:ind w:left="360"/>
        <w:jc w:val="both"/>
        <w:rPr>
          <w:lang w:val="cs-CZ"/>
        </w:rPr>
      </w:pPr>
    </w:p>
    <w:p w14:paraId="7AD58A3F" w14:textId="77777777" w:rsidR="008031A8" w:rsidRDefault="008031A8" w:rsidP="009A5123">
      <w:pPr>
        <w:ind w:left="360"/>
        <w:jc w:val="both"/>
        <w:rPr>
          <w:lang w:val="cs-CZ"/>
        </w:rPr>
      </w:pPr>
    </w:p>
    <w:p w14:paraId="6D258A3F" w14:textId="77777777" w:rsidR="008031A8" w:rsidRDefault="008031A8" w:rsidP="009A5123">
      <w:pPr>
        <w:ind w:left="360"/>
        <w:jc w:val="both"/>
        <w:rPr>
          <w:lang w:val="cs-CZ"/>
        </w:rPr>
      </w:pPr>
    </w:p>
    <w:p w14:paraId="54357A5D" w14:textId="77777777" w:rsidR="008031A8" w:rsidRDefault="008031A8" w:rsidP="009A5123">
      <w:pPr>
        <w:ind w:left="360"/>
        <w:jc w:val="both"/>
        <w:rPr>
          <w:lang w:val="cs-CZ"/>
        </w:rPr>
      </w:pPr>
    </w:p>
    <w:p w14:paraId="22A415C8" w14:textId="77777777" w:rsidR="008031A8" w:rsidRDefault="008031A8" w:rsidP="009A5123">
      <w:pPr>
        <w:ind w:left="360"/>
        <w:jc w:val="both"/>
        <w:rPr>
          <w:lang w:val="cs-CZ"/>
        </w:rPr>
      </w:pPr>
    </w:p>
    <w:p w14:paraId="0BE464E3" w14:textId="77777777" w:rsidR="008031A8" w:rsidRDefault="008031A8" w:rsidP="009A5123">
      <w:pPr>
        <w:ind w:left="360"/>
        <w:jc w:val="both"/>
        <w:rPr>
          <w:lang w:val="cs-CZ"/>
        </w:rPr>
      </w:pPr>
    </w:p>
    <w:p w14:paraId="53FF1A07" w14:textId="77777777" w:rsidR="008031A8" w:rsidRPr="00D56F54" w:rsidRDefault="008031A8" w:rsidP="008031A8">
      <w:pPr>
        <w:pStyle w:val="Nadpis3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P</w:t>
      </w:r>
      <w:r w:rsidRPr="00D56F54">
        <w:rPr>
          <w:rFonts w:asciiTheme="minorHAnsi" w:hAnsiTheme="minorHAnsi" w:cstheme="minorHAnsi"/>
          <w:b/>
          <w:color w:val="auto"/>
          <w:sz w:val="28"/>
          <w:szCs w:val="28"/>
        </w:rPr>
        <w:t xml:space="preserve">říloha č. 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1 </w:t>
      </w:r>
      <w:r w:rsidRPr="00D84FE3">
        <w:rPr>
          <w:rFonts w:asciiTheme="minorHAnsi" w:hAnsiTheme="minorHAnsi" w:cstheme="minorHAnsi"/>
          <w:b/>
          <w:color w:val="auto"/>
          <w:sz w:val="28"/>
          <w:szCs w:val="28"/>
        </w:rPr>
        <w:t>Specifikace antivirového software</w:t>
      </w:r>
    </w:p>
    <w:p w14:paraId="7C9655E8" w14:textId="77777777" w:rsidR="008031A8" w:rsidRPr="00F07A9C" w:rsidRDefault="00420E77" w:rsidP="008031A8">
      <w:pPr>
        <w:pStyle w:val="Nadpis2"/>
        <w:jc w:val="center"/>
        <w:rPr>
          <w:rFonts w:ascii="Times New Roman" w:hAnsi="Times New Roman" w:cs="Times New Roman"/>
          <w:b w:val="0"/>
          <w:sz w:val="24"/>
          <w:szCs w:val="24"/>
          <w:lang w:val="cs-CZ"/>
        </w:rPr>
      </w:pPr>
      <w:r w:rsidRPr="00F07A9C">
        <w:rPr>
          <w:rFonts w:ascii="Times New Roman" w:hAnsi="Times New Roman" w:cs="Times New Roman"/>
          <w:b w:val="0"/>
          <w:sz w:val="24"/>
          <w:szCs w:val="24"/>
          <w:lang w:val="cs-CZ"/>
        </w:rPr>
        <w:t xml:space="preserve">PT 08/2023  </w:t>
      </w:r>
      <w:r w:rsidRPr="00F07A9C">
        <w:rPr>
          <w:rFonts w:ascii="Times New Roman" w:hAnsi="Times New Roman" w:cs="Times New Roman"/>
          <w:b w:val="0"/>
          <w:bCs w:val="0"/>
          <w:sz w:val="24"/>
          <w:szCs w:val="24"/>
          <w:lang w:val="cs-CZ"/>
        </w:rPr>
        <w:t>Antivir ESET 2023</w:t>
      </w:r>
    </w:p>
    <w:p w14:paraId="2E6A9D8B" w14:textId="77777777" w:rsidR="008031A8" w:rsidRPr="00F07A9C" w:rsidRDefault="008031A8" w:rsidP="008031A8">
      <w:pPr>
        <w:rPr>
          <w:lang w:val="cs-CZ"/>
        </w:rPr>
      </w:pPr>
    </w:p>
    <w:p w14:paraId="4B2AA580" w14:textId="77777777" w:rsidR="008031A8" w:rsidRPr="00F07A9C" w:rsidRDefault="008031A8" w:rsidP="008031A8">
      <w:pPr>
        <w:rPr>
          <w:lang w:val="cs-CZ"/>
        </w:rPr>
      </w:pPr>
    </w:p>
    <w:p w14:paraId="3E1C0EB2" w14:textId="77777777" w:rsidR="008031A8" w:rsidRPr="00F07A9C" w:rsidRDefault="00420E77" w:rsidP="008031A8">
      <w:pPr>
        <w:rPr>
          <w:lang w:val="cs-CZ"/>
        </w:rPr>
      </w:pPr>
      <w:r w:rsidRPr="00F07A9C">
        <w:rPr>
          <w:lang w:val="cs-CZ"/>
        </w:rPr>
        <w:t>Předmětem smlouvy o udělení práva užití antivirového software je:</w:t>
      </w:r>
    </w:p>
    <w:p w14:paraId="556C8B6B" w14:textId="77777777" w:rsidR="008031A8" w:rsidRPr="00F07A9C" w:rsidRDefault="00420E77" w:rsidP="008031A8">
      <w:pPr>
        <w:pStyle w:val="Odstavecseseznamem"/>
        <w:numPr>
          <w:ilvl w:val="0"/>
          <w:numId w:val="13"/>
        </w:numPr>
        <w:suppressAutoHyphens w:val="0"/>
        <w:autoSpaceDE/>
        <w:spacing w:after="160" w:line="259" w:lineRule="auto"/>
        <w:rPr>
          <w:lang w:val="cs-CZ"/>
        </w:rPr>
      </w:pPr>
      <w:r w:rsidRPr="00F07A9C">
        <w:rPr>
          <w:lang w:val="cs-CZ"/>
        </w:rPr>
        <w:t>prodloužení platnosti 250ks licencí antiviru na 36 měsíců</w:t>
      </w:r>
    </w:p>
    <w:p w14:paraId="402D7006" w14:textId="77777777" w:rsidR="008031A8" w:rsidRPr="00F07A9C" w:rsidRDefault="00420E77" w:rsidP="008031A8">
      <w:pPr>
        <w:pStyle w:val="Odstavecseseznamem"/>
        <w:numPr>
          <w:ilvl w:val="0"/>
          <w:numId w:val="13"/>
        </w:numPr>
        <w:suppressAutoHyphens w:val="0"/>
        <w:autoSpaceDE/>
        <w:spacing w:after="160" w:line="259" w:lineRule="auto"/>
        <w:rPr>
          <w:lang w:val="cs-CZ"/>
        </w:rPr>
      </w:pPr>
      <w:r w:rsidRPr="00F07A9C">
        <w:rPr>
          <w:lang w:val="cs-CZ"/>
        </w:rPr>
        <w:t>dokoupení 50ks licencí antiviru na 36 měsíců</w:t>
      </w:r>
    </w:p>
    <w:p w14:paraId="2A2F5C17" w14:textId="77777777" w:rsidR="008031A8" w:rsidRPr="00F07A9C" w:rsidRDefault="00420E77" w:rsidP="008031A8">
      <w:pPr>
        <w:pStyle w:val="Odstavecseseznamem"/>
        <w:numPr>
          <w:ilvl w:val="0"/>
          <w:numId w:val="13"/>
        </w:numPr>
        <w:suppressAutoHyphens w:val="0"/>
        <w:autoSpaceDE/>
        <w:spacing w:after="160" w:line="259" w:lineRule="auto"/>
        <w:rPr>
          <w:lang w:val="cs-CZ"/>
        </w:rPr>
      </w:pPr>
      <w:r w:rsidRPr="00F07A9C">
        <w:rPr>
          <w:lang w:val="cs-CZ"/>
        </w:rPr>
        <w:t>celkový počet licencí 300ks</w:t>
      </w:r>
    </w:p>
    <w:p w14:paraId="75ECA3E3" w14:textId="77777777" w:rsidR="008031A8" w:rsidRDefault="008031A8" w:rsidP="008031A8"/>
    <w:p w14:paraId="12582AE3" w14:textId="77777777" w:rsidR="005A5D91" w:rsidRPr="00F07A9C" w:rsidRDefault="005A5D91" w:rsidP="008031A8">
      <w:pPr>
        <w:rPr>
          <w:lang w:val="cs-CZ"/>
        </w:rPr>
      </w:pPr>
      <w:r w:rsidRPr="00F07A9C">
        <w:rPr>
          <w:lang w:val="cs-CZ"/>
        </w:rPr>
        <w:t>Funkcionalita software je totožná s již používanou licencí Objednatele, jejíž prodloužení platnosti a navýšením počtu licencí se řeší touto smlouvou.</w:t>
      </w:r>
    </w:p>
    <w:p w14:paraId="5B71FDD6" w14:textId="77777777" w:rsidR="005A5D91" w:rsidRPr="00F07A9C" w:rsidRDefault="005A5D91" w:rsidP="008031A8">
      <w:pPr>
        <w:rPr>
          <w:lang w:val="cs-CZ"/>
        </w:rPr>
      </w:pPr>
    </w:p>
    <w:p w14:paraId="3F23DD80" w14:textId="77777777" w:rsidR="005A5D91" w:rsidRPr="00F07A9C" w:rsidRDefault="005A5D91" w:rsidP="008031A8">
      <w:pPr>
        <w:rPr>
          <w:lang w:val="cs-CZ"/>
        </w:rPr>
      </w:pPr>
      <w:r w:rsidRPr="00F07A9C">
        <w:rPr>
          <w:lang w:val="cs-CZ"/>
        </w:rPr>
        <w:t>Technické parametry:</w:t>
      </w:r>
    </w:p>
    <w:p w14:paraId="5DF53A69" w14:textId="77777777" w:rsidR="005A5D91" w:rsidRPr="00F07A9C" w:rsidRDefault="005A5D91" w:rsidP="008031A8">
      <w:pPr>
        <w:rPr>
          <w:lang w:val="cs-CZ"/>
        </w:rPr>
      </w:pPr>
    </w:p>
    <w:p w14:paraId="23CEAFDA" w14:textId="77777777" w:rsidR="005A5D91" w:rsidRPr="00F07A9C" w:rsidRDefault="005A5D91" w:rsidP="005A5D91">
      <w:pPr>
        <w:rPr>
          <w:lang w:val="cs-CZ"/>
        </w:rPr>
      </w:pPr>
      <w:r w:rsidRPr="00F07A9C">
        <w:rPr>
          <w:lang w:val="cs-CZ"/>
        </w:rPr>
        <w:t>Lokální vzdálená (on-premise) správa</w:t>
      </w:r>
    </w:p>
    <w:p w14:paraId="4B3D12A4" w14:textId="77777777" w:rsidR="005A5D91" w:rsidRPr="00F07A9C" w:rsidRDefault="005A5D91" w:rsidP="005A5D91">
      <w:pPr>
        <w:rPr>
          <w:lang w:val="cs-CZ"/>
        </w:rPr>
      </w:pPr>
    </w:p>
    <w:p w14:paraId="0100EC42" w14:textId="77777777" w:rsidR="005A5D91" w:rsidRPr="00F07A9C" w:rsidRDefault="005A5D91" w:rsidP="005A5D91">
      <w:pPr>
        <w:rPr>
          <w:lang w:val="cs-CZ"/>
        </w:rPr>
      </w:pPr>
      <w:r w:rsidRPr="00F07A9C">
        <w:rPr>
          <w:lang w:val="cs-CZ"/>
        </w:rPr>
        <w:t xml:space="preserve">Základní </w:t>
      </w:r>
      <w:proofErr w:type="spellStart"/>
      <w:r w:rsidRPr="00F07A9C">
        <w:rPr>
          <w:lang w:val="cs-CZ"/>
        </w:rPr>
        <w:t>antimalware</w:t>
      </w:r>
      <w:proofErr w:type="spellEnd"/>
      <w:r w:rsidRPr="00F07A9C">
        <w:rPr>
          <w:lang w:val="cs-CZ"/>
        </w:rPr>
        <w:t xml:space="preserve"> ochrana</w:t>
      </w:r>
      <w:r w:rsidR="000D53DF" w:rsidRPr="00F07A9C">
        <w:rPr>
          <w:lang w:val="cs-CZ"/>
        </w:rPr>
        <w:t>, oceňovaný antivirus ESET NOD32</w:t>
      </w:r>
      <w:r w:rsidR="00420E77" w:rsidRPr="00F07A9C">
        <w:rPr>
          <w:rFonts w:cs="Times New Roman"/>
          <w:vertAlign w:val="superscript"/>
          <w:lang w:val="cs-CZ"/>
        </w:rPr>
        <w:t>®</w:t>
      </w:r>
      <w:r w:rsidR="000D53DF" w:rsidRPr="00F07A9C">
        <w:rPr>
          <w:lang w:val="cs-CZ"/>
        </w:rPr>
        <w:t xml:space="preserve"> s vysokou úrovní ochrany před malwarem</w:t>
      </w:r>
    </w:p>
    <w:p w14:paraId="1B7448D1" w14:textId="77777777" w:rsidR="005A5D91" w:rsidRPr="00F07A9C" w:rsidRDefault="005A5D91" w:rsidP="005A5D91">
      <w:pPr>
        <w:rPr>
          <w:lang w:val="cs-CZ"/>
        </w:rPr>
      </w:pPr>
    </w:p>
    <w:p w14:paraId="571A2D2D" w14:textId="77777777" w:rsidR="005A5D91" w:rsidRPr="00F07A9C" w:rsidRDefault="005A5D91" w:rsidP="005A5D91">
      <w:pPr>
        <w:rPr>
          <w:lang w:val="cs-CZ"/>
        </w:rPr>
      </w:pPr>
      <w:r w:rsidRPr="00F07A9C">
        <w:rPr>
          <w:lang w:val="cs-CZ"/>
        </w:rPr>
        <w:t>Ochrana mobilních zařízení</w:t>
      </w:r>
    </w:p>
    <w:p w14:paraId="224405FB" w14:textId="77777777" w:rsidR="005A5D91" w:rsidRPr="00F07A9C" w:rsidRDefault="000D53DF" w:rsidP="005A5D91">
      <w:pPr>
        <w:rPr>
          <w:lang w:val="cs-CZ"/>
        </w:rPr>
      </w:pPr>
      <w:r w:rsidRPr="00F07A9C">
        <w:rPr>
          <w:lang w:val="cs-CZ"/>
        </w:rPr>
        <w:t>Proaktivní technologie ESET NOD32</w:t>
      </w:r>
      <w:r w:rsidRPr="00F07A9C">
        <w:rPr>
          <w:rFonts w:cs="Times New Roman"/>
          <w:vertAlign w:val="superscript"/>
          <w:lang w:val="cs-CZ"/>
        </w:rPr>
        <w:t>®</w:t>
      </w:r>
      <w:r w:rsidRPr="00F07A9C">
        <w:rPr>
          <w:rFonts w:cs="Times New Roman"/>
          <w:lang w:val="cs-CZ"/>
        </w:rPr>
        <w:t xml:space="preserve"> optimalizovaná pro </w:t>
      </w:r>
      <w:r w:rsidRPr="00F07A9C">
        <w:rPr>
          <w:lang w:val="cs-CZ"/>
        </w:rPr>
        <w:t>mobilní platformy, spolehlivě chrání aplikace a soubory</w:t>
      </w:r>
    </w:p>
    <w:p w14:paraId="26A63C43" w14:textId="77777777" w:rsidR="000D53DF" w:rsidRPr="00F07A9C" w:rsidRDefault="000D53DF" w:rsidP="005A5D91">
      <w:pPr>
        <w:rPr>
          <w:lang w:val="cs-CZ"/>
        </w:rPr>
      </w:pPr>
    </w:p>
    <w:p w14:paraId="52629428" w14:textId="77777777" w:rsidR="005A5D91" w:rsidRPr="00F07A9C" w:rsidRDefault="005A5D91" w:rsidP="005A5D91">
      <w:pPr>
        <w:rPr>
          <w:lang w:val="cs-CZ"/>
        </w:rPr>
      </w:pPr>
      <w:r w:rsidRPr="00F07A9C">
        <w:rPr>
          <w:lang w:val="cs-CZ"/>
        </w:rPr>
        <w:t>Zabezpečení virtualizace</w:t>
      </w:r>
    </w:p>
    <w:p w14:paraId="2ADA96C1" w14:textId="77777777" w:rsidR="000D53DF" w:rsidRPr="00F07A9C" w:rsidRDefault="000D53DF" w:rsidP="005A5D91">
      <w:pPr>
        <w:rPr>
          <w:lang w:val="cs-CZ"/>
        </w:rPr>
      </w:pPr>
      <w:r w:rsidRPr="00F07A9C">
        <w:rPr>
          <w:lang w:val="cs-CZ"/>
        </w:rPr>
        <w:t xml:space="preserve">Navržena pro virtuální prostředí, obsahuje několik funkcí pro snadné fungování </w:t>
      </w:r>
      <w:r w:rsidR="0003713C" w:rsidRPr="00F07A9C">
        <w:rPr>
          <w:lang w:val="cs-CZ"/>
        </w:rPr>
        <w:t>a vysoký výkon</w:t>
      </w:r>
    </w:p>
    <w:p w14:paraId="1ED623E3" w14:textId="77777777" w:rsidR="005A5D91" w:rsidRPr="00F07A9C" w:rsidRDefault="005A5D91" w:rsidP="005A5D91">
      <w:pPr>
        <w:rPr>
          <w:lang w:val="cs-CZ"/>
        </w:rPr>
      </w:pPr>
    </w:p>
    <w:p w14:paraId="182B70AB" w14:textId="77777777" w:rsidR="005A5D91" w:rsidRPr="00F07A9C" w:rsidRDefault="005A5D91" w:rsidP="005A5D91">
      <w:pPr>
        <w:rPr>
          <w:lang w:val="cs-CZ"/>
        </w:rPr>
      </w:pPr>
      <w:r w:rsidRPr="00F07A9C">
        <w:rPr>
          <w:lang w:val="cs-CZ"/>
        </w:rPr>
        <w:t xml:space="preserve">Ochrana </w:t>
      </w:r>
      <w:proofErr w:type="spellStart"/>
      <w:r w:rsidRPr="00F07A9C">
        <w:rPr>
          <w:lang w:val="cs-CZ"/>
        </w:rPr>
        <w:t>file</w:t>
      </w:r>
      <w:proofErr w:type="spellEnd"/>
      <w:r w:rsidRPr="00F07A9C">
        <w:rPr>
          <w:lang w:val="cs-CZ"/>
        </w:rPr>
        <w:t xml:space="preserve"> </w:t>
      </w:r>
      <w:r w:rsidR="0003713C" w:rsidRPr="00F07A9C">
        <w:rPr>
          <w:lang w:val="cs-CZ"/>
        </w:rPr>
        <w:t>server</w:t>
      </w:r>
    </w:p>
    <w:p w14:paraId="558E023F" w14:textId="77777777" w:rsidR="0003713C" w:rsidRPr="00F07A9C" w:rsidRDefault="0003713C" w:rsidP="005A5D91">
      <w:pPr>
        <w:rPr>
          <w:lang w:val="cs-CZ"/>
        </w:rPr>
      </w:pPr>
      <w:r w:rsidRPr="00F07A9C">
        <w:rPr>
          <w:lang w:val="cs-CZ"/>
        </w:rPr>
        <w:t>Ochrana firemních dat v reálném čase pro všechny běžné servery</w:t>
      </w:r>
    </w:p>
    <w:p w14:paraId="43F91895" w14:textId="77777777" w:rsidR="005A5D91" w:rsidRPr="00F07A9C" w:rsidRDefault="005A5D91" w:rsidP="005A5D91">
      <w:pPr>
        <w:rPr>
          <w:lang w:val="cs-CZ"/>
        </w:rPr>
      </w:pPr>
    </w:p>
    <w:p w14:paraId="4630E2F9" w14:textId="77777777" w:rsidR="005A5D91" w:rsidRPr="00F07A9C" w:rsidRDefault="005A5D91" w:rsidP="008031A8">
      <w:pPr>
        <w:rPr>
          <w:lang w:val="cs-CZ"/>
        </w:rPr>
      </w:pPr>
    </w:p>
    <w:p w14:paraId="5C8031F0" w14:textId="77777777" w:rsidR="008031A8" w:rsidRPr="005E3A7D" w:rsidRDefault="008031A8" w:rsidP="009A5123">
      <w:pPr>
        <w:ind w:left="360"/>
        <w:jc w:val="both"/>
        <w:rPr>
          <w:lang w:val="cs-CZ"/>
        </w:rPr>
      </w:pPr>
    </w:p>
    <w:sectPr w:rsidR="008031A8" w:rsidRPr="005E3A7D" w:rsidSect="00420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(WE)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ourier New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B32ED68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bCs/>
        <w:i/>
        <w:iCs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4" w15:restartNumberingAfterBreak="0">
    <w:nsid w:val="00000006"/>
    <w:multiLevelType w:val="multilevel"/>
    <w:tmpl w:val="A95E0426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Courier New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b w:val="0"/>
        <w:bCs w:val="0"/>
        <w:i w:val="0"/>
        <w:iCs w:val="0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6" w15:restartNumberingAfterBreak="0">
    <w:nsid w:val="00F56031"/>
    <w:multiLevelType w:val="hybridMultilevel"/>
    <w:tmpl w:val="D228F88E"/>
    <w:lvl w:ilvl="0" w:tplc="1E5E81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8C46BC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Courier New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12FB3"/>
    <w:multiLevelType w:val="hybridMultilevel"/>
    <w:tmpl w:val="58B0F0C2"/>
    <w:lvl w:ilvl="0" w:tplc="E76E0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82D3B"/>
    <w:multiLevelType w:val="hybridMultilevel"/>
    <w:tmpl w:val="822EA6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612"/>
    <w:multiLevelType w:val="hybridMultilevel"/>
    <w:tmpl w:val="FD9E348A"/>
    <w:lvl w:ilvl="0" w:tplc="17D6D23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723E9"/>
    <w:multiLevelType w:val="hybridMultilevel"/>
    <w:tmpl w:val="350EE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E4595"/>
    <w:multiLevelType w:val="hybridMultilevel"/>
    <w:tmpl w:val="739E19DA"/>
    <w:lvl w:ilvl="0" w:tplc="040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727836C9"/>
    <w:multiLevelType w:val="hybridMultilevel"/>
    <w:tmpl w:val="DC288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841200">
    <w:abstractNumId w:val="0"/>
  </w:num>
  <w:num w:numId="2" w16cid:durableId="1739746217">
    <w:abstractNumId w:val="9"/>
  </w:num>
  <w:num w:numId="3" w16cid:durableId="1915118361">
    <w:abstractNumId w:val="5"/>
  </w:num>
  <w:num w:numId="4" w16cid:durableId="84695532">
    <w:abstractNumId w:val="10"/>
  </w:num>
  <w:num w:numId="5" w16cid:durableId="631179781">
    <w:abstractNumId w:val="3"/>
  </w:num>
  <w:num w:numId="6" w16cid:durableId="572547084">
    <w:abstractNumId w:val="7"/>
  </w:num>
  <w:num w:numId="7" w16cid:durableId="1209611153">
    <w:abstractNumId w:val="6"/>
  </w:num>
  <w:num w:numId="8" w16cid:durableId="1577976924">
    <w:abstractNumId w:val="8"/>
  </w:num>
  <w:num w:numId="9" w16cid:durableId="1677030236">
    <w:abstractNumId w:val="12"/>
  </w:num>
  <w:num w:numId="10" w16cid:durableId="929200744">
    <w:abstractNumId w:val="1"/>
  </w:num>
  <w:num w:numId="11" w16cid:durableId="1028063797">
    <w:abstractNumId w:val="4"/>
  </w:num>
  <w:num w:numId="12" w16cid:durableId="1674335349">
    <w:abstractNumId w:val="2"/>
  </w:num>
  <w:num w:numId="13" w16cid:durableId="9666667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A9"/>
    <w:rsid w:val="000128AA"/>
    <w:rsid w:val="0003713C"/>
    <w:rsid w:val="000A2377"/>
    <w:rsid w:val="000D53DF"/>
    <w:rsid w:val="0011280E"/>
    <w:rsid w:val="001B7EDE"/>
    <w:rsid w:val="002E06A7"/>
    <w:rsid w:val="003A3776"/>
    <w:rsid w:val="003F1492"/>
    <w:rsid w:val="00420E77"/>
    <w:rsid w:val="00436C46"/>
    <w:rsid w:val="0050723B"/>
    <w:rsid w:val="00510899"/>
    <w:rsid w:val="00563C5A"/>
    <w:rsid w:val="005A5D91"/>
    <w:rsid w:val="005C150E"/>
    <w:rsid w:val="005E3A7D"/>
    <w:rsid w:val="00675D84"/>
    <w:rsid w:val="00724861"/>
    <w:rsid w:val="00762950"/>
    <w:rsid w:val="00764AA9"/>
    <w:rsid w:val="007D59F6"/>
    <w:rsid w:val="008031A8"/>
    <w:rsid w:val="008D660A"/>
    <w:rsid w:val="00902E51"/>
    <w:rsid w:val="009A5123"/>
    <w:rsid w:val="009C0DC8"/>
    <w:rsid w:val="00C23AB2"/>
    <w:rsid w:val="00C57254"/>
    <w:rsid w:val="00C711FF"/>
    <w:rsid w:val="00DC5390"/>
    <w:rsid w:val="00EC7090"/>
    <w:rsid w:val="00F05918"/>
    <w:rsid w:val="00F0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F156"/>
  <w15:docId w15:val="{CDF11FFE-2EB7-4F0E-B1EE-2DFF9053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AA9"/>
    <w:pPr>
      <w:suppressAutoHyphens/>
      <w:autoSpaceDE w:val="0"/>
    </w:pPr>
    <w:rPr>
      <w:rFonts w:ascii="Times New Roman" w:eastAsia="Times New Roman" w:hAnsi="Times New Roman" w:cs="Courier New"/>
      <w:lang w:val="en-US" w:eastAsia="ar-SA"/>
    </w:rPr>
  </w:style>
  <w:style w:type="paragraph" w:styleId="Nadpis1">
    <w:name w:val="heading 1"/>
    <w:basedOn w:val="Normln"/>
    <w:next w:val="Normln"/>
    <w:link w:val="Nadpis1Char"/>
    <w:qFormat/>
    <w:rsid w:val="00764AA9"/>
    <w:pPr>
      <w:keepNext/>
      <w:numPr>
        <w:numId w:val="1"/>
      </w:numPr>
      <w:jc w:val="center"/>
      <w:outlineLvl w:val="0"/>
    </w:pPr>
    <w:rPr>
      <w:b/>
      <w:bCs/>
      <w:lang w:val="cs-CZ"/>
    </w:rPr>
  </w:style>
  <w:style w:type="paragraph" w:styleId="Nadpis2">
    <w:name w:val="heading 2"/>
    <w:basedOn w:val="Normln"/>
    <w:next w:val="Normln"/>
    <w:link w:val="Nadpis2Char"/>
    <w:qFormat/>
    <w:rsid w:val="00764AA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Wingdings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031A8"/>
    <w:pPr>
      <w:keepNext/>
      <w:keepLines/>
      <w:suppressAutoHyphens w:val="0"/>
      <w:autoSpaceDE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4AA9"/>
    <w:rPr>
      <w:rFonts w:ascii="Times New Roman" w:eastAsia="Times New Roman" w:hAnsi="Times New Roman" w:cs="Courier New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764AA9"/>
    <w:rPr>
      <w:rFonts w:ascii="Arial" w:eastAsia="Times New Roman" w:hAnsi="Arial" w:cs="Wingdings"/>
      <w:b/>
      <w:bCs/>
      <w:i/>
      <w:iCs/>
      <w:sz w:val="28"/>
      <w:szCs w:val="28"/>
      <w:lang w:val="en-US" w:eastAsia="ar-SA"/>
    </w:rPr>
  </w:style>
  <w:style w:type="paragraph" w:styleId="Zkladntext">
    <w:name w:val="Body Text"/>
    <w:basedOn w:val="Normln"/>
    <w:link w:val="ZkladntextChar"/>
    <w:rsid w:val="00764AA9"/>
    <w:pPr>
      <w:ind w:left="720"/>
    </w:pPr>
    <w:rPr>
      <w:rFonts w:ascii="Times New Roman (WE)" w:hAnsi="Times New Roman (WE)" w:cs="Microsoft YaHei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764AA9"/>
    <w:rPr>
      <w:rFonts w:ascii="Times New Roman (WE)" w:eastAsia="Times New Roman" w:hAnsi="Times New Roman (WE)" w:cs="Microsoft YaHei"/>
      <w:color w:val="000000"/>
      <w:lang w:val="en-US" w:eastAsia="ar-SA"/>
    </w:rPr>
  </w:style>
  <w:style w:type="paragraph" w:styleId="Zhlav">
    <w:name w:val="header"/>
    <w:basedOn w:val="Normln"/>
    <w:link w:val="ZhlavChar"/>
    <w:rsid w:val="00764AA9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rsid w:val="00764AA9"/>
    <w:rPr>
      <w:rFonts w:ascii="Times New Roman" w:eastAsia="Times New Roman" w:hAnsi="Times New Roman" w:cs="Courier New"/>
      <w:lang w:val="en-US" w:eastAsia="ar-SA"/>
    </w:rPr>
  </w:style>
  <w:style w:type="paragraph" w:styleId="Zkladntextodsazen">
    <w:name w:val="Body Text Indent"/>
    <w:basedOn w:val="Normln"/>
    <w:link w:val="ZkladntextodsazenChar"/>
    <w:rsid w:val="00764AA9"/>
    <w:pPr>
      <w:ind w:firstLine="720"/>
      <w:jc w:val="center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64AA9"/>
    <w:rPr>
      <w:rFonts w:ascii="Times New Roman" w:eastAsia="Times New Roman" w:hAnsi="Times New Roman" w:cs="Courier New"/>
      <w:lang w:eastAsia="ar-SA"/>
    </w:rPr>
  </w:style>
  <w:style w:type="paragraph" w:customStyle="1" w:styleId="Standard">
    <w:name w:val="Standard"/>
    <w:rsid w:val="00764AA9"/>
    <w:pPr>
      <w:suppressAutoHyphens/>
      <w:textAlignment w:val="baseline"/>
    </w:pPr>
    <w:rPr>
      <w:rFonts w:ascii="Times New Roman" w:eastAsia="Times New Roman" w:hAnsi="Times New Roman" w:cs="Courier New"/>
      <w:kern w:val="1"/>
      <w:lang w:val="en-US" w:eastAsia="ar-SA"/>
    </w:rPr>
  </w:style>
  <w:style w:type="paragraph" w:styleId="Odstavecseseznamem">
    <w:name w:val="List Paragraph"/>
    <w:basedOn w:val="Normln"/>
    <w:uiPriority w:val="34"/>
    <w:qFormat/>
    <w:rsid w:val="005C150E"/>
    <w:pPr>
      <w:ind w:left="720"/>
      <w:contextualSpacing/>
    </w:pPr>
  </w:style>
  <w:style w:type="character" w:styleId="Hypertextovodkaz">
    <w:name w:val="Hyperlink"/>
    <w:rsid w:val="009C0DC8"/>
    <w:rPr>
      <w:color w:val="0000FF"/>
      <w:u w:val="single"/>
    </w:rPr>
  </w:style>
  <w:style w:type="paragraph" w:customStyle="1" w:styleId="Zkladntext21">
    <w:name w:val="Základní text 21"/>
    <w:basedOn w:val="Normln"/>
    <w:rsid w:val="00F05918"/>
    <w:pPr>
      <w:ind w:left="709" w:hanging="709"/>
      <w:jc w:val="both"/>
    </w:pPr>
    <w:rPr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8031A8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vize">
    <w:name w:val="Revision"/>
    <w:hidden/>
    <w:uiPriority w:val="99"/>
    <w:semiHidden/>
    <w:rsid w:val="00DC5390"/>
    <w:rPr>
      <w:rFonts w:ascii="Times New Roman" w:eastAsia="Times New Roman" w:hAnsi="Times New Roman" w:cs="Courier New"/>
      <w:lang w:val="en-US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2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23B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4155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3855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8256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557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449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650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1096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438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0822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918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8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1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6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4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2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4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0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kturace@unb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23E5A-F8AA-42F0-B5D7-D7169D67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1573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Mimochodkova</dc:creator>
  <cp:keywords/>
  <dc:description/>
  <cp:lastModifiedBy>Dita Kuschelová</cp:lastModifiedBy>
  <cp:revision>4</cp:revision>
  <cp:lastPrinted>2023-03-28T10:54:00Z</cp:lastPrinted>
  <dcterms:created xsi:type="dcterms:W3CDTF">2023-04-03T11:46:00Z</dcterms:created>
  <dcterms:modified xsi:type="dcterms:W3CDTF">2023-04-04T06:16:00Z</dcterms:modified>
</cp:coreProperties>
</file>