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F9A7" w14:textId="77777777" w:rsidR="00250C4D" w:rsidRPr="004E2024" w:rsidRDefault="00250C4D" w:rsidP="00250C4D">
      <w:pPr>
        <w:jc w:val="center"/>
        <w:rPr>
          <w:b/>
          <w:bCs/>
          <w:sz w:val="36"/>
        </w:rPr>
      </w:pPr>
      <w:r w:rsidRPr="004E2024">
        <w:rPr>
          <w:b/>
          <w:bCs/>
          <w:sz w:val="36"/>
        </w:rPr>
        <w:t xml:space="preserve">KUPNÍ SMLOUVA  </w:t>
      </w:r>
    </w:p>
    <w:p w14:paraId="40432DAF" w14:textId="77777777" w:rsidR="00250C4D" w:rsidRPr="004E2024" w:rsidRDefault="00250C4D" w:rsidP="00250C4D">
      <w:pPr>
        <w:rPr>
          <w:rFonts w:ascii="Arial" w:hAnsi="Arial" w:cs="Arial"/>
          <w:b/>
          <w:bCs/>
          <w:sz w:val="20"/>
          <w:szCs w:val="20"/>
        </w:rPr>
      </w:pPr>
    </w:p>
    <w:p w14:paraId="6C3C7268" w14:textId="7D9F4CAE" w:rsidR="00250C4D" w:rsidRDefault="00250C4D" w:rsidP="00250C4D">
      <w:pPr>
        <w:rPr>
          <w:bCs/>
        </w:rPr>
      </w:pPr>
      <w:r w:rsidRPr="004E2024">
        <w:rPr>
          <w:bCs/>
        </w:rPr>
        <w:t>Účastníci:</w:t>
      </w:r>
    </w:p>
    <w:p w14:paraId="634DA73F" w14:textId="77777777" w:rsidR="00317317" w:rsidRPr="004E2024" w:rsidRDefault="00317317" w:rsidP="00250C4D">
      <w:pPr>
        <w:rPr>
          <w:bCs/>
        </w:rPr>
      </w:pPr>
    </w:p>
    <w:p w14:paraId="0DC90D15" w14:textId="23412235" w:rsidR="00317317" w:rsidRPr="008229D3" w:rsidRDefault="007D4369" w:rsidP="00317317">
      <w:pPr>
        <w:pStyle w:val="Tlotextu"/>
        <w:jc w:val="both"/>
        <w:rPr>
          <w:b/>
          <w:szCs w:val="24"/>
        </w:rPr>
      </w:pPr>
      <w:r>
        <w:rPr>
          <w:b/>
          <w:szCs w:val="24"/>
        </w:rPr>
        <w:t xml:space="preserve">Markéta </w:t>
      </w:r>
      <w:proofErr w:type="spellStart"/>
      <w:r>
        <w:rPr>
          <w:b/>
          <w:szCs w:val="24"/>
        </w:rPr>
        <w:t>Imramovská</w:t>
      </w:r>
      <w:proofErr w:type="spellEnd"/>
      <w:r>
        <w:rPr>
          <w:b/>
          <w:szCs w:val="24"/>
        </w:rPr>
        <w:t xml:space="preserve"> </w:t>
      </w:r>
    </w:p>
    <w:p w14:paraId="7507A595" w14:textId="75DB5F0E" w:rsidR="00317317" w:rsidRPr="008229D3" w:rsidRDefault="00317317" w:rsidP="00317317">
      <w:pPr>
        <w:pStyle w:val="Tlotextu"/>
        <w:jc w:val="both"/>
        <w:rPr>
          <w:bCs/>
          <w:szCs w:val="24"/>
        </w:rPr>
      </w:pPr>
      <w:r w:rsidRPr="008229D3">
        <w:rPr>
          <w:bCs/>
          <w:szCs w:val="24"/>
        </w:rPr>
        <w:t xml:space="preserve">Bytem:  </w:t>
      </w:r>
      <w:r w:rsidR="007D4369">
        <w:rPr>
          <w:bCs/>
          <w:szCs w:val="24"/>
        </w:rPr>
        <w:t>Mladoboleslavská 489, 190 17 Praha  9 – Vinoř,</w:t>
      </w:r>
    </w:p>
    <w:p w14:paraId="26BD3226" w14:textId="77777777" w:rsidR="007D4369" w:rsidRDefault="007D4369" w:rsidP="007D4369">
      <w:pPr>
        <w:pStyle w:val="Prosttext"/>
      </w:pPr>
      <w:r>
        <w:t>745630/0379</w:t>
      </w:r>
    </w:p>
    <w:p w14:paraId="4339938D" w14:textId="5DCF340E" w:rsidR="007D4369" w:rsidRDefault="00B26DC5" w:rsidP="007D4369">
      <w:pPr>
        <w:pStyle w:val="Prosttext"/>
      </w:pPr>
      <w:proofErr w:type="spellStart"/>
      <w:r>
        <w:t>Č.ú</w:t>
      </w:r>
      <w:proofErr w:type="spellEnd"/>
      <w:r>
        <w:t xml:space="preserve">.: </w:t>
      </w:r>
      <w:r w:rsidR="007D4369">
        <w:t>107-8518550257/0100</w:t>
      </w:r>
    </w:p>
    <w:p w14:paraId="45E85435" w14:textId="7CF340C7" w:rsidR="007D4369" w:rsidRDefault="007D4369" w:rsidP="007D4369">
      <w:pPr>
        <w:pStyle w:val="Prosttext"/>
      </w:pPr>
    </w:p>
    <w:p w14:paraId="28130376" w14:textId="77777777" w:rsidR="00317317" w:rsidRPr="008229D3" w:rsidRDefault="00317317" w:rsidP="00317317">
      <w:pPr>
        <w:pStyle w:val="Tlotextu"/>
        <w:jc w:val="both"/>
        <w:rPr>
          <w:szCs w:val="24"/>
        </w:rPr>
      </w:pPr>
      <w:r w:rsidRPr="008229D3">
        <w:rPr>
          <w:szCs w:val="24"/>
        </w:rPr>
        <w:t>a</w:t>
      </w:r>
    </w:p>
    <w:p w14:paraId="7C78A014" w14:textId="77777777" w:rsidR="00317317" w:rsidRPr="008229D3" w:rsidRDefault="00317317" w:rsidP="00317317">
      <w:pPr>
        <w:pStyle w:val="Tlotextu"/>
        <w:jc w:val="both"/>
        <w:rPr>
          <w:szCs w:val="24"/>
        </w:rPr>
      </w:pPr>
    </w:p>
    <w:p w14:paraId="3AA213C8" w14:textId="445E82B5" w:rsidR="00317317" w:rsidRPr="008229D3" w:rsidRDefault="007D4369" w:rsidP="00317317">
      <w:pPr>
        <w:pStyle w:val="Tlotextu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Ing. Jiří Navrátil </w:t>
      </w:r>
      <w:r w:rsidR="00317317" w:rsidRPr="008229D3">
        <w:rPr>
          <w:b/>
          <w:bCs/>
          <w:szCs w:val="24"/>
        </w:rPr>
        <w:t xml:space="preserve"> </w:t>
      </w:r>
    </w:p>
    <w:p w14:paraId="76DDA483" w14:textId="7593BD9D" w:rsidR="00317317" w:rsidRPr="008229D3" w:rsidRDefault="007D4369" w:rsidP="00317317">
      <w:pPr>
        <w:pStyle w:val="Tlotextu"/>
        <w:jc w:val="both"/>
        <w:rPr>
          <w:szCs w:val="24"/>
        </w:rPr>
      </w:pPr>
      <w:r>
        <w:rPr>
          <w:szCs w:val="24"/>
        </w:rPr>
        <w:t>Bytem: Husinecká 816/3, 290 01 Poděbrady</w:t>
      </w:r>
      <w:r w:rsidR="00317317" w:rsidRPr="008229D3">
        <w:rPr>
          <w:szCs w:val="24"/>
        </w:rPr>
        <w:t xml:space="preserve"> ,</w:t>
      </w:r>
    </w:p>
    <w:p w14:paraId="6017C4BB" w14:textId="79805E9A" w:rsidR="00B26DC5" w:rsidRDefault="00B26DC5" w:rsidP="00250C4D">
      <w:pPr>
        <w:pStyle w:val="Tlotextu"/>
        <w:jc w:val="left"/>
      </w:pPr>
      <w:proofErr w:type="spellStart"/>
      <w:r>
        <w:t>r.č</w:t>
      </w:r>
      <w:proofErr w:type="spellEnd"/>
      <w:r>
        <w:t>.: 540614/1180</w:t>
      </w:r>
    </w:p>
    <w:p w14:paraId="5B0250F8" w14:textId="7451EF46" w:rsidR="007D4369" w:rsidRPr="004E2024" w:rsidRDefault="00B26DC5" w:rsidP="00B26DC5">
      <w:pPr>
        <w:pStyle w:val="Tlotextu"/>
        <w:jc w:val="left"/>
        <w:rPr>
          <w:bCs/>
          <w:szCs w:val="24"/>
        </w:rPr>
      </w:pPr>
      <w:proofErr w:type="spellStart"/>
      <w:r>
        <w:t>č.ú</w:t>
      </w:r>
      <w:proofErr w:type="spellEnd"/>
      <w:r>
        <w:t xml:space="preserve">. </w:t>
      </w:r>
      <w:r w:rsidR="009A601D">
        <w:t>1</w:t>
      </w:r>
      <w:r>
        <w:t>024699025/3030</w:t>
      </w:r>
      <w:r>
        <w:br/>
        <w:t> </w:t>
      </w:r>
    </w:p>
    <w:p w14:paraId="4247198C" w14:textId="77777777" w:rsidR="00250C4D" w:rsidRPr="004E2024" w:rsidRDefault="00250C4D" w:rsidP="00250C4D">
      <w:pPr>
        <w:pStyle w:val="Odstavecseseznamem"/>
        <w:jc w:val="both"/>
        <w:rPr>
          <w:bCs/>
        </w:rPr>
      </w:pPr>
      <w:r w:rsidRPr="004E2024">
        <w:rPr>
          <w:bCs/>
        </w:rPr>
        <w:t xml:space="preserve">jako prodávající   na straně jedné </w:t>
      </w:r>
    </w:p>
    <w:p w14:paraId="3CABF2C4" w14:textId="77777777" w:rsidR="00250C4D" w:rsidRPr="004E2024" w:rsidRDefault="00250C4D" w:rsidP="00250C4D">
      <w:pPr>
        <w:rPr>
          <w:bCs/>
        </w:rPr>
      </w:pPr>
    </w:p>
    <w:p w14:paraId="2B8D1A0D" w14:textId="77777777" w:rsidR="00250C4D" w:rsidRPr="004E2024" w:rsidRDefault="00250C4D" w:rsidP="00250C4D">
      <w:pPr>
        <w:rPr>
          <w:bCs/>
        </w:rPr>
      </w:pPr>
      <w:r w:rsidRPr="004E2024">
        <w:rPr>
          <w:bCs/>
        </w:rPr>
        <w:t>a</w:t>
      </w:r>
    </w:p>
    <w:p w14:paraId="5F2D3E2F" w14:textId="77777777" w:rsidR="00250C4D" w:rsidRPr="004E2024" w:rsidRDefault="00250C4D" w:rsidP="00250C4D">
      <w:pPr>
        <w:pStyle w:val="Odstavecseseznamem"/>
        <w:rPr>
          <w:bCs/>
        </w:rPr>
      </w:pPr>
    </w:p>
    <w:p w14:paraId="13AE1251" w14:textId="77777777" w:rsidR="006E2F30" w:rsidRPr="004E2024" w:rsidRDefault="006E2F30" w:rsidP="006E2F30">
      <w:pPr>
        <w:pStyle w:val="Tlotextu"/>
        <w:jc w:val="left"/>
        <w:rPr>
          <w:szCs w:val="24"/>
        </w:rPr>
      </w:pPr>
      <w:r w:rsidRPr="004E2024">
        <w:rPr>
          <w:b/>
          <w:szCs w:val="24"/>
        </w:rPr>
        <w:t>Městská část Praha – Vinoř</w:t>
      </w:r>
      <w:r w:rsidRPr="004E2024">
        <w:rPr>
          <w:szCs w:val="24"/>
        </w:rPr>
        <w:t xml:space="preserve"> </w:t>
      </w:r>
    </w:p>
    <w:p w14:paraId="18016A58" w14:textId="77777777" w:rsidR="006E2F30" w:rsidRPr="004E2024" w:rsidRDefault="006E2F30" w:rsidP="006E2F30">
      <w:pPr>
        <w:pStyle w:val="Tlotextu"/>
        <w:jc w:val="left"/>
        <w:rPr>
          <w:szCs w:val="24"/>
        </w:rPr>
      </w:pPr>
      <w:r w:rsidRPr="004E2024">
        <w:rPr>
          <w:szCs w:val="24"/>
        </w:rPr>
        <w:t>Bohdanečská 97, 190 17 Praha – Vinoř</w:t>
      </w:r>
    </w:p>
    <w:p w14:paraId="09597F4C" w14:textId="77777777" w:rsidR="006E2F30" w:rsidRPr="004E2024" w:rsidRDefault="006E2F30" w:rsidP="006E2F30">
      <w:pPr>
        <w:pStyle w:val="Tlotextu"/>
        <w:jc w:val="left"/>
        <w:rPr>
          <w:szCs w:val="24"/>
        </w:rPr>
      </w:pPr>
      <w:r w:rsidRPr="004E2024">
        <w:rPr>
          <w:szCs w:val="24"/>
        </w:rPr>
        <w:t xml:space="preserve">IČ: 00240982 </w:t>
      </w:r>
    </w:p>
    <w:p w14:paraId="49754B78" w14:textId="77777777" w:rsidR="006E2F30" w:rsidRPr="004E2024" w:rsidRDefault="006E2F30" w:rsidP="006E2F30">
      <w:pPr>
        <w:pStyle w:val="Tlotextu"/>
        <w:jc w:val="left"/>
        <w:rPr>
          <w:szCs w:val="24"/>
        </w:rPr>
      </w:pPr>
      <w:r w:rsidRPr="004E2024">
        <w:rPr>
          <w:szCs w:val="24"/>
        </w:rPr>
        <w:t xml:space="preserve">zastoupená starostou Ing. Michalem Biskupem </w:t>
      </w:r>
    </w:p>
    <w:p w14:paraId="33DD11A9" w14:textId="77777777" w:rsidR="006E2F30" w:rsidRPr="004E2024" w:rsidRDefault="006E2F30" w:rsidP="006E2F30">
      <w:pPr>
        <w:jc w:val="both"/>
      </w:pPr>
      <w:proofErr w:type="spellStart"/>
      <w:r w:rsidRPr="004E2024">
        <w:t>č.ú</w:t>
      </w:r>
      <w:proofErr w:type="spellEnd"/>
      <w:r w:rsidRPr="004E2024">
        <w:t>.: 274958902/0300</w:t>
      </w:r>
    </w:p>
    <w:p w14:paraId="13B00E8B" w14:textId="77777777" w:rsidR="0003392B" w:rsidRPr="004E2024" w:rsidRDefault="0003392B" w:rsidP="00250C4D">
      <w:pPr>
        <w:pStyle w:val="Odstavecseseznamem"/>
        <w:jc w:val="both"/>
        <w:rPr>
          <w:bCs/>
        </w:rPr>
      </w:pPr>
    </w:p>
    <w:p w14:paraId="601151C9" w14:textId="4D676C3C" w:rsidR="00250C4D" w:rsidRPr="004E2024" w:rsidRDefault="00250C4D" w:rsidP="00250C4D">
      <w:pPr>
        <w:pStyle w:val="Odstavecseseznamem"/>
        <w:jc w:val="both"/>
        <w:rPr>
          <w:bCs/>
        </w:rPr>
      </w:pPr>
      <w:r w:rsidRPr="004E2024">
        <w:rPr>
          <w:bCs/>
        </w:rPr>
        <w:t xml:space="preserve">jako kupující na straně druhé </w:t>
      </w:r>
    </w:p>
    <w:p w14:paraId="137B638A" w14:textId="4A4A41F8" w:rsidR="00250C4D" w:rsidRPr="004E2024" w:rsidRDefault="00250C4D" w:rsidP="00250C4D">
      <w:pPr>
        <w:rPr>
          <w:bCs/>
        </w:rPr>
      </w:pPr>
    </w:p>
    <w:p w14:paraId="1DD1B218" w14:textId="77777777" w:rsidR="001E38B6" w:rsidRPr="004E2024" w:rsidRDefault="001E38B6" w:rsidP="00250C4D">
      <w:pPr>
        <w:rPr>
          <w:bCs/>
        </w:rPr>
      </w:pPr>
    </w:p>
    <w:p w14:paraId="7FA66A10" w14:textId="77777777" w:rsidR="00250C4D" w:rsidRPr="004E2024" w:rsidRDefault="00250C4D" w:rsidP="00250C4D">
      <w:pPr>
        <w:rPr>
          <w:bCs/>
        </w:rPr>
      </w:pPr>
      <w:r w:rsidRPr="004E2024">
        <w:rPr>
          <w:bCs/>
        </w:rPr>
        <w:t xml:space="preserve">uzavírají níže uvedeného dne, měsíce a roku tuto KUPNÍ SMLOUVU následujícího znění: </w:t>
      </w:r>
    </w:p>
    <w:p w14:paraId="2E3FEC36" w14:textId="2F5DD38A" w:rsidR="00250C4D" w:rsidRPr="004E2024" w:rsidRDefault="00250C4D" w:rsidP="00250C4D">
      <w:pPr>
        <w:rPr>
          <w:bCs/>
        </w:rPr>
      </w:pPr>
    </w:p>
    <w:p w14:paraId="6555ABF5" w14:textId="77777777" w:rsidR="00250C4D" w:rsidRPr="004E2024" w:rsidRDefault="00250C4D" w:rsidP="00250C4D"/>
    <w:p w14:paraId="22B2B5C4" w14:textId="77777777" w:rsidR="00250C4D" w:rsidRPr="004E2024" w:rsidRDefault="00250C4D" w:rsidP="00250C4D">
      <w:pPr>
        <w:jc w:val="center"/>
        <w:rPr>
          <w:b/>
        </w:rPr>
      </w:pPr>
      <w:r w:rsidRPr="004E2024">
        <w:rPr>
          <w:b/>
        </w:rPr>
        <w:t>I.</w:t>
      </w:r>
    </w:p>
    <w:p w14:paraId="3CF3D8ED" w14:textId="77777777" w:rsidR="00250C4D" w:rsidRPr="004E2024" w:rsidRDefault="00250C4D" w:rsidP="00250C4D">
      <w:pPr>
        <w:jc w:val="center"/>
        <w:rPr>
          <w:b/>
        </w:rPr>
      </w:pPr>
    </w:p>
    <w:p w14:paraId="1EAE83B9" w14:textId="0655428D" w:rsidR="00B26DC5" w:rsidRDefault="00250C4D" w:rsidP="00B26DC5">
      <w:pPr>
        <w:pStyle w:val="Odsazentlatextu"/>
        <w:numPr>
          <w:ilvl w:val="1"/>
          <w:numId w:val="8"/>
        </w:numPr>
        <w:rPr>
          <w:szCs w:val="24"/>
        </w:rPr>
      </w:pPr>
      <w:r w:rsidRPr="00317317">
        <w:rPr>
          <w:szCs w:val="24"/>
        </w:rPr>
        <w:t>Prodávající</w:t>
      </w:r>
      <w:r w:rsidR="000B4F09" w:rsidRPr="00317317">
        <w:rPr>
          <w:szCs w:val="24"/>
        </w:rPr>
        <w:t xml:space="preserve"> j</w:t>
      </w:r>
      <w:r w:rsidR="004149F7">
        <w:rPr>
          <w:szCs w:val="24"/>
        </w:rPr>
        <w:t xml:space="preserve">sou </w:t>
      </w:r>
      <w:r w:rsidR="007D4369">
        <w:rPr>
          <w:szCs w:val="24"/>
        </w:rPr>
        <w:t xml:space="preserve">podílovými spoluvlastníky </w:t>
      </w:r>
      <w:r w:rsidR="000B4F09" w:rsidRPr="00317317">
        <w:rPr>
          <w:szCs w:val="24"/>
        </w:rPr>
        <w:t>nemovitosti</w:t>
      </w:r>
      <w:r w:rsidR="000D7725">
        <w:rPr>
          <w:szCs w:val="24"/>
        </w:rPr>
        <w:t xml:space="preserve">: </w:t>
      </w:r>
      <w:r w:rsidR="00317317" w:rsidRPr="00317317">
        <w:rPr>
          <w:szCs w:val="24"/>
        </w:rPr>
        <w:t xml:space="preserve"> </w:t>
      </w:r>
    </w:p>
    <w:p w14:paraId="0FE6C0EA" w14:textId="77777777" w:rsidR="009A601D" w:rsidRDefault="009A601D" w:rsidP="009A601D">
      <w:pPr>
        <w:pStyle w:val="Odsazentlatextu"/>
        <w:ind w:firstLine="0"/>
        <w:rPr>
          <w:szCs w:val="24"/>
        </w:rPr>
      </w:pPr>
    </w:p>
    <w:p w14:paraId="72E41550" w14:textId="07375D61" w:rsidR="009A601D" w:rsidRDefault="00317317" w:rsidP="00B26DC5">
      <w:pPr>
        <w:pStyle w:val="Odsazentlatextu"/>
        <w:ind w:firstLine="0"/>
        <w:rPr>
          <w:szCs w:val="24"/>
        </w:rPr>
      </w:pPr>
      <w:r w:rsidRPr="000D7725">
        <w:rPr>
          <w:b/>
          <w:bCs/>
          <w:szCs w:val="24"/>
        </w:rPr>
        <w:t xml:space="preserve">pozemku </w:t>
      </w:r>
      <w:proofErr w:type="spellStart"/>
      <w:r w:rsidRPr="000D7725">
        <w:rPr>
          <w:b/>
          <w:bCs/>
          <w:szCs w:val="24"/>
        </w:rPr>
        <w:t>par.č</w:t>
      </w:r>
      <w:proofErr w:type="spellEnd"/>
      <w:r w:rsidRPr="000D7725">
        <w:rPr>
          <w:b/>
          <w:bCs/>
          <w:szCs w:val="24"/>
        </w:rPr>
        <w:t xml:space="preserve">.  </w:t>
      </w:r>
      <w:r w:rsidR="007D4369">
        <w:rPr>
          <w:b/>
          <w:bCs/>
          <w:szCs w:val="24"/>
        </w:rPr>
        <w:t>11</w:t>
      </w:r>
      <w:r w:rsidR="001B5A10">
        <w:rPr>
          <w:b/>
          <w:bCs/>
          <w:szCs w:val="24"/>
        </w:rPr>
        <w:t>0</w:t>
      </w:r>
      <w:r w:rsidR="007D4369">
        <w:rPr>
          <w:b/>
          <w:bCs/>
          <w:szCs w:val="24"/>
        </w:rPr>
        <w:t>1</w:t>
      </w:r>
      <w:r w:rsidRPr="000D7725">
        <w:rPr>
          <w:b/>
          <w:bCs/>
          <w:szCs w:val="24"/>
        </w:rPr>
        <w:t>/</w:t>
      </w:r>
      <w:proofErr w:type="gramStart"/>
      <w:r w:rsidRPr="000D7725">
        <w:rPr>
          <w:b/>
          <w:bCs/>
          <w:szCs w:val="24"/>
        </w:rPr>
        <w:t>1  –</w:t>
      </w:r>
      <w:proofErr w:type="gramEnd"/>
      <w:r w:rsidRPr="000D7725">
        <w:rPr>
          <w:b/>
          <w:bCs/>
          <w:szCs w:val="24"/>
        </w:rPr>
        <w:t xml:space="preserve"> </w:t>
      </w:r>
      <w:r w:rsidR="007D4369" w:rsidRPr="00B26DC5">
        <w:rPr>
          <w:szCs w:val="24"/>
        </w:rPr>
        <w:t>zahrada</w:t>
      </w:r>
      <w:r w:rsidRPr="00B26DC5">
        <w:rPr>
          <w:szCs w:val="24"/>
        </w:rPr>
        <w:t xml:space="preserve">, o výměře </w:t>
      </w:r>
      <w:r w:rsidR="007D4369" w:rsidRPr="00B26DC5">
        <w:rPr>
          <w:szCs w:val="24"/>
        </w:rPr>
        <w:t>96</w:t>
      </w:r>
      <w:r w:rsidRPr="00B26DC5">
        <w:rPr>
          <w:szCs w:val="24"/>
        </w:rPr>
        <w:t xml:space="preserve"> m², v </w:t>
      </w:r>
      <w:proofErr w:type="spellStart"/>
      <w:r w:rsidRPr="00B26DC5">
        <w:rPr>
          <w:szCs w:val="24"/>
        </w:rPr>
        <w:t>k.ú</w:t>
      </w:r>
      <w:proofErr w:type="spellEnd"/>
      <w:r w:rsidRPr="00B26DC5">
        <w:rPr>
          <w:szCs w:val="24"/>
        </w:rPr>
        <w:t>. Vinoř, obec Praha  (dále jen „Nemovitost“)</w:t>
      </w:r>
      <w:r w:rsidR="00B26DC5" w:rsidRPr="00B26DC5">
        <w:rPr>
          <w:szCs w:val="24"/>
        </w:rPr>
        <w:t>,a to tak, že</w:t>
      </w:r>
      <w:r w:rsidR="009A601D">
        <w:rPr>
          <w:szCs w:val="24"/>
        </w:rPr>
        <w:t>:</w:t>
      </w:r>
    </w:p>
    <w:p w14:paraId="67C7FC7E" w14:textId="77777777" w:rsidR="009A601D" w:rsidRDefault="009A601D" w:rsidP="00B26DC5">
      <w:pPr>
        <w:pStyle w:val="Odsazentlatextu"/>
        <w:ind w:firstLine="0"/>
        <w:rPr>
          <w:szCs w:val="24"/>
        </w:rPr>
      </w:pPr>
    </w:p>
    <w:p w14:paraId="3C350C66" w14:textId="7E2E5253" w:rsidR="00B26DC5" w:rsidRPr="00B26DC5" w:rsidRDefault="00B26DC5" w:rsidP="00B26DC5">
      <w:pPr>
        <w:pStyle w:val="Odsazentlatextu"/>
        <w:ind w:firstLine="0"/>
        <w:rPr>
          <w:szCs w:val="24"/>
        </w:rPr>
      </w:pPr>
      <w:r w:rsidRPr="00B26DC5">
        <w:rPr>
          <w:szCs w:val="24"/>
        </w:rPr>
        <w:t>paní</w:t>
      </w:r>
      <w:r>
        <w:rPr>
          <w:szCs w:val="24"/>
        </w:rPr>
        <w:t xml:space="preserve"> </w:t>
      </w:r>
      <w:r w:rsidRPr="00B26DC5">
        <w:rPr>
          <w:szCs w:val="24"/>
        </w:rPr>
        <w:t xml:space="preserve">Markéta </w:t>
      </w:r>
      <w:proofErr w:type="spellStart"/>
      <w:r w:rsidRPr="00B26DC5">
        <w:rPr>
          <w:szCs w:val="24"/>
        </w:rPr>
        <w:t>Imramovská</w:t>
      </w:r>
      <w:proofErr w:type="spellEnd"/>
      <w:r w:rsidRPr="00B26DC5">
        <w:rPr>
          <w:szCs w:val="24"/>
        </w:rPr>
        <w:t xml:space="preserve"> je vlastníkem jedné ideální desetiny vlastnického práva</w:t>
      </w:r>
      <w:r>
        <w:rPr>
          <w:szCs w:val="24"/>
        </w:rPr>
        <w:t xml:space="preserve"> k Nemovitosti </w:t>
      </w:r>
      <w:r w:rsidRPr="00B26DC5">
        <w:rPr>
          <w:szCs w:val="24"/>
        </w:rPr>
        <w:t xml:space="preserve">a  Ing. Jiří Navrátil  je vlastníkem </w:t>
      </w:r>
      <w:r>
        <w:rPr>
          <w:szCs w:val="24"/>
        </w:rPr>
        <w:t xml:space="preserve">devíti dvacetin vlastnického práva k Nemovitosti. </w:t>
      </w:r>
    </w:p>
    <w:p w14:paraId="3E9D6995" w14:textId="5A297C6B" w:rsidR="00317317" w:rsidRDefault="00317317" w:rsidP="00B26DC5">
      <w:pPr>
        <w:pStyle w:val="Odsazentlatextu"/>
        <w:ind w:firstLine="0"/>
        <w:rPr>
          <w:szCs w:val="24"/>
        </w:rPr>
      </w:pPr>
    </w:p>
    <w:p w14:paraId="23F4747A" w14:textId="77777777" w:rsidR="00317317" w:rsidRDefault="00317317" w:rsidP="00317317">
      <w:pPr>
        <w:pStyle w:val="Odsazentlatextu"/>
        <w:ind w:firstLine="0"/>
        <w:rPr>
          <w:szCs w:val="24"/>
        </w:rPr>
      </w:pPr>
    </w:p>
    <w:p w14:paraId="1E56E92C" w14:textId="20C0490C" w:rsidR="00317317" w:rsidRPr="00317317" w:rsidRDefault="00317317" w:rsidP="00317317">
      <w:pPr>
        <w:pStyle w:val="Odsazentlatextu"/>
        <w:numPr>
          <w:ilvl w:val="1"/>
          <w:numId w:val="8"/>
        </w:numPr>
        <w:rPr>
          <w:szCs w:val="24"/>
        </w:rPr>
      </w:pPr>
      <w:r>
        <w:rPr>
          <w:szCs w:val="24"/>
        </w:rPr>
        <w:t>Na Nemovitosti se nachází stavba chodníku a veřejného osvětlení</w:t>
      </w:r>
      <w:r w:rsidR="008E5E2B">
        <w:rPr>
          <w:szCs w:val="24"/>
        </w:rPr>
        <w:t>, které vybudoval  kupující.</w:t>
      </w:r>
      <w:r w:rsidR="00333D59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66D4D2D1" w14:textId="77777777" w:rsidR="00E17C75" w:rsidRPr="004E2024" w:rsidRDefault="00E17C75" w:rsidP="00E17C75">
      <w:pPr>
        <w:pStyle w:val="Odsazentlatextu"/>
        <w:ind w:left="1425" w:firstLine="0"/>
        <w:rPr>
          <w:szCs w:val="24"/>
        </w:rPr>
      </w:pPr>
    </w:p>
    <w:p w14:paraId="26A5183E" w14:textId="49DA57FB" w:rsidR="00235785" w:rsidRPr="004E2024" w:rsidRDefault="00E17C75" w:rsidP="00E17C75">
      <w:pPr>
        <w:pStyle w:val="Odsazentlatextu"/>
        <w:numPr>
          <w:ilvl w:val="1"/>
          <w:numId w:val="8"/>
        </w:numPr>
        <w:rPr>
          <w:szCs w:val="24"/>
        </w:rPr>
      </w:pPr>
      <w:r w:rsidRPr="004E2024">
        <w:rPr>
          <w:szCs w:val="24"/>
        </w:rPr>
        <w:lastRenderedPageBreak/>
        <w:t xml:space="preserve">Kupující Městská část Praha – Vinoř tuto smlouvu uzavírá se souhlasem Hlavního města Prahy, do jehož výlučného vlastnictví předmětnou nemovitost nabývá, s tím, že Městské části Praha  - Vinoř bude svěřeno právo hospodaření s pozemkem dle zákona o Hlavním městě Praze a Statutu Hlavního města Prahy. </w:t>
      </w:r>
    </w:p>
    <w:p w14:paraId="51A0972C" w14:textId="77777777" w:rsidR="00AF4F75" w:rsidRPr="004E2024" w:rsidRDefault="00AF4F75" w:rsidP="009851E6">
      <w:pPr>
        <w:rPr>
          <w:bCs/>
        </w:rPr>
      </w:pPr>
    </w:p>
    <w:p w14:paraId="5A2D5CAA" w14:textId="77777777" w:rsidR="009851E6" w:rsidRPr="004E2024" w:rsidRDefault="009851E6" w:rsidP="009851E6">
      <w:pPr>
        <w:jc w:val="both"/>
      </w:pPr>
    </w:p>
    <w:p w14:paraId="1948CD9C" w14:textId="77777777" w:rsidR="009851E6" w:rsidRPr="004E2024" w:rsidRDefault="009851E6" w:rsidP="009851E6">
      <w:pPr>
        <w:jc w:val="center"/>
        <w:rPr>
          <w:b/>
        </w:rPr>
      </w:pPr>
      <w:r w:rsidRPr="004E2024">
        <w:rPr>
          <w:b/>
        </w:rPr>
        <w:t>II.</w:t>
      </w:r>
    </w:p>
    <w:p w14:paraId="1904AA13" w14:textId="77777777" w:rsidR="009F44FA" w:rsidRPr="004E2024" w:rsidRDefault="009F44FA" w:rsidP="004E2024">
      <w:pPr>
        <w:ind w:left="709" w:hanging="709"/>
        <w:jc w:val="center"/>
        <w:rPr>
          <w:b/>
        </w:rPr>
      </w:pPr>
    </w:p>
    <w:p w14:paraId="62FD4A8E" w14:textId="2B81D696" w:rsidR="00BB6DEB" w:rsidRDefault="00BB6DEB" w:rsidP="004E2024">
      <w:pPr>
        <w:ind w:left="709" w:hanging="709"/>
        <w:jc w:val="both"/>
      </w:pPr>
      <w:r w:rsidRPr="004E2024">
        <w:t>2.1.</w:t>
      </w:r>
      <w:r w:rsidR="003C632E" w:rsidRPr="004E2024">
        <w:tab/>
      </w:r>
      <w:r w:rsidR="009851E6" w:rsidRPr="004E2024">
        <w:t>Prodávající prodáv</w:t>
      </w:r>
      <w:r w:rsidR="008E5E2B">
        <w:t>ají</w:t>
      </w:r>
      <w:r w:rsidR="00B26DC5">
        <w:t xml:space="preserve"> </w:t>
      </w:r>
      <w:r w:rsidR="009851E6" w:rsidRPr="004E2024">
        <w:t>kupujícím</w:t>
      </w:r>
      <w:r w:rsidR="00FC310C" w:rsidRPr="004E2024">
        <w:t>u</w:t>
      </w:r>
      <w:r w:rsidR="009851E6" w:rsidRPr="004E2024">
        <w:t xml:space="preserve"> </w:t>
      </w:r>
      <w:r w:rsidR="00B26DC5">
        <w:t xml:space="preserve">veškeré své vlastnické podíly </w:t>
      </w:r>
      <w:r w:rsidR="009A601D">
        <w:t xml:space="preserve">k </w:t>
      </w:r>
      <w:r w:rsidR="006C3CDE" w:rsidRPr="004E2024">
        <w:rPr>
          <w:b/>
        </w:rPr>
        <w:t>Nemovitost</w:t>
      </w:r>
      <w:r w:rsidR="00B26DC5">
        <w:rPr>
          <w:b/>
        </w:rPr>
        <w:t>i</w:t>
      </w:r>
      <w:r w:rsidR="006C3CDE" w:rsidRPr="004E2024">
        <w:t xml:space="preserve"> definovan</w:t>
      </w:r>
      <w:r w:rsidR="00B26DC5">
        <w:t>é</w:t>
      </w:r>
      <w:r w:rsidR="006C3CDE" w:rsidRPr="004E2024">
        <w:t xml:space="preserve"> v článku I.</w:t>
      </w:r>
      <w:r w:rsidR="003C632E" w:rsidRPr="004E2024">
        <w:t>,</w:t>
      </w:r>
      <w:r w:rsidR="006C3CDE" w:rsidRPr="004E2024">
        <w:t xml:space="preserve"> </w:t>
      </w:r>
      <w:r w:rsidRPr="004E2024">
        <w:t>odst. 1.</w:t>
      </w:r>
      <w:r w:rsidR="00250C4D" w:rsidRPr="004E2024">
        <w:t>1</w:t>
      </w:r>
      <w:r w:rsidRPr="004E2024">
        <w:t xml:space="preserve">. </w:t>
      </w:r>
      <w:r w:rsidR="006C3CDE" w:rsidRPr="004E2024">
        <w:t>této smlouvy</w:t>
      </w:r>
      <w:r w:rsidR="009851E6" w:rsidRPr="004E2024">
        <w:t xml:space="preserve"> za dohodnutou kupní cenu</w:t>
      </w:r>
      <w:r w:rsidR="0013169C" w:rsidRPr="004E2024">
        <w:t xml:space="preserve"> </w:t>
      </w:r>
      <w:r w:rsidR="0003392B" w:rsidRPr="004E2024">
        <w:t>N</w:t>
      </w:r>
      <w:r w:rsidR="009851E6" w:rsidRPr="004E2024">
        <w:t>emovitost</w:t>
      </w:r>
      <w:r w:rsidR="0003392B" w:rsidRPr="004E2024">
        <w:t>i</w:t>
      </w:r>
      <w:r w:rsidR="009851E6" w:rsidRPr="004E2024">
        <w:t xml:space="preserve"> a zavazuj</w:t>
      </w:r>
      <w:r w:rsidR="003C632E" w:rsidRPr="004E2024">
        <w:t>í</w:t>
      </w:r>
      <w:r w:rsidR="009851E6" w:rsidRPr="004E2024">
        <w:t xml:space="preserve"> se uveden</w:t>
      </w:r>
      <w:r w:rsidR="003C632E" w:rsidRPr="004E2024">
        <w:t>ou N</w:t>
      </w:r>
      <w:r w:rsidR="009851E6" w:rsidRPr="004E2024">
        <w:t>emovitost kupujícím</w:t>
      </w:r>
      <w:r w:rsidR="008E5E2B">
        <w:t>u</w:t>
      </w:r>
      <w:r w:rsidR="009851E6" w:rsidRPr="004E2024">
        <w:t xml:space="preserve"> odevzdat bez zbytečného odkladu po zápisu vlastnického práva do katastru nemovitostí</w:t>
      </w:r>
      <w:r w:rsidR="00074E2B" w:rsidRPr="004E2024">
        <w:t xml:space="preserve"> ve prospěch kupujícíh</w:t>
      </w:r>
      <w:r w:rsidR="00FC310C" w:rsidRPr="004E2024">
        <w:t>o</w:t>
      </w:r>
      <w:r w:rsidR="009851E6" w:rsidRPr="004E2024">
        <w:t xml:space="preserve">. </w:t>
      </w:r>
      <w:r w:rsidR="009851E6" w:rsidRPr="004E2024">
        <w:tab/>
      </w:r>
    </w:p>
    <w:p w14:paraId="3B1B0225" w14:textId="77777777" w:rsidR="00333D59" w:rsidRPr="004E2024" w:rsidRDefault="00333D59" w:rsidP="004E2024">
      <w:pPr>
        <w:ind w:left="709" w:hanging="709"/>
        <w:jc w:val="both"/>
      </w:pPr>
    </w:p>
    <w:p w14:paraId="39088472" w14:textId="0A21BC48" w:rsidR="00333D59" w:rsidRDefault="00BB6DEB" w:rsidP="00B26DC5">
      <w:pPr>
        <w:ind w:left="709" w:hanging="705"/>
        <w:jc w:val="both"/>
      </w:pPr>
      <w:r w:rsidRPr="004E2024">
        <w:t>2.2.</w:t>
      </w:r>
      <w:r w:rsidR="00E845F8" w:rsidRPr="004E2024">
        <w:t xml:space="preserve"> </w:t>
      </w:r>
      <w:r w:rsidR="004E2024">
        <w:t xml:space="preserve">   </w:t>
      </w:r>
      <w:r w:rsidR="00E845F8" w:rsidRPr="004E2024">
        <w:t xml:space="preserve">Účastníci sjednávají kupní cenu </w:t>
      </w:r>
      <w:r w:rsidR="00B26DC5">
        <w:t xml:space="preserve">odpovídající </w:t>
      </w:r>
      <w:r w:rsidR="00AF4F75" w:rsidRPr="004E2024">
        <w:t xml:space="preserve"> celkové </w:t>
      </w:r>
      <w:r w:rsidR="00E845F8" w:rsidRPr="004E2024">
        <w:t>výši</w:t>
      </w:r>
      <w:r w:rsidR="00B26DC5">
        <w:t xml:space="preserve"> kupní ceny </w:t>
      </w:r>
      <w:r w:rsidR="00E724E0">
        <w:t>N</w:t>
      </w:r>
      <w:r w:rsidR="00B26DC5">
        <w:t xml:space="preserve">emovitosti </w:t>
      </w:r>
      <w:r w:rsidR="00E845F8" w:rsidRPr="004E2024">
        <w:t xml:space="preserve"> </w:t>
      </w:r>
      <w:r w:rsidR="00B26DC5">
        <w:t xml:space="preserve">  </w:t>
      </w:r>
      <w:r w:rsidR="007D4369" w:rsidRPr="00B26DC5">
        <w:rPr>
          <w:b/>
          <w:bCs/>
        </w:rPr>
        <w:t>77</w:t>
      </w:r>
      <w:r w:rsidR="00B26DC5" w:rsidRPr="00B26DC5">
        <w:rPr>
          <w:b/>
          <w:bCs/>
        </w:rPr>
        <w:t>.</w:t>
      </w:r>
      <w:r w:rsidR="007D4369" w:rsidRPr="00B26DC5">
        <w:rPr>
          <w:b/>
          <w:bCs/>
        </w:rPr>
        <w:t>280</w:t>
      </w:r>
      <w:r w:rsidR="00E845F8" w:rsidRPr="00333D59">
        <w:rPr>
          <w:b/>
          <w:bCs/>
        </w:rPr>
        <w:t xml:space="preserve"> Kč</w:t>
      </w:r>
      <w:r w:rsidR="00E845F8" w:rsidRPr="004E2024">
        <w:t xml:space="preserve"> (slovy: </w:t>
      </w:r>
      <w:r w:rsidR="00B26DC5">
        <w:t xml:space="preserve">sedmdesát sedm tisíc dvě stě osmdesát </w:t>
      </w:r>
      <w:r w:rsidR="00E845F8" w:rsidRPr="004E2024">
        <w:t>korun</w:t>
      </w:r>
      <w:r w:rsidR="00B1794E" w:rsidRPr="004E2024">
        <w:t xml:space="preserve"> českých</w:t>
      </w:r>
      <w:r w:rsidR="00E845F8" w:rsidRPr="004E2024">
        <w:t>)</w:t>
      </w:r>
      <w:r w:rsidR="00B1794E" w:rsidRPr="004E2024">
        <w:t>.</w:t>
      </w:r>
    </w:p>
    <w:p w14:paraId="72CDAF35" w14:textId="77777777" w:rsidR="00333D59" w:rsidRDefault="00333D59" w:rsidP="00333D59">
      <w:pPr>
        <w:ind w:left="705" w:hanging="705"/>
        <w:jc w:val="both"/>
      </w:pPr>
    </w:p>
    <w:p w14:paraId="3050C409" w14:textId="77777777" w:rsidR="009A601D" w:rsidRDefault="00333D59" w:rsidP="00E724E0">
      <w:pPr>
        <w:ind w:left="705" w:hanging="705"/>
        <w:jc w:val="both"/>
      </w:pPr>
      <w:r>
        <w:t>2.3.</w:t>
      </w:r>
      <w:r>
        <w:tab/>
      </w:r>
      <w:r w:rsidR="008E5E2B">
        <w:tab/>
      </w:r>
      <w:r w:rsidR="00E724E0">
        <w:t xml:space="preserve">Kupní ceny podílů vlastnického práva k Nemovitosti jsou </w:t>
      </w:r>
      <w:r w:rsidRPr="00F8073B">
        <w:t>splatn</w:t>
      </w:r>
      <w:r w:rsidR="009A601D">
        <w:t>é</w:t>
      </w:r>
      <w:r w:rsidRPr="00F8073B">
        <w:t xml:space="preserve"> na účty prodávajících</w:t>
      </w:r>
      <w:r w:rsidR="008E5E2B">
        <w:t xml:space="preserve"> uvedené v záhlaví této smlouvy </w:t>
      </w:r>
      <w:r w:rsidRPr="00F8073B">
        <w:t xml:space="preserve">ve lhůtě 7 pracovních dnů od data </w:t>
      </w:r>
      <w:r w:rsidR="008E5E2B">
        <w:t xml:space="preserve">povolení vkladu </w:t>
      </w:r>
      <w:r w:rsidRPr="00F8073B">
        <w:t>vlastnického práva ve prospěch Hlavního města Prahy s právem hospodaření Městské části Praha – Vinoř</w:t>
      </w:r>
      <w:r w:rsidR="008E5E2B">
        <w:t xml:space="preserve"> k</w:t>
      </w:r>
      <w:r w:rsidR="00E724E0">
        <w:t> </w:t>
      </w:r>
      <w:r w:rsidR="008E5E2B">
        <w:t>Nemovitosti</w:t>
      </w:r>
      <w:r w:rsidR="00E724E0">
        <w:t>,</w:t>
      </w:r>
      <w:r>
        <w:t xml:space="preserve"> </w:t>
      </w:r>
      <w:r w:rsidR="000D7725">
        <w:t xml:space="preserve">při současném splnění podmínky, </w:t>
      </w:r>
      <w:r w:rsidR="008E5E2B">
        <w:t xml:space="preserve">že </w:t>
      </w:r>
      <w:r w:rsidR="000D7725">
        <w:t xml:space="preserve">zápis </w:t>
      </w:r>
      <w:r w:rsidR="008E5E2B">
        <w:t>vla</w:t>
      </w:r>
      <w:r w:rsidR="008E5E2B" w:rsidRPr="00F8073B">
        <w:t>stnického práv</w:t>
      </w:r>
      <w:r w:rsidR="008E5E2B">
        <w:t>o</w:t>
      </w:r>
      <w:r w:rsidR="008E5E2B" w:rsidRPr="00F8073B">
        <w:t xml:space="preserve"> ve prospěch Hlavního města Prahy s právem hospodaření Městské části Praha – Vinoř</w:t>
      </w:r>
      <w:r w:rsidR="008E5E2B">
        <w:t xml:space="preserve"> bude prost</w:t>
      </w:r>
      <w:r w:rsidR="000D7725">
        <w:t>ý</w:t>
      </w:r>
      <w:r w:rsidR="008E5E2B">
        <w:t xml:space="preserve"> </w:t>
      </w:r>
      <w:r w:rsidR="000D7725">
        <w:t>věcných břemen, zástav, exekucí či jiných práv třetích osob.</w:t>
      </w:r>
    </w:p>
    <w:p w14:paraId="2DD697CA" w14:textId="610925DB" w:rsidR="00E724E0" w:rsidRPr="00F8073B" w:rsidRDefault="009A601D" w:rsidP="009A601D">
      <w:pPr>
        <w:ind w:left="705" w:hanging="705"/>
        <w:jc w:val="both"/>
      </w:pPr>
      <w:r>
        <w:t>2.4.</w:t>
      </w:r>
      <w:r>
        <w:tab/>
      </w:r>
      <w:r w:rsidR="00E724E0">
        <w:t xml:space="preserve">Prodávající Markétě </w:t>
      </w:r>
      <w:proofErr w:type="spellStart"/>
      <w:r w:rsidR="00E724E0">
        <w:t>Imramovské</w:t>
      </w:r>
      <w:proofErr w:type="spellEnd"/>
      <w:r w:rsidR="00E724E0">
        <w:t xml:space="preserve"> bude </w:t>
      </w:r>
      <w:r w:rsidR="000D7725">
        <w:t>uhrazena kupní cen</w:t>
      </w:r>
      <w:r w:rsidR="00E724E0">
        <w:t xml:space="preserve">a podílu vlastnického práva </w:t>
      </w:r>
      <w:r w:rsidR="00333D59">
        <w:t>ve výši</w:t>
      </w:r>
      <w:r>
        <w:t xml:space="preserve"> </w:t>
      </w:r>
      <w:r w:rsidR="00333D59" w:rsidRPr="00333D59">
        <w:rPr>
          <w:b/>
          <w:bCs/>
        </w:rPr>
        <w:t>7</w:t>
      </w:r>
      <w:r>
        <w:rPr>
          <w:b/>
          <w:bCs/>
        </w:rPr>
        <w:t>.</w:t>
      </w:r>
      <w:r w:rsidR="00E724E0">
        <w:rPr>
          <w:b/>
          <w:bCs/>
        </w:rPr>
        <w:t>728</w:t>
      </w:r>
      <w:r w:rsidR="00333D59">
        <w:t xml:space="preserve"> Kč</w:t>
      </w:r>
      <w:r w:rsidR="008E5E2B">
        <w:t xml:space="preserve"> </w:t>
      </w:r>
      <w:r w:rsidR="00E724E0">
        <w:t xml:space="preserve"> a prodávající</w:t>
      </w:r>
      <w:r>
        <w:t xml:space="preserve">mu </w:t>
      </w:r>
      <w:r w:rsidR="00E724E0">
        <w:t xml:space="preserve">Ing. Jiřímu Navrátilovi bude uhrazena kupní cena podílu vlastnického práva ve výši </w:t>
      </w:r>
      <w:r w:rsidR="00E724E0" w:rsidRPr="009A601D">
        <w:rPr>
          <w:b/>
          <w:bCs/>
        </w:rPr>
        <w:t>34.776</w:t>
      </w:r>
      <w:r w:rsidR="00E724E0">
        <w:t xml:space="preserve"> Kč. </w:t>
      </w:r>
      <w:r w:rsidR="00E724E0" w:rsidRPr="00F8073B">
        <w:t xml:space="preserve"> </w:t>
      </w:r>
    </w:p>
    <w:p w14:paraId="3AA66C12" w14:textId="1C89F4AE" w:rsidR="00333D59" w:rsidRPr="00F8073B" w:rsidRDefault="00333D59" w:rsidP="00333D59">
      <w:pPr>
        <w:ind w:left="705" w:hanging="705"/>
        <w:jc w:val="both"/>
      </w:pPr>
      <w:r>
        <w:t xml:space="preserve"> </w:t>
      </w:r>
      <w:r w:rsidRPr="00F8073B">
        <w:t xml:space="preserve"> </w:t>
      </w:r>
    </w:p>
    <w:p w14:paraId="78EC9B9B" w14:textId="1D8CCAEE" w:rsidR="00E845F8" w:rsidRDefault="00E845F8" w:rsidP="004E2024">
      <w:pPr>
        <w:ind w:left="709" w:hanging="709"/>
        <w:jc w:val="both"/>
      </w:pPr>
    </w:p>
    <w:p w14:paraId="1E3F6B26" w14:textId="5148DC0C" w:rsidR="009851E6" w:rsidRPr="004E2024" w:rsidRDefault="00BB6DEB" w:rsidP="004E2024">
      <w:pPr>
        <w:tabs>
          <w:tab w:val="left" w:pos="426"/>
        </w:tabs>
        <w:ind w:left="709" w:hanging="709"/>
        <w:jc w:val="both"/>
      </w:pPr>
      <w:r w:rsidRPr="004E2024">
        <w:t>2.</w:t>
      </w:r>
      <w:r w:rsidR="009A601D">
        <w:t>5</w:t>
      </w:r>
      <w:r w:rsidRPr="004E2024">
        <w:t>.</w:t>
      </w:r>
      <w:r w:rsidRPr="004E2024">
        <w:tab/>
      </w:r>
      <w:r w:rsidR="00BA671A" w:rsidRPr="004E2024">
        <w:tab/>
      </w:r>
      <w:r w:rsidR="009851E6" w:rsidRPr="004E2024">
        <w:t>Kupující nabýv</w:t>
      </w:r>
      <w:r w:rsidR="00FC310C" w:rsidRPr="004E2024">
        <w:t>á</w:t>
      </w:r>
      <w:r w:rsidR="00684889" w:rsidRPr="004E2024">
        <w:t xml:space="preserve"> </w:t>
      </w:r>
      <w:r w:rsidR="009851E6" w:rsidRPr="004E2024">
        <w:t>uveden</w:t>
      </w:r>
      <w:r w:rsidR="009948DD" w:rsidRPr="004E2024">
        <w:t>ou N</w:t>
      </w:r>
      <w:r w:rsidR="009851E6" w:rsidRPr="004E2024">
        <w:t xml:space="preserve">emovitost zápisem do katastru nemovitostí.  </w:t>
      </w:r>
    </w:p>
    <w:p w14:paraId="7CD7F6B8" w14:textId="77777777" w:rsidR="000910DF" w:rsidRPr="004E2024" w:rsidRDefault="000910DF" w:rsidP="00BB6DEB">
      <w:pPr>
        <w:ind w:left="390" w:hanging="390"/>
        <w:jc w:val="both"/>
      </w:pPr>
    </w:p>
    <w:p w14:paraId="01FE4C74" w14:textId="77777777" w:rsidR="009948DD" w:rsidRPr="004E2024" w:rsidRDefault="009948DD" w:rsidP="009851E6">
      <w:pPr>
        <w:pStyle w:val="Zkladntext"/>
        <w:jc w:val="left"/>
      </w:pPr>
    </w:p>
    <w:p w14:paraId="515130FF" w14:textId="77777777" w:rsidR="009851E6" w:rsidRPr="004E2024" w:rsidRDefault="009851E6" w:rsidP="009851E6">
      <w:pPr>
        <w:pStyle w:val="Zkladntext"/>
        <w:jc w:val="center"/>
        <w:rPr>
          <w:b/>
        </w:rPr>
      </w:pPr>
      <w:r w:rsidRPr="004E2024">
        <w:rPr>
          <w:b/>
        </w:rPr>
        <w:t>III.</w:t>
      </w:r>
    </w:p>
    <w:p w14:paraId="4026E96E" w14:textId="77777777" w:rsidR="009F44FA" w:rsidRPr="004E2024" w:rsidRDefault="009F44FA" w:rsidP="009851E6">
      <w:pPr>
        <w:tabs>
          <w:tab w:val="left" w:pos="1701"/>
          <w:tab w:val="right" w:leader="hyphen" w:pos="9072"/>
        </w:tabs>
        <w:autoSpaceDE w:val="0"/>
        <w:autoSpaceDN w:val="0"/>
        <w:adjustRightInd w:val="0"/>
        <w:jc w:val="center"/>
        <w:rPr>
          <w:b/>
          <w:bCs/>
        </w:rPr>
      </w:pPr>
    </w:p>
    <w:p w14:paraId="2FD5FD46" w14:textId="2CAEF1EB" w:rsidR="00684889" w:rsidRPr="004E2024" w:rsidRDefault="008E5E2B" w:rsidP="003B6EA6">
      <w:pPr>
        <w:tabs>
          <w:tab w:val="left" w:pos="1701"/>
          <w:tab w:val="right" w:leader="hyphen" w:pos="9072"/>
        </w:tabs>
        <w:autoSpaceDE w:val="0"/>
        <w:autoSpaceDN w:val="0"/>
        <w:adjustRightInd w:val="0"/>
        <w:ind w:left="708" w:hanging="708"/>
        <w:jc w:val="both"/>
      </w:pPr>
      <w:r>
        <w:t>3</w:t>
      </w:r>
      <w:r w:rsidR="003B6EA6" w:rsidRPr="004E2024">
        <w:t>.1.</w:t>
      </w:r>
      <w:r w:rsidR="003B6EA6" w:rsidRPr="004E2024">
        <w:tab/>
      </w:r>
      <w:r w:rsidR="009851E6" w:rsidRPr="004E2024">
        <w:t>Kupující prohlašuj</w:t>
      </w:r>
      <w:r w:rsidR="00FC310C" w:rsidRPr="004E2024">
        <w:t>e</w:t>
      </w:r>
      <w:r w:rsidR="009851E6" w:rsidRPr="004E2024">
        <w:t xml:space="preserve">, že si nemovitost prohlédl a seznámil se s jejím faktickým stavem.  </w:t>
      </w:r>
      <w:r w:rsidR="009851E6" w:rsidRPr="004E2024">
        <w:br/>
        <w:t>Na kupující</w:t>
      </w:r>
      <w:r w:rsidR="00BB6DEB" w:rsidRPr="004E2024">
        <w:t>ho</w:t>
      </w:r>
      <w:r w:rsidR="009851E6" w:rsidRPr="004E2024">
        <w:t xml:space="preserve"> přechází nebezpečí škody na převáděných nemovitostech současně s nabytím vlastnického práva, tj. zápisem do katastru nemovitostí. </w:t>
      </w:r>
    </w:p>
    <w:p w14:paraId="3F6237E1" w14:textId="77777777" w:rsidR="00684889" w:rsidRPr="004E2024" w:rsidRDefault="00684889" w:rsidP="003B6EA6">
      <w:pPr>
        <w:tabs>
          <w:tab w:val="left" w:pos="1701"/>
          <w:tab w:val="right" w:leader="hyphen" w:pos="9072"/>
        </w:tabs>
        <w:autoSpaceDE w:val="0"/>
        <w:autoSpaceDN w:val="0"/>
        <w:adjustRightInd w:val="0"/>
        <w:ind w:left="708" w:hanging="708"/>
        <w:jc w:val="both"/>
      </w:pPr>
    </w:p>
    <w:p w14:paraId="36067739" w14:textId="26937ABF" w:rsidR="009851E6" w:rsidRPr="004E2024" w:rsidRDefault="008E5E2B" w:rsidP="003B6EA6">
      <w:pPr>
        <w:tabs>
          <w:tab w:val="left" w:pos="1701"/>
          <w:tab w:val="right" w:leader="hyphen" w:pos="9072"/>
        </w:tabs>
        <w:autoSpaceDE w:val="0"/>
        <w:autoSpaceDN w:val="0"/>
        <w:adjustRightInd w:val="0"/>
        <w:ind w:left="708" w:hanging="708"/>
        <w:jc w:val="both"/>
      </w:pPr>
      <w:r>
        <w:t>3</w:t>
      </w:r>
      <w:r w:rsidR="00684889" w:rsidRPr="004E2024">
        <w:t>.2.</w:t>
      </w:r>
      <w:r w:rsidR="00684889" w:rsidRPr="004E2024">
        <w:tab/>
        <w:t xml:space="preserve">Návrh na vklad vlastnického práva dle této smlouvy podá </w:t>
      </w:r>
      <w:r w:rsidR="00E65FEE" w:rsidRPr="004E2024">
        <w:t xml:space="preserve">kupující </w:t>
      </w:r>
      <w:r w:rsidR="00684889" w:rsidRPr="004E2024">
        <w:t xml:space="preserve">do tří </w:t>
      </w:r>
      <w:r w:rsidR="00E65FEE" w:rsidRPr="004E2024">
        <w:t xml:space="preserve">pracovních </w:t>
      </w:r>
      <w:r w:rsidR="00684889" w:rsidRPr="004E2024">
        <w:t xml:space="preserve">dnů od </w:t>
      </w:r>
      <w:r w:rsidR="00E65FEE" w:rsidRPr="004E2024">
        <w:t>podpisu kupní smlouvy všemi účastníky</w:t>
      </w:r>
      <w:r w:rsidR="00684889" w:rsidRPr="004E2024">
        <w:t xml:space="preserve">.  </w:t>
      </w:r>
      <w:r w:rsidR="009851E6" w:rsidRPr="004E2024">
        <w:t xml:space="preserve"> </w:t>
      </w:r>
    </w:p>
    <w:p w14:paraId="3118A04C" w14:textId="77777777" w:rsidR="009851E6" w:rsidRPr="004E2024" w:rsidRDefault="009851E6" w:rsidP="009851E6"/>
    <w:p w14:paraId="18CA4E3E" w14:textId="6D1586CD" w:rsidR="009851E6" w:rsidRPr="004E2024" w:rsidRDefault="008E5E2B" w:rsidP="009851E6">
      <w:pPr>
        <w:jc w:val="center"/>
        <w:rPr>
          <w:b/>
          <w:bCs/>
        </w:rPr>
      </w:pPr>
      <w:r>
        <w:rPr>
          <w:b/>
          <w:bCs/>
        </w:rPr>
        <w:t>I</w:t>
      </w:r>
      <w:r w:rsidR="003B6EA6" w:rsidRPr="004E2024">
        <w:rPr>
          <w:b/>
          <w:bCs/>
        </w:rPr>
        <w:t>V</w:t>
      </w:r>
      <w:r w:rsidR="009851E6" w:rsidRPr="004E2024">
        <w:rPr>
          <w:b/>
          <w:bCs/>
        </w:rPr>
        <w:t>.</w:t>
      </w:r>
    </w:p>
    <w:p w14:paraId="242850B4" w14:textId="77777777" w:rsidR="009F44FA" w:rsidRPr="004E2024" w:rsidRDefault="009F44FA" w:rsidP="004E2024">
      <w:pPr>
        <w:jc w:val="both"/>
        <w:rPr>
          <w:b/>
          <w:bCs/>
        </w:rPr>
      </w:pPr>
    </w:p>
    <w:p w14:paraId="377916AE" w14:textId="42A97C43" w:rsidR="009851E6" w:rsidRPr="004E2024" w:rsidRDefault="008E5E2B" w:rsidP="004E2024">
      <w:pPr>
        <w:ind w:left="705" w:hanging="705"/>
        <w:jc w:val="both"/>
      </w:pPr>
      <w:r>
        <w:t>4</w:t>
      </w:r>
      <w:r w:rsidR="003B6EA6" w:rsidRPr="004E2024">
        <w:t>.</w:t>
      </w:r>
      <w:r w:rsidR="002A0390" w:rsidRPr="004E2024">
        <w:t>1</w:t>
      </w:r>
      <w:r w:rsidR="003B6EA6" w:rsidRPr="004E2024">
        <w:t>.</w:t>
      </w:r>
      <w:r w:rsidR="003B6EA6" w:rsidRPr="004E2024">
        <w:tab/>
      </w:r>
      <w:r w:rsidR="004E2024">
        <w:t xml:space="preserve">Náklady na </w:t>
      </w:r>
      <w:r w:rsidR="009851E6" w:rsidRPr="004E2024">
        <w:t>návrh zápis</w:t>
      </w:r>
      <w:r w:rsidR="004E2024">
        <w:t>u</w:t>
      </w:r>
      <w:r w:rsidR="009851E6" w:rsidRPr="004E2024">
        <w:t xml:space="preserve"> vkladu vlastnického práva do katastru nemovitostí platí </w:t>
      </w:r>
      <w:r>
        <w:t>kupující</w:t>
      </w:r>
      <w:r w:rsidR="009851E6" w:rsidRPr="004E2024">
        <w:t xml:space="preserve">. </w:t>
      </w:r>
    </w:p>
    <w:p w14:paraId="3B67DE76" w14:textId="77777777" w:rsidR="00BB6DEB" w:rsidRPr="004E2024" w:rsidRDefault="00BB6DEB" w:rsidP="009851E6">
      <w:pPr>
        <w:jc w:val="center"/>
        <w:rPr>
          <w:b/>
        </w:rPr>
      </w:pPr>
    </w:p>
    <w:p w14:paraId="1ACE3920" w14:textId="120526D6" w:rsidR="009851E6" w:rsidRPr="004E2024" w:rsidRDefault="009851E6" w:rsidP="009851E6">
      <w:pPr>
        <w:jc w:val="center"/>
        <w:rPr>
          <w:b/>
        </w:rPr>
      </w:pPr>
      <w:r w:rsidRPr="004E2024">
        <w:rPr>
          <w:b/>
        </w:rPr>
        <w:t>V.</w:t>
      </w:r>
    </w:p>
    <w:p w14:paraId="74723572" w14:textId="77777777" w:rsidR="009F44FA" w:rsidRPr="004E2024" w:rsidRDefault="009F44FA" w:rsidP="009851E6">
      <w:pPr>
        <w:jc w:val="center"/>
        <w:rPr>
          <w:b/>
        </w:rPr>
      </w:pPr>
    </w:p>
    <w:p w14:paraId="5C7958CA" w14:textId="52C412ED" w:rsidR="009948DD" w:rsidRPr="004E2024" w:rsidRDefault="008E5E2B" w:rsidP="009851E6">
      <w:pPr>
        <w:jc w:val="both"/>
      </w:pPr>
      <w:r>
        <w:t>5</w:t>
      </w:r>
      <w:r w:rsidR="003B6EA6" w:rsidRPr="004E2024">
        <w:t>.1.</w:t>
      </w:r>
      <w:r w:rsidR="003B6EA6" w:rsidRPr="004E2024">
        <w:tab/>
      </w:r>
      <w:r w:rsidR="009851E6" w:rsidRPr="004E2024">
        <w:t>Účastníci prohlašují, že tato smlouva odpovídá jejich vůli.</w:t>
      </w:r>
    </w:p>
    <w:p w14:paraId="39E833C2" w14:textId="77777777" w:rsidR="009851E6" w:rsidRPr="004E2024" w:rsidRDefault="009851E6" w:rsidP="009851E6">
      <w:pPr>
        <w:jc w:val="both"/>
      </w:pPr>
    </w:p>
    <w:p w14:paraId="45AD1460" w14:textId="572858B3" w:rsidR="004E2024" w:rsidRDefault="008E5E2B" w:rsidP="00235785">
      <w:pPr>
        <w:ind w:left="705" w:hanging="705"/>
        <w:jc w:val="both"/>
      </w:pPr>
      <w:r>
        <w:lastRenderedPageBreak/>
        <w:t>5</w:t>
      </w:r>
      <w:r w:rsidR="003B6EA6" w:rsidRPr="004E2024">
        <w:t>.2.</w:t>
      </w:r>
      <w:r w:rsidR="003B6EA6" w:rsidRPr="004E2024">
        <w:tab/>
      </w:r>
      <w:r w:rsidR="009851E6" w:rsidRPr="004E2024">
        <w:t>Dále prohlašují, že na jejich majetek nebyl prohlášen ani ukončen konkurs a rovněž nedošlo k nucenému vyrovnání, a to ani opětovnému a nebylo navrženo prohlášení konkursu, který by však byl zamítnut pro nedostatek majetku alespoň k úhradě nákladů řízení. Nebyl podán návrh na prohlášení konkursu a oni sami ani nejsou v úpadku, a ani nebylo zahájeno insolvenční řízení.</w:t>
      </w:r>
    </w:p>
    <w:p w14:paraId="2435FD65" w14:textId="49EDDFBC" w:rsidR="000C14CC" w:rsidRPr="004E2024" w:rsidRDefault="009851E6" w:rsidP="00235785">
      <w:pPr>
        <w:ind w:left="705" w:hanging="705"/>
        <w:jc w:val="both"/>
      </w:pPr>
      <w:r w:rsidRPr="004E2024">
        <w:t xml:space="preserve"> </w:t>
      </w:r>
      <w:r w:rsidRPr="004E2024">
        <w:tab/>
      </w:r>
    </w:p>
    <w:p w14:paraId="04C2FB32" w14:textId="759A9706" w:rsidR="00235785" w:rsidRPr="004E2024" w:rsidRDefault="008E5E2B" w:rsidP="00235785">
      <w:pPr>
        <w:ind w:left="705" w:hanging="705"/>
        <w:jc w:val="both"/>
      </w:pPr>
      <w:r>
        <w:t>5</w:t>
      </w:r>
      <w:r w:rsidR="003B6EA6" w:rsidRPr="004E2024">
        <w:t>.3.</w:t>
      </w:r>
      <w:r w:rsidR="003B6EA6" w:rsidRPr="004E2024">
        <w:tab/>
      </w:r>
      <w:r w:rsidR="000C14CC" w:rsidRPr="004E2024">
        <w:t>Tato smlouva je vyhotovena ve</w:t>
      </w:r>
      <w:r w:rsidR="00250C4D" w:rsidRPr="004E2024">
        <w:t xml:space="preserve"> </w:t>
      </w:r>
      <w:r w:rsidR="00983665">
        <w:t>4</w:t>
      </w:r>
      <w:r w:rsidR="000C14CC" w:rsidRPr="004E2024">
        <w:t xml:space="preserve"> výtiscích, kdy jeden s ověřenými podpisy bude použit pro vklad do KN</w:t>
      </w:r>
      <w:r w:rsidR="003B6EA6" w:rsidRPr="004E2024">
        <w:t>, po jednom náleží každé kupní straně</w:t>
      </w:r>
      <w:r w:rsidR="000C14CC" w:rsidRPr="004E2024">
        <w:t>.</w:t>
      </w:r>
    </w:p>
    <w:p w14:paraId="68F0252D" w14:textId="77777777" w:rsidR="00235785" w:rsidRPr="004E2024" w:rsidRDefault="00235785" w:rsidP="00235785">
      <w:pPr>
        <w:ind w:left="705" w:hanging="705"/>
        <w:jc w:val="both"/>
      </w:pPr>
    </w:p>
    <w:p w14:paraId="56A4E936" w14:textId="1BC73B64" w:rsidR="00235785" w:rsidRPr="004E2024" w:rsidRDefault="008E5E2B" w:rsidP="00235785">
      <w:pPr>
        <w:ind w:left="705" w:hanging="705"/>
        <w:jc w:val="both"/>
      </w:pPr>
      <w:r>
        <w:t>5</w:t>
      </w:r>
      <w:r w:rsidR="00235785" w:rsidRPr="004E2024">
        <w:t>.4.</w:t>
      </w:r>
      <w:r w:rsidR="00235785" w:rsidRPr="004E2024">
        <w:tab/>
        <w:t xml:space="preserve">Uzavření této smlouvy bylo projednáno a schváleno Zastupitelstvem Městská část </w:t>
      </w:r>
      <w:proofErr w:type="gramStart"/>
      <w:r w:rsidR="00235785" w:rsidRPr="004E2024">
        <w:t xml:space="preserve">Praha </w:t>
      </w:r>
      <w:r w:rsidR="002D4351" w:rsidRPr="004E2024">
        <w:t>-</w:t>
      </w:r>
      <w:r w:rsidR="00235785" w:rsidRPr="004E2024">
        <w:t xml:space="preserve"> Vinoř</w:t>
      </w:r>
      <w:proofErr w:type="gramEnd"/>
      <w:r w:rsidR="00235785" w:rsidRPr="004E2024">
        <w:t xml:space="preserve"> dne </w:t>
      </w:r>
      <w:r w:rsidR="00983665" w:rsidRPr="00983665">
        <w:t>21.12.2022</w:t>
      </w:r>
      <w:r w:rsidR="00235785" w:rsidRPr="00983665">
        <w:t xml:space="preserve"> pod usnesením číslo </w:t>
      </w:r>
      <w:r w:rsidR="00983665" w:rsidRPr="00983665">
        <w:t>Z 2/170/2022.</w:t>
      </w:r>
    </w:p>
    <w:p w14:paraId="300D897E" w14:textId="77777777" w:rsidR="00235785" w:rsidRPr="004E2024" w:rsidRDefault="00235785" w:rsidP="00235785">
      <w:pPr>
        <w:ind w:left="705" w:hanging="705"/>
        <w:jc w:val="both"/>
      </w:pPr>
    </w:p>
    <w:p w14:paraId="487D24D9" w14:textId="4EDD7E27" w:rsidR="00235785" w:rsidRPr="004E2024" w:rsidRDefault="008E5E2B" w:rsidP="00235785">
      <w:pPr>
        <w:ind w:left="705" w:hanging="705"/>
        <w:jc w:val="both"/>
      </w:pPr>
      <w:r>
        <w:t>5</w:t>
      </w:r>
      <w:r w:rsidR="00235785" w:rsidRPr="004E2024">
        <w:t>.5.</w:t>
      </w:r>
      <w:r w:rsidR="00235785" w:rsidRPr="004E2024">
        <w:tab/>
        <w:t>Účastníci prohlašují, že souhlasí se zveřejněním smlouvy v Registru smluv Ministerstva vnitra ČR. V registru smluv zřízeném jako informační systém veřejné správy na základě zákona č. 340/2015 Sb. se zveřejňují smlouvy s hodnotou předmětu převodu přesahující 50 tis. Kč bez DPH včetně dohod, na základě</w:t>
      </w:r>
      <w:r w:rsidR="00983665">
        <w:t>,</w:t>
      </w:r>
      <w:r w:rsidR="00235785" w:rsidRPr="004E2024">
        <w:t xml:space="preserve"> kterých se tyto smlouvy mění, nahrazují nebo ruší. Účastníci prohlašují, že skutečnosti uvedené v této smlouvě nepovažují za obchodní tajemství a udělují svolení k jejich užití a zveřejnění bez stanovení jakýchkoliv dalších podmínek.  Zveřejnění zajistí Městská část Praha - Vinoř. </w:t>
      </w:r>
    </w:p>
    <w:p w14:paraId="69DF54F4" w14:textId="77777777" w:rsidR="00235785" w:rsidRPr="004E2024" w:rsidRDefault="00235785" w:rsidP="003B6EA6">
      <w:pPr>
        <w:ind w:left="705" w:hanging="705"/>
        <w:jc w:val="both"/>
      </w:pPr>
    </w:p>
    <w:p w14:paraId="237CA228" w14:textId="77777777" w:rsidR="009948DD" w:rsidRPr="004E2024" w:rsidRDefault="009948DD" w:rsidP="009851E6">
      <w:pPr>
        <w:jc w:val="both"/>
      </w:pPr>
    </w:p>
    <w:p w14:paraId="7F65A122" w14:textId="35589B2F" w:rsidR="009851E6" w:rsidRPr="004E2024" w:rsidRDefault="009851E6" w:rsidP="009851E6">
      <w:pPr>
        <w:jc w:val="center"/>
        <w:rPr>
          <w:b/>
          <w:bCs/>
        </w:rPr>
      </w:pPr>
      <w:r w:rsidRPr="004E2024">
        <w:rPr>
          <w:b/>
          <w:bCs/>
        </w:rPr>
        <w:t>V</w:t>
      </w:r>
      <w:r w:rsidR="000D7725">
        <w:rPr>
          <w:b/>
          <w:bCs/>
        </w:rPr>
        <w:t>I</w:t>
      </w:r>
      <w:r w:rsidRPr="004E2024">
        <w:rPr>
          <w:b/>
          <w:bCs/>
        </w:rPr>
        <w:t>.</w:t>
      </w:r>
    </w:p>
    <w:p w14:paraId="78E395ED" w14:textId="77777777" w:rsidR="009F44FA" w:rsidRPr="004E2024" w:rsidRDefault="009F44FA" w:rsidP="009851E6">
      <w:pPr>
        <w:jc w:val="center"/>
        <w:rPr>
          <w:b/>
          <w:bCs/>
        </w:rPr>
      </w:pPr>
    </w:p>
    <w:p w14:paraId="4DFB999C" w14:textId="31EB1A76" w:rsidR="009851E6" w:rsidRPr="004E2024" w:rsidRDefault="008E5E2B" w:rsidP="003B6EA6">
      <w:pPr>
        <w:ind w:left="705" w:hanging="705"/>
        <w:jc w:val="both"/>
      </w:pPr>
      <w:r>
        <w:t>6</w:t>
      </w:r>
      <w:r w:rsidR="003B6EA6" w:rsidRPr="004E2024">
        <w:t>.1.</w:t>
      </w:r>
      <w:r w:rsidR="003B6EA6" w:rsidRPr="004E2024">
        <w:tab/>
      </w:r>
      <w:r w:rsidR="009851E6" w:rsidRPr="004E2024">
        <w:t xml:space="preserve">Podle této smlouvy bude u Katastrálního úřadu pro </w:t>
      </w:r>
      <w:r w:rsidR="00250C4D" w:rsidRPr="004E2024">
        <w:t>hlavní město Prahu</w:t>
      </w:r>
      <w:r w:rsidR="009948DD" w:rsidRPr="004E2024">
        <w:t xml:space="preserve">, </w:t>
      </w:r>
      <w:proofErr w:type="spellStart"/>
      <w:r w:rsidR="009948DD" w:rsidRPr="004E2024">
        <w:t>k.p</w:t>
      </w:r>
      <w:proofErr w:type="spellEnd"/>
      <w:r w:rsidR="009948DD" w:rsidRPr="004E2024">
        <w:t xml:space="preserve">. </w:t>
      </w:r>
      <w:r w:rsidR="00250C4D" w:rsidRPr="004E2024">
        <w:t xml:space="preserve">Praha – město </w:t>
      </w:r>
      <w:r w:rsidR="009851E6" w:rsidRPr="004E2024">
        <w:t>zapsáno v</w:t>
      </w:r>
      <w:r w:rsidR="00BB6DEB" w:rsidRPr="004E2024">
        <w:t>ýlučné v</w:t>
      </w:r>
      <w:r w:rsidR="009851E6" w:rsidRPr="004E2024">
        <w:t>lastnické právo k</w:t>
      </w:r>
      <w:r w:rsidR="00BB6DEB" w:rsidRPr="004E2024">
        <w:t> </w:t>
      </w:r>
      <w:r w:rsidR="009851E6" w:rsidRPr="004E2024">
        <w:t>převáděn</w:t>
      </w:r>
      <w:r w:rsidR="00BB6DEB" w:rsidRPr="004E2024">
        <w:t>é N</w:t>
      </w:r>
      <w:r w:rsidR="009851E6" w:rsidRPr="004E2024">
        <w:t>emovitost</w:t>
      </w:r>
      <w:r w:rsidR="00BB6DEB" w:rsidRPr="004E2024">
        <w:t>i p</w:t>
      </w:r>
      <w:r w:rsidR="009851E6" w:rsidRPr="004E2024">
        <w:t>ro</w:t>
      </w:r>
      <w:r w:rsidR="00BB6DEB" w:rsidRPr="004E2024">
        <w:t xml:space="preserve"> </w:t>
      </w:r>
      <w:r w:rsidR="00235785" w:rsidRPr="004E2024">
        <w:t>Hlavní město Prahu s právem hospodaření Městské části Praha- Vinoř.</w:t>
      </w:r>
      <w:r w:rsidR="009851E6" w:rsidRPr="004E2024">
        <w:t xml:space="preserve">    </w:t>
      </w:r>
    </w:p>
    <w:p w14:paraId="01A6218A" w14:textId="77777777" w:rsidR="002D4351" w:rsidRPr="004E2024" w:rsidRDefault="002D4351" w:rsidP="003B6EA6">
      <w:pPr>
        <w:ind w:left="705" w:hanging="705"/>
        <w:jc w:val="both"/>
      </w:pPr>
    </w:p>
    <w:p w14:paraId="4840E0E5" w14:textId="77777777" w:rsidR="009851E6" w:rsidRPr="004E2024" w:rsidRDefault="004D29DA" w:rsidP="009851E6">
      <w:pPr>
        <w:pStyle w:val="Zkladntext"/>
      </w:pPr>
      <w:r w:rsidRPr="004E2024">
        <w:tab/>
      </w:r>
    </w:p>
    <w:p w14:paraId="23EB3014" w14:textId="0B2D79CE" w:rsidR="009851E6" w:rsidRPr="004E2024" w:rsidRDefault="009851E6" w:rsidP="009851E6">
      <w:pPr>
        <w:pStyle w:val="Zkladntext"/>
      </w:pPr>
      <w:r w:rsidRPr="004E2024">
        <w:t>V</w:t>
      </w:r>
      <w:r w:rsidR="00D4377F" w:rsidRPr="004E2024">
        <w:t xml:space="preserve"> Praze  </w:t>
      </w:r>
      <w:r w:rsidRPr="004E2024">
        <w:t>dne</w:t>
      </w:r>
      <w:r w:rsidR="00B1794E" w:rsidRPr="004E2024">
        <w:tab/>
      </w:r>
      <w:r w:rsidR="004D29DA" w:rsidRPr="004E2024">
        <w:tab/>
      </w:r>
      <w:r w:rsidR="004D29DA" w:rsidRPr="004E2024">
        <w:tab/>
      </w:r>
      <w:r w:rsidR="00D4377F" w:rsidRPr="004E2024">
        <w:tab/>
      </w:r>
      <w:r w:rsidR="00D4377F" w:rsidRPr="004E2024">
        <w:tab/>
      </w:r>
      <w:r w:rsidR="00D4377F" w:rsidRPr="004E2024">
        <w:tab/>
      </w:r>
      <w:r w:rsidR="00D4377F" w:rsidRPr="004E2024">
        <w:tab/>
        <w:t>V Praze Vinoři dne</w:t>
      </w:r>
    </w:p>
    <w:p w14:paraId="10A02DAF" w14:textId="59BBD922" w:rsidR="009851E6" w:rsidRPr="004E2024" w:rsidRDefault="004D29DA" w:rsidP="009851E6">
      <w:pPr>
        <w:pStyle w:val="Zkladntext"/>
        <w:rPr>
          <w:sz w:val="22"/>
          <w:szCs w:val="22"/>
        </w:rPr>
      </w:pPr>
      <w:r w:rsidRPr="004E2024">
        <w:rPr>
          <w:sz w:val="22"/>
          <w:szCs w:val="22"/>
        </w:rPr>
        <w:tab/>
      </w:r>
    </w:p>
    <w:p w14:paraId="1685DC79" w14:textId="77777777" w:rsidR="00E65FEE" w:rsidRPr="004E2024" w:rsidRDefault="00E65FEE" w:rsidP="009851E6">
      <w:pPr>
        <w:pStyle w:val="Zkladntext"/>
        <w:rPr>
          <w:sz w:val="22"/>
          <w:szCs w:val="22"/>
        </w:rPr>
      </w:pPr>
    </w:p>
    <w:p w14:paraId="6C0551D0" w14:textId="77777777" w:rsidR="009948DD" w:rsidRPr="004E2024" w:rsidRDefault="009948DD" w:rsidP="00571E6C">
      <w:pPr>
        <w:pStyle w:val="Zkladntext"/>
        <w:rPr>
          <w:sz w:val="22"/>
          <w:szCs w:val="22"/>
        </w:rPr>
      </w:pPr>
    </w:p>
    <w:p w14:paraId="23207E18" w14:textId="77777777" w:rsidR="00571E6C" w:rsidRPr="004E2024" w:rsidRDefault="00571E6C" w:rsidP="00571E6C">
      <w:pPr>
        <w:pStyle w:val="Zkladntext"/>
        <w:rPr>
          <w:b/>
          <w:bCs/>
          <w:sz w:val="22"/>
          <w:szCs w:val="22"/>
        </w:rPr>
      </w:pPr>
      <w:r w:rsidRPr="004E2024">
        <w:rPr>
          <w:b/>
          <w:bCs/>
          <w:sz w:val="22"/>
          <w:szCs w:val="22"/>
        </w:rPr>
        <w:t>…………………………….</w:t>
      </w:r>
      <w:r w:rsidRPr="004E2024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  <w:t>…………………………….</w:t>
      </w:r>
    </w:p>
    <w:p w14:paraId="32855840" w14:textId="6EA69213" w:rsidR="00E65FEE" w:rsidRPr="004E2024" w:rsidRDefault="00E724E0" w:rsidP="00333D59">
      <w:pPr>
        <w:pStyle w:val="Tlotextu"/>
        <w:jc w:val="both"/>
        <w:rPr>
          <w:b/>
          <w:sz w:val="22"/>
          <w:szCs w:val="22"/>
        </w:rPr>
      </w:pPr>
      <w:r>
        <w:rPr>
          <w:b/>
          <w:szCs w:val="24"/>
        </w:rPr>
        <w:t xml:space="preserve">Markéta </w:t>
      </w:r>
      <w:proofErr w:type="spellStart"/>
      <w:r>
        <w:rPr>
          <w:b/>
          <w:szCs w:val="24"/>
        </w:rPr>
        <w:t>Imramovská</w:t>
      </w:r>
      <w:proofErr w:type="spellEnd"/>
      <w:r>
        <w:rPr>
          <w:b/>
          <w:szCs w:val="24"/>
        </w:rPr>
        <w:t xml:space="preserve"> </w:t>
      </w:r>
      <w:r w:rsidR="00E65FEE" w:rsidRPr="004E2024">
        <w:rPr>
          <w:b/>
          <w:sz w:val="22"/>
          <w:szCs w:val="22"/>
        </w:rPr>
        <w:tab/>
      </w:r>
      <w:r w:rsidR="00E65FEE" w:rsidRPr="004E2024">
        <w:rPr>
          <w:b/>
          <w:sz w:val="22"/>
          <w:szCs w:val="22"/>
        </w:rPr>
        <w:tab/>
      </w:r>
      <w:r w:rsidR="0003392B" w:rsidRPr="004E2024">
        <w:rPr>
          <w:b/>
          <w:sz w:val="22"/>
          <w:szCs w:val="22"/>
        </w:rPr>
        <w:tab/>
      </w:r>
      <w:r w:rsidR="0003392B" w:rsidRPr="004E2024">
        <w:rPr>
          <w:b/>
          <w:sz w:val="22"/>
          <w:szCs w:val="22"/>
        </w:rPr>
        <w:tab/>
      </w:r>
      <w:r w:rsidR="0003392B" w:rsidRPr="004E2024">
        <w:rPr>
          <w:b/>
          <w:sz w:val="22"/>
          <w:szCs w:val="22"/>
        </w:rPr>
        <w:tab/>
      </w:r>
      <w:r w:rsidR="00E65FEE" w:rsidRPr="004E2024">
        <w:rPr>
          <w:b/>
          <w:sz w:val="22"/>
          <w:szCs w:val="22"/>
        </w:rPr>
        <w:t xml:space="preserve">Ing. Michal Biskup, starosta </w:t>
      </w:r>
    </w:p>
    <w:p w14:paraId="309216FE" w14:textId="6DAEA1DA" w:rsidR="00684889" w:rsidRPr="004E2024" w:rsidRDefault="00E65FEE" w:rsidP="00B1794E">
      <w:pPr>
        <w:pStyle w:val="Tlotextu"/>
        <w:jc w:val="left"/>
        <w:rPr>
          <w:b/>
          <w:bCs/>
          <w:sz w:val="22"/>
          <w:szCs w:val="22"/>
        </w:rPr>
      </w:pPr>
      <w:r w:rsidRPr="004E2024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</w:r>
      <w:r w:rsidR="00333D59">
        <w:rPr>
          <w:b/>
          <w:bCs/>
          <w:sz w:val="22"/>
          <w:szCs w:val="22"/>
        </w:rPr>
        <w:tab/>
      </w:r>
      <w:r w:rsidR="00333D59">
        <w:rPr>
          <w:b/>
          <w:bCs/>
          <w:sz w:val="22"/>
          <w:szCs w:val="22"/>
        </w:rPr>
        <w:tab/>
      </w:r>
      <w:r w:rsidR="00333D59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  <w:t>Městská část Praha -Vinoř</w:t>
      </w:r>
    </w:p>
    <w:p w14:paraId="31C98912" w14:textId="46618966" w:rsidR="00684889" w:rsidRPr="00E65FEE" w:rsidRDefault="00684889" w:rsidP="00684889">
      <w:pPr>
        <w:pStyle w:val="Tlotextu"/>
        <w:ind w:left="4956" w:firstLine="708"/>
        <w:jc w:val="left"/>
        <w:rPr>
          <w:sz w:val="22"/>
          <w:szCs w:val="22"/>
        </w:rPr>
      </w:pPr>
    </w:p>
    <w:p w14:paraId="0E7CE4D2" w14:textId="21656A6B" w:rsidR="00571E6C" w:rsidRDefault="00571E6C" w:rsidP="000910DF">
      <w:pPr>
        <w:pStyle w:val="Tlotextu"/>
        <w:jc w:val="left"/>
        <w:rPr>
          <w:color w:val="000000"/>
        </w:rPr>
      </w:pPr>
    </w:p>
    <w:p w14:paraId="4AB04324" w14:textId="688DCB26" w:rsidR="00333D59" w:rsidRDefault="00333D59" w:rsidP="000910DF">
      <w:pPr>
        <w:pStyle w:val="Tlotextu"/>
        <w:jc w:val="left"/>
        <w:rPr>
          <w:b/>
          <w:bCs/>
          <w:sz w:val="22"/>
          <w:szCs w:val="22"/>
        </w:rPr>
      </w:pPr>
      <w:r w:rsidRPr="004E2024">
        <w:rPr>
          <w:b/>
          <w:bCs/>
          <w:sz w:val="22"/>
          <w:szCs w:val="22"/>
        </w:rPr>
        <w:t>…………………………….</w:t>
      </w:r>
    </w:p>
    <w:p w14:paraId="13140F20" w14:textId="77777777" w:rsidR="00E724E0" w:rsidRPr="008229D3" w:rsidRDefault="00E724E0" w:rsidP="00E724E0">
      <w:pPr>
        <w:pStyle w:val="Tlotextu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Ing. Jiří Navrátil </w:t>
      </w:r>
      <w:r w:rsidRPr="008229D3">
        <w:rPr>
          <w:b/>
          <w:bCs/>
          <w:szCs w:val="24"/>
        </w:rPr>
        <w:t xml:space="preserve"> </w:t>
      </w:r>
    </w:p>
    <w:p w14:paraId="22B764F2" w14:textId="77777777" w:rsidR="00333D59" w:rsidRPr="00BB6DEB" w:rsidRDefault="00333D59" w:rsidP="000910DF">
      <w:pPr>
        <w:pStyle w:val="Tlotextu"/>
        <w:jc w:val="left"/>
        <w:rPr>
          <w:color w:val="000000"/>
        </w:rPr>
      </w:pPr>
    </w:p>
    <w:sectPr w:rsidR="00333D59" w:rsidRPr="00BB6DEB" w:rsidSect="00AD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5AF4B33"/>
    <w:multiLevelType w:val="hybridMultilevel"/>
    <w:tmpl w:val="18060A08"/>
    <w:lvl w:ilvl="0" w:tplc="C2C0EA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4A17"/>
    <w:multiLevelType w:val="hybridMultilevel"/>
    <w:tmpl w:val="18060A08"/>
    <w:lvl w:ilvl="0" w:tplc="C2C0EA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2328"/>
    <w:multiLevelType w:val="multilevel"/>
    <w:tmpl w:val="DA940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3D6F98"/>
    <w:multiLevelType w:val="hybridMultilevel"/>
    <w:tmpl w:val="BACEE732"/>
    <w:lvl w:ilvl="0" w:tplc="C2C0EAF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6A1692"/>
    <w:multiLevelType w:val="hybridMultilevel"/>
    <w:tmpl w:val="17F45F26"/>
    <w:lvl w:ilvl="0" w:tplc="C2C0EA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3B10"/>
    <w:multiLevelType w:val="hybridMultilevel"/>
    <w:tmpl w:val="18060A08"/>
    <w:lvl w:ilvl="0" w:tplc="C2C0EA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64B2"/>
    <w:multiLevelType w:val="multilevel"/>
    <w:tmpl w:val="8CB0A7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8" w15:restartNumberingAfterBreak="0">
    <w:nsid w:val="42BB4B05"/>
    <w:multiLevelType w:val="hybridMultilevel"/>
    <w:tmpl w:val="7068E9D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42FC70CA"/>
    <w:multiLevelType w:val="multilevel"/>
    <w:tmpl w:val="7C6E24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0" w15:restartNumberingAfterBreak="0">
    <w:nsid w:val="759354CD"/>
    <w:multiLevelType w:val="multilevel"/>
    <w:tmpl w:val="0D4ECEF0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2065A0"/>
    <w:multiLevelType w:val="multilevel"/>
    <w:tmpl w:val="CF128B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06631695">
    <w:abstractNumId w:val="6"/>
  </w:num>
  <w:num w:numId="2" w16cid:durableId="123237382">
    <w:abstractNumId w:val="5"/>
  </w:num>
  <w:num w:numId="3" w16cid:durableId="67922562">
    <w:abstractNumId w:val="4"/>
  </w:num>
  <w:num w:numId="4" w16cid:durableId="647980443">
    <w:abstractNumId w:val="2"/>
  </w:num>
  <w:num w:numId="5" w16cid:durableId="1016688881">
    <w:abstractNumId w:val="1"/>
  </w:num>
  <w:num w:numId="6" w16cid:durableId="820196529">
    <w:abstractNumId w:val="3"/>
  </w:num>
  <w:num w:numId="7" w16cid:durableId="92745930">
    <w:abstractNumId w:val="8"/>
  </w:num>
  <w:num w:numId="8" w16cid:durableId="1411073760">
    <w:abstractNumId w:val="7"/>
  </w:num>
  <w:num w:numId="9" w16cid:durableId="296644072">
    <w:abstractNumId w:val="10"/>
  </w:num>
  <w:num w:numId="10" w16cid:durableId="763066984">
    <w:abstractNumId w:val="0"/>
  </w:num>
  <w:num w:numId="11" w16cid:durableId="733940309">
    <w:abstractNumId w:val="11"/>
  </w:num>
  <w:num w:numId="12" w16cid:durableId="232281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E6"/>
    <w:rsid w:val="0003392B"/>
    <w:rsid w:val="0006233C"/>
    <w:rsid w:val="00074E2B"/>
    <w:rsid w:val="000910DF"/>
    <w:rsid w:val="0009411E"/>
    <w:rsid w:val="000B4F09"/>
    <w:rsid w:val="000C14CC"/>
    <w:rsid w:val="000D7725"/>
    <w:rsid w:val="0013169C"/>
    <w:rsid w:val="001B5A10"/>
    <w:rsid w:val="001C047E"/>
    <w:rsid w:val="001D278B"/>
    <w:rsid w:val="001E38B6"/>
    <w:rsid w:val="001E51E3"/>
    <w:rsid w:val="00216808"/>
    <w:rsid w:val="00235785"/>
    <w:rsid w:val="00250C4D"/>
    <w:rsid w:val="002557B9"/>
    <w:rsid w:val="002824BB"/>
    <w:rsid w:val="002A0390"/>
    <w:rsid w:val="002D4351"/>
    <w:rsid w:val="00317317"/>
    <w:rsid w:val="00333D59"/>
    <w:rsid w:val="00347956"/>
    <w:rsid w:val="003748D7"/>
    <w:rsid w:val="003856DC"/>
    <w:rsid w:val="003B6EA6"/>
    <w:rsid w:val="003C632E"/>
    <w:rsid w:val="004149F7"/>
    <w:rsid w:val="004620FE"/>
    <w:rsid w:val="00491B06"/>
    <w:rsid w:val="004D29DA"/>
    <w:rsid w:val="004E2024"/>
    <w:rsid w:val="005351AB"/>
    <w:rsid w:val="00571E6C"/>
    <w:rsid w:val="00684889"/>
    <w:rsid w:val="006A757A"/>
    <w:rsid w:val="006C3CDE"/>
    <w:rsid w:val="006E2F30"/>
    <w:rsid w:val="006F0238"/>
    <w:rsid w:val="00755E63"/>
    <w:rsid w:val="007D4369"/>
    <w:rsid w:val="007E4330"/>
    <w:rsid w:val="0081794B"/>
    <w:rsid w:val="00870525"/>
    <w:rsid w:val="008839CA"/>
    <w:rsid w:val="00896A1F"/>
    <w:rsid w:val="008C1A0E"/>
    <w:rsid w:val="008C5C4E"/>
    <w:rsid w:val="008E5E2B"/>
    <w:rsid w:val="008F0270"/>
    <w:rsid w:val="009047B2"/>
    <w:rsid w:val="00983665"/>
    <w:rsid w:val="009851E6"/>
    <w:rsid w:val="009948DD"/>
    <w:rsid w:val="009A601D"/>
    <w:rsid w:val="009B4A02"/>
    <w:rsid w:val="009F44FA"/>
    <w:rsid w:val="009F56A2"/>
    <w:rsid w:val="00A44E32"/>
    <w:rsid w:val="00A57AD8"/>
    <w:rsid w:val="00AD701F"/>
    <w:rsid w:val="00AF4F75"/>
    <w:rsid w:val="00B14E6E"/>
    <w:rsid w:val="00B1794E"/>
    <w:rsid w:val="00B26DC5"/>
    <w:rsid w:val="00BA671A"/>
    <w:rsid w:val="00BB6DEB"/>
    <w:rsid w:val="00C01342"/>
    <w:rsid w:val="00D35DEC"/>
    <w:rsid w:val="00D4377F"/>
    <w:rsid w:val="00D47770"/>
    <w:rsid w:val="00D56968"/>
    <w:rsid w:val="00D75296"/>
    <w:rsid w:val="00E0404B"/>
    <w:rsid w:val="00E17C75"/>
    <w:rsid w:val="00E65FEE"/>
    <w:rsid w:val="00E724E0"/>
    <w:rsid w:val="00E72DE7"/>
    <w:rsid w:val="00E845F8"/>
    <w:rsid w:val="00EB6BC2"/>
    <w:rsid w:val="00F66685"/>
    <w:rsid w:val="00FC310C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5888"/>
  <w15:docId w15:val="{25F2830E-E5E7-4536-B2BE-CC05CB4C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851E6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851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51E6"/>
    <w:pPr>
      <w:ind w:left="720"/>
      <w:contextualSpacing/>
    </w:pPr>
  </w:style>
  <w:style w:type="paragraph" w:styleId="Seznam">
    <w:name w:val="List"/>
    <w:basedOn w:val="Zkladntext"/>
    <w:rsid w:val="00D75296"/>
    <w:pPr>
      <w:suppressAutoHyphens/>
    </w:pPr>
    <w:rPr>
      <w:rFonts w:cs="Tahoma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D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9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9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9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9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9DA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3856DC"/>
    <w:rPr>
      <w:color w:val="808080"/>
    </w:rPr>
  </w:style>
  <w:style w:type="paragraph" w:styleId="Bezmezer">
    <w:name w:val="No Spacing"/>
    <w:uiPriority w:val="1"/>
    <w:qFormat/>
    <w:rsid w:val="00250C4D"/>
    <w:pPr>
      <w:spacing w:after="0" w:line="240" w:lineRule="auto"/>
    </w:pPr>
  </w:style>
  <w:style w:type="paragraph" w:customStyle="1" w:styleId="Tlotextu">
    <w:name w:val="Tělo textu"/>
    <w:basedOn w:val="Normln"/>
    <w:rsid w:val="00250C4D"/>
    <w:pPr>
      <w:suppressAutoHyphens/>
      <w:spacing w:line="288" w:lineRule="auto"/>
      <w:jc w:val="center"/>
    </w:pPr>
    <w:rPr>
      <w:szCs w:val="20"/>
    </w:rPr>
  </w:style>
  <w:style w:type="paragraph" w:customStyle="1" w:styleId="Odsazentlatextu">
    <w:name w:val="Odsazení těla textu"/>
    <w:basedOn w:val="Normln"/>
    <w:rsid w:val="00250C4D"/>
    <w:pPr>
      <w:suppressAutoHyphens/>
      <w:ind w:left="705" w:hanging="705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436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436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0C65E-C447-48DD-B909-544A57B4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</dc:creator>
  <cp:lastModifiedBy>Martina Mikešová</cp:lastModifiedBy>
  <cp:revision>4</cp:revision>
  <cp:lastPrinted>2023-02-22T14:06:00Z</cp:lastPrinted>
  <dcterms:created xsi:type="dcterms:W3CDTF">2022-12-08T17:31:00Z</dcterms:created>
  <dcterms:modified xsi:type="dcterms:W3CDTF">2023-02-22T14:06:00Z</dcterms:modified>
</cp:coreProperties>
</file>