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58" w:rsidRPr="00937FCD" w:rsidRDefault="001F5158" w:rsidP="00260F5A">
      <w:pPr>
        <w:ind w:firstLine="0"/>
        <w:rPr>
          <w:rStyle w:val="Siln"/>
          <w:rFonts w:ascii="Calibri" w:hAnsi="Calibri" w:cs="Calibri"/>
        </w:rPr>
      </w:pP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</w:r>
      <w:r>
        <w:rPr>
          <w:rStyle w:val="Siln"/>
          <w:rFonts w:ascii="Calibri" w:hAnsi="Calibri" w:cs="Calibri"/>
        </w:rPr>
        <w:tab/>
        <w:t xml:space="preserve"> </w:t>
      </w:r>
    </w:p>
    <w:p w:rsidR="001F5158" w:rsidRPr="008A7D1C" w:rsidRDefault="001F5158" w:rsidP="00260F5A">
      <w:pPr>
        <w:ind w:firstLine="0"/>
        <w:rPr>
          <w:rStyle w:val="Siln"/>
          <w:rFonts w:ascii="Calibri" w:hAnsi="Calibri" w:cs="Calibri"/>
        </w:rPr>
      </w:pPr>
      <w:r w:rsidRPr="008A7D1C">
        <w:rPr>
          <w:rStyle w:val="Siln"/>
          <w:rFonts w:ascii="Calibri" w:hAnsi="Calibri" w:cs="Calibri"/>
        </w:rPr>
        <w:t>Národní památkový ústav, státní příspěvková organizace</w:t>
      </w:r>
    </w:p>
    <w:p w:rsidR="001F5158" w:rsidRPr="008A7D1C" w:rsidRDefault="001F5158" w:rsidP="00260F5A">
      <w:pPr>
        <w:ind w:firstLine="0"/>
        <w:rPr>
          <w:rFonts w:ascii="Calibri" w:hAnsi="Calibri" w:cs="Calibri"/>
        </w:rPr>
      </w:pPr>
      <w:r w:rsidRPr="008A7D1C">
        <w:rPr>
          <w:rFonts w:ascii="Calibri" w:hAnsi="Calibri" w:cs="Calibri"/>
        </w:rPr>
        <w:t>Valdštejnské nám. 3, PSČ 118 01 Praha 1 – Malá Strana,</w:t>
      </w:r>
      <w:bookmarkStart w:id="0" w:name="_GoBack"/>
      <w:bookmarkEnd w:id="0"/>
    </w:p>
    <w:p w:rsidR="001F5158" w:rsidRPr="008A7D1C" w:rsidRDefault="001F5158" w:rsidP="00260F5A">
      <w:pPr>
        <w:ind w:firstLine="0"/>
        <w:rPr>
          <w:rFonts w:ascii="Calibri" w:hAnsi="Calibri" w:cs="Calibri"/>
        </w:rPr>
      </w:pPr>
      <w:r w:rsidRPr="008A7D1C">
        <w:rPr>
          <w:rFonts w:ascii="Calibri" w:hAnsi="Calibri" w:cs="Calibri"/>
        </w:rPr>
        <w:t>IČ: 75032333, DIČ: CZ75032333,</w:t>
      </w:r>
    </w:p>
    <w:p w:rsidR="001F5158" w:rsidRPr="008A7D1C" w:rsidRDefault="001F5158" w:rsidP="00260F5A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>jednající generální ředitelkou Ing. arch. Naděždou  G o r y c z k o v o u</w:t>
      </w:r>
    </w:p>
    <w:p w:rsidR="001F5158" w:rsidRPr="008A7D1C" w:rsidRDefault="001F5158" w:rsidP="00260F5A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kterou zastupuje: </w:t>
      </w:r>
    </w:p>
    <w:p w:rsidR="001F5158" w:rsidRPr="008A7D1C" w:rsidRDefault="001F5158" w:rsidP="00260F5A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Územní památková správa </w:t>
      </w:r>
    </w:p>
    <w:p w:rsidR="001F5158" w:rsidRPr="008A7D1C" w:rsidRDefault="001F5158" w:rsidP="00260F5A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>se sídlem Sněmovní nám. 1, 767 01  Kroměříž,</w:t>
      </w:r>
    </w:p>
    <w:p w:rsidR="001F5158" w:rsidRPr="008A7D1C" w:rsidRDefault="001F5158" w:rsidP="00260F5A">
      <w:pPr>
        <w:pStyle w:val="Zkladntext21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jednající </w:t>
      </w:r>
      <w:r w:rsidR="009846CA">
        <w:rPr>
          <w:rFonts w:ascii="Calibri" w:hAnsi="Calibri" w:cs="Calibri"/>
          <w:b/>
          <w:bCs/>
          <w:sz w:val="22"/>
          <w:szCs w:val="22"/>
        </w:rPr>
        <w:t>xxxxxxxxxxxxx</w:t>
      </w:r>
      <w:r w:rsidRPr="008A7D1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953075">
        <w:rPr>
          <w:rFonts w:ascii="Calibri" w:hAnsi="Calibri" w:cs="Calibri"/>
          <w:b/>
          <w:bCs/>
          <w:sz w:val="22"/>
          <w:szCs w:val="22"/>
        </w:rPr>
        <w:t>kastelánkou</w:t>
      </w:r>
      <w:r>
        <w:rPr>
          <w:rFonts w:ascii="Calibri" w:hAnsi="Calibri" w:cs="Calibri"/>
          <w:b/>
          <w:bCs/>
          <w:sz w:val="22"/>
          <w:szCs w:val="22"/>
        </w:rPr>
        <w:t xml:space="preserve"> SH Veveří</w:t>
      </w:r>
      <w:r w:rsidRPr="008A7D1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F5158" w:rsidRPr="008A7D1C" w:rsidRDefault="001F5158" w:rsidP="00260F5A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8A7D1C">
        <w:rPr>
          <w:rFonts w:ascii="Calibri" w:hAnsi="Calibri" w:cs="Calibri"/>
          <w:b/>
          <w:bCs/>
          <w:sz w:val="22"/>
          <w:szCs w:val="22"/>
        </w:rPr>
        <w:t xml:space="preserve">se sídlem </w:t>
      </w:r>
      <w:r>
        <w:rPr>
          <w:rFonts w:ascii="Calibri" w:hAnsi="Calibri" w:cs="Calibri"/>
          <w:b/>
          <w:bCs/>
          <w:sz w:val="22"/>
          <w:szCs w:val="22"/>
        </w:rPr>
        <w:t>Státní hrad Veveří, 664 71 Veverská Bítýška</w:t>
      </w:r>
    </w:p>
    <w:p w:rsidR="001F5158" w:rsidRPr="008A7D1C" w:rsidRDefault="001F5158" w:rsidP="00260F5A">
      <w:pPr>
        <w:pStyle w:val="Zkladntext21"/>
        <w:rPr>
          <w:rFonts w:ascii="Calibri" w:hAnsi="Calibri" w:cs="Calibri"/>
          <w:sz w:val="22"/>
          <w:szCs w:val="22"/>
        </w:rPr>
      </w:pPr>
      <w:r w:rsidRPr="008A7D1C">
        <w:rPr>
          <w:rFonts w:ascii="Calibri" w:hAnsi="Calibri" w:cs="Calibri"/>
          <w:sz w:val="22"/>
          <w:szCs w:val="22"/>
        </w:rPr>
        <w:t xml:space="preserve">Bankovní spojení:  </w:t>
      </w:r>
      <w:r w:rsidR="00D14561">
        <w:rPr>
          <w:rFonts w:ascii="Calibri" w:hAnsi="Calibri" w:cs="Calibri"/>
          <w:sz w:val="22"/>
          <w:szCs w:val="22"/>
        </w:rPr>
        <w:t>ČNB</w:t>
      </w:r>
      <w:r w:rsidRPr="008A7D1C">
        <w:rPr>
          <w:rFonts w:ascii="Calibri" w:hAnsi="Calibri" w:cs="Calibri"/>
          <w:sz w:val="22"/>
          <w:szCs w:val="22"/>
        </w:rPr>
        <w:t xml:space="preserve">, pobočka </w:t>
      </w:r>
      <w:r w:rsidR="00D14561">
        <w:rPr>
          <w:rFonts w:ascii="Calibri" w:hAnsi="Calibri" w:cs="Calibri"/>
          <w:sz w:val="22"/>
          <w:szCs w:val="22"/>
        </w:rPr>
        <w:t>Praha</w:t>
      </w:r>
    </w:p>
    <w:p w:rsidR="001F5158" w:rsidRPr="008A7D1C" w:rsidRDefault="001F5158" w:rsidP="00260F5A">
      <w:pPr>
        <w:ind w:firstLine="0"/>
        <w:rPr>
          <w:rFonts w:ascii="Calibri" w:hAnsi="Calibri" w:cs="Calibri"/>
          <w:b/>
          <w:bCs/>
        </w:rPr>
      </w:pPr>
      <w:r w:rsidRPr="008A7D1C">
        <w:rPr>
          <w:rFonts w:ascii="Calibri" w:hAnsi="Calibri" w:cs="Calibri"/>
        </w:rPr>
        <w:t xml:space="preserve">Č. účtu: </w:t>
      </w:r>
      <w:r w:rsidR="00D14561">
        <w:rPr>
          <w:rFonts w:ascii="Calibri" w:hAnsi="Calibri" w:cs="Calibri"/>
        </w:rPr>
        <w:t>500005-60039011/0710</w:t>
      </w:r>
    </w:p>
    <w:p w:rsidR="001F5158" w:rsidRDefault="001F5158" w:rsidP="00647701">
      <w:pPr>
        <w:ind w:firstLine="0"/>
        <w:rPr>
          <w:rStyle w:val="Siln"/>
          <w:rFonts w:ascii="Calibri" w:hAnsi="Calibri" w:cs="Calibri"/>
        </w:rPr>
      </w:pPr>
      <w:r w:rsidRPr="008A7D1C">
        <w:rPr>
          <w:rFonts w:ascii="Calibri" w:hAnsi="Calibri" w:cs="Calibri"/>
        </w:rPr>
        <w:t xml:space="preserve">tel.: </w:t>
      </w:r>
      <w:r w:rsidR="009846CA">
        <w:rPr>
          <w:rFonts w:ascii="Calibri" w:hAnsi="Calibri" w:cs="Calibri"/>
        </w:rPr>
        <w:t>xxxxxxxxxxxxxxxxx</w:t>
      </w:r>
      <w:r w:rsidRPr="008A7D1C">
        <w:rPr>
          <w:rFonts w:ascii="Calibri" w:hAnsi="Calibri" w:cs="Calibri"/>
        </w:rPr>
        <w:t>, e-mail</w:t>
      </w:r>
      <w:r w:rsidRPr="008C0578">
        <w:rPr>
          <w:rFonts w:ascii="Calibri" w:hAnsi="Calibri" w:cs="Calibri"/>
        </w:rPr>
        <w:t xml:space="preserve">: </w:t>
      </w:r>
      <w:hyperlink r:id="rId7" w:history="1">
        <w:r w:rsidR="009846CA">
          <w:rPr>
            <w:rStyle w:val="Hypertextovodkaz"/>
            <w:rFonts w:ascii="Calibri" w:hAnsi="Calibri" w:cs="Calibri"/>
            <w:color w:val="auto"/>
          </w:rPr>
          <w:t>xxxxxxxxxxxx</w:t>
        </w:r>
      </w:hyperlink>
    </w:p>
    <w:p w:rsidR="001F5158" w:rsidRPr="00260F5A" w:rsidRDefault="001F5158" w:rsidP="00647701">
      <w:pPr>
        <w:ind w:firstLine="0"/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</w:rPr>
        <w:t xml:space="preserve"> (dále jen „</w:t>
      </w:r>
      <w:r w:rsidRPr="00F85677">
        <w:rPr>
          <w:rFonts w:ascii="Calibri" w:hAnsi="Calibri" w:cs="Calibri"/>
          <w:b/>
          <w:bCs/>
        </w:rPr>
        <w:t>pořadatel</w:t>
      </w:r>
      <w:r w:rsidRPr="00F85677">
        <w:rPr>
          <w:rFonts w:ascii="Calibri" w:hAnsi="Calibri" w:cs="Calibri"/>
        </w:rPr>
        <w:t>“)</w:t>
      </w:r>
    </w:p>
    <w:p w:rsidR="001F5158" w:rsidRPr="00F85677" w:rsidRDefault="001F5158" w:rsidP="00986B74">
      <w:pPr>
        <w:rPr>
          <w:rFonts w:ascii="Calibri" w:hAnsi="Calibri" w:cs="Calibri"/>
        </w:rPr>
      </w:pPr>
    </w:p>
    <w:p w:rsidR="001F5158" w:rsidRPr="00F85677" w:rsidRDefault="001F5158" w:rsidP="00453FFF">
      <w:pPr>
        <w:ind w:firstLine="0"/>
        <w:rPr>
          <w:rFonts w:ascii="Calibri" w:hAnsi="Calibri" w:cs="Calibri"/>
        </w:rPr>
      </w:pPr>
      <w:r w:rsidRPr="00F85677">
        <w:rPr>
          <w:rFonts w:ascii="Calibri" w:hAnsi="Calibri" w:cs="Calibri"/>
        </w:rPr>
        <w:t>a</w:t>
      </w:r>
    </w:p>
    <w:p w:rsidR="001F5158" w:rsidRPr="00F85677" w:rsidRDefault="001F5158" w:rsidP="00986B74">
      <w:pPr>
        <w:rPr>
          <w:rFonts w:ascii="Calibri" w:hAnsi="Calibri" w:cs="Calibri"/>
        </w:rPr>
      </w:pPr>
    </w:p>
    <w:p w:rsidR="001F5158" w:rsidRPr="00D432D5" w:rsidRDefault="00953075" w:rsidP="00647701">
      <w:pPr>
        <w:ind w:firstLine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Acaballado </w:t>
      </w:r>
      <w:r w:rsidR="007E663B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. s.</w:t>
      </w:r>
    </w:p>
    <w:p w:rsidR="001F5158" w:rsidRDefault="001F5158" w:rsidP="00647701">
      <w:pPr>
        <w:ind w:firstLine="0"/>
        <w:rPr>
          <w:rFonts w:ascii="Calibri" w:hAnsi="Calibri" w:cs="Calibri"/>
        </w:rPr>
      </w:pPr>
      <w:r w:rsidRPr="00D432D5">
        <w:rPr>
          <w:rFonts w:ascii="Calibri" w:hAnsi="Calibri" w:cs="Calibri"/>
        </w:rPr>
        <w:t xml:space="preserve">se sídlem: </w:t>
      </w:r>
      <w:r w:rsidR="00953075">
        <w:rPr>
          <w:rFonts w:ascii="Calibri" w:hAnsi="Calibri" w:cs="Calibri"/>
        </w:rPr>
        <w:t>Kopečná 11, 602 00 Brno</w:t>
      </w:r>
    </w:p>
    <w:p w:rsidR="001F5158" w:rsidRPr="00D432D5" w:rsidRDefault="001F5158" w:rsidP="00647701">
      <w:pPr>
        <w:ind w:firstLine="0"/>
        <w:rPr>
          <w:rFonts w:ascii="Calibri" w:hAnsi="Calibri" w:cs="Calibri"/>
        </w:rPr>
      </w:pPr>
      <w:r w:rsidRPr="00D432D5">
        <w:rPr>
          <w:rFonts w:ascii="Calibri" w:hAnsi="Calibri" w:cs="Calibri"/>
        </w:rPr>
        <w:t>IČ:</w:t>
      </w:r>
      <w:r>
        <w:rPr>
          <w:rFonts w:ascii="Calibri" w:hAnsi="Calibri" w:cs="Calibri"/>
        </w:rPr>
        <w:t xml:space="preserve"> </w:t>
      </w:r>
      <w:r w:rsidR="00953075">
        <w:rPr>
          <w:rFonts w:ascii="Calibri" w:hAnsi="Calibri" w:cs="Calibri"/>
        </w:rPr>
        <w:t>22611657</w:t>
      </w:r>
    </w:p>
    <w:p w:rsidR="001F5158" w:rsidRPr="00D432D5" w:rsidRDefault="001F5158" w:rsidP="00647701">
      <w:pPr>
        <w:ind w:firstLine="0"/>
        <w:rPr>
          <w:rFonts w:ascii="Calibri" w:hAnsi="Calibri" w:cs="Calibri"/>
        </w:rPr>
      </w:pPr>
      <w:r w:rsidRPr="00D432D5">
        <w:rPr>
          <w:rFonts w:ascii="Calibri" w:hAnsi="Calibri" w:cs="Calibri"/>
        </w:rPr>
        <w:t>zastoupen</w:t>
      </w:r>
      <w:r w:rsidR="00953075">
        <w:rPr>
          <w:rFonts w:ascii="Calibri" w:hAnsi="Calibri" w:cs="Calibri"/>
        </w:rPr>
        <w:t>ý</w:t>
      </w:r>
      <w:r w:rsidRPr="00D432D5">
        <w:rPr>
          <w:rFonts w:ascii="Calibri" w:hAnsi="Calibri" w:cs="Calibri"/>
        </w:rPr>
        <w:t xml:space="preserve">: </w:t>
      </w:r>
      <w:r w:rsidR="009846CA">
        <w:rPr>
          <w:rFonts w:ascii="Calibri" w:hAnsi="Calibri" w:cs="Calibri"/>
        </w:rPr>
        <w:t>xxxxxxxxxxxxxx</w:t>
      </w:r>
    </w:p>
    <w:p w:rsidR="001F5158" w:rsidRPr="00F85677" w:rsidRDefault="001F5158" w:rsidP="00647701">
      <w:pPr>
        <w:ind w:firstLine="0"/>
        <w:rPr>
          <w:rFonts w:ascii="Calibri" w:hAnsi="Calibri" w:cs="Calibri"/>
        </w:rPr>
      </w:pPr>
      <w:r w:rsidRPr="00F85677">
        <w:rPr>
          <w:rFonts w:ascii="Calibri" w:hAnsi="Calibri" w:cs="Calibri"/>
        </w:rPr>
        <w:t>(dále jen „</w:t>
      </w:r>
      <w:r w:rsidRPr="00F85677">
        <w:rPr>
          <w:rFonts w:ascii="Calibri" w:hAnsi="Calibri" w:cs="Calibri"/>
          <w:b/>
          <w:bCs/>
        </w:rPr>
        <w:t>spolupořadatel</w:t>
      </w:r>
      <w:r w:rsidRPr="00F85677">
        <w:rPr>
          <w:rFonts w:ascii="Calibri" w:hAnsi="Calibri" w:cs="Calibri"/>
        </w:rPr>
        <w:t>“)</w:t>
      </w:r>
    </w:p>
    <w:p w:rsidR="001F5158" w:rsidRDefault="001F5158" w:rsidP="00647701">
      <w:pPr>
        <w:ind w:firstLine="0"/>
        <w:rPr>
          <w:rFonts w:ascii="Calibri" w:hAnsi="Calibri" w:cs="Calibri"/>
        </w:rPr>
      </w:pPr>
    </w:p>
    <w:p w:rsidR="00552882" w:rsidRPr="00F85677" w:rsidRDefault="00552882" w:rsidP="00647701">
      <w:pPr>
        <w:ind w:firstLine="0"/>
        <w:rPr>
          <w:rFonts w:ascii="Calibri" w:hAnsi="Calibri" w:cs="Calibri"/>
        </w:rPr>
      </w:pPr>
    </w:p>
    <w:p w:rsidR="001F5158" w:rsidRPr="00D432D5" w:rsidRDefault="001F5158" w:rsidP="00647701">
      <w:pPr>
        <w:pStyle w:val="Normln0"/>
        <w:jc w:val="center"/>
        <w:rPr>
          <w:rFonts w:ascii="Calibri" w:hAnsi="Calibri" w:cs="Calibri"/>
        </w:rPr>
      </w:pPr>
      <w:r w:rsidRPr="00D432D5">
        <w:rPr>
          <w:rFonts w:ascii="Calibri" w:hAnsi="Calibri" w:cs="Calibri"/>
        </w:rPr>
        <w:t>jako smluvní strany uzavřely níže uvedeného dne, měsíce a roku tuto</w:t>
      </w:r>
    </w:p>
    <w:p w:rsidR="001F5158" w:rsidRPr="00F85677" w:rsidRDefault="001F5158" w:rsidP="000A169A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85677">
        <w:rPr>
          <w:rFonts w:ascii="Calibri" w:hAnsi="Calibri" w:cs="Calibri"/>
          <w:b/>
          <w:bCs/>
          <w:sz w:val="36"/>
          <w:szCs w:val="36"/>
        </w:rPr>
        <w:t>smlouvu o pořádání kulturní akce:</w:t>
      </w:r>
    </w:p>
    <w:p w:rsidR="001F5158" w:rsidRPr="00F85677" w:rsidRDefault="001F5158" w:rsidP="00DC29E9">
      <w:pPr>
        <w:pStyle w:val="Podnadpis"/>
        <w:rPr>
          <w:rFonts w:ascii="Calibri" w:hAnsi="Calibri" w:cs="Calibri"/>
        </w:rPr>
      </w:pPr>
      <w:r w:rsidRPr="00F85677">
        <w:rPr>
          <w:rFonts w:ascii="Calibri" w:hAnsi="Calibri" w:cs="Calibri"/>
        </w:rPr>
        <w:t>Článek I.</w:t>
      </w:r>
      <w:r w:rsidRPr="00F85677">
        <w:rPr>
          <w:rFonts w:ascii="Calibri" w:hAnsi="Calibri" w:cs="Calibri"/>
        </w:rPr>
        <w:br/>
        <w:t>Předmět smlouvy</w:t>
      </w:r>
    </w:p>
    <w:p w:rsidR="001F5158" w:rsidRPr="00F85677" w:rsidRDefault="001F5158" w:rsidP="00647701">
      <w:pPr>
        <w:numPr>
          <w:ilvl w:val="0"/>
          <w:numId w:val="24"/>
        </w:numPr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</w:rPr>
        <w:t xml:space="preserve">Strany této smlouvy se zavazují ke spolupráci při zajišťování projektu </w:t>
      </w:r>
      <w:r>
        <w:rPr>
          <w:rFonts w:ascii="Calibri" w:hAnsi="Calibri" w:cs="Calibri"/>
        </w:rPr>
        <w:t>Veveří</w:t>
      </w:r>
      <w:r w:rsidR="00953075">
        <w:rPr>
          <w:rFonts w:ascii="Calibri" w:hAnsi="Calibri" w:cs="Calibri"/>
        </w:rPr>
        <w:t xml:space="preserve"> – Eichhorn</w:t>
      </w:r>
      <w:r w:rsidR="00AA6ED3">
        <w:rPr>
          <w:rFonts w:ascii="Calibri" w:hAnsi="Calibri" w:cs="Calibri"/>
        </w:rPr>
        <w:t xml:space="preserve"> 19</w:t>
      </w:r>
      <w:r w:rsidR="00F0596D">
        <w:rPr>
          <w:rFonts w:ascii="Calibri" w:hAnsi="Calibri" w:cs="Calibri"/>
        </w:rPr>
        <w:t>45</w:t>
      </w:r>
      <w:r w:rsidR="00953075">
        <w:rPr>
          <w:rFonts w:ascii="Calibri" w:hAnsi="Calibri" w:cs="Calibri"/>
        </w:rPr>
        <w:t xml:space="preserve"> </w:t>
      </w:r>
      <w:r w:rsidRPr="00F85677">
        <w:rPr>
          <w:rFonts w:ascii="Calibri" w:hAnsi="Calibri" w:cs="Calibri"/>
        </w:rPr>
        <w:t xml:space="preserve">(dále jen </w:t>
      </w:r>
      <w:r>
        <w:rPr>
          <w:rFonts w:ascii="Calibri" w:hAnsi="Calibri" w:cs="Calibri"/>
        </w:rPr>
        <w:t>„</w:t>
      </w:r>
      <w:r w:rsidRPr="00F85677">
        <w:rPr>
          <w:rFonts w:ascii="Calibri" w:hAnsi="Calibri" w:cs="Calibri"/>
        </w:rPr>
        <w:t>projekt</w:t>
      </w:r>
      <w:r>
        <w:rPr>
          <w:rFonts w:ascii="Calibri" w:hAnsi="Calibri" w:cs="Calibri"/>
        </w:rPr>
        <w:t>“</w:t>
      </w:r>
      <w:r w:rsidRPr="00F85677">
        <w:rPr>
          <w:rFonts w:ascii="Calibri" w:hAnsi="Calibri" w:cs="Calibri"/>
        </w:rPr>
        <w:t>). Každá ze stran se na zajišťování tohoto projektu účastní v rozsahu stanoveném v této smlouvě.</w:t>
      </w:r>
    </w:p>
    <w:p w:rsidR="001F5158" w:rsidRPr="00F85677" w:rsidRDefault="001F5158" w:rsidP="00647701">
      <w:pPr>
        <w:pStyle w:val="Podnadpis"/>
        <w:spacing w:after="0"/>
        <w:rPr>
          <w:rFonts w:ascii="Calibri" w:hAnsi="Calibri" w:cs="Calibri"/>
        </w:rPr>
      </w:pPr>
      <w:r w:rsidRPr="00F85677">
        <w:rPr>
          <w:rFonts w:ascii="Calibri" w:hAnsi="Calibri" w:cs="Calibri"/>
        </w:rPr>
        <w:t>Článek II.</w:t>
      </w:r>
    </w:p>
    <w:p w:rsidR="001F5158" w:rsidRPr="00F85677" w:rsidRDefault="001F5158" w:rsidP="00647701">
      <w:pPr>
        <w:ind w:firstLine="0"/>
        <w:jc w:val="center"/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  <w:b/>
          <w:bCs/>
        </w:rPr>
        <w:t>Závazky smluvních stran</w:t>
      </w:r>
    </w:p>
    <w:p w:rsidR="001F5158" w:rsidRPr="00F85677" w:rsidRDefault="001F5158" w:rsidP="00647701">
      <w:pPr>
        <w:numPr>
          <w:ilvl w:val="0"/>
          <w:numId w:val="25"/>
        </w:numPr>
        <w:rPr>
          <w:rFonts w:ascii="Calibri" w:hAnsi="Calibri" w:cs="Calibri"/>
          <w:b/>
          <w:bCs/>
        </w:rPr>
      </w:pPr>
      <w:r w:rsidRPr="003D3CFF">
        <w:rPr>
          <w:rFonts w:ascii="Calibri" w:hAnsi="Calibri" w:cs="Calibri"/>
          <w:b/>
          <w:bCs/>
        </w:rPr>
        <w:t>Pořadatel se</w:t>
      </w:r>
      <w:r w:rsidRPr="00F85677">
        <w:rPr>
          <w:rFonts w:ascii="Calibri" w:hAnsi="Calibri" w:cs="Calibri"/>
          <w:b/>
          <w:bCs/>
        </w:rPr>
        <w:t xml:space="preserve"> zavazuje:</w:t>
      </w:r>
    </w:p>
    <w:p w:rsidR="001F5158" w:rsidRDefault="001F5158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Poskytnout pro uvedený projekt prostory Státního hradu Veveří, jmenovitě nádvoří tzv. Příhrádku</w:t>
      </w:r>
      <w:r w:rsidR="00F0596D">
        <w:rPr>
          <w:rFonts w:ascii="Calibri" w:hAnsi="Calibri" w:cs="Calibri"/>
        </w:rPr>
        <w:t>,</w:t>
      </w:r>
      <w:r w:rsidR="00953075">
        <w:rPr>
          <w:rFonts w:ascii="Calibri" w:hAnsi="Calibri" w:cs="Calibri"/>
        </w:rPr>
        <w:t xml:space="preserve"> Středního hradu</w:t>
      </w:r>
      <w:r w:rsidR="00F0596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BF7236">
        <w:rPr>
          <w:rFonts w:ascii="Calibri" w:hAnsi="Calibri" w:cs="Calibri"/>
        </w:rPr>
        <w:t>Černé kuchyně</w:t>
      </w:r>
      <w:r w:rsidR="00F0596D">
        <w:rPr>
          <w:rFonts w:ascii="Calibri" w:hAnsi="Calibri" w:cs="Calibri"/>
        </w:rPr>
        <w:t>, Arkádové nádvoří, nádvoří Pod Prachovou věží</w:t>
      </w:r>
      <w:r w:rsidR="002524AD">
        <w:rPr>
          <w:rFonts w:ascii="Calibri" w:hAnsi="Calibri" w:cs="Calibri"/>
        </w:rPr>
        <w:t>,</w:t>
      </w:r>
      <w:r w:rsidR="00F0596D">
        <w:rPr>
          <w:rFonts w:ascii="Calibri" w:hAnsi="Calibri" w:cs="Calibri"/>
        </w:rPr>
        <w:t xml:space="preserve"> přízemí Zadního paláce</w:t>
      </w:r>
      <w:r w:rsidR="002524AD">
        <w:rPr>
          <w:rFonts w:ascii="Calibri" w:hAnsi="Calibri" w:cs="Calibri"/>
        </w:rPr>
        <w:t xml:space="preserve"> a jižní stráň pod hradem</w:t>
      </w:r>
      <w:r>
        <w:rPr>
          <w:rFonts w:ascii="Calibri" w:hAnsi="Calibri" w:cs="Calibri"/>
        </w:rPr>
        <w:t xml:space="preserve"> a nebude účtovat pronájem ani poplatky za služby.</w:t>
      </w:r>
    </w:p>
    <w:p w:rsidR="001F5158" w:rsidRDefault="001F5158" w:rsidP="00A846FC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 w:cs="Calibri"/>
        </w:rPr>
      </w:pPr>
      <w:r w:rsidRPr="000D0571">
        <w:rPr>
          <w:rFonts w:ascii="Calibri" w:hAnsi="Calibri" w:cs="Calibri"/>
        </w:rPr>
        <w:t>Poskytnout návštěvníkům akce veřejné toalety.</w:t>
      </w:r>
    </w:p>
    <w:p w:rsidR="001F5158" w:rsidRDefault="001F5158" w:rsidP="008446EA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Poskytnout své zaměstnance jako základní pořadatelskou službu.</w:t>
      </w:r>
    </w:p>
    <w:p w:rsidR="00BF7236" w:rsidRDefault="00BF7236" w:rsidP="008446EA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Zajistit vybírání vstupného běžným prodejem vstupenek.</w:t>
      </w:r>
    </w:p>
    <w:p w:rsidR="00BF7236" w:rsidRPr="008446EA" w:rsidRDefault="00BF7236" w:rsidP="008446EA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Předložit po skončení projektu druhé straně statistiku prodeje vstupenek v rozsahu umožňujícím kontrolu výše podílu na vstupném stanoveném podle ustanovení čl. III této smlouvy.</w:t>
      </w:r>
    </w:p>
    <w:p w:rsidR="001F5158" w:rsidRPr="00F85677" w:rsidRDefault="001F5158" w:rsidP="00647701">
      <w:pPr>
        <w:numPr>
          <w:ilvl w:val="0"/>
          <w:numId w:val="25"/>
        </w:numPr>
        <w:rPr>
          <w:rFonts w:ascii="Calibri" w:hAnsi="Calibri" w:cs="Calibri"/>
          <w:b/>
          <w:bCs/>
        </w:rPr>
      </w:pPr>
      <w:r w:rsidRPr="003D3CFF">
        <w:rPr>
          <w:rFonts w:ascii="Calibri" w:hAnsi="Calibri" w:cs="Calibri"/>
          <w:b/>
          <w:bCs/>
        </w:rPr>
        <w:lastRenderedPageBreak/>
        <w:t xml:space="preserve">Spolupořadatel se </w:t>
      </w:r>
      <w:r w:rsidRPr="00F85677">
        <w:rPr>
          <w:rFonts w:ascii="Calibri" w:hAnsi="Calibri" w:cs="Calibri"/>
          <w:b/>
          <w:bCs/>
        </w:rPr>
        <w:t>zavazuje:</w:t>
      </w:r>
    </w:p>
    <w:p w:rsidR="001F5158" w:rsidRDefault="001F5158" w:rsidP="00647701">
      <w:pPr>
        <w:numPr>
          <w:ilvl w:val="0"/>
          <w:numId w:val="19"/>
        </w:numPr>
        <w:ind w:left="1134"/>
        <w:rPr>
          <w:rFonts w:ascii="Calibri" w:hAnsi="Calibri" w:cs="Calibri"/>
        </w:rPr>
      </w:pPr>
      <w:bookmarkStart w:id="1" w:name="Text32"/>
      <w:r>
        <w:rPr>
          <w:rFonts w:ascii="Calibri" w:hAnsi="Calibri" w:cs="Calibri"/>
        </w:rPr>
        <w:t xml:space="preserve">Uspořádat a zajistit organizaci kulturního programu pro návštěvníky hradu Veveří dne </w:t>
      </w:r>
      <w:r w:rsidR="002524AD">
        <w:rPr>
          <w:rFonts w:ascii="Calibri" w:hAnsi="Calibri" w:cs="Calibri"/>
        </w:rPr>
        <w:t>22</w:t>
      </w:r>
      <w:r>
        <w:rPr>
          <w:rFonts w:ascii="Calibri" w:hAnsi="Calibri" w:cs="Calibri"/>
        </w:rPr>
        <w:t>.</w:t>
      </w:r>
      <w:r w:rsidR="00BF7236">
        <w:rPr>
          <w:rFonts w:ascii="Calibri" w:hAnsi="Calibri" w:cs="Calibri"/>
        </w:rPr>
        <w:t xml:space="preserve"> </w:t>
      </w:r>
      <w:r w:rsidR="00953075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="00BF72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</w:t>
      </w:r>
      <w:r w:rsidR="002524AD">
        <w:rPr>
          <w:rFonts w:ascii="Calibri" w:hAnsi="Calibri" w:cs="Calibri"/>
        </w:rPr>
        <w:t>23</w:t>
      </w:r>
      <w:r>
        <w:rPr>
          <w:rFonts w:ascii="Calibri" w:hAnsi="Calibri" w:cs="Calibri"/>
        </w:rPr>
        <w:t xml:space="preserve"> v době od 10.00 do </w:t>
      </w:r>
      <w:r w:rsidR="000F171A">
        <w:rPr>
          <w:rFonts w:ascii="Calibri" w:hAnsi="Calibri" w:cs="Calibri"/>
        </w:rPr>
        <w:t>1</w:t>
      </w:r>
      <w:r w:rsidR="00BF7236">
        <w:rPr>
          <w:rFonts w:ascii="Calibri" w:hAnsi="Calibri" w:cs="Calibri"/>
        </w:rPr>
        <w:t>7</w:t>
      </w:r>
      <w:r>
        <w:rPr>
          <w:rFonts w:ascii="Calibri" w:hAnsi="Calibri" w:cs="Calibri"/>
        </w:rPr>
        <w:t>.00 hodin.</w:t>
      </w:r>
    </w:p>
    <w:p w:rsidR="001F5158" w:rsidRDefault="001F5158" w:rsidP="00647701">
      <w:pPr>
        <w:numPr>
          <w:ilvl w:val="0"/>
          <w:numId w:val="19"/>
        </w:numPr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Poskytnout akci co nejširší propagaci.</w:t>
      </w:r>
    </w:p>
    <w:p w:rsidR="001F5158" w:rsidRDefault="001F5158" w:rsidP="00647701">
      <w:pPr>
        <w:numPr>
          <w:ilvl w:val="0"/>
          <w:numId w:val="19"/>
        </w:numPr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Zajistit pro akci veškerá povolení a povinná hlášení vůči orgánům státní správy a samosprávy.</w:t>
      </w:r>
    </w:p>
    <w:p w:rsidR="001F5158" w:rsidRDefault="001F5158" w:rsidP="00647701">
      <w:pPr>
        <w:numPr>
          <w:ilvl w:val="0"/>
          <w:numId w:val="19"/>
        </w:numPr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Zajistit průběžný a závěrečný úklid po ukončení akce</w:t>
      </w:r>
      <w:r w:rsidR="00953075">
        <w:rPr>
          <w:rFonts w:ascii="Calibri" w:hAnsi="Calibri" w:cs="Calibri"/>
        </w:rPr>
        <w:t xml:space="preserve"> a odv</w:t>
      </w:r>
      <w:r w:rsidR="00554117">
        <w:rPr>
          <w:rFonts w:ascii="Calibri" w:hAnsi="Calibri" w:cs="Calibri"/>
        </w:rPr>
        <w:t>ézt</w:t>
      </w:r>
      <w:r w:rsidR="00953075">
        <w:rPr>
          <w:rFonts w:ascii="Calibri" w:hAnsi="Calibri" w:cs="Calibri"/>
        </w:rPr>
        <w:t xml:space="preserve"> jím vyprodukovan</w:t>
      </w:r>
      <w:r w:rsidR="00554117">
        <w:rPr>
          <w:rFonts w:ascii="Calibri" w:hAnsi="Calibri" w:cs="Calibri"/>
        </w:rPr>
        <w:t>ý</w:t>
      </w:r>
      <w:r w:rsidR="00953075">
        <w:rPr>
          <w:rFonts w:ascii="Calibri" w:hAnsi="Calibri" w:cs="Calibri"/>
        </w:rPr>
        <w:t xml:space="preserve"> odpad</w:t>
      </w:r>
      <w:r>
        <w:rPr>
          <w:rFonts w:ascii="Calibri" w:hAnsi="Calibri" w:cs="Calibri"/>
        </w:rPr>
        <w:t>.</w:t>
      </w:r>
    </w:p>
    <w:p w:rsidR="001F5158" w:rsidRDefault="001F5158" w:rsidP="008446EA">
      <w:pPr>
        <w:numPr>
          <w:ilvl w:val="0"/>
          <w:numId w:val="19"/>
        </w:numPr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Shromáždit veškeré technické požadavky a předem je konzultovat se správou hradu.</w:t>
      </w:r>
    </w:p>
    <w:p w:rsidR="00953075" w:rsidRPr="008446EA" w:rsidRDefault="00953075" w:rsidP="008446EA">
      <w:pPr>
        <w:numPr>
          <w:ilvl w:val="0"/>
          <w:numId w:val="19"/>
        </w:numPr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Zajistit bezpečný průchod koní</w:t>
      </w:r>
      <w:r w:rsidR="00F0596D">
        <w:rPr>
          <w:rFonts w:ascii="Calibri" w:hAnsi="Calibri" w:cs="Calibri"/>
        </w:rPr>
        <w:t xml:space="preserve"> a průjezd bojové techniky</w:t>
      </w:r>
      <w:r>
        <w:rPr>
          <w:rFonts w:ascii="Calibri" w:hAnsi="Calibri" w:cs="Calibri"/>
        </w:rPr>
        <w:t xml:space="preserve"> jím použitých při projektu areálem SH Veveří.</w:t>
      </w:r>
    </w:p>
    <w:bookmarkEnd w:id="1"/>
    <w:p w:rsidR="001F5158" w:rsidRPr="00647701" w:rsidRDefault="001F5158" w:rsidP="00647701">
      <w:pPr>
        <w:numPr>
          <w:ilvl w:val="0"/>
          <w:numId w:val="25"/>
        </w:numPr>
        <w:rPr>
          <w:rFonts w:ascii="Calibri" w:hAnsi="Calibri" w:cs="Calibri"/>
        </w:rPr>
      </w:pPr>
      <w:r w:rsidRPr="00647701">
        <w:rPr>
          <w:rFonts w:ascii="Calibri" w:hAnsi="Calibri" w:cs="Calibri"/>
        </w:rPr>
        <w:t>Při užívání prostor pořadatele k účelům projektu není spolupořadatel oprávněn jakkoliv stavebně zasahovat do objektu ani provádět bez předchozího písemného souhlasu pořadatele jakékoliv změny.</w:t>
      </w:r>
      <w:r>
        <w:rPr>
          <w:rFonts w:ascii="Calibri" w:hAnsi="Calibri" w:cs="Calibri"/>
        </w:rPr>
        <w:t xml:space="preserve"> Spolupořadatel</w:t>
      </w:r>
      <w:r w:rsidRPr="00F34963">
        <w:rPr>
          <w:rFonts w:ascii="Calibri" w:hAnsi="Calibri" w:cs="Calibri"/>
        </w:rPr>
        <w:t xml:space="preserve"> bere na vědomí, že </w:t>
      </w:r>
      <w:r>
        <w:rPr>
          <w:rFonts w:ascii="Calibri" w:hAnsi="Calibri" w:cs="Calibri"/>
        </w:rPr>
        <w:t>prostory pořadatele jsou</w:t>
      </w:r>
      <w:r w:rsidRPr="00F34963">
        <w:rPr>
          <w:rFonts w:ascii="Calibri" w:hAnsi="Calibri" w:cs="Calibri"/>
        </w:rPr>
        <w:t xml:space="preserve"> součástí </w:t>
      </w:r>
      <w:r>
        <w:rPr>
          <w:rFonts w:ascii="Calibri" w:hAnsi="Calibri" w:cs="Calibri"/>
        </w:rPr>
        <w:t>památk</w:t>
      </w:r>
      <w:r w:rsidR="00F0596D">
        <w:rPr>
          <w:rFonts w:ascii="Calibri" w:hAnsi="Calibri" w:cs="Calibri"/>
        </w:rPr>
        <w:t>ově chráněného areálu</w:t>
      </w:r>
      <w:r w:rsidRPr="00F34963">
        <w:rPr>
          <w:rFonts w:ascii="Calibri" w:hAnsi="Calibri" w:cs="Calibri"/>
        </w:rPr>
        <w:t xml:space="preserve"> a zavazuje se dodržovat všechny obecně závazné právní předpisy, zejména předpisy na úseku památkové péče</w:t>
      </w:r>
      <w:r>
        <w:rPr>
          <w:rFonts w:ascii="Calibri" w:hAnsi="Calibri" w:cs="Calibri"/>
        </w:rPr>
        <w:t>.</w:t>
      </w:r>
    </w:p>
    <w:p w:rsidR="001F5158" w:rsidRPr="00F85677" w:rsidRDefault="001F5158" w:rsidP="00647701">
      <w:pPr>
        <w:pStyle w:val="Podnadpis"/>
        <w:spacing w:after="0"/>
        <w:rPr>
          <w:rFonts w:ascii="Calibri" w:hAnsi="Calibri" w:cs="Calibri"/>
        </w:rPr>
      </w:pPr>
      <w:r w:rsidRPr="00F85677">
        <w:rPr>
          <w:rFonts w:ascii="Calibri" w:hAnsi="Calibri" w:cs="Calibri"/>
        </w:rPr>
        <w:t>Článek III.</w:t>
      </w:r>
    </w:p>
    <w:p w:rsidR="001F5158" w:rsidRPr="00F85677" w:rsidRDefault="001F5158" w:rsidP="00647701">
      <w:pPr>
        <w:ind w:firstLine="0"/>
        <w:jc w:val="center"/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  <w:b/>
          <w:bCs/>
        </w:rPr>
        <w:t>Podíl na vstupném</w:t>
      </w:r>
    </w:p>
    <w:p w:rsidR="008C6482" w:rsidRPr="00F85677" w:rsidRDefault="008C6482" w:rsidP="008C6482">
      <w:pPr>
        <w:numPr>
          <w:ilvl w:val="0"/>
          <w:numId w:val="20"/>
        </w:numPr>
        <w:rPr>
          <w:rFonts w:ascii="Calibri" w:hAnsi="Calibri" w:cs="Calibri"/>
        </w:rPr>
      </w:pPr>
      <w:r w:rsidRPr="00F85677">
        <w:rPr>
          <w:rFonts w:ascii="Calibri" w:hAnsi="Calibri" w:cs="Calibri"/>
        </w:rPr>
        <w:t>Vstupné bude vybírat pořadatel běžným prodejem</w:t>
      </w:r>
      <w:r>
        <w:rPr>
          <w:rFonts w:ascii="Calibri" w:hAnsi="Calibri" w:cs="Calibri"/>
        </w:rPr>
        <w:t xml:space="preserve"> s</w:t>
      </w:r>
      <w:r w:rsidRPr="00F85677">
        <w:rPr>
          <w:rFonts w:ascii="Calibri" w:hAnsi="Calibri" w:cs="Calibri"/>
        </w:rPr>
        <w:t xml:space="preserve">vých vstupenek. Odměna </w:t>
      </w:r>
      <w:r>
        <w:rPr>
          <w:rFonts w:ascii="Calibri" w:hAnsi="Calibri" w:cs="Calibri"/>
        </w:rPr>
        <w:t xml:space="preserve">spolupořadateli je </w:t>
      </w:r>
      <w:r w:rsidR="00F0596D">
        <w:rPr>
          <w:rFonts w:ascii="Calibri" w:hAnsi="Calibri" w:cs="Calibri"/>
        </w:rPr>
        <w:t>6</w:t>
      </w:r>
      <w:r w:rsidR="002524AD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% z každé </w:t>
      </w:r>
      <w:r w:rsidR="00BF7236">
        <w:rPr>
          <w:rFonts w:ascii="Calibri" w:hAnsi="Calibri" w:cs="Calibri"/>
        </w:rPr>
        <w:t xml:space="preserve">prodané </w:t>
      </w:r>
      <w:r>
        <w:rPr>
          <w:rFonts w:ascii="Calibri" w:hAnsi="Calibri" w:cs="Calibri"/>
        </w:rPr>
        <w:t>vstupenky</w:t>
      </w:r>
      <w:r w:rsidRPr="00F8567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Cen</w:t>
      </w:r>
      <w:r w:rsidR="002524AD">
        <w:rPr>
          <w:rFonts w:ascii="Calibri" w:hAnsi="Calibri" w:cs="Calibri"/>
        </w:rPr>
        <w:t>a jedné</w:t>
      </w:r>
      <w:r>
        <w:rPr>
          <w:rFonts w:ascii="Calibri" w:hAnsi="Calibri" w:cs="Calibri"/>
        </w:rPr>
        <w:t xml:space="preserve"> vstupenk</w:t>
      </w:r>
      <w:r w:rsidR="002524AD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j</w:t>
      </w:r>
      <w:r w:rsidR="002524AD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="00F0596D">
        <w:rPr>
          <w:rFonts w:ascii="Calibri" w:hAnsi="Calibri" w:cs="Calibri"/>
        </w:rPr>
        <w:t>12</w:t>
      </w:r>
      <w:r>
        <w:rPr>
          <w:rFonts w:ascii="Calibri" w:hAnsi="Calibri" w:cs="Calibri"/>
        </w:rPr>
        <w:t>0,- Kč.</w:t>
      </w:r>
    </w:p>
    <w:p w:rsidR="008C6482" w:rsidRPr="00F85677" w:rsidRDefault="008C6482" w:rsidP="008C6482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Podíl ze vstupného náležející spolupořadateli poukáže pořadatel</w:t>
      </w:r>
      <w:r w:rsidR="00BF7236">
        <w:rPr>
          <w:rFonts w:ascii="Calibri" w:hAnsi="Calibri" w:cs="Calibri"/>
        </w:rPr>
        <w:t xml:space="preserve"> po skončení projektu, nejpozději však do </w:t>
      </w:r>
      <w:r w:rsidR="00BB1AF3">
        <w:rPr>
          <w:rFonts w:ascii="Calibri" w:hAnsi="Calibri" w:cs="Calibri"/>
        </w:rPr>
        <w:t>5 dní ode dne skončení projektu, v hotovosti, na základě výdajového dokladu</w:t>
      </w:r>
      <w:r>
        <w:rPr>
          <w:rFonts w:ascii="Calibri" w:hAnsi="Calibri" w:cs="Calibri"/>
        </w:rPr>
        <w:t>.</w:t>
      </w:r>
    </w:p>
    <w:p w:rsidR="008C6482" w:rsidRPr="00F85677" w:rsidRDefault="008C6482" w:rsidP="008C6482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Pro výši podílu je rozhodující počet návštěvníků dle poč</w:t>
      </w:r>
      <w:r w:rsidR="001B4D25">
        <w:rPr>
          <w:rFonts w:ascii="Calibri" w:hAnsi="Calibri" w:cs="Calibri"/>
        </w:rPr>
        <w:t>ítačové sestavy programu prodeje vstupenek</w:t>
      </w:r>
      <w:r>
        <w:rPr>
          <w:rFonts w:ascii="Calibri" w:hAnsi="Calibri" w:cs="Calibri"/>
        </w:rPr>
        <w:t>.</w:t>
      </w:r>
    </w:p>
    <w:p w:rsidR="001F5158" w:rsidRPr="00621AF6" w:rsidRDefault="001F5158" w:rsidP="008C6482">
      <w:pPr>
        <w:ind w:left="360" w:firstLine="0"/>
        <w:rPr>
          <w:rFonts w:ascii="Calibri" w:hAnsi="Calibri" w:cs="Calibri"/>
        </w:rPr>
      </w:pPr>
    </w:p>
    <w:p w:rsidR="001F5158" w:rsidRPr="00F85677" w:rsidRDefault="001F5158" w:rsidP="00647701">
      <w:pPr>
        <w:ind w:left="360" w:firstLine="0"/>
        <w:rPr>
          <w:rFonts w:ascii="Calibri" w:hAnsi="Calibri" w:cs="Calibri"/>
        </w:rPr>
      </w:pPr>
    </w:p>
    <w:p w:rsidR="001F5158" w:rsidRPr="00F85677" w:rsidRDefault="001F5158" w:rsidP="00647701">
      <w:pPr>
        <w:pStyle w:val="Podnadpis"/>
        <w:spacing w:after="0"/>
        <w:rPr>
          <w:rFonts w:ascii="Calibri" w:hAnsi="Calibri" w:cs="Calibri"/>
        </w:rPr>
      </w:pPr>
      <w:r w:rsidRPr="00F85677">
        <w:rPr>
          <w:rFonts w:ascii="Calibri" w:hAnsi="Calibri" w:cs="Calibri"/>
        </w:rPr>
        <w:t>Článek IV.</w:t>
      </w:r>
    </w:p>
    <w:p w:rsidR="001F5158" w:rsidRPr="00F85677" w:rsidRDefault="001F5158" w:rsidP="00647701">
      <w:pPr>
        <w:ind w:firstLine="0"/>
        <w:jc w:val="center"/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  <w:b/>
          <w:bCs/>
        </w:rPr>
        <w:t>Odstoupení od smlouvy</w:t>
      </w:r>
    </w:p>
    <w:p w:rsidR="001F5158" w:rsidRPr="00F85677" w:rsidRDefault="001F5158" w:rsidP="00D20745">
      <w:pPr>
        <w:numPr>
          <w:ilvl w:val="0"/>
          <w:numId w:val="22"/>
        </w:numPr>
        <w:rPr>
          <w:rFonts w:ascii="Calibri" w:hAnsi="Calibri" w:cs="Calibri"/>
        </w:rPr>
      </w:pPr>
      <w:r w:rsidRPr="00F85677">
        <w:rPr>
          <w:rFonts w:ascii="Calibri" w:hAnsi="Calibri" w:cs="Calibri"/>
        </w:rPr>
        <w:t>Pokud dojde k porušení některého ustanovení této smlouvy ze strany spolupořadatele, popřípadě pokud bude hrozit nebezpečí poškození poskytnutých prostor, nebo jiných částí památky, vyhrazuje si pořadatel právo s okamžitou platností od smlouvy odstoupit.</w:t>
      </w:r>
    </w:p>
    <w:p w:rsidR="001F5158" w:rsidRDefault="001F5158" w:rsidP="00D20745">
      <w:pPr>
        <w:numPr>
          <w:ilvl w:val="0"/>
          <w:numId w:val="22"/>
        </w:numPr>
        <w:rPr>
          <w:rFonts w:ascii="Calibri" w:hAnsi="Calibri" w:cs="Calibri"/>
        </w:rPr>
      </w:pPr>
      <w:r w:rsidRPr="00F85677">
        <w:rPr>
          <w:rFonts w:ascii="Calibri" w:hAnsi="Calibri" w:cs="Calibri"/>
        </w:rPr>
        <w:t>Spolupořadatel je oprávněn od smlouvy odstoupit, pokud pořadatel neplní své závazky vyplývající z této smlouvy, a to ani v přiměřené lhůtě po písemné výzvě.</w:t>
      </w:r>
    </w:p>
    <w:p w:rsidR="001F5158" w:rsidRPr="00F85677" w:rsidRDefault="001F5158" w:rsidP="00D20745">
      <w:pPr>
        <w:numPr>
          <w:ilvl w:val="0"/>
          <w:numId w:val="22"/>
        </w:numPr>
        <w:rPr>
          <w:rFonts w:ascii="Calibri" w:hAnsi="Calibri" w:cs="Calibri"/>
        </w:rPr>
      </w:pPr>
      <w:r w:rsidRPr="00D67ECB">
        <w:rPr>
          <w:rFonts w:ascii="Calibri" w:hAnsi="Calibri" w:cs="Calibri"/>
        </w:rPr>
        <w:t xml:space="preserve">Účinnost </w:t>
      </w:r>
      <w:r>
        <w:rPr>
          <w:rFonts w:ascii="Calibri" w:hAnsi="Calibri" w:cs="Calibri"/>
        </w:rPr>
        <w:t xml:space="preserve">odstoupení </w:t>
      </w:r>
      <w:r w:rsidRPr="00D67ECB">
        <w:rPr>
          <w:rFonts w:ascii="Calibri" w:hAnsi="Calibri" w:cs="Calibri"/>
        </w:rPr>
        <w:t>nastává okamžikem doručení písemné</w:t>
      </w:r>
      <w:r>
        <w:rPr>
          <w:rFonts w:ascii="Calibri" w:hAnsi="Calibri" w:cs="Calibri"/>
        </w:rPr>
        <w:t>ho odstoupení</w:t>
      </w:r>
      <w:r w:rsidRPr="00D67ECB">
        <w:rPr>
          <w:rFonts w:ascii="Calibri" w:hAnsi="Calibri" w:cs="Calibri"/>
        </w:rPr>
        <w:t xml:space="preserve"> druhé straně</w:t>
      </w:r>
      <w:r w:rsidR="00BB1AF3">
        <w:rPr>
          <w:rFonts w:ascii="Calibri" w:hAnsi="Calibri" w:cs="Calibri"/>
        </w:rPr>
        <w:t>.</w:t>
      </w:r>
    </w:p>
    <w:p w:rsidR="001F5158" w:rsidRPr="00F85677" w:rsidRDefault="001F5158" w:rsidP="00DC29E9">
      <w:pPr>
        <w:numPr>
          <w:ilvl w:val="0"/>
          <w:numId w:val="22"/>
        </w:numPr>
        <w:rPr>
          <w:rFonts w:ascii="Calibri" w:hAnsi="Calibri" w:cs="Calibri"/>
        </w:rPr>
      </w:pPr>
      <w:r w:rsidRPr="00F85677">
        <w:rPr>
          <w:rFonts w:ascii="Calibri" w:hAnsi="Calibri" w:cs="Calibri"/>
        </w:rPr>
        <w:t>Smlouvu je možné ukončit písemnou výpovědí kterékoli ze stran bez udání důvodu. Výpovědní lhůta je jeden týden od doručení písemné výpovědi druhé straně.</w:t>
      </w:r>
    </w:p>
    <w:p w:rsidR="001F5158" w:rsidRPr="00F85677" w:rsidRDefault="001F5158" w:rsidP="00D20745">
      <w:pPr>
        <w:pStyle w:val="Podnadpis"/>
        <w:rPr>
          <w:rFonts w:ascii="Calibri" w:hAnsi="Calibri" w:cs="Calibri"/>
        </w:rPr>
      </w:pPr>
      <w:r w:rsidRPr="00F85677">
        <w:rPr>
          <w:rFonts w:ascii="Calibri" w:hAnsi="Calibri" w:cs="Calibri"/>
        </w:rPr>
        <w:t>Článek V.</w:t>
      </w:r>
    </w:p>
    <w:p w:rsidR="001F5158" w:rsidRPr="00F85677" w:rsidRDefault="001F5158" w:rsidP="00D20745">
      <w:pPr>
        <w:numPr>
          <w:ilvl w:val="0"/>
          <w:numId w:val="23"/>
        </w:numPr>
        <w:rPr>
          <w:rFonts w:ascii="Calibri" w:hAnsi="Calibri" w:cs="Calibri"/>
        </w:rPr>
      </w:pPr>
      <w:r w:rsidRPr="00F85677">
        <w:rPr>
          <w:rFonts w:ascii="Calibri" w:hAnsi="Calibri" w:cs="Calibri"/>
        </w:rPr>
        <w:t>Smlouva se uzavírá na dobu určitou, a to</w:t>
      </w:r>
      <w:r>
        <w:rPr>
          <w:rFonts w:ascii="Calibri" w:hAnsi="Calibri" w:cs="Calibri"/>
        </w:rPr>
        <w:t xml:space="preserve"> </w:t>
      </w:r>
      <w:r w:rsidRPr="00A846FC">
        <w:rPr>
          <w:rFonts w:ascii="Calibri" w:hAnsi="Calibri" w:cs="Calibri"/>
          <w:b/>
          <w:bCs/>
        </w:rPr>
        <w:t xml:space="preserve">od </w:t>
      </w:r>
      <w:r w:rsidR="00527223">
        <w:rPr>
          <w:rFonts w:ascii="Calibri" w:hAnsi="Calibri" w:cs="Calibri"/>
          <w:b/>
          <w:bCs/>
        </w:rPr>
        <w:t>21</w:t>
      </w:r>
      <w:r w:rsidRPr="00A846FC">
        <w:rPr>
          <w:rFonts w:ascii="Calibri" w:hAnsi="Calibri" w:cs="Calibri"/>
          <w:b/>
          <w:bCs/>
        </w:rPr>
        <w:t>.</w:t>
      </w:r>
      <w:r w:rsidR="00BB1AF3">
        <w:rPr>
          <w:rFonts w:ascii="Calibri" w:hAnsi="Calibri" w:cs="Calibri"/>
          <w:b/>
          <w:bCs/>
        </w:rPr>
        <w:t xml:space="preserve"> </w:t>
      </w:r>
      <w:r w:rsidR="00F07821">
        <w:rPr>
          <w:rFonts w:ascii="Calibri" w:hAnsi="Calibri" w:cs="Calibri"/>
          <w:b/>
          <w:bCs/>
        </w:rPr>
        <w:t>4</w:t>
      </w:r>
      <w:r w:rsidRPr="00A846FC">
        <w:rPr>
          <w:rFonts w:ascii="Calibri" w:hAnsi="Calibri" w:cs="Calibri"/>
          <w:b/>
          <w:bCs/>
        </w:rPr>
        <w:t>.</w:t>
      </w:r>
      <w:r w:rsidR="00BB1AF3">
        <w:rPr>
          <w:rFonts w:ascii="Calibri" w:hAnsi="Calibri" w:cs="Calibri"/>
          <w:b/>
          <w:bCs/>
        </w:rPr>
        <w:t xml:space="preserve"> </w:t>
      </w:r>
      <w:r w:rsidRPr="00A846FC">
        <w:rPr>
          <w:rFonts w:ascii="Calibri" w:hAnsi="Calibri" w:cs="Calibri"/>
          <w:b/>
          <w:bCs/>
        </w:rPr>
        <w:t>20</w:t>
      </w:r>
      <w:r w:rsidR="00527223">
        <w:rPr>
          <w:rFonts w:ascii="Calibri" w:hAnsi="Calibri" w:cs="Calibri"/>
          <w:b/>
          <w:bCs/>
        </w:rPr>
        <w:t>23</w:t>
      </w:r>
      <w:r w:rsidRPr="00A846F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od 1</w:t>
      </w:r>
      <w:r w:rsidR="00F07821">
        <w:rPr>
          <w:rFonts w:ascii="Calibri" w:hAnsi="Calibri" w:cs="Calibri"/>
          <w:b/>
          <w:bCs/>
        </w:rPr>
        <w:t>7</w:t>
      </w:r>
      <w:r w:rsidRPr="00A846FC">
        <w:rPr>
          <w:rFonts w:ascii="Calibri" w:hAnsi="Calibri" w:cs="Calibri"/>
          <w:b/>
          <w:bCs/>
        </w:rPr>
        <w:t xml:space="preserve">.00 </w:t>
      </w:r>
      <w:r>
        <w:rPr>
          <w:rFonts w:ascii="Calibri" w:hAnsi="Calibri" w:cs="Calibri"/>
          <w:b/>
          <w:bCs/>
        </w:rPr>
        <w:t xml:space="preserve">hod. </w:t>
      </w:r>
      <w:r w:rsidRPr="00A846FC">
        <w:rPr>
          <w:rFonts w:ascii="Calibri" w:hAnsi="Calibri" w:cs="Calibri"/>
          <w:b/>
          <w:bCs/>
        </w:rPr>
        <w:t xml:space="preserve">do </w:t>
      </w:r>
      <w:r w:rsidR="00527223">
        <w:rPr>
          <w:rFonts w:ascii="Calibri" w:hAnsi="Calibri" w:cs="Calibri"/>
          <w:b/>
          <w:bCs/>
        </w:rPr>
        <w:t>23</w:t>
      </w:r>
      <w:r w:rsidRPr="00A846FC">
        <w:rPr>
          <w:rFonts w:ascii="Calibri" w:hAnsi="Calibri" w:cs="Calibri"/>
          <w:b/>
          <w:bCs/>
        </w:rPr>
        <w:t>.</w:t>
      </w:r>
      <w:r w:rsidR="00BB1AF3">
        <w:rPr>
          <w:rFonts w:ascii="Calibri" w:hAnsi="Calibri" w:cs="Calibri"/>
          <w:b/>
          <w:bCs/>
        </w:rPr>
        <w:t xml:space="preserve"> </w:t>
      </w:r>
      <w:r w:rsidR="00F07821">
        <w:rPr>
          <w:rFonts w:ascii="Calibri" w:hAnsi="Calibri" w:cs="Calibri"/>
          <w:b/>
          <w:bCs/>
        </w:rPr>
        <w:t>4</w:t>
      </w:r>
      <w:r w:rsidRPr="00A846FC">
        <w:rPr>
          <w:rFonts w:ascii="Calibri" w:hAnsi="Calibri" w:cs="Calibri"/>
          <w:b/>
          <w:bCs/>
        </w:rPr>
        <w:t>.</w:t>
      </w:r>
      <w:r w:rsidR="00BB1AF3">
        <w:rPr>
          <w:rFonts w:ascii="Calibri" w:hAnsi="Calibri" w:cs="Calibri"/>
          <w:b/>
          <w:bCs/>
        </w:rPr>
        <w:t xml:space="preserve"> </w:t>
      </w:r>
      <w:r w:rsidRPr="00A846FC">
        <w:rPr>
          <w:rFonts w:ascii="Calibri" w:hAnsi="Calibri" w:cs="Calibri"/>
          <w:b/>
          <w:bCs/>
        </w:rPr>
        <w:t>20</w:t>
      </w:r>
      <w:r w:rsidR="00527223">
        <w:rPr>
          <w:rFonts w:ascii="Calibri" w:hAnsi="Calibri" w:cs="Calibri"/>
          <w:b/>
          <w:bCs/>
        </w:rPr>
        <w:t>23</w:t>
      </w:r>
      <w:r w:rsidRPr="00A846FC">
        <w:rPr>
          <w:rFonts w:ascii="Calibri" w:hAnsi="Calibri" w:cs="Calibri"/>
          <w:b/>
          <w:bCs/>
        </w:rPr>
        <w:t xml:space="preserve"> </w:t>
      </w:r>
      <w:r w:rsidR="000F171A">
        <w:rPr>
          <w:rFonts w:ascii="Calibri" w:hAnsi="Calibri" w:cs="Calibri"/>
          <w:b/>
          <w:bCs/>
        </w:rPr>
        <w:t>do 1</w:t>
      </w:r>
      <w:r w:rsidR="00F07821">
        <w:rPr>
          <w:rFonts w:ascii="Calibri" w:hAnsi="Calibri" w:cs="Calibri"/>
          <w:b/>
          <w:bCs/>
        </w:rPr>
        <w:t>0</w:t>
      </w:r>
      <w:r w:rsidRPr="00A846FC">
        <w:rPr>
          <w:rFonts w:ascii="Calibri" w:hAnsi="Calibri" w:cs="Calibri"/>
          <w:b/>
          <w:bCs/>
        </w:rPr>
        <w:t>.00</w:t>
      </w:r>
      <w:r>
        <w:rPr>
          <w:rFonts w:ascii="Calibri" w:hAnsi="Calibri" w:cs="Calibri"/>
        </w:rPr>
        <w:t xml:space="preserve"> </w:t>
      </w:r>
      <w:r w:rsidRPr="00A846FC">
        <w:rPr>
          <w:rFonts w:ascii="Calibri" w:hAnsi="Calibri" w:cs="Calibri"/>
          <w:b/>
          <w:bCs/>
        </w:rPr>
        <w:t>hod.</w:t>
      </w:r>
      <w:r w:rsidRPr="00F85677">
        <w:rPr>
          <w:rFonts w:ascii="Calibri" w:hAnsi="Calibri" w:cs="Calibri"/>
        </w:rPr>
        <w:t>.</w:t>
      </w:r>
    </w:p>
    <w:p w:rsidR="00552882" w:rsidRDefault="00552882" w:rsidP="00A846FC">
      <w:pPr>
        <w:pStyle w:val="Nadpis41"/>
        <w:ind w:firstLine="0"/>
        <w:rPr>
          <w:rFonts w:ascii="Calibri" w:hAnsi="Calibri" w:cs="Calibri"/>
        </w:rPr>
      </w:pPr>
    </w:p>
    <w:p w:rsidR="001F5158" w:rsidRDefault="001F5158" w:rsidP="00A846FC">
      <w:pPr>
        <w:pStyle w:val="Nadpis41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Článek VI.</w:t>
      </w:r>
    </w:p>
    <w:p w:rsidR="001F5158" w:rsidRDefault="001F5158" w:rsidP="00A846FC">
      <w:pPr>
        <w:pStyle w:val="Nadpis41"/>
        <w:ind w:firstLine="0"/>
        <w:rPr>
          <w:rFonts w:ascii="Calibri" w:hAnsi="Calibri" w:cs="Calibri"/>
        </w:rPr>
      </w:pPr>
      <w:r w:rsidRPr="00D432D5">
        <w:rPr>
          <w:rFonts w:ascii="Calibri" w:hAnsi="Calibri" w:cs="Calibri"/>
        </w:rPr>
        <w:t>Závěrečná ustanovení</w:t>
      </w:r>
    </w:p>
    <w:p w:rsidR="001F5158" w:rsidRPr="00A846FC" w:rsidRDefault="001F5158" w:rsidP="00A846FC"/>
    <w:p w:rsidR="001F5158" w:rsidRDefault="001F5158" w:rsidP="00564E21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 w:cs="Calibri"/>
          <w:sz w:val="22"/>
          <w:szCs w:val="22"/>
        </w:rPr>
      </w:pPr>
      <w:r w:rsidRPr="003214E2">
        <w:rPr>
          <w:rFonts w:ascii="Calibri" w:hAnsi="Calibri" w:cs="Calibri"/>
          <w:sz w:val="22"/>
          <w:szCs w:val="22"/>
        </w:rPr>
        <w:t xml:space="preserve">Tato smlouva byla sepsána ve čtyřech (4) vyhotoveních, z nichž tři (3) vyhotovení obdrží pořadatel a jedno (1) vyhotovení obdrží spolupořadatel. </w:t>
      </w:r>
    </w:p>
    <w:p w:rsidR="001B4D25" w:rsidRPr="00455289" w:rsidRDefault="001B4D25" w:rsidP="001B4D25">
      <w:pPr>
        <w:pStyle w:val="Zkladntext"/>
        <w:keepNext w:val="0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1B4D25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1B4D25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1B4D25"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 pořadatel.</w:t>
      </w:r>
      <w:r w:rsidRPr="001B4D25">
        <w:rPr>
          <w:rFonts w:ascii="Calibri" w:hAnsi="Calibri"/>
          <w:snapToGrid w:val="0"/>
          <w:sz w:val="22"/>
          <w:szCs w:val="22"/>
        </w:rPr>
        <w:t xml:space="preserve"> Smluvní</w:t>
      </w:r>
      <w:r w:rsidRPr="00455289">
        <w:rPr>
          <w:rFonts w:ascii="Calibri" w:hAnsi="Calibri"/>
          <w:snapToGrid w:val="0"/>
          <w:sz w:val="22"/>
          <w:szCs w:val="22"/>
        </w:rPr>
        <w:t xml:space="preserve"> strany </w:t>
      </w:r>
      <w:r w:rsidRPr="00455289">
        <w:rPr>
          <w:rFonts w:ascii="Calibri" w:hAnsi="Calibri"/>
          <w:snapToGrid w:val="0"/>
          <w:sz w:val="22"/>
          <w:szCs w:val="22"/>
        </w:rPr>
        <w:lastRenderedPageBreak/>
        <w:t>berou na vědomí, že tato smlouva může být předmětem zveřejnění i dle jiných právních předpisů.</w:t>
      </w:r>
    </w:p>
    <w:p w:rsidR="001B4D25" w:rsidRPr="00455289" w:rsidRDefault="001B4D25" w:rsidP="001B4D25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455289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1B4D25" w:rsidRPr="00455289" w:rsidRDefault="001B4D25" w:rsidP="001B4D25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455289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1B4D25" w:rsidRPr="00455289" w:rsidRDefault="001B4D25" w:rsidP="001B4D25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455289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1B4D25" w:rsidRPr="00455289" w:rsidRDefault="001B4D25" w:rsidP="001B4D25">
      <w:pPr>
        <w:pStyle w:val="Zkladntext"/>
        <w:keepNext w:val="0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455289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 w:history="1">
        <w:r w:rsidRPr="00455289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455289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3214E2" w:rsidRPr="003214E2" w:rsidRDefault="003214E2" w:rsidP="001B4D25">
      <w:pPr>
        <w:pStyle w:val="Zkladntext"/>
        <w:spacing w:after="0"/>
        <w:ind w:left="420" w:firstLine="0"/>
        <w:outlineLvl w:val="9"/>
        <w:rPr>
          <w:rFonts w:ascii="Calibri" w:hAnsi="Calibri" w:cs="Calibri"/>
          <w:sz w:val="22"/>
          <w:szCs w:val="22"/>
        </w:rPr>
      </w:pPr>
    </w:p>
    <w:p w:rsidR="001F5158" w:rsidRPr="00A846FC" w:rsidRDefault="001F5158" w:rsidP="00A846FC">
      <w:pPr>
        <w:pStyle w:val="Zkladntext"/>
        <w:spacing w:after="0"/>
        <w:ind w:firstLine="0"/>
        <w:outlineLvl w:val="9"/>
        <w:rPr>
          <w:rFonts w:ascii="Calibri" w:hAnsi="Calibri" w:cs="Calibri"/>
          <w:sz w:val="22"/>
          <w:szCs w:val="22"/>
        </w:rPr>
      </w:pPr>
    </w:p>
    <w:p w:rsidR="001F5158" w:rsidRPr="00D432D5" w:rsidRDefault="001F5158" w:rsidP="00DF03BC">
      <w:pPr>
        <w:pStyle w:val="Zkladntext"/>
        <w:spacing w:after="0"/>
        <w:ind w:left="420" w:firstLine="0"/>
        <w:outlineLvl w:val="9"/>
        <w:rPr>
          <w:rFonts w:ascii="Calibri" w:hAnsi="Calibri" w:cs="Calibr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1F5158" w:rsidRPr="001862F1">
        <w:trPr>
          <w:jc w:val="center"/>
        </w:trPr>
        <w:tc>
          <w:tcPr>
            <w:tcW w:w="4606" w:type="dxa"/>
          </w:tcPr>
          <w:p w:rsidR="001F5158" w:rsidRPr="001862F1" w:rsidRDefault="001F5158" w:rsidP="00A846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Na </w:t>
            </w:r>
            <w:r w:rsidRPr="001862F1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eveří</w:t>
            </w:r>
            <w:r w:rsidRPr="001862F1">
              <w:rPr>
                <w:rFonts w:ascii="Calibri" w:hAnsi="Calibri" w:cs="Calibri"/>
              </w:rPr>
              <w:t>, dne</w:t>
            </w:r>
            <w:r w:rsidR="009846CA">
              <w:rPr>
                <w:rFonts w:ascii="Calibri" w:hAnsi="Calibri" w:cs="Calibri"/>
              </w:rPr>
              <w:t xml:space="preserve"> 29. 3. </w:t>
            </w:r>
            <w:r>
              <w:rPr>
                <w:rFonts w:ascii="Calibri" w:hAnsi="Calibri" w:cs="Calibri"/>
              </w:rPr>
              <w:t>20</w:t>
            </w:r>
            <w:r w:rsidR="00527223">
              <w:rPr>
                <w:rFonts w:ascii="Calibri" w:hAnsi="Calibri" w:cs="Calibri"/>
              </w:rPr>
              <w:t>23</w:t>
            </w: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</w:p>
          <w:p w:rsidR="001F5158" w:rsidRDefault="001F5158" w:rsidP="003D3CFF">
            <w:pPr>
              <w:jc w:val="center"/>
              <w:rPr>
                <w:rFonts w:ascii="Calibri" w:hAnsi="Calibri" w:cs="Calibri"/>
              </w:rPr>
            </w:pPr>
          </w:p>
          <w:p w:rsidR="001F5158" w:rsidRDefault="001F5158" w:rsidP="003D3CFF">
            <w:pPr>
              <w:jc w:val="center"/>
              <w:rPr>
                <w:rFonts w:ascii="Calibri" w:hAnsi="Calibri" w:cs="Calibri"/>
              </w:rPr>
            </w:pPr>
          </w:p>
          <w:p w:rsidR="00554117" w:rsidRDefault="00554117" w:rsidP="003D3CFF">
            <w:pPr>
              <w:jc w:val="center"/>
              <w:rPr>
                <w:rFonts w:ascii="Calibri" w:hAnsi="Calibri" w:cs="Calibri"/>
              </w:rPr>
            </w:pP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  <w:r w:rsidRPr="001862F1">
              <w:rPr>
                <w:rFonts w:ascii="Calibri" w:hAnsi="Calibri" w:cs="Calibri"/>
              </w:rPr>
              <w:t>…………………………………………..</w:t>
            </w:r>
          </w:p>
          <w:p w:rsidR="008C6482" w:rsidRPr="008C6482" w:rsidRDefault="009846CA" w:rsidP="003D3CF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xxxxxxxxxxxxxxx</w:t>
            </w: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(podpis pořadatel</w:t>
            </w:r>
            <w:r w:rsidRPr="001862F1">
              <w:rPr>
                <w:rFonts w:ascii="Calibri" w:hAnsi="Calibri" w:cs="Calibri"/>
              </w:rPr>
              <w:t>)</w:t>
            </w: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  <w:r w:rsidRPr="001862F1">
              <w:rPr>
                <w:rFonts w:ascii="Calibri" w:hAnsi="Calibri" w:cs="Calibri"/>
              </w:rPr>
              <w:t>/razítko/</w:t>
            </w:r>
          </w:p>
        </w:tc>
        <w:tc>
          <w:tcPr>
            <w:tcW w:w="4606" w:type="dxa"/>
          </w:tcPr>
          <w:p w:rsidR="001F5158" w:rsidRPr="001862F1" w:rsidRDefault="001F5158" w:rsidP="00A846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="008C6482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 xml:space="preserve"> </w:t>
            </w:r>
            <w:r w:rsidRPr="001862F1">
              <w:rPr>
                <w:rFonts w:ascii="Calibri" w:hAnsi="Calibri" w:cs="Calibri"/>
              </w:rPr>
              <w:t>V</w:t>
            </w:r>
            <w:r w:rsidR="008C6482">
              <w:rPr>
                <w:rFonts w:ascii="Calibri" w:hAnsi="Calibri" w:cs="Calibri"/>
              </w:rPr>
              <w:t>eveří</w:t>
            </w:r>
            <w:r w:rsidR="009846CA">
              <w:rPr>
                <w:rFonts w:ascii="Calibri" w:hAnsi="Calibri" w:cs="Calibri"/>
              </w:rPr>
              <w:t xml:space="preserve">, dne 29. 3. </w:t>
            </w:r>
            <w:r>
              <w:rPr>
                <w:rFonts w:ascii="Calibri" w:hAnsi="Calibri" w:cs="Calibri"/>
              </w:rPr>
              <w:t>20</w:t>
            </w:r>
            <w:r w:rsidR="00527223">
              <w:rPr>
                <w:rFonts w:ascii="Calibri" w:hAnsi="Calibri" w:cs="Calibri"/>
              </w:rPr>
              <w:t>23</w:t>
            </w: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</w:p>
          <w:p w:rsidR="001F5158" w:rsidRDefault="001F5158" w:rsidP="003D3CFF">
            <w:pPr>
              <w:jc w:val="center"/>
              <w:rPr>
                <w:rFonts w:ascii="Calibri" w:hAnsi="Calibri" w:cs="Calibri"/>
              </w:rPr>
            </w:pPr>
          </w:p>
          <w:p w:rsidR="001F5158" w:rsidRDefault="001F5158" w:rsidP="003D3CFF">
            <w:pPr>
              <w:jc w:val="center"/>
              <w:rPr>
                <w:rFonts w:ascii="Calibri" w:hAnsi="Calibri" w:cs="Calibri"/>
              </w:rPr>
            </w:pPr>
          </w:p>
          <w:p w:rsidR="00554117" w:rsidRDefault="00554117" w:rsidP="003D3CFF">
            <w:pPr>
              <w:jc w:val="center"/>
              <w:rPr>
                <w:rFonts w:ascii="Calibri" w:hAnsi="Calibri" w:cs="Calibri"/>
              </w:rPr>
            </w:pP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  <w:r w:rsidRPr="001862F1">
              <w:rPr>
                <w:rFonts w:ascii="Calibri" w:hAnsi="Calibri" w:cs="Calibri"/>
              </w:rPr>
              <w:t>…………………………………………..</w:t>
            </w:r>
          </w:p>
          <w:p w:rsidR="008C6482" w:rsidRPr="008C6482" w:rsidRDefault="009846CA" w:rsidP="003D3CF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xxxxxxxxxxxxx</w:t>
            </w: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(podpis spolupořadatel</w:t>
            </w:r>
            <w:r w:rsidRPr="001862F1">
              <w:rPr>
                <w:rFonts w:ascii="Calibri" w:hAnsi="Calibri" w:cs="Calibri"/>
              </w:rPr>
              <w:t>)</w:t>
            </w:r>
          </w:p>
          <w:p w:rsidR="001F5158" w:rsidRPr="001862F1" w:rsidRDefault="001F5158" w:rsidP="003D3CFF">
            <w:pPr>
              <w:jc w:val="center"/>
              <w:rPr>
                <w:rFonts w:ascii="Calibri" w:hAnsi="Calibri" w:cs="Calibri"/>
              </w:rPr>
            </w:pPr>
            <w:r w:rsidRPr="001862F1">
              <w:rPr>
                <w:rFonts w:ascii="Calibri" w:hAnsi="Calibri" w:cs="Calibri"/>
              </w:rPr>
              <w:t>/razítko/</w:t>
            </w:r>
          </w:p>
        </w:tc>
      </w:tr>
    </w:tbl>
    <w:p w:rsidR="001F5158" w:rsidRPr="00F85677" w:rsidRDefault="001F5158" w:rsidP="003D3CFF">
      <w:pPr>
        <w:ind w:firstLine="0"/>
        <w:rPr>
          <w:rFonts w:ascii="Calibri" w:hAnsi="Calibri" w:cs="Calibri"/>
        </w:rPr>
      </w:pPr>
    </w:p>
    <w:sectPr w:rsidR="001F5158" w:rsidRPr="00F85677" w:rsidSect="00C56963">
      <w:headerReference w:type="default" r:id="rId9"/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3A" w:rsidRDefault="00E9463A" w:rsidP="00986B74">
      <w:r>
        <w:separator/>
      </w:r>
    </w:p>
  </w:endnote>
  <w:endnote w:type="continuationSeparator" w:id="0">
    <w:p w:rsidR="00E9463A" w:rsidRDefault="00E9463A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58" w:rsidRPr="007936E6" w:rsidRDefault="001F5158" w:rsidP="00453FFF">
    <w:pPr>
      <w:pStyle w:val="Zpat"/>
      <w:ind w:firstLine="0"/>
      <w:jc w:val="center"/>
      <w:rPr>
        <w:rFonts w:ascii="Calibri" w:hAnsi="Calibri" w:cs="Calibri"/>
        <w:sz w:val="20"/>
        <w:szCs w:val="20"/>
      </w:rPr>
    </w:pPr>
    <w:r w:rsidRPr="007936E6">
      <w:rPr>
        <w:rFonts w:ascii="Calibri" w:hAnsi="Calibri" w:cs="Calibri"/>
        <w:sz w:val="20"/>
        <w:szCs w:val="20"/>
      </w:rPr>
      <w:t xml:space="preserve">strana </w:t>
    </w:r>
    <w:r w:rsidR="001911B3" w:rsidRPr="007936E6">
      <w:rPr>
        <w:rFonts w:ascii="Calibri" w:hAnsi="Calibri" w:cs="Calibri"/>
        <w:sz w:val="20"/>
        <w:szCs w:val="20"/>
      </w:rPr>
      <w:fldChar w:fldCharType="begin"/>
    </w:r>
    <w:r w:rsidRPr="007936E6">
      <w:rPr>
        <w:rFonts w:ascii="Calibri" w:hAnsi="Calibri" w:cs="Calibri"/>
        <w:sz w:val="20"/>
        <w:szCs w:val="20"/>
      </w:rPr>
      <w:instrText xml:space="preserve"> PAGE   \* MERGEFORMAT </w:instrText>
    </w:r>
    <w:r w:rsidR="001911B3" w:rsidRPr="007936E6">
      <w:rPr>
        <w:rFonts w:ascii="Calibri" w:hAnsi="Calibri" w:cs="Calibri"/>
        <w:sz w:val="20"/>
        <w:szCs w:val="20"/>
      </w:rPr>
      <w:fldChar w:fldCharType="separate"/>
    </w:r>
    <w:r w:rsidR="00807526">
      <w:rPr>
        <w:rFonts w:ascii="Calibri" w:hAnsi="Calibri" w:cs="Calibri"/>
        <w:noProof/>
        <w:sz w:val="20"/>
        <w:szCs w:val="20"/>
      </w:rPr>
      <w:t>3</w:t>
    </w:r>
    <w:r w:rsidR="001911B3" w:rsidRPr="007936E6">
      <w:rPr>
        <w:rFonts w:ascii="Calibri" w:hAnsi="Calibri" w:cs="Calibri"/>
        <w:sz w:val="20"/>
        <w:szCs w:val="20"/>
      </w:rPr>
      <w:fldChar w:fldCharType="end"/>
    </w:r>
    <w:r w:rsidRPr="007936E6">
      <w:rPr>
        <w:rFonts w:ascii="Calibri" w:hAnsi="Calibri" w:cs="Calibri"/>
        <w:sz w:val="20"/>
        <w:szCs w:val="20"/>
      </w:rPr>
      <w:t xml:space="preserve"> (celkem </w:t>
    </w:r>
    <w:r w:rsidR="00EC6D00">
      <w:rPr>
        <w:rFonts w:ascii="Calibri" w:hAnsi="Calibri" w:cs="Calibri"/>
        <w:noProof/>
        <w:sz w:val="20"/>
        <w:szCs w:val="20"/>
      </w:rPr>
      <w:fldChar w:fldCharType="begin"/>
    </w:r>
    <w:r w:rsidR="00EC6D00">
      <w:rPr>
        <w:rFonts w:ascii="Calibri" w:hAnsi="Calibri" w:cs="Calibri"/>
        <w:noProof/>
        <w:sz w:val="20"/>
        <w:szCs w:val="20"/>
      </w:rPr>
      <w:instrText xml:space="preserve"> SECTIONPAGES   \* MERGEFORMAT </w:instrText>
    </w:r>
    <w:r w:rsidR="00EC6D00">
      <w:rPr>
        <w:rFonts w:ascii="Calibri" w:hAnsi="Calibri" w:cs="Calibri"/>
        <w:noProof/>
        <w:sz w:val="20"/>
        <w:szCs w:val="20"/>
      </w:rPr>
      <w:fldChar w:fldCharType="separate"/>
    </w:r>
    <w:r w:rsidR="00807526">
      <w:rPr>
        <w:rFonts w:ascii="Calibri" w:hAnsi="Calibri" w:cs="Calibri"/>
        <w:noProof/>
        <w:sz w:val="20"/>
        <w:szCs w:val="20"/>
      </w:rPr>
      <w:t>3</w:t>
    </w:r>
    <w:r w:rsidR="00EC6D00">
      <w:rPr>
        <w:rFonts w:ascii="Calibri" w:hAnsi="Calibri" w:cs="Calibri"/>
        <w:noProof/>
        <w:sz w:val="20"/>
        <w:szCs w:val="20"/>
      </w:rPr>
      <w:fldChar w:fldCharType="end"/>
    </w:r>
    <w:r w:rsidRPr="007936E6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3A" w:rsidRDefault="00E9463A" w:rsidP="00986B74">
      <w:r>
        <w:separator/>
      </w:r>
    </w:p>
  </w:footnote>
  <w:footnote w:type="continuationSeparator" w:id="0">
    <w:p w:rsidR="00E9463A" w:rsidRDefault="00E9463A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58" w:rsidRPr="00373E12" w:rsidRDefault="001F5158" w:rsidP="00AC3671">
    <w:pPr>
      <w:tabs>
        <w:tab w:val="left" w:pos="7995"/>
        <w:tab w:val="right" w:pos="9072"/>
      </w:tabs>
      <w:jc w:val="left"/>
      <w:rPr>
        <w:rFonts w:ascii="Calibri" w:hAnsi="Calibri" w:cs="Calibri"/>
        <w:sz w:val="24"/>
        <w:szCs w:val="24"/>
      </w:rPr>
    </w:pPr>
    <w:r>
      <w:rPr>
        <w:rStyle w:val="Siln"/>
        <w:rFonts w:ascii="Calibri" w:hAnsi="Calibri" w:cs="Calibri"/>
      </w:rPr>
      <w:t xml:space="preserve">                                                                                                                           </w:t>
    </w:r>
    <w:r w:rsidRPr="00373E12">
      <w:rPr>
        <w:rStyle w:val="Siln"/>
        <w:rFonts w:ascii="Calibri" w:hAnsi="Calibri" w:cs="Calibri"/>
        <w:sz w:val="24"/>
        <w:szCs w:val="24"/>
      </w:rPr>
      <w:t>NPU-450/</w:t>
    </w:r>
    <w:r w:rsidR="009846CA">
      <w:rPr>
        <w:rStyle w:val="Siln"/>
        <w:rFonts w:ascii="Calibri" w:hAnsi="Calibri" w:cs="Calibri"/>
        <w:sz w:val="24"/>
        <w:szCs w:val="24"/>
      </w:rPr>
      <w:t>26192</w:t>
    </w:r>
    <w:r w:rsidRPr="00373E12">
      <w:rPr>
        <w:rStyle w:val="Siln"/>
        <w:rFonts w:ascii="Calibri" w:hAnsi="Calibri" w:cs="Calibri"/>
        <w:sz w:val="24"/>
        <w:szCs w:val="24"/>
      </w:rPr>
      <w:t>/20</w:t>
    </w:r>
    <w:r w:rsidR="002524AD">
      <w:rPr>
        <w:rStyle w:val="Siln"/>
        <w:rFonts w:ascii="Calibri" w:hAnsi="Calibri" w:cs="Calibri"/>
        <w:sz w:val="24"/>
        <w:szCs w:val="24"/>
      </w:rPr>
      <w:t>23</w:t>
    </w:r>
    <w:r w:rsidRPr="00373E12">
      <w:rPr>
        <w:rStyle w:val="Siln"/>
        <w:rFonts w:ascii="Calibri" w:hAnsi="Calibri" w:cs="Calibri"/>
        <w:sz w:val="24"/>
        <w:szCs w:val="24"/>
      </w:rPr>
      <w:tab/>
    </w:r>
  </w:p>
  <w:p w:rsidR="001F5158" w:rsidRDefault="001F51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A387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hint="default"/>
      </w:r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3"/>
  </w:num>
  <w:num w:numId="5">
    <w:abstractNumId w:val="12"/>
  </w:num>
  <w:num w:numId="6">
    <w:abstractNumId w:val="24"/>
  </w:num>
  <w:num w:numId="7">
    <w:abstractNumId w:val="0"/>
  </w:num>
  <w:num w:numId="8">
    <w:abstractNumId w:val="21"/>
  </w:num>
  <w:num w:numId="9">
    <w:abstractNumId w:val="25"/>
  </w:num>
  <w:num w:numId="10">
    <w:abstractNumId w:val="11"/>
  </w:num>
  <w:num w:numId="11">
    <w:abstractNumId w:val="10"/>
  </w:num>
  <w:num w:numId="12">
    <w:abstractNumId w:val="22"/>
  </w:num>
  <w:num w:numId="13">
    <w:abstractNumId w:val="23"/>
  </w:num>
  <w:num w:numId="14">
    <w:abstractNumId w:val="14"/>
  </w:num>
  <w:num w:numId="15">
    <w:abstractNumId w:val="17"/>
  </w:num>
  <w:num w:numId="16">
    <w:abstractNumId w:val="4"/>
  </w:num>
  <w:num w:numId="17">
    <w:abstractNumId w:val="15"/>
  </w:num>
  <w:num w:numId="18">
    <w:abstractNumId w:val="16"/>
  </w:num>
  <w:num w:numId="19">
    <w:abstractNumId w:val="20"/>
  </w:num>
  <w:num w:numId="20">
    <w:abstractNumId w:val="3"/>
  </w:num>
  <w:num w:numId="21">
    <w:abstractNumId w:val="9"/>
  </w:num>
  <w:num w:numId="22">
    <w:abstractNumId w:val="8"/>
  </w:num>
  <w:num w:numId="23">
    <w:abstractNumId w:val="7"/>
  </w:num>
  <w:num w:numId="24">
    <w:abstractNumId w:val="1"/>
  </w:num>
  <w:num w:numId="25">
    <w:abstractNumId w:val="26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60F"/>
    <w:rsid w:val="0002248E"/>
    <w:rsid w:val="00023D5A"/>
    <w:rsid w:val="000618F4"/>
    <w:rsid w:val="000A169A"/>
    <w:rsid w:val="000D0571"/>
    <w:rsid w:val="000E4B2E"/>
    <w:rsid w:val="000E64D2"/>
    <w:rsid w:val="000F171A"/>
    <w:rsid w:val="000F6969"/>
    <w:rsid w:val="001554A8"/>
    <w:rsid w:val="0015617B"/>
    <w:rsid w:val="00156870"/>
    <w:rsid w:val="00184131"/>
    <w:rsid w:val="001862F1"/>
    <w:rsid w:val="00190365"/>
    <w:rsid w:val="001911B3"/>
    <w:rsid w:val="00196F75"/>
    <w:rsid w:val="001B0C49"/>
    <w:rsid w:val="001B4D25"/>
    <w:rsid w:val="001C3CC4"/>
    <w:rsid w:val="001D4078"/>
    <w:rsid w:val="001E3866"/>
    <w:rsid w:val="001F5158"/>
    <w:rsid w:val="00210E0B"/>
    <w:rsid w:val="00212C9B"/>
    <w:rsid w:val="002426F2"/>
    <w:rsid w:val="002470E2"/>
    <w:rsid w:val="002524AD"/>
    <w:rsid w:val="00260F5A"/>
    <w:rsid w:val="00283716"/>
    <w:rsid w:val="002B46CB"/>
    <w:rsid w:val="002B59C8"/>
    <w:rsid w:val="002C0189"/>
    <w:rsid w:val="003214E2"/>
    <w:rsid w:val="003657D1"/>
    <w:rsid w:val="00370A05"/>
    <w:rsid w:val="00370D2E"/>
    <w:rsid w:val="00373E12"/>
    <w:rsid w:val="003868C7"/>
    <w:rsid w:val="00387FC6"/>
    <w:rsid w:val="00394DC8"/>
    <w:rsid w:val="003968D4"/>
    <w:rsid w:val="003B68E3"/>
    <w:rsid w:val="003D2D68"/>
    <w:rsid w:val="003D3CFF"/>
    <w:rsid w:val="00416D7E"/>
    <w:rsid w:val="00423139"/>
    <w:rsid w:val="0042575E"/>
    <w:rsid w:val="004352E6"/>
    <w:rsid w:val="00453FFF"/>
    <w:rsid w:val="0047318B"/>
    <w:rsid w:val="0047522F"/>
    <w:rsid w:val="0050023E"/>
    <w:rsid w:val="00527223"/>
    <w:rsid w:val="00536570"/>
    <w:rsid w:val="005373AB"/>
    <w:rsid w:val="00547BBE"/>
    <w:rsid w:val="00550A8E"/>
    <w:rsid w:val="00552882"/>
    <w:rsid w:val="00554117"/>
    <w:rsid w:val="005744BE"/>
    <w:rsid w:val="00591E2C"/>
    <w:rsid w:val="005B6E55"/>
    <w:rsid w:val="005F1179"/>
    <w:rsid w:val="005F2C7A"/>
    <w:rsid w:val="00612F80"/>
    <w:rsid w:val="006144E4"/>
    <w:rsid w:val="00621AF6"/>
    <w:rsid w:val="00622756"/>
    <w:rsid w:val="00630273"/>
    <w:rsid w:val="006319EB"/>
    <w:rsid w:val="00644E6F"/>
    <w:rsid w:val="00647701"/>
    <w:rsid w:val="006670D6"/>
    <w:rsid w:val="00672D2A"/>
    <w:rsid w:val="00694169"/>
    <w:rsid w:val="00695D49"/>
    <w:rsid w:val="006C52B9"/>
    <w:rsid w:val="006D255F"/>
    <w:rsid w:val="006E3696"/>
    <w:rsid w:val="00726E7E"/>
    <w:rsid w:val="0075017F"/>
    <w:rsid w:val="00764D5A"/>
    <w:rsid w:val="00767B22"/>
    <w:rsid w:val="0077446F"/>
    <w:rsid w:val="007936E6"/>
    <w:rsid w:val="00796EEA"/>
    <w:rsid w:val="007C27F0"/>
    <w:rsid w:val="007E663B"/>
    <w:rsid w:val="007F2103"/>
    <w:rsid w:val="007F7624"/>
    <w:rsid w:val="0080322A"/>
    <w:rsid w:val="008063B9"/>
    <w:rsid w:val="00807526"/>
    <w:rsid w:val="0081705B"/>
    <w:rsid w:val="008239D9"/>
    <w:rsid w:val="00835D30"/>
    <w:rsid w:val="00842F13"/>
    <w:rsid w:val="008446EA"/>
    <w:rsid w:val="0086051F"/>
    <w:rsid w:val="00871BC8"/>
    <w:rsid w:val="008823A8"/>
    <w:rsid w:val="00883A6F"/>
    <w:rsid w:val="008A3BBA"/>
    <w:rsid w:val="008A7D1C"/>
    <w:rsid w:val="008B42E7"/>
    <w:rsid w:val="008C0578"/>
    <w:rsid w:val="008C6482"/>
    <w:rsid w:val="008E6C78"/>
    <w:rsid w:val="008F1D00"/>
    <w:rsid w:val="008F22EC"/>
    <w:rsid w:val="008F6003"/>
    <w:rsid w:val="00902DF5"/>
    <w:rsid w:val="00921ABF"/>
    <w:rsid w:val="00937FCD"/>
    <w:rsid w:val="00942C96"/>
    <w:rsid w:val="00953075"/>
    <w:rsid w:val="009809BB"/>
    <w:rsid w:val="009846CA"/>
    <w:rsid w:val="00986B74"/>
    <w:rsid w:val="0099092A"/>
    <w:rsid w:val="009A63B1"/>
    <w:rsid w:val="00A153BE"/>
    <w:rsid w:val="00A30E8D"/>
    <w:rsid w:val="00A325DA"/>
    <w:rsid w:val="00A32C47"/>
    <w:rsid w:val="00A478C2"/>
    <w:rsid w:val="00A56741"/>
    <w:rsid w:val="00A608E8"/>
    <w:rsid w:val="00A6611E"/>
    <w:rsid w:val="00A846FC"/>
    <w:rsid w:val="00AA2CE6"/>
    <w:rsid w:val="00AA6ED3"/>
    <w:rsid w:val="00AC3671"/>
    <w:rsid w:val="00AF10CB"/>
    <w:rsid w:val="00AF32F9"/>
    <w:rsid w:val="00AF5696"/>
    <w:rsid w:val="00B02549"/>
    <w:rsid w:val="00B054E2"/>
    <w:rsid w:val="00B37896"/>
    <w:rsid w:val="00B409E0"/>
    <w:rsid w:val="00B413D1"/>
    <w:rsid w:val="00B5576F"/>
    <w:rsid w:val="00B66E36"/>
    <w:rsid w:val="00B75B29"/>
    <w:rsid w:val="00B8295D"/>
    <w:rsid w:val="00B90A67"/>
    <w:rsid w:val="00BB1AF3"/>
    <w:rsid w:val="00BB5DC0"/>
    <w:rsid w:val="00BC3175"/>
    <w:rsid w:val="00BC435B"/>
    <w:rsid w:val="00BF7236"/>
    <w:rsid w:val="00C066EA"/>
    <w:rsid w:val="00C1132A"/>
    <w:rsid w:val="00C2778C"/>
    <w:rsid w:val="00C437DC"/>
    <w:rsid w:val="00C53B69"/>
    <w:rsid w:val="00C5695C"/>
    <w:rsid w:val="00C56963"/>
    <w:rsid w:val="00C626DF"/>
    <w:rsid w:val="00C64B8A"/>
    <w:rsid w:val="00CB3CC2"/>
    <w:rsid w:val="00CB7EBC"/>
    <w:rsid w:val="00CC0C94"/>
    <w:rsid w:val="00CC4B4F"/>
    <w:rsid w:val="00CE13BC"/>
    <w:rsid w:val="00CF405B"/>
    <w:rsid w:val="00D11DC3"/>
    <w:rsid w:val="00D14561"/>
    <w:rsid w:val="00D1522F"/>
    <w:rsid w:val="00D17EF3"/>
    <w:rsid w:val="00D20745"/>
    <w:rsid w:val="00D21A18"/>
    <w:rsid w:val="00D43285"/>
    <w:rsid w:val="00D432D5"/>
    <w:rsid w:val="00D619FC"/>
    <w:rsid w:val="00D67ECB"/>
    <w:rsid w:val="00D7282D"/>
    <w:rsid w:val="00D7783C"/>
    <w:rsid w:val="00D9660F"/>
    <w:rsid w:val="00D97337"/>
    <w:rsid w:val="00DC17BA"/>
    <w:rsid w:val="00DC29E9"/>
    <w:rsid w:val="00DF03BC"/>
    <w:rsid w:val="00DF3A25"/>
    <w:rsid w:val="00E066CA"/>
    <w:rsid w:val="00E07475"/>
    <w:rsid w:val="00E12390"/>
    <w:rsid w:val="00E314F7"/>
    <w:rsid w:val="00E36BB1"/>
    <w:rsid w:val="00E42EFA"/>
    <w:rsid w:val="00E444B5"/>
    <w:rsid w:val="00E9463A"/>
    <w:rsid w:val="00E978A4"/>
    <w:rsid w:val="00EA5E70"/>
    <w:rsid w:val="00EA7412"/>
    <w:rsid w:val="00EC4B93"/>
    <w:rsid w:val="00EC6D00"/>
    <w:rsid w:val="00EE090A"/>
    <w:rsid w:val="00EE6030"/>
    <w:rsid w:val="00EE6BFB"/>
    <w:rsid w:val="00F02B8F"/>
    <w:rsid w:val="00F0596D"/>
    <w:rsid w:val="00F07821"/>
    <w:rsid w:val="00F11A6F"/>
    <w:rsid w:val="00F22E37"/>
    <w:rsid w:val="00F34963"/>
    <w:rsid w:val="00F43486"/>
    <w:rsid w:val="00F455D5"/>
    <w:rsid w:val="00F616F5"/>
    <w:rsid w:val="00F63785"/>
    <w:rsid w:val="00F816D2"/>
    <w:rsid w:val="00F85677"/>
    <w:rsid w:val="00FA18E6"/>
    <w:rsid w:val="00FA6317"/>
    <w:rsid w:val="00FB7CB8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FE0E3"/>
  <w15:docId w15:val="{A01DC0F6-D759-44E8-8EE7-3821541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2426F2"/>
    <w:pPr>
      <w:ind w:left="1416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6051F"/>
    <w:p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6051F"/>
    <w:p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02DF5"/>
    <w:p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352E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6051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6051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02DF5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426F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352E6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D96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352E6"/>
    <w:rPr>
      <w:rFonts w:ascii="Arial" w:hAnsi="Arial" w:cs="Arial"/>
    </w:rPr>
  </w:style>
  <w:style w:type="character" w:styleId="Siln">
    <w:name w:val="Strong"/>
    <w:basedOn w:val="Standardnpsmoodstavce"/>
    <w:uiPriority w:val="99"/>
    <w:qFormat/>
    <w:rsid w:val="00D9733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D97337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644E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44E6F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99"/>
    <w:rsid w:val="0086051F"/>
    <w:pPr>
      <w:widowControl w:val="0"/>
      <w:jc w:val="center"/>
    </w:pPr>
    <w:rPr>
      <w:b/>
      <w:bCs/>
    </w:rPr>
  </w:style>
  <w:style w:type="paragraph" w:styleId="Zkladntext3">
    <w:name w:val="Body Text 3"/>
    <w:basedOn w:val="Normln"/>
    <w:link w:val="Zkladntext3Char"/>
    <w:uiPriority w:val="99"/>
    <w:rsid w:val="0086051F"/>
    <w:pPr>
      <w:widowControl w:val="0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6051F"/>
    <w:rPr>
      <w:rFonts w:cs="Times New Roman"/>
      <w:sz w:val="24"/>
      <w:szCs w:val="24"/>
    </w:rPr>
  </w:style>
  <w:style w:type="paragraph" w:customStyle="1" w:styleId="Normln0">
    <w:name w:val="Normální~"/>
    <w:basedOn w:val="Normln"/>
    <w:uiPriority w:val="99"/>
    <w:rsid w:val="0086051F"/>
    <w:pPr>
      <w:widowControl w:val="0"/>
    </w:pPr>
  </w:style>
  <w:style w:type="paragraph" w:styleId="Zkladntext">
    <w:name w:val="Body Text"/>
    <w:basedOn w:val="Normln"/>
    <w:link w:val="ZkladntextChar"/>
    <w:uiPriority w:val="99"/>
    <w:rsid w:val="00986B7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86B74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86B74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986B74"/>
    <w:rPr>
      <w:rFonts w:cs="Times New Roman"/>
      <w:sz w:val="24"/>
      <w:szCs w:val="24"/>
    </w:rPr>
  </w:style>
  <w:style w:type="paragraph" w:styleId="Podnadpis">
    <w:name w:val="Subtitle"/>
    <w:basedOn w:val="Nadpis3"/>
    <w:next w:val="Normln"/>
    <w:link w:val="PodnadpisChar"/>
    <w:uiPriority w:val="99"/>
    <w:qFormat/>
    <w:rsid w:val="00453FFF"/>
    <w:pPr>
      <w:spacing w:before="360" w:after="120"/>
      <w:ind w:firstLine="0"/>
      <w:jc w:val="center"/>
    </w:pPr>
    <w:rPr>
      <w:rFonts w:ascii="Arial" w:hAnsi="Arial" w:cs="Arial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0A16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DC29E9"/>
    <w:pPr>
      <w:keepNext w:val="0"/>
      <w:ind w:firstLine="0"/>
      <w:jc w:val="left"/>
      <w:outlineLvl w:val="9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C29E9"/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semiHidden/>
    <w:rsid w:val="001561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61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352E6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61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352E6"/>
    <w:rPr>
      <w:rFonts w:ascii="Arial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260F5A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60F5A"/>
    <w:pPr>
      <w:keepNext w:val="0"/>
      <w:suppressAutoHyphens/>
      <w:ind w:firstLine="0"/>
      <w:outlineLvl w:val="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dlova.lenk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26</cp:revision>
  <cp:lastPrinted>2004-12-15T15:04:00Z</cp:lastPrinted>
  <dcterms:created xsi:type="dcterms:W3CDTF">2014-05-20T12:21:00Z</dcterms:created>
  <dcterms:modified xsi:type="dcterms:W3CDTF">2023-04-03T13:13:00Z</dcterms:modified>
</cp:coreProperties>
</file>