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0854" w14:textId="413079B2" w:rsidR="000A0BB0" w:rsidRDefault="000E372B" w:rsidP="00C8561D">
      <w:pPr>
        <w:spacing w:after="118" w:line="360" w:lineRule="auto"/>
        <w:ind w:left="-180" w:right="0" w:firstLine="0"/>
        <w:jc w:val="left"/>
      </w:pPr>
      <w:r>
        <w:rPr>
          <w:noProof/>
        </w:rPr>
        <w:drawing>
          <wp:inline distT="0" distB="0" distL="0" distR="0" wp14:anchorId="7BB97F8C" wp14:editId="5600D0DD">
            <wp:extent cx="2476622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864" cy="72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73A6" w14:textId="7FCEAC51" w:rsidR="000A0BB0" w:rsidRDefault="008E1F84" w:rsidP="00C8561D">
      <w:pPr>
        <w:spacing w:after="6" w:line="360" w:lineRule="auto"/>
        <w:ind w:left="377" w:firstLine="0"/>
        <w:jc w:val="center"/>
        <w:rPr>
          <w:b/>
        </w:rPr>
      </w:pPr>
      <w:r>
        <w:rPr>
          <w:b/>
        </w:rPr>
        <w:t xml:space="preserve">Smlouva o nájmu tiskárny </w:t>
      </w:r>
    </w:p>
    <w:p w14:paraId="36B597FC" w14:textId="7A21F995" w:rsidR="008E1F84" w:rsidRDefault="00A1329E" w:rsidP="00C8561D">
      <w:pPr>
        <w:spacing w:after="6" w:line="360" w:lineRule="auto"/>
        <w:ind w:left="377" w:firstLine="0"/>
        <w:jc w:val="center"/>
      </w:pPr>
      <w:r>
        <w:rPr>
          <w:b/>
        </w:rPr>
        <w:t>č</w:t>
      </w:r>
      <w:r w:rsidR="008E1F84">
        <w:rPr>
          <w:b/>
        </w:rPr>
        <w:t>. 160/2023</w:t>
      </w:r>
    </w:p>
    <w:p w14:paraId="301B176B" w14:textId="0F6AA6A3" w:rsidR="008E1F84" w:rsidRDefault="003A515A" w:rsidP="00F81047">
      <w:pPr>
        <w:spacing w:after="43" w:line="360" w:lineRule="auto"/>
        <w:ind w:left="0" w:right="0" w:firstLine="0"/>
        <w:jc w:val="left"/>
      </w:pPr>
      <w:r>
        <w:t xml:space="preserve"> </w:t>
      </w:r>
      <w:r w:rsidR="008E1F84">
        <w:t xml:space="preserve">Smluvní strany: </w:t>
      </w:r>
    </w:p>
    <w:p w14:paraId="4C6B6309" w14:textId="48E7EEF6" w:rsidR="008E1F84" w:rsidRPr="00F81047" w:rsidRDefault="008E1F84" w:rsidP="00F81047">
      <w:pPr>
        <w:pStyle w:val="Odstavecseseznamem"/>
        <w:numPr>
          <w:ilvl w:val="0"/>
          <w:numId w:val="8"/>
        </w:numPr>
        <w:spacing w:after="173" w:line="360" w:lineRule="auto"/>
        <w:ind w:right="0"/>
        <w:jc w:val="left"/>
        <w:rPr>
          <w:b/>
          <w:bCs/>
        </w:rPr>
      </w:pPr>
      <w:r w:rsidRPr="008E1F84">
        <w:rPr>
          <w:b/>
          <w:bCs/>
        </w:rPr>
        <w:t>Nájemce</w:t>
      </w:r>
    </w:p>
    <w:p w14:paraId="2B076A80" w14:textId="77777777" w:rsidR="008E1F84" w:rsidRPr="008E1F84" w:rsidRDefault="008E1F84" w:rsidP="00C8561D">
      <w:pPr>
        <w:pStyle w:val="Odstavecseseznamem"/>
        <w:spacing w:after="2" w:line="360" w:lineRule="auto"/>
        <w:ind w:right="2010" w:firstLine="0"/>
        <w:jc w:val="left"/>
        <w:rPr>
          <w:b/>
        </w:rPr>
      </w:pPr>
      <w:r w:rsidRPr="008E1F84">
        <w:rPr>
          <w:b/>
        </w:rPr>
        <w:t>Domov pro seniory Kobylisy</w:t>
      </w:r>
    </w:p>
    <w:p w14:paraId="568D8A1D" w14:textId="77777777" w:rsidR="008E1F84" w:rsidRDefault="008E1F84" w:rsidP="00C8561D">
      <w:pPr>
        <w:pStyle w:val="Odstavecseseznamem"/>
        <w:spacing w:after="2" w:line="360" w:lineRule="auto"/>
        <w:ind w:right="2010" w:firstLine="0"/>
        <w:jc w:val="left"/>
      </w:pPr>
      <w:r>
        <w:t>sídlo: Mirovická 1027/19, 182 00 Praha 8</w:t>
      </w:r>
    </w:p>
    <w:p w14:paraId="274BDC6B" w14:textId="77777777" w:rsidR="008E1F84" w:rsidRDefault="008E1F84" w:rsidP="00C8561D">
      <w:pPr>
        <w:pStyle w:val="Odstavecseseznamem"/>
        <w:spacing w:after="0" w:line="360" w:lineRule="auto"/>
        <w:ind w:right="3768" w:firstLine="0"/>
        <w:jc w:val="left"/>
        <w:rPr>
          <w:color w:val="808080"/>
        </w:rPr>
      </w:pPr>
      <w:r>
        <w:t xml:space="preserve">IČO: 70872996 </w:t>
      </w:r>
      <w:r>
        <w:tab/>
        <w:t>DIČ: CZ70872996</w:t>
      </w:r>
      <w:r w:rsidRPr="008E1F84">
        <w:rPr>
          <w:color w:val="808080"/>
        </w:rPr>
        <w:t xml:space="preserve">  </w:t>
      </w:r>
    </w:p>
    <w:p w14:paraId="0EF85DAB" w14:textId="2C5F9744" w:rsidR="008E1F84" w:rsidRDefault="008E1F84" w:rsidP="00C8561D">
      <w:pPr>
        <w:pStyle w:val="Odstavecseseznamem"/>
        <w:spacing w:after="0" w:line="360" w:lineRule="auto"/>
        <w:ind w:right="2010" w:firstLine="0"/>
        <w:jc w:val="left"/>
      </w:pPr>
      <w:r>
        <w:t>č. účtu: 2001310018/600</w:t>
      </w:r>
      <w:r w:rsidR="003A515A">
        <w:t>0</w:t>
      </w:r>
      <w:r>
        <w:t xml:space="preserve">   </w:t>
      </w:r>
    </w:p>
    <w:p w14:paraId="692E2882" w14:textId="0A36AAB6" w:rsidR="008E1F84" w:rsidRDefault="008E1F84" w:rsidP="00C8561D">
      <w:pPr>
        <w:pStyle w:val="Odstavecseseznamem"/>
        <w:spacing w:after="0" w:line="360" w:lineRule="auto"/>
        <w:ind w:right="2010" w:firstLine="0"/>
        <w:jc w:val="left"/>
      </w:pPr>
      <w:r>
        <w:t>zastoupen</w:t>
      </w:r>
      <w:r w:rsidR="003A515A">
        <w:t>ý</w:t>
      </w:r>
      <w:r>
        <w:t>: Mgr. Ondřej Šimon, MPA, ředitel</w:t>
      </w:r>
      <w:r w:rsidR="003A515A">
        <w:t>em</w:t>
      </w:r>
    </w:p>
    <w:p w14:paraId="04B26394" w14:textId="4AA2DAF0" w:rsidR="00F56240" w:rsidRDefault="00F56240" w:rsidP="00C8561D">
      <w:pPr>
        <w:pStyle w:val="Odstavecseseznamem"/>
        <w:spacing w:after="0" w:line="360" w:lineRule="auto"/>
        <w:ind w:right="2010" w:firstLine="0"/>
        <w:jc w:val="left"/>
      </w:pPr>
    </w:p>
    <w:p w14:paraId="64B60F8A" w14:textId="20CFEF5D" w:rsidR="00F56240" w:rsidRDefault="00F56240" w:rsidP="00C8561D">
      <w:pPr>
        <w:pStyle w:val="Odstavecseseznamem"/>
        <w:spacing w:after="0" w:line="360" w:lineRule="auto"/>
        <w:ind w:right="2010" w:firstLine="0"/>
        <w:jc w:val="left"/>
      </w:pPr>
      <w:r>
        <w:t>dále jen „nájemce“</w:t>
      </w:r>
    </w:p>
    <w:p w14:paraId="7C3B1920" w14:textId="54D5404D" w:rsidR="008E1F84" w:rsidRDefault="008E1F84" w:rsidP="00C8561D">
      <w:pPr>
        <w:spacing w:after="0" w:line="360" w:lineRule="auto"/>
        <w:ind w:right="2010"/>
        <w:jc w:val="left"/>
      </w:pPr>
    </w:p>
    <w:p w14:paraId="14109BB9" w14:textId="6361FEF7" w:rsidR="008E1F84" w:rsidRPr="008E1F84" w:rsidRDefault="008E1F84" w:rsidP="00C8561D">
      <w:pPr>
        <w:pStyle w:val="Odstavecseseznamem"/>
        <w:numPr>
          <w:ilvl w:val="0"/>
          <w:numId w:val="8"/>
        </w:numPr>
        <w:spacing w:after="0" w:line="360" w:lineRule="auto"/>
        <w:ind w:right="2010"/>
        <w:jc w:val="left"/>
        <w:rPr>
          <w:b/>
          <w:bCs/>
        </w:rPr>
      </w:pPr>
      <w:r w:rsidRPr="008E1F84">
        <w:rPr>
          <w:b/>
          <w:bCs/>
        </w:rPr>
        <w:t xml:space="preserve">Pronajímatel: </w:t>
      </w:r>
    </w:p>
    <w:p w14:paraId="4721F2A6" w14:textId="77777777" w:rsidR="008E1F84" w:rsidRDefault="008E1F84" w:rsidP="00C8561D">
      <w:pPr>
        <w:spacing w:after="0" w:line="360" w:lineRule="auto"/>
        <w:ind w:left="-5" w:right="1899" w:firstLine="713"/>
        <w:jc w:val="left"/>
        <w:rPr>
          <w:b/>
        </w:rPr>
      </w:pPr>
      <w:r>
        <w:rPr>
          <w:b/>
        </w:rPr>
        <w:t>Josef Beran POMOC s PC</w:t>
      </w:r>
    </w:p>
    <w:p w14:paraId="7C669FB8" w14:textId="77777777" w:rsidR="008E1F84" w:rsidRDefault="008E1F84" w:rsidP="00C8561D">
      <w:pPr>
        <w:spacing w:after="34" w:line="360" w:lineRule="auto"/>
        <w:ind w:left="-5" w:right="1899" w:firstLine="713"/>
        <w:jc w:val="left"/>
      </w:pPr>
      <w:r>
        <w:t>sídlo: Kublov 260, 267 41 Kublov</w:t>
      </w:r>
    </w:p>
    <w:p w14:paraId="080A58BF" w14:textId="3856BC3B" w:rsidR="008E1F84" w:rsidRDefault="008E1F84" w:rsidP="00C8561D">
      <w:pPr>
        <w:spacing w:after="0" w:line="360" w:lineRule="auto"/>
        <w:ind w:left="-5" w:right="3768" w:firstLine="713"/>
        <w:jc w:val="left"/>
      </w:pPr>
      <w:r>
        <w:t>IČO: 75849992 DIČ: CZ8201100611</w:t>
      </w:r>
    </w:p>
    <w:p w14:paraId="727FFB06" w14:textId="05D16C7F" w:rsidR="008E1F84" w:rsidRDefault="008E1F84" w:rsidP="00C8561D">
      <w:pPr>
        <w:spacing w:after="0" w:line="360" w:lineRule="auto"/>
        <w:ind w:left="-5" w:right="3768" w:firstLine="713"/>
        <w:jc w:val="left"/>
      </w:pPr>
      <w:r>
        <w:t xml:space="preserve">č. účtu: </w:t>
      </w:r>
      <w:r w:rsidR="00F56240">
        <w:t>115-3145970247/0100</w:t>
      </w:r>
    </w:p>
    <w:p w14:paraId="78107D85" w14:textId="2BAC52E0" w:rsidR="00F56240" w:rsidRPr="00F56240" w:rsidRDefault="00F56240" w:rsidP="00C8561D">
      <w:pPr>
        <w:pStyle w:val="Odstavecseseznamem"/>
        <w:spacing w:after="0" w:line="360" w:lineRule="auto"/>
        <w:ind w:right="2010" w:firstLine="0"/>
        <w:jc w:val="left"/>
        <w:rPr>
          <w:color w:val="000000" w:themeColor="text1"/>
        </w:rPr>
      </w:pPr>
    </w:p>
    <w:p w14:paraId="0CF42316" w14:textId="28AB7CB8" w:rsidR="00F56240" w:rsidRPr="00F56240" w:rsidRDefault="00F56240" w:rsidP="00C8561D">
      <w:pPr>
        <w:pStyle w:val="Odstavecseseznamem"/>
        <w:spacing w:after="0" w:line="360" w:lineRule="auto"/>
        <w:ind w:right="2010" w:firstLine="0"/>
        <w:jc w:val="left"/>
        <w:rPr>
          <w:color w:val="000000" w:themeColor="text1"/>
        </w:rPr>
      </w:pPr>
      <w:r w:rsidRPr="00F56240">
        <w:rPr>
          <w:color w:val="000000" w:themeColor="text1"/>
        </w:rPr>
        <w:t xml:space="preserve">dále jen </w:t>
      </w:r>
      <w:r>
        <w:rPr>
          <w:color w:val="000000" w:themeColor="text1"/>
        </w:rPr>
        <w:t>„</w:t>
      </w:r>
      <w:r w:rsidRPr="00F56240">
        <w:rPr>
          <w:color w:val="000000" w:themeColor="text1"/>
        </w:rPr>
        <w:t>pronajímatel</w:t>
      </w:r>
      <w:r>
        <w:rPr>
          <w:color w:val="000000" w:themeColor="text1"/>
        </w:rPr>
        <w:t>“</w:t>
      </w:r>
    </w:p>
    <w:p w14:paraId="2E94871B" w14:textId="77777777" w:rsidR="008E1F84" w:rsidRDefault="008E1F84" w:rsidP="00C8561D">
      <w:pPr>
        <w:pStyle w:val="Odstavecseseznamem"/>
        <w:spacing w:after="0" w:line="360" w:lineRule="auto"/>
        <w:ind w:right="2010" w:firstLine="0"/>
        <w:jc w:val="left"/>
      </w:pPr>
    </w:p>
    <w:p w14:paraId="4F1664C7" w14:textId="2C3E7F31" w:rsidR="00F56240" w:rsidRDefault="00F56240" w:rsidP="00F81047">
      <w:pPr>
        <w:spacing w:after="173" w:line="360" w:lineRule="auto"/>
        <w:ind w:left="0" w:right="0" w:firstLine="0"/>
        <w:jc w:val="center"/>
      </w:pPr>
      <w:r>
        <w:t>uzavírají</w:t>
      </w:r>
    </w:p>
    <w:p w14:paraId="0F1DA083" w14:textId="07ADA7D3" w:rsidR="00F56240" w:rsidRDefault="00C8561D" w:rsidP="00C8561D">
      <w:pPr>
        <w:spacing w:after="173" w:line="360" w:lineRule="auto"/>
        <w:ind w:left="0" w:right="0" w:firstLine="0"/>
      </w:pPr>
      <w:r>
        <w:t>v</w:t>
      </w:r>
      <w:r w:rsidR="00F56240">
        <w:t xml:space="preserve"> souladu s ustanovením §2201 a následujících zákona č. 89/2012 Sb., občanský zákoník, v platném znění, tuto smlouvu o nájmu (dále jen smlouvu), jíž se pronajímatel zavazuje k nájmu </w:t>
      </w:r>
      <w:r w:rsidR="00A1329E">
        <w:rPr>
          <w:b/>
          <w:bCs/>
        </w:rPr>
        <w:t>multifukční tiskárny</w:t>
      </w:r>
      <w:r w:rsidR="00F56240" w:rsidRPr="00C8561D">
        <w:rPr>
          <w:b/>
          <w:bCs/>
        </w:rPr>
        <w:t xml:space="preserve"> XEROX VersaLink 7120</w:t>
      </w:r>
      <w:r w:rsidR="00F56240">
        <w:t xml:space="preserve">  a zároveň se </w:t>
      </w:r>
      <w:r w:rsidR="00A1329E">
        <w:t>pronajímatel</w:t>
      </w:r>
      <w:r w:rsidR="00F56240">
        <w:t xml:space="preserve"> zavazuje udržovat toto zařízení v provozuschopném stavu a poskytovat nájemci veškerý spotřební materiál kromě papíru (zejména, nikoli však výlučně, spotřební materiál typu, toner, válce apod.), náhradní díly a služby nezbytné k tomu, aby toto zařízení mohlo být </w:t>
      </w:r>
      <w:r w:rsidR="00707ACA">
        <w:t xml:space="preserve">nájemcem </w:t>
      </w:r>
      <w:r w:rsidR="00F56240">
        <w:t>řádně provozováno.</w:t>
      </w:r>
    </w:p>
    <w:p w14:paraId="7460E044" w14:textId="4388776E" w:rsidR="00F56240" w:rsidRDefault="00F56240" w:rsidP="00C8561D">
      <w:pPr>
        <w:spacing w:after="173" w:line="360" w:lineRule="auto"/>
        <w:ind w:left="0" w:right="0" w:firstLine="0"/>
        <w:jc w:val="left"/>
      </w:pPr>
    </w:p>
    <w:p w14:paraId="655A91FF" w14:textId="7B6F5990" w:rsidR="00F56240" w:rsidRPr="00A1329E" w:rsidRDefault="00F56240" w:rsidP="00C8561D">
      <w:pPr>
        <w:pStyle w:val="Odstavecseseznamem"/>
        <w:numPr>
          <w:ilvl w:val="0"/>
          <w:numId w:val="9"/>
        </w:numPr>
        <w:spacing w:after="173" w:line="360" w:lineRule="auto"/>
        <w:ind w:right="0"/>
        <w:jc w:val="left"/>
        <w:rPr>
          <w:b/>
          <w:bCs/>
        </w:rPr>
      </w:pPr>
      <w:r w:rsidRPr="00A1329E">
        <w:rPr>
          <w:b/>
          <w:bCs/>
        </w:rPr>
        <w:t>Zástupci smluvních stran</w:t>
      </w:r>
    </w:p>
    <w:p w14:paraId="79CBDCD9" w14:textId="3220D7FF" w:rsidR="00F56240" w:rsidRDefault="00F56240" w:rsidP="00F81047">
      <w:pPr>
        <w:spacing w:after="173" w:line="360" w:lineRule="auto"/>
        <w:ind w:right="0"/>
        <w:jc w:val="left"/>
      </w:pPr>
      <w:r>
        <w:t xml:space="preserve">Ve vzájemném styku smluvních stran jsou zmocněny jednat tyto osoby: </w:t>
      </w:r>
    </w:p>
    <w:p w14:paraId="54F48B70" w14:textId="22EAAA4C" w:rsidR="00F56240" w:rsidRPr="00A1329E" w:rsidRDefault="00F56240" w:rsidP="00C8561D">
      <w:pPr>
        <w:pStyle w:val="Odstavecseseznamem"/>
        <w:numPr>
          <w:ilvl w:val="1"/>
          <w:numId w:val="9"/>
        </w:numPr>
        <w:spacing w:after="173" w:line="360" w:lineRule="auto"/>
        <w:ind w:right="0"/>
        <w:jc w:val="left"/>
        <w:rPr>
          <w:b/>
          <w:bCs/>
        </w:rPr>
      </w:pPr>
      <w:r w:rsidRPr="00A1329E">
        <w:rPr>
          <w:b/>
          <w:bCs/>
        </w:rPr>
        <w:t>Za nájemce:</w:t>
      </w:r>
    </w:p>
    <w:p w14:paraId="1F93F111" w14:textId="1F2B0106" w:rsidR="00F56240" w:rsidRDefault="00F56240" w:rsidP="00C8561D">
      <w:pPr>
        <w:pStyle w:val="Odstavecseseznamem"/>
        <w:spacing w:after="173" w:line="360" w:lineRule="auto"/>
        <w:ind w:right="0" w:firstLine="0"/>
        <w:jc w:val="left"/>
      </w:pPr>
      <w:r>
        <w:t xml:space="preserve">– ve věcech technických: Markéta Roubová, 778 969 830, </w:t>
      </w:r>
      <w:hyperlink r:id="rId9" w:history="1">
        <w:r w:rsidRPr="003B0FFF">
          <w:rPr>
            <w:rStyle w:val="Hypertextovodkaz"/>
          </w:rPr>
          <w:t>marketa.roubova@dskobylisy.cz</w:t>
        </w:r>
      </w:hyperlink>
    </w:p>
    <w:p w14:paraId="51FD5F3F" w14:textId="56131A80" w:rsidR="00F56240" w:rsidRPr="00A1329E" w:rsidRDefault="00F56240" w:rsidP="00C8561D">
      <w:pPr>
        <w:pStyle w:val="Odstavecseseznamem"/>
        <w:numPr>
          <w:ilvl w:val="1"/>
          <w:numId w:val="9"/>
        </w:numPr>
        <w:spacing w:after="173" w:line="360" w:lineRule="auto"/>
        <w:ind w:right="0"/>
        <w:jc w:val="left"/>
        <w:rPr>
          <w:b/>
          <w:bCs/>
        </w:rPr>
      </w:pPr>
      <w:r w:rsidRPr="00A1329E">
        <w:rPr>
          <w:b/>
          <w:bCs/>
        </w:rPr>
        <w:t xml:space="preserve">Za pronajímatele: </w:t>
      </w:r>
    </w:p>
    <w:p w14:paraId="35EC7E9C" w14:textId="0892C2EE" w:rsidR="00F56240" w:rsidRDefault="00A1329E" w:rsidP="00C8561D">
      <w:pPr>
        <w:pStyle w:val="Odstavecseseznamem"/>
        <w:numPr>
          <w:ilvl w:val="0"/>
          <w:numId w:val="11"/>
        </w:numPr>
        <w:spacing w:after="173" w:line="360" w:lineRule="auto"/>
        <w:ind w:right="0"/>
        <w:jc w:val="left"/>
      </w:pPr>
      <w:r>
        <w:t>v</w:t>
      </w:r>
      <w:r w:rsidR="00F56240">
        <w:t xml:space="preserve">e věcech technických: Josef Beran, </w:t>
      </w:r>
      <w:r w:rsidR="00C8561D">
        <w:t xml:space="preserve">731 159 000, </w:t>
      </w:r>
      <w:hyperlink r:id="rId10" w:history="1">
        <w:r w:rsidR="00F81047" w:rsidRPr="003B0FFF">
          <w:rPr>
            <w:rStyle w:val="Hypertextovodkaz"/>
          </w:rPr>
          <w:t>josef.beran@pomocspc.net</w:t>
        </w:r>
      </w:hyperlink>
    </w:p>
    <w:p w14:paraId="575F9DEC" w14:textId="19DEB1FB" w:rsidR="00C8561D" w:rsidRDefault="00C8561D" w:rsidP="00C8561D">
      <w:pPr>
        <w:pStyle w:val="Odstavecseseznamem"/>
        <w:spacing w:after="173" w:line="360" w:lineRule="auto"/>
        <w:ind w:left="737" w:right="0" w:firstLine="0"/>
        <w:jc w:val="left"/>
      </w:pPr>
    </w:p>
    <w:p w14:paraId="76F2F9C7" w14:textId="6749A126" w:rsidR="00C8561D" w:rsidRPr="00A1329E" w:rsidRDefault="00C8561D" w:rsidP="00A1329E">
      <w:pPr>
        <w:pStyle w:val="Odstavecseseznamem"/>
        <w:numPr>
          <w:ilvl w:val="0"/>
          <w:numId w:val="9"/>
        </w:numPr>
        <w:spacing w:after="173" w:line="360" w:lineRule="auto"/>
        <w:ind w:right="0"/>
        <w:jc w:val="left"/>
        <w:rPr>
          <w:b/>
          <w:bCs/>
        </w:rPr>
      </w:pPr>
      <w:r w:rsidRPr="00A1329E">
        <w:rPr>
          <w:b/>
          <w:bCs/>
        </w:rPr>
        <w:lastRenderedPageBreak/>
        <w:t>Předmět smlouvy</w:t>
      </w:r>
      <w:r w:rsidR="00A1329E">
        <w:rPr>
          <w:b/>
          <w:bCs/>
        </w:rPr>
        <w:t xml:space="preserve"> </w:t>
      </w:r>
      <w:r w:rsidR="00A1329E" w:rsidRPr="00A1329E">
        <w:rPr>
          <w:b/>
          <w:bCs/>
        </w:rPr>
        <w:t xml:space="preserve">- </w:t>
      </w:r>
      <w:r w:rsidRPr="00A1329E">
        <w:rPr>
          <w:b/>
          <w:bCs/>
        </w:rPr>
        <w:t>Nájem tiskárny a odběr spotřebního materiálu</w:t>
      </w:r>
    </w:p>
    <w:p w14:paraId="2E537FBA" w14:textId="77777777" w:rsidR="00C8561D" w:rsidRDefault="00C8561D" w:rsidP="00C8561D">
      <w:pPr>
        <w:pStyle w:val="Odstavecseseznamem"/>
        <w:spacing w:after="173" w:line="360" w:lineRule="auto"/>
        <w:ind w:left="1080" w:right="0" w:firstLine="0"/>
        <w:jc w:val="left"/>
      </w:pPr>
    </w:p>
    <w:p w14:paraId="02530F41" w14:textId="2A0906DC" w:rsidR="00A1329E" w:rsidRPr="00707ACA" w:rsidRDefault="00847373" w:rsidP="00707ACA">
      <w:pPr>
        <w:pStyle w:val="Odstavecseseznamem"/>
        <w:numPr>
          <w:ilvl w:val="1"/>
          <w:numId w:val="9"/>
        </w:numPr>
        <w:spacing w:after="173" w:line="360" w:lineRule="auto"/>
        <w:ind w:left="377" w:right="0" w:firstLine="0"/>
      </w:pPr>
      <w:r>
        <w:t>Předmětem této smlouvy je přenechání předmětu nájmu pronajímatelem nájemci, aby jej nájemce</w:t>
      </w:r>
      <w:r w:rsidR="00707ACA">
        <w:t xml:space="preserve"> </w:t>
      </w:r>
      <w:r>
        <w:t>užíval a plati</w:t>
      </w:r>
      <w:r w:rsidR="00707ACA">
        <w:t>l</w:t>
      </w:r>
      <w:r>
        <w:t xml:space="preserve"> za to pronajímateli nájemné. </w:t>
      </w:r>
      <w:r w:rsidR="00707ACA">
        <w:t>Předmětem nájmu je</w:t>
      </w:r>
      <w:r w:rsidR="00C8561D">
        <w:t xml:space="preserve"> </w:t>
      </w:r>
      <w:r w:rsidR="00127D0E" w:rsidRPr="00707ACA">
        <w:rPr>
          <w:b/>
          <w:bCs/>
        </w:rPr>
        <w:t>multifunkční tiskárn</w:t>
      </w:r>
      <w:r w:rsidR="00707ACA" w:rsidRPr="00707ACA">
        <w:rPr>
          <w:b/>
          <w:bCs/>
        </w:rPr>
        <w:t>a</w:t>
      </w:r>
      <w:r w:rsidR="00C8561D" w:rsidRPr="00707ACA">
        <w:rPr>
          <w:b/>
          <w:bCs/>
        </w:rPr>
        <w:t xml:space="preserve"> XEROX VersaLink 7120</w:t>
      </w:r>
      <w:r w:rsidR="00707ACA">
        <w:t xml:space="preserve">. </w:t>
      </w:r>
      <w:r w:rsidR="00A1329E">
        <w:t>Předmět nájmu je ve výlučném vlastnictví pronajímatele.</w:t>
      </w:r>
      <w:r w:rsidRPr="00707ACA">
        <w:rPr>
          <w:rFonts w:ascii="Roboto" w:hAnsi="Roboto"/>
          <w:color w:val="111111"/>
          <w:shd w:val="clear" w:color="auto" w:fill="FFFFFF"/>
        </w:rPr>
        <w:t xml:space="preserve"> </w:t>
      </w:r>
    </w:p>
    <w:p w14:paraId="680BA765" w14:textId="77777777" w:rsidR="00707ACA" w:rsidRDefault="00707ACA" w:rsidP="00707ACA">
      <w:pPr>
        <w:pStyle w:val="Odstavecseseznamem"/>
        <w:spacing w:after="173" w:line="360" w:lineRule="auto"/>
        <w:ind w:right="0" w:firstLine="0"/>
        <w:jc w:val="left"/>
      </w:pPr>
    </w:p>
    <w:p w14:paraId="57763F96" w14:textId="0D98A325" w:rsidR="00C8561D" w:rsidRPr="00C8561D" w:rsidRDefault="00C8561D" w:rsidP="00C8561D">
      <w:pPr>
        <w:pStyle w:val="Odstavecseseznamem"/>
        <w:numPr>
          <w:ilvl w:val="0"/>
          <w:numId w:val="9"/>
        </w:numPr>
        <w:spacing w:after="173" w:line="360" w:lineRule="auto"/>
        <w:ind w:right="0"/>
        <w:jc w:val="left"/>
        <w:rPr>
          <w:b/>
          <w:bCs/>
        </w:rPr>
      </w:pPr>
      <w:r w:rsidRPr="00C8561D">
        <w:rPr>
          <w:b/>
          <w:bCs/>
        </w:rPr>
        <w:t>Místo plnění</w:t>
      </w:r>
    </w:p>
    <w:p w14:paraId="33B77E76" w14:textId="5A109C1A" w:rsidR="00C8561D" w:rsidRDefault="00C8561D" w:rsidP="00C8561D">
      <w:pPr>
        <w:pStyle w:val="Odstavecseseznamem"/>
        <w:numPr>
          <w:ilvl w:val="1"/>
          <w:numId w:val="9"/>
        </w:numPr>
        <w:spacing w:after="173" w:line="360" w:lineRule="auto"/>
        <w:ind w:right="0"/>
        <w:jc w:val="left"/>
      </w:pPr>
      <w:r>
        <w:t>Provozovna nájemce: DS Kobylisy, Mirovická 1027/19, Praha 8</w:t>
      </w:r>
    </w:p>
    <w:p w14:paraId="4A41795F" w14:textId="42671A67" w:rsidR="00C8561D" w:rsidRDefault="00C8561D" w:rsidP="00C8561D">
      <w:pPr>
        <w:pStyle w:val="Odstavecseseznamem"/>
        <w:numPr>
          <w:ilvl w:val="1"/>
          <w:numId w:val="9"/>
        </w:numPr>
        <w:spacing w:after="173" w:line="360" w:lineRule="auto"/>
        <w:ind w:right="0"/>
        <w:jc w:val="left"/>
      </w:pPr>
      <w:r>
        <w:t xml:space="preserve">Veškerá korespondence včetně faktur za nájem bude zasílána na e-mail: </w:t>
      </w:r>
      <w:hyperlink r:id="rId11" w:history="1">
        <w:r w:rsidR="00847373" w:rsidRPr="003B0FFF">
          <w:rPr>
            <w:rStyle w:val="Hypertextovodkaz"/>
          </w:rPr>
          <w:t>nikola.vodochodska@dskobylisy.cz</w:t>
        </w:r>
      </w:hyperlink>
    </w:p>
    <w:p w14:paraId="581B8937" w14:textId="77777777" w:rsidR="00F81047" w:rsidRDefault="00F81047" w:rsidP="00F81047">
      <w:pPr>
        <w:pStyle w:val="Odstavecseseznamem"/>
        <w:spacing w:after="173" w:line="360" w:lineRule="auto"/>
        <w:ind w:right="0" w:firstLine="0"/>
        <w:jc w:val="left"/>
      </w:pPr>
    </w:p>
    <w:p w14:paraId="39950A44" w14:textId="063F8F0D" w:rsidR="00C8561D" w:rsidRPr="00C8561D" w:rsidRDefault="00C8561D" w:rsidP="00F35F5D">
      <w:pPr>
        <w:pStyle w:val="Odstavecseseznamem"/>
        <w:numPr>
          <w:ilvl w:val="0"/>
          <w:numId w:val="9"/>
        </w:numPr>
        <w:spacing w:after="173" w:line="360" w:lineRule="auto"/>
        <w:ind w:right="0"/>
        <w:jc w:val="left"/>
        <w:rPr>
          <w:b/>
          <w:bCs/>
        </w:rPr>
      </w:pPr>
      <w:r w:rsidRPr="00C8561D">
        <w:rPr>
          <w:b/>
          <w:bCs/>
        </w:rPr>
        <w:t>Termín plnění</w:t>
      </w:r>
    </w:p>
    <w:p w14:paraId="00702D2F" w14:textId="336BF65F" w:rsidR="00C8561D" w:rsidRDefault="00C8561D" w:rsidP="00F35F5D">
      <w:pPr>
        <w:pStyle w:val="Odstavecseseznamem"/>
        <w:numPr>
          <w:ilvl w:val="1"/>
          <w:numId w:val="9"/>
        </w:numPr>
        <w:spacing w:after="173" w:line="360" w:lineRule="auto"/>
        <w:ind w:right="0"/>
        <w:jc w:val="left"/>
      </w:pPr>
      <w:r>
        <w:t xml:space="preserve">Smluvní strany se dohodly, že smlouva se uzavírá </w:t>
      </w:r>
      <w:r w:rsidRPr="00F35F5D">
        <w:rPr>
          <w:b/>
          <w:bCs/>
        </w:rPr>
        <w:t>na dobu určitou a to na 2 roky</w:t>
      </w:r>
      <w:r w:rsidR="00F35F5D">
        <w:t xml:space="preserve"> od převzetí předmětu smlouvy</w:t>
      </w:r>
      <w:r>
        <w:t xml:space="preserve">. </w:t>
      </w:r>
    </w:p>
    <w:p w14:paraId="4FD769DC" w14:textId="77777777" w:rsidR="00F81047" w:rsidRDefault="00F81047" w:rsidP="00F81047">
      <w:pPr>
        <w:pStyle w:val="Odstavecseseznamem"/>
        <w:spacing w:after="173" w:line="360" w:lineRule="auto"/>
        <w:ind w:right="0" w:firstLine="0"/>
        <w:jc w:val="left"/>
      </w:pPr>
    </w:p>
    <w:p w14:paraId="33242A39" w14:textId="6A1612FB" w:rsidR="00F35F5D" w:rsidRPr="00F35F5D" w:rsidRDefault="00F35F5D" w:rsidP="00A1329E">
      <w:pPr>
        <w:pStyle w:val="Odstavecseseznamem"/>
        <w:numPr>
          <w:ilvl w:val="0"/>
          <w:numId w:val="9"/>
        </w:numPr>
        <w:spacing w:after="173" w:line="276" w:lineRule="auto"/>
        <w:ind w:right="0"/>
        <w:jc w:val="left"/>
        <w:rPr>
          <w:b/>
          <w:bCs/>
        </w:rPr>
      </w:pPr>
      <w:r w:rsidRPr="00F35F5D">
        <w:rPr>
          <w:b/>
          <w:bCs/>
        </w:rPr>
        <w:t>Cena</w:t>
      </w:r>
      <w:r w:rsidR="009A59CC">
        <w:rPr>
          <w:b/>
          <w:bCs/>
        </w:rPr>
        <w:t xml:space="preserve"> plnění a platební podmínky</w:t>
      </w:r>
    </w:p>
    <w:p w14:paraId="3F527B63" w14:textId="2ECE2E06" w:rsidR="00F35F5D" w:rsidRDefault="00F81047" w:rsidP="00A1329E">
      <w:pPr>
        <w:tabs>
          <w:tab w:val="center" w:pos="3546"/>
        </w:tabs>
        <w:spacing w:line="276" w:lineRule="auto"/>
        <w:ind w:left="-15" w:right="0" w:firstLine="0"/>
        <w:jc w:val="left"/>
      </w:pPr>
      <w:r>
        <w:t xml:space="preserve">          </w:t>
      </w:r>
      <w:r w:rsidR="00F35F5D">
        <w:t xml:space="preserve">5.1. Roční nájemné Zařízení činí: </w:t>
      </w:r>
      <w:r w:rsidR="00F35F5D">
        <w:rPr>
          <w:b/>
          <w:bCs/>
        </w:rPr>
        <w:t>45</w:t>
      </w:r>
      <w:r w:rsidR="00F35F5D" w:rsidRPr="00073ED2">
        <w:rPr>
          <w:b/>
          <w:bCs/>
        </w:rPr>
        <w:t> 000,- Kč bez DPH.</w:t>
      </w:r>
      <w:r w:rsidR="00F35F5D">
        <w:t xml:space="preserve"> </w:t>
      </w:r>
    </w:p>
    <w:p w14:paraId="5A546133" w14:textId="77777777" w:rsidR="00F35F5D" w:rsidRDefault="00F35F5D" w:rsidP="00A1329E">
      <w:pPr>
        <w:pStyle w:val="Nadpis2"/>
        <w:spacing w:line="276" w:lineRule="auto"/>
        <w:ind w:left="577" w:right="2179"/>
      </w:pPr>
      <w:r>
        <w:t>(dále jen „nájemné“)</w:t>
      </w:r>
      <w:r>
        <w:rPr>
          <w:i w:val="0"/>
        </w:rPr>
        <w:t xml:space="preserve"> </w:t>
      </w:r>
    </w:p>
    <w:p w14:paraId="7221D25E" w14:textId="3851F0E2" w:rsidR="00F35F5D" w:rsidRDefault="00F35F5D" w:rsidP="00A1329E">
      <w:pPr>
        <w:spacing w:line="276" w:lineRule="auto"/>
        <w:ind w:left="562" w:right="0" w:firstLine="0"/>
      </w:pPr>
      <w:r>
        <w:t xml:space="preserve">5.2. V nájemném jsou zahrnuty veškeré náklady, které je nutno vynaložit </w:t>
      </w:r>
      <w:r w:rsidR="00A1329E">
        <w:t>pronajímatelem</w:t>
      </w:r>
      <w:r>
        <w:t xml:space="preserve"> v souvislosti s řádným poskytnutím předmětu nájmu dle této smlouvy, příslušných právních předpisů a technických norem. </w:t>
      </w:r>
    </w:p>
    <w:p w14:paraId="16904F1F" w14:textId="2AA0EB20" w:rsidR="00F35F5D" w:rsidRDefault="00F81047" w:rsidP="00A1329E">
      <w:pPr>
        <w:tabs>
          <w:tab w:val="center" w:pos="2669"/>
        </w:tabs>
        <w:spacing w:line="276" w:lineRule="auto"/>
        <w:ind w:left="-15" w:right="0" w:firstLine="0"/>
        <w:jc w:val="left"/>
      </w:pPr>
      <w:r>
        <w:t xml:space="preserve">          </w:t>
      </w:r>
      <w:r w:rsidR="00F35F5D">
        <w:t xml:space="preserve">5.3. </w:t>
      </w:r>
      <w:r w:rsidR="00F35F5D">
        <w:tab/>
        <w:t>Nájemné bude objednatelem hrazeno ročně</w:t>
      </w:r>
      <w:r w:rsidR="009A59CC">
        <w:t xml:space="preserve"> předem</w:t>
      </w:r>
      <w:r w:rsidR="00F35F5D">
        <w:t xml:space="preserve">. </w:t>
      </w:r>
    </w:p>
    <w:p w14:paraId="39380C30" w14:textId="3A92EB9D" w:rsidR="00F35F5D" w:rsidRDefault="00F35F5D" w:rsidP="00A1329E">
      <w:pPr>
        <w:spacing w:line="276" w:lineRule="auto"/>
        <w:ind w:left="562" w:right="0" w:firstLine="0"/>
      </w:pPr>
      <w:r>
        <w:t xml:space="preserve">5.4. Cena za servis a dodávky spotřebního materiálu je zahrnuta </w:t>
      </w:r>
      <w:r w:rsidRPr="008C0566">
        <w:rPr>
          <w:b/>
          <w:bCs/>
        </w:rPr>
        <w:t xml:space="preserve">v ceně nájmu do měsíčního tiskového nákladu: A4 ČB v počtu </w:t>
      </w:r>
      <w:r>
        <w:rPr>
          <w:b/>
          <w:bCs/>
        </w:rPr>
        <w:t>1000</w:t>
      </w:r>
      <w:r w:rsidRPr="008C0566">
        <w:rPr>
          <w:b/>
          <w:bCs/>
        </w:rPr>
        <w:t xml:space="preserve">, A4 barevně v počtu </w:t>
      </w:r>
      <w:r>
        <w:rPr>
          <w:b/>
          <w:bCs/>
        </w:rPr>
        <w:t>25</w:t>
      </w:r>
      <w:r w:rsidRPr="008C0566">
        <w:rPr>
          <w:b/>
          <w:bCs/>
        </w:rPr>
        <w:t>00.</w:t>
      </w:r>
      <w:r>
        <w:t xml:space="preserve"> (A3 je počítáno jako 2xA4) V případě překročení bude stanovena podle počtu tisků (za tisk je považována i kopie, počet tisků se stanoví podle počítadla Zařízení) provedených na Zařízení a jednotkové ceně:</w:t>
      </w:r>
    </w:p>
    <w:p w14:paraId="3638628F" w14:textId="77777777" w:rsidR="00F35F5D" w:rsidRDefault="00F35F5D" w:rsidP="00A1329E">
      <w:pPr>
        <w:spacing w:line="276" w:lineRule="auto"/>
        <w:ind w:left="562" w:right="0" w:firstLine="0"/>
      </w:pPr>
      <w:r>
        <w:t xml:space="preserve">a) A4 ČB za cenu: </w:t>
      </w:r>
      <w:r>
        <w:rPr>
          <w:b/>
        </w:rPr>
        <w:t>0,47 Kč bez DPH</w:t>
      </w:r>
      <w:r>
        <w:t xml:space="preserve">; </w:t>
      </w:r>
    </w:p>
    <w:p w14:paraId="2C29C89D" w14:textId="77777777" w:rsidR="00F35F5D" w:rsidRDefault="00F35F5D" w:rsidP="00A1329E">
      <w:pPr>
        <w:numPr>
          <w:ilvl w:val="0"/>
          <w:numId w:val="1"/>
        </w:numPr>
        <w:spacing w:line="276" w:lineRule="auto"/>
        <w:ind w:left="853" w:right="0" w:hanging="286"/>
      </w:pPr>
      <w:r>
        <w:t xml:space="preserve">A4 barevně za cenu: </w:t>
      </w:r>
      <w:r>
        <w:rPr>
          <w:b/>
        </w:rPr>
        <w:t>1,59 Kč bez DPH</w:t>
      </w:r>
      <w:r>
        <w:t xml:space="preserve"> </w:t>
      </w:r>
    </w:p>
    <w:p w14:paraId="5A01FF82" w14:textId="77777777" w:rsidR="00F35F5D" w:rsidRDefault="00F35F5D" w:rsidP="00A1329E">
      <w:pPr>
        <w:pStyle w:val="Nadpis2"/>
        <w:spacing w:after="163" w:line="276" w:lineRule="auto"/>
        <w:ind w:left="577" w:right="2179"/>
      </w:pPr>
      <w:r>
        <w:t xml:space="preserve">(dále jen „cena“) </w:t>
      </w:r>
    </w:p>
    <w:p w14:paraId="19B3FB37" w14:textId="631DE04F" w:rsidR="00F35F5D" w:rsidRDefault="00F81047" w:rsidP="00A1329E">
      <w:pPr>
        <w:tabs>
          <w:tab w:val="center" w:pos="3995"/>
        </w:tabs>
        <w:spacing w:line="276" w:lineRule="auto"/>
        <w:ind w:left="-15" w:right="0" w:firstLine="0"/>
        <w:jc w:val="left"/>
      </w:pPr>
      <w:r>
        <w:t xml:space="preserve">           </w:t>
      </w:r>
      <w:r w:rsidR="00F35F5D">
        <w:t>5.5.</w:t>
      </w:r>
      <w:r w:rsidR="00F35F5D">
        <w:tab/>
        <w:t xml:space="preserve">DPH bude účtována dle platné sazby ke dni uskutečnění zdanitelného plnění. </w:t>
      </w:r>
    </w:p>
    <w:p w14:paraId="28B9306B" w14:textId="761C5CD5" w:rsidR="00F35F5D" w:rsidRDefault="00F81047" w:rsidP="00A1329E">
      <w:pPr>
        <w:spacing w:line="276" w:lineRule="auto"/>
        <w:ind w:left="562" w:right="0"/>
      </w:pPr>
      <w:r>
        <w:t xml:space="preserve">           </w:t>
      </w:r>
      <w:r w:rsidR="00F35F5D">
        <w:t xml:space="preserve">5.6. V ceně servisu a dodávky spotřebního materiálu jsou zahrnuty veškeré náklady, které je nutno vynaložit </w:t>
      </w:r>
      <w:r w:rsidR="00A1329E">
        <w:t>pronajímatelem</w:t>
      </w:r>
      <w:r w:rsidR="00F35F5D">
        <w:t xml:space="preserve"> v souvislosti s řádným poskytnutím předmětu smlouvy dle této smlouvy (zejm. doprava do místa dodání), příslušných právních předpisů a technických norem. </w:t>
      </w:r>
    </w:p>
    <w:p w14:paraId="12FA7D31" w14:textId="277A1045" w:rsidR="00F35F5D" w:rsidRDefault="00F81047" w:rsidP="00A1329E">
      <w:pPr>
        <w:spacing w:line="276" w:lineRule="auto"/>
        <w:ind w:left="562" w:right="0"/>
      </w:pPr>
      <w:r>
        <w:t xml:space="preserve">          </w:t>
      </w:r>
      <w:r w:rsidR="00F35F5D">
        <w:t>5.</w:t>
      </w:r>
      <w:r w:rsidR="009A59CC">
        <w:t>7</w:t>
      </w:r>
      <w:r w:rsidR="00F35F5D">
        <w:t>. Nájemné bude hrazeno ročně</w:t>
      </w:r>
      <w:r w:rsidR="009A59CC">
        <w:t xml:space="preserve"> předem</w:t>
      </w:r>
      <w:r w:rsidR="00F35F5D">
        <w:t xml:space="preserve"> ve výši </w:t>
      </w:r>
      <w:r w:rsidR="00F35F5D" w:rsidRPr="00F35F5D">
        <w:rPr>
          <w:b/>
        </w:rPr>
        <w:t>45 000,- Kč bez DPH</w:t>
      </w:r>
      <w:r w:rsidR="00A1329E">
        <w:rPr>
          <w:b/>
        </w:rPr>
        <w:t xml:space="preserve"> </w:t>
      </w:r>
      <w:r w:rsidR="00A1329E" w:rsidRPr="00A1329E">
        <w:rPr>
          <w:bCs/>
        </w:rPr>
        <w:t>a</w:t>
      </w:r>
      <w:r w:rsidR="00F35F5D">
        <w:t xml:space="preserve"> bude hrazen</w:t>
      </w:r>
      <w:r w:rsidR="00A1329E">
        <w:t>o</w:t>
      </w:r>
      <w:r w:rsidR="00F35F5D">
        <w:t xml:space="preserve"> na základě daňového dokladu (dále jen „faktura“)</w:t>
      </w:r>
      <w:r w:rsidR="009A59CC">
        <w:t>. Datum prvního zdanitelného plnění bude den předání předmětu nájmu.</w:t>
      </w:r>
    </w:p>
    <w:p w14:paraId="3E140113" w14:textId="53B41D62" w:rsidR="00F35F5D" w:rsidRDefault="00F81047" w:rsidP="00A1329E">
      <w:pPr>
        <w:spacing w:line="276" w:lineRule="auto"/>
        <w:ind w:left="562" w:right="0"/>
      </w:pPr>
      <w:r>
        <w:t xml:space="preserve">          </w:t>
      </w:r>
      <w:r w:rsidR="00F35F5D">
        <w:t>5.</w:t>
      </w:r>
      <w:r w:rsidR="009A59CC">
        <w:t>8</w:t>
      </w:r>
      <w:r w:rsidR="00F35F5D">
        <w:t>. Servis a dodávky spotřebního materiálu nad rámec</w:t>
      </w:r>
      <w:r w:rsidR="009A59CC">
        <w:t xml:space="preserve"> tiskového nákladu stanoveného v bodu 5.4</w:t>
      </w:r>
      <w:r w:rsidR="00F35F5D">
        <w:t xml:space="preserve"> bude hrazeno nejméně 1 x za 3 měsíce zpětně</w:t>
      </w:r>
      <w:r w:rsidR="00440B4E">
        <w:t>.</w:t>
      </w:r>
      <w:r w:rsidR="00F35F5D">
        <w:t xml:space="preserve"> </w:t>
      </w:r>
    </w:p>
    <w:p w14:paraId="207A12D1" w14:textId="49CEF1F2" w:rsidR="00F35F5D" w:rsidRDefault="00440B4E" w:rsidP="00A1329E">
      <w:pPr>
        <w:ind w:left="562" w:right="0" w:hanging="202"/>
      </w:pPr>
      <w:r>
        <w:t xml:space="preserve">    </w:t>
      </w:r>
      <w:r w:rsidR="00F35F5D">
        <w:t>5.</w:t>
      </w:r>
      <w:r w:rsidR="009A59CC">
        <w:t>9</w:t>
      </w:r>
      <w:r w:rsidR="00F35F5D">
        <w:t>. Splatnost faktury se stanovuje v délce 14 dnů ode dne doručení vystavené faktury mající všechny stanovené náležitosti</w:t>
      </w:r>
      <w:r w:rsidR="009A59CC">
        <w:t>.</w:t>
      </w:r>
    </w:p>
    <w:p w14:paraId="3F11C047" w14:textId="270A3099" w:rsidR="00852362" w:rsidRDefault="00852362" w:rsidP="00F35F5D">
      <w:pPr>
        <w:ind w:left="562" w:right="0"/>
      </w:pPr>
    </w:p>
    <w:p w14:paraId="4CF71807" w14:textId="040D1138" w:rsidR="00852362" w:rsidRPr="00B342F5" w:rsidRDefault="00B342F5" w:rsidP="00A1329E">
      <w:pPr>
        <w:pStyle w:val="Odstavecseseznamem"/>
        <w:numPr>
          <w:ilvl w:val="0"/>
          <w:numId w:val="9"/>
        </w:numPr>
        <w:spacing w:line="276" w:lineRule="auto"/>
        <w:ind w:right="0"/>
        <w:rPr>
          <w:b/>
          <w:bCs/>
        </w:rPr>
      </w:pPr>
      <w:r w:rsidRPr="00B342F5">
        <w:rPr>
          <w:b/>
          <w:bCs/>
        </w:rPr>
        <w:t>Odpovědnost za vady</w:t>
      </w:r>
    </w:p>
    <w:p w14:paraId="045A4160" w14:textId="006FDA0D" w:rsidR="00B342F5" w:rsidRDefault="001B7C84" w:rsidP="00A1329E">
      <w:pPr>
        <w:spacing w:line="276" w:lineRule="auto"/>
        <w:ind w:left="360" w:right="0" w:firstLine="0"/>
      </w:pPr>
      <w:r>
        <w:t>6</w:t>
      </w:r>
      <w:r w:rsidR="00B342F5">
        <w:t>.1. Při zjištění, že předmět smlouvy vykazuje vady (například nespokojenost s tiskem), pronajímatel zajistí servisní zásah do 5 pracovních dnů.</w:t>
      </w:r>
    </w:p>
    <w:p w14:paraId="3C53B5F8" w14:textId="10CEDDEB" w:rsidR="00B342F5" w:rsidRDefault="001B7C84" w:rsidP="00A1329E">
      <w:pPr>
        <w:spacing w:line="276" w:lineRule="auto"/>
        <w:ind w:left="360" w:right="0" w:firstLine="0"/>
      </w:pPr>
      <w:r>
        <w:t>6</w:t>
      </w:r>
      <w:r w:rsidR="00B342F5">
        <w:t>.2. Nájemce je povinen obracet se se závadami a s reklamacemi na pronajímatele, jaké</w:t>
      </w:r>
      <w:r>
        <w:t xml:space="preserve">koli zásahy nájemce do tiskárny nebo tonerů jsou nepřípustné. </w:t>
      </w:r>
    </w:p>
    <w:p w14:paraId="6E3AC94C" w14:textId="51670F03" w:rsidR="001B7C84" w:rsidRDefault="001B7C84" w:rsidP="00A1329E">
      <w:pPr>
        <w:spacing w:line="276" w:lineRule="auto"/>
        <w:ind w:left="0" w:right="0" w:firstLine="360"/>
      </w:pPr>
      <w:r>
        <w:t>6.3. Za opotřebení tiskárny způsobené řádným užíváním nájemce neodpovídá.</w:t>
      </w:r>
    </w:p>
    <w:p w14:paraId="79B7BCC7" w14:textId="5BC2BA65" w:rsidR="001B7C84" w:rsidRDefault="001B7C84" w:rsidP="00A1329E">
      <w:pPr>
        <w:spacing w:line="276" w:lineRule="auto"/>
        <w:ind w:left="360" w:right="0" w:firstLine="0"/>
      </w:pPr>
      <w:r>
        <w:t xml:space="preserve">6.4. Vzniklé poškození, ztrátu nebo zničení tiskárny je nájemce povinen ohlásit pronajímateli bez zbytečného odkladu. Povinnost nájemce nahradit škodu se řídí ustanoveními zákona o odpovědnosti za škodu. </w:t>
      </w:r>
    </w:p>
    <w:p w14:paraId="5875896F" w14:textId="69C03899" w:rsidR="001B7C84" w:rsidRDefault="001B7C84" w:rsidP="00A1329E">
      <w:pPr>
        <w:spacing w:line="276" w:lineRule="auto"/>
        <w:ind w:left="360" w:right="0" w:firstLine="0"/>
      </w:pPr>
      <w:r>
        <w:t xml:space="preserve">6.5. Je-li nájemce s vrácením tiskárny v prodlení, je povinen zaplatit též poplatek z prodlení ve výši 125,- Kč bez DPH za každý den prodlení. </w:t>
      </w:r>
    </w:p>
    <w:p w14:paraId="0E482438" w14:textId="00A23BA2" w:rsidR="001B7C84" w:rsidRDefault="001B7C84" w:rsidP="00127D0E">
      <w:pPr>
        <w:spacing w:line="360" w:lineRule="auto"/>
        <w:ind w:left="0" w:right="0" w:firstLine="0"/>
      </w:pPr>
    </w:p>
    <w:p w14:paraId="6AD66DAC" w14:textId="3A8D6F66" w:rsidR="001B7C84" w:rsidRPr="00127D0E" w:rsidRDefault="001B7C84" w:rsidP="00127D0E">
      <w:pPr>
        <w:pStyle w:val="Odstavecseseznamem"/>
        <w:numPr>
          <w:ilvl w:val="0"/>
          <w:numId w:val="9"/>
        </w:numPr>
        <w:spacing w:line="360" w:lineRule="auto"/>
        <w:ind w:right="0"/>
        <w:rPr>
          <w:b/>
          <w:bCs/>
        </w:rPr>
      </w:pPr>
      <w:r w:rsidRPr="00127D0E">
        <w:rPr>
          <w:b/>
          <w:bCs/>
        </w:rPr>
        <w:t>Závěrečná ustanovení</w:t>
      </w:r>
    </w:p>
    <w:p w14:paraId="5EF77B10" w14:textId="72A27E8B" w:rsidR="001B7C84" w:rsidRDefault="001B7C84" w:rsidP="00127D0E">
      <w:pPr>
        <w:pStyle w:val="Odstavecseseznamem"/>
        <w:numPr>
          <w:ilvl w:val="1"/>
          <w:numId w:val="9"/>
        </w:numPr>
        <w:spacing w:line="360" w:lineRule="auto"/>
        <w:ind w:right="0"/>
      </w:pPr>
      <w:r>
        <w:t>Pronajímatel ani nájemce nesmí převádět úplně ani z části své závazky, práva a povinnosti, které má dle této smlouvy, na třetí osobu, aniž by obdržel od druhé strany předem písemný souhlas s převodem.</w:t>
      </w:r>
    </w:p>
    <w:p w14:paraId="5EDDA244" w14:textId="6452EC7B" w:rsidR="001B7C84" w:rsidRDefault="001B7C84" w:rsidP="00127D0E">
      <w:pPr>
        <w:pStyle w:val="Odstavecseseznamem"/>
        <w:numPr>
          <w:ilvl w:val="1"/>
          <w:numId w:val="9"/>
        </w:numPr>
        <w:spacing w:line="360" w:lineRule="auto"/>
        <w:ind w:right="0"/>
      </w:pPr>
      <w:r>
        <w:t xml:space="preserve">Smlouva o nájmu </w:t>
      </w:r>
      <w:r w:rsidR="00127D0E">
        <w:t>tiskárny nabývá účinnosti dnem podpisu této smlouvy oběma stranami.</w:t>
      </w:r>
    </w:p>
    <w:p w14:paraId="4D96D8C5" w14:textId="408B93BA" w:rsidR="00127D0E" w:rsidRDefault="00127D0E" w:rsidP="00127D0E">
      <w:pPr>
        <w:pStyle w:val="Odstavecseseznamem"/>
        <w:numPr>
          <w:ilvl w:val="1"/>
          <w:numId w:val="9"/>
        </w:numPr>
        <w:spacing w:line="360" w:lineRule="auto"/>
        <w:ind w:right="0"/>
      </w:pPr>
      <w:r>
        <w:t xml:space="preserve">Jednotlivé články této smlouvy mohou být doplňovány, měněny nebo rušeny písemnými dodatky pouze za souhlasu obou stran. </w:t>
      </w:r>
    </w:p>
    <w:p w14:paraId="45AF0DE7" w14:textId="4BBA608D" w:rsidR="00127D0E" w:rsidRDefault="00127D0E" w:rsidP="00127D0E">
      <w:pPr>
        <w:pStyle w:val="Odstavecseseznamem"/>
        <w:numPr>
          <w:ilvl w:val="1"/>
          <w:numId w:val="9"/>
        </w:numPr>
        <w:spacing w:line="360" w:lineRule="auto"/>
        <w:ind w:right="0"/>
      </w:pPr>
      <w:r>
        <w:t xml:space="preserve">Pokud nebylo ujednáno jinak, platí pro tento smluvní vztah příslušná ustanovení zákona č. 89/2012 Sb., občanský </w:t>
      </w:r>
      <w:r w:rsidR="00F81047">
        <w:t>zákoník</w:t>
      </w:r>
      <w:r>
        <w:t>, v platném znění.</w:t>
      </w:r>
    </w:p>
    <w:p w14:paraId="10D8060C" w14:textId="773E7F08" w:rsidR="00127D0E" w:rsidRDefault="00127D0E" w:rsidP="00127D0E">
      <w:pPr>
        <w:pStyle w:val="Odstavecseseznamem"/>
        <w:numPr>
          <w:ilvl w:val="1"/>
          <w:numId w:val="9"/>
        </w:numPr>
        <w:spacing w:line="360" w:lineRule="auto"/>
        <w:ind w:right="0"/>
      </w:pPr>
      <w:r>
        <w:t xml:space="preserve">Pokud se ve smlouvě stane některý článek nebo část smlouvy neplatnými, nemá to vliv na platnost ostatních ustanovení smlouvy. </w:t>
      </w:r>
    </w:p>
    <w:p w14:paraId="6ADE84B3" w14:textId="1605047A" w:rsidR="00F56240" w:rsidRDefault="00F81047" w:rsidP="00F81047">
      <w:pPr>
        <w:pStyle w:val="Odstavecseseznamem"/>
        <w:numPr>
          <w:ilvl w:val="1"/>
          <w:numId w:val="9"/>
        </w:numPr>
        <w:spacing w:line="360" w:lineRule="auto"/>
        <w:ind w:right="0"/>
      </w:pPr>
      <w:r>
        <w:t xml:space="preserve">Tato smlouva je vypracována ve 2 vyhotoveních, z nichž má každá povahu originálu, přičemž každá ze smluvních stran obdrží jedno. </w:t>
      </w:r>
    </w:p>
    <w:p w14:paraId="598970D8" w14:textId="77777777" w:rsidR="00F81047" w:rsidRDefault="00F81047" w:rsidP="00F81047">
      <w:pPr>
        <w:pStyle w:val="Odstavecseseznamem"/>
        <w:spacing w:line="360" w:lineRule="auto"/>
        <w:ind w:right="0" w:firstLine="0"/>
      </w:pPr>
    </w:p>
    <w:p w14:paraId="164683DA" w14:textId="08BAF4F9" w:rsidR="00F81047" w:rsidRDefault="00F81047" w:rsidP="00F81047">
      <w:pPr>
        <w:spacing w:line="360" w:lineRule="auto"/>
        <w:ind w:left="0" w:right="0" w:firstLine="0"/>
      </w:pPr>
      <w:r>
        <w:t>Příloha: Předávací protokol předmětu nájmu.</w:t>
      </w:r>
    </w:p>
    <w:p w14:paraId="0754BA85" w14:textId="77777777" w:rsidR="00F81047" w:rsidRDefault="00F81047" w:rsidP="00F81047">
      <w:pPr>
        <w:spacing w:line="360" w:lineRule="auto"/>
        <w:ind w:left="0" w:right="0" w:firstLine="0"/>
      </w:pPr>
    </w:p>
    <w:p w14:paraId="2E8A34B6" w14:textId="7D152015" w:rsidR="000A0BB0" w:rsidRDefault="00F81047" w:rsidP="00A1329E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26"/>
        </w:tabs>
        <w:spacing w:after="0" w:line="276" w:lineRule="auto"/>
        <w:ind w:left="-15" w:right="0" w:firstLine="0"/>
        <w:jc w:val="left"/>
      </w:pPr>
      <w:r>
        <w:rPr>
          <w:i/>
        </w:rPr>
        <w:t>Za nájemce:</w:t>
      </w:r>
      <w:r w:rsidR="003A515A">
        <w:rPr>
          <w:i/>
        </w:rPr>
        <w:t xml:space="preserve"> </w:t>
      </w:r>
      <w:r w:rsidR="003A515A">
        <w:rPr>
          <w:i/>
        </w:rPr>
        <w:tab/>
        <w:t xml:space="preserve"> </w:t>
      </w:r>
      <w:r w:rsidR="003A515A">
        <w:rPr>
          <w:i/>
        </w:rPr>
        <w:tab/>
        <w:t xml:space="preserve"> </w:t>
      </w:r>
      <w:r w:rsidR="003A515A">
        <w:rPr>
          <w:i/>
        </w:rPr>
        <w:tab/>
        <w:t xml:space="preserve"> </w:t>
      </w:r>
      <w:r w:rsidR="003A515A">
        <w:rPr>
          <w:i/>
        </w:rPr>
        <w:tab/>
        <w:t xml:space="preserve"> </w:t>
      </w:r>
      <w:r w:rsidR="003A515A">
        <w:rPr>
          <w:i/>
        </w:rPr>
        <w:tab/>
        <w:t xml:space="preserve"> </w:t>
      </w:r>
      <w:r w:rsidR="003A515A">
        <w:rPr>
          <w:i/>
        </w:rPr>
        <w:tab/>
        <w:t xml:space="preserve"> </w:t>
      </w:r>
      <w:r w:rsidR="003A515A">
        <w:rPr>
          <w:i/>
        </w:rPr>
        <w:tab/>
      </w:r>
      <w:r>
        <w:rPr>
          <w:i/>
        </w:rPr>
        <w:t xml:space="preserve">          Za pronajímatel:</w:t>
      </w:r>
      <w:r w:rsidR="003A515A">
        <w:rPr>
          <w:i/>
        </w:rPr>
        <w:t xml:space="preserve"> </w:t>
      </w:r>
    </w:p>
    <w:p w14:paraId="0714F1FA" w14:textId="5CB53235" w:rsidR="000A0BB0" w:rsidRDefault="003A515A" w:rsidP="00A1329E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43"/>
          <w:tab w:val="center" w:pos="8498"/>
        </w:tabs>
        <w:spacing w:after="0" w:line="276" w:lineRule="auto"/>
        <w:ind w:left="-15" w:right="0" w:firstLine="0"/>
        <w:jc w:val="left"/>
      </w:pPr>
      <w:r>
        <w:t>V P</w:t>
      </w:r>
      <w:r w:rsidR="008C0566">
        <w:t>raze</w:t>
      </w:r>
      <w:r>
        <w:t xml:space="preserve"> dne</w:t>
      </w:r>
      <w:r w:rsidR="008C0566">
        <w:t>:</w:t>
      </w:r>
      <w:r w:rsidR="00F81047">
        <w:t xml:space="preserve"> 29.3.2023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V</w:t>
      </w:r>
      <w:r w:rsidR="008C0566">
        <w:t xml:space="preserve"> Kublově </w:t>
      </w:r>
      <w:r>
        <w:t xml:space="preserve">dne </w:t>
      </w:r>
      <w:r w:rsidR="008C0566">
        <w:t>28</w:t>
      </w:r>
      <w:r w:rsidR="00F04E34">
        <w:t>.3.2023</w:t>
      </w:r>
      <w:r>
        <w:t xml:space="preserve"> </w:t>
      </w:r>
      <w:r>
        <w:tab/>
        <w:t xml:space="preserve"> </w:t>
      </w:r>
    </w:p>
    <w:p w14:paraId="4993BEB7" w14:textId="77777777" w:rsidR="000A0BB0" w:rsidRDefault="003A515A">
      <w:pPr>
        <w:spacing w:after="2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408437A" w14:textId="77777777" w:rsidR="000A0BB0" w:rsidRDefault="003A51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A3429" w14:textId="58842D6C" w:rsidR="000A0BB0" w:rsidRDefault="003A51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CF6F69" w14:textId="77777777" w:rsidR="00F81047" w:rsidRDefault="00F81047">
      <w:pPr>
        <w:spacing w:after="0" w:line="259" w:lineRule="auto"/>
        <w:ind w:left="0" w:right="0" w:firstLine="0"/>
        <w:jc w:val="left"/>
      </w:pPr>
    </w:p>
    <w:p w14:paraId="605FD146" w14:textId="77777777" w:rsidR="000A0BB0" w:rsidRDefault="003A515A">
      <w:pPr>
        <w:tabs>
          <w:tab w:val="center" w:pos="3541"/>
          <w:tab w:val="center" w:pos="4249"/>
          <w:tab w:val="center" w:pos="4957"/>
          <w:tab w:val="center" w:pos="6831"/>
        </w:tabs>
        <w:spacing w:after="3"/>
        <w:ind w:left="-15" w:right="0" w:firstLine="0"/>
        <w:jc w:val="left"/>
      </w:pPr>
      <w:r>
        <w:t xml:space="preserve">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p w14:paraId="6A21C2E3" w14:textId="6738FC84" w:rsidR="00F81047" w:rsidRDefault="00F81047" w:rsidP="005C7F8A">
      <w:pPr>
        <w:tabs>
          <w:tab w:val="center" w:pos="4957"/>
          <w:tab w:val="center" w:pos="6625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Mgr. Ondřej Šimon, MPA, ředitel</w:t>
      </w:r>
      <w:r w:rsidR="008C0566">
        <w:rPr>
          <w:b/>
        </w:rPr>
        <w:t xml:space="preserve"> </w:t>
      </w:r>
      <w:r w:rsidR="008C0566">
        <w:rPr>
          <w:b/>
        </w:rPr>
        <w:tab/>
        <w:t xml:space="preserve"> </w:t>
      </w:r>
      <w:r w:rsidR="008C0566">
        <w:rPr>
          <w:b/>
        </w:rPr>
        <w:tab/>
        <w:t xml:space="preserve">Josef Beran </w:t>
      </w:r>
    </w:p>
    <w:p w14:paraId="51AE8A07" w14:textId="576D061F" w:rsidR="000A0BB0" w:rsidRDefault="008C0566" w:rsidP="005C7F8A">
      <w:pPr>
        <w:tabs>
          <w:tab w:val="center" w:pos="4957"/>
          <w:tab w:val="center" w:pos="6625"/>
        </w:tabs>
        <w:spacing w:after="0" w:line="259" w:lineRule="auto"/>
        <w:ind w:left="0" w:right="0" w:firstLine="0"/>
        <w:jc w:val="lef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FF20935" w14:textId="77777777" w:rsidR="000A0BB0" w:rsidRDefault="003A515A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sectPr w:rsidR="000A0BB0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1133" w:right="1132" w:bottom="1242" w:left="1133" w:header="459" w:footer="4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7D30" w14:textId="77777777" w:rsidR="00BD0E8D" w:rsidRDefault="00BD0E8D">
      <w:pPr>
        <w:spacing w:after="0" w:line="240" w:lineRule="auto"/>
      </w:pPr>
      <w:r>
        <w:separator/>
      </w:r>
    </w:p>
  </w:endnote>
  <w:endnote w:type="continuationSeparator" w:id="0">
    <w:p w14:paraId="259CA8EF" w14:textId="77777777" w:rsidR="00BD0E8D" w:rsidRDefault="00BD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243C" w14:textId="77777777" w:rsidR="000A0BB0" w:rsidRDefault="003A515A">
    <w:pPr>
      <w:spacing w:after="1123" w:line="259" w:lineRule="auto"/>
      <w:ind w:left="334" w:right="0" w:firstLine="0"/>
      <w:jc w:val="left"/>
    </w:pPr>
    <w:r>
      <w:t xml:space="preserve"> </w:t>
    </w:r>
  </w:p>
  <w:p w14:paraId="7FF31418" w14:textId="77777777" w:rsidR="000A0BB0" w:rsidRDefault="003A515A">
    <w:pPr>
      <w:spacing w:after="0" w:line="259" w:lineRule="auto"/>
      <w:ind w:left="0" w:right="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5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23C2" w14:textId="77777777" w:rsidR="000A0BB0" w:rsidRDefault="003A515A">
    <w:pPr>
      <w:spacing w:after="1123" w:line="259" w:lineRule="auto"/>
      <w:ind w:left="334" w:right="0" w:firstLine="0"/>
      <w:jc w:val="left"/>
    </w:pPr>
    <w:r>
      <w:t xml:space="preserve"> </w:t>
    </w:r>
  </w:p>
  <w:p w14:paraId="5C9EA50A" w14:textId="77777777" w:rsidR="000A0BB0" w:rsidRDefault="003A515A">
    <w:pPr>
      <w:spacing w:after="0" w:line="259" w:lineRule="auto"/>
      <w:ind w:left="0" w:right="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5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9450" w14:textId="77777777" w:rsidR="000A0BB0" w:rsidRDefault="003A515A">
    <w:pPr>
      <w:spacing w:after="0" w:line="259" w:lineRule="auto"/>
      <w:ind w:left="0" w:right="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5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4510" w14:textId="77777777" w:rsidR="00BD0E8D" w:rsidRDefault="00BD0E8D">
      <w:pPr>
        <w:spacing w:after="0" w:line="240" w:lineRule="auto"/>
      </w:pPr>
      <w:r>
        <w:separator/>
      </w:r>
    </w:p>
  </w:footnote>
  <w:footnote w:type="continuationSeparator" w:id="0">
    <w:p w14:paraId="06DC2FE7" w14:textId="77777777" w:rsidR="00BD0E8D" w:rsidRDefault="00BD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6AB0" w14:textId="77777777" w:rsidR="000A0BB0" w:rsidRDefault="003A515A">
    <w:pPr>
      <w:spacing w:after="0" w:line="249" w:lineRule="auto"/>
      <w:ind w:left="0" w:right="1420" w:firstLine="0"/>
      <w:jc w:val="left"/>
    </w:pPr>
    <w:r>
      <w:rPr>
        <w:sz w:val="18"/>
      </w:rPr>
      <w:t xml:space="preserve">Smlouva „Pronájem tiskárny včetně materiálové a servisní smlouvy pro středisko Doudlevecká, Plzeň“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EBD"/>
    <w:multiLevelType w:val="hybridMultilevel"/>
    <w:tmpl w:val="EBCE0590"/>
    <w:lvl w:ilvl="0" w:tplc="C67CF9B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16586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C87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616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237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FF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E2D9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ED6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E4D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6162"/>
    <w:multiLevelType w:val="hybridMultilevel"/>
    <w:tmpl w:val="57887336"/>
    <w:lvl w:ilvl="0" w:tplc="4AD8D2C8">
      <w:start w:val="1"/>
      <w:numFmt w:val="lowerLetter"/>
      <w:lvlText w:val="%1)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02BB3C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4B55C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E858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66332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865C0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4BF46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2BF8A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2FA8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56193"/>
    <w:multiLevelType w:val="multilevel"/>
    <w:tmpl w:val="0738519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E46AA"/>
    <w:multiLevelType w:val="hybridMultilevel"/>
    <w:tmpl w:val="6656780E"/>
    <w:lvl w:ilvl="0" w:tplc="320076E8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49C9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CFB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8B11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CA970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EFE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CCADE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267D7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2014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705C8"/>
    <w:multiLevelType w:val="hybridMultilevel"/>
    <w:tmpl w:val="67CC8070"/>
    <w:lvl w:ilvl="0" w:tplc="EE6C2E6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48F05080"/>
    <w:multiLevelType w:val="hybridMultilevel"/>
    <w:tmpl w:val="0826F670"/>
    <w:lvl w:ilvl="0" w:tplc="CAF25112">
      <w:start w:val="2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28D4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4548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6451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A4C9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E32E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2A7B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27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6FA2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6615C"/>
    <w:multiLevelType w:val="hybridMultilevel"/>
    <w:tmpl w:val="2EE8E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459AF"/>
    <w:multiLevelType w:val="hybridMultilevel"/>
    <w:tmpl w:val="1520E742"/>
    <w:lvl w:ilvl="0" w:tplc="5166176E">
      <w:start w:val="1"/>
      <w:numFmt w:val="bullet"/>
      <w:lvlText w:val="-"/>
      <w:lvlJc w:val="left"/>
      <w:pPr>
        <w:ind w:left="73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5D7A6416"/>
    <w:multiLevelType w:val="hybridMultilevel"/>
    <w:tmpl w:val="B568CB92"/>
    <w:lvl w:ilvl="0" w:tplc="2D429AB6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8F2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8C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C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25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E4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3C51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46C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231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3D0159"/>
    <w:multiLevelType w:val="hybridMultilevel"/>
    <w:tmpl w:val="C16CBF68"/>
    <w:lvl w:ilvl="0" w:tplc="84B82FBC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4DA2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64C7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49CE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E4DB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CAB1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44186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942D6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0805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9E3F4A"/>
    <w:multiLevelType w:val="multilevel"/>
    <w:tmpl w:val="BA7E1D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A30994"/>
    <w:multiLevelType w:val="multilevel"/>
    <w:tmpl w:val="27DED1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 w16cid:durableId="1272667286">
    <w:abstractNumId w:val="5"/>
  </w:num>
  <w:num w:numId="2" w16cid:durableId="1505126220">
    <w:abstractNumId w:val="1"/>
  </w:num>
  <w:num w:numId="3" w16cid:durableId="640426125">
    <w:abstractNumId w:val="2"/>
  </w:num>
  <w:num w:numId="4" w16cid:durableId="2047411641">
    <w:abstractNumId w:val="9"/>
  </w:num>
  <w:num w:numId="5" w16cid:durableId="1823811228">
    <w:abstractNumId w:val="3"/>
  </w:num>
  <w:num w:numId="6" w16cid:durableId="466246154">
    <w:abstractNumId w:val="0"/>
  </w:num>
  <w:num w:numId="7" w16cid:durableId="1581213570">
    <w:abstractNumId w:val="8"/>
  </w:num>
  <w:num w:numId="8" w16cid:durableId="795220116">
    <w:abstractNumId w:val="6"/>
  </w:num>
  <w:num w:numId="9" w16cid:durableId="209613725">
    <w:abstractNumId w:val="10"/>
  </w:num>
  <w:num w:numId="10" w16cid:durableId="921305133">
    <w:abstractNumId w:val="4"/>
  </w:num>
  <w:num w:numId="11" w16cid:durableId="872350553">
    <w:abstractNumId w:val="7"/>
  </w:num>
  <w:num w:numId="12" w16cid:durableId="845708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B0"/>
    <w:rsid w:val="00073ED2"/>
    <w:rsid w:val="000A0BB0"/>
    <w:rsid w:val="000E372B"/>
    <w:rsid w:val="00127D0E"/>
    <w:rsid w:val="001B7C84"/>
    <w:rsid w:val="003737DA"/>
    <w:rsid w:val="003A515A"/>
    <w:rsid w:val="003C1279"/>
    <w:rsid w:val="00440B4E"/>
    <w:rsid w:val="004E46CB"/>
    <w:rsid w:val="005C7F8A"/>
    <w:rsid w:val="00707ACA"/>
    <w:rsid w:val="00847373"/>
    <w:rsid w:val="00852362"/>
    <w:rsid w:val="008C0566"/>
    <w:rsid w:val="008E1F84"/>
    <w:rsid w:val="009A59CC"/>
    <w:rsid w:val="00A1329E"/>
    <w:rsid w:val="00B342F5"/>
    <w:rsid w:val="00BD0E8D"/>
    <w:rsid w:val="00C8561D"/>
    <w:rsid w:val="00D24825"/>
    <w:rsid w:val="00D84F7B"/>
    <w:rsid w:val="00DB5ABB"/>
    <w:rsid w:val="00EB773A"/>
    <w:rsid w:val="00F04E34"/>
    <w:rsid w:val="00F35F5D"/>
    <w:rsid w:val="00F430F7"/>
    <w:rsid w:val="00F56240"/>
    <w:rsid w:val="00F81047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77B7"/>
  <w15:docId w15:val="{F47AC251-6DEF-4633-9FDB-861739C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0" w:line="268" w:lineRule="auto"/>
      <w:ind w:left="954" w:right="383" w:hanging="577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136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8" w:line="269" w:lineRule="auto"/>
      <w:ind w:left="10" w:hanging="10"/>
      <w:outlineLvl w:val="1"/>
    </w:pPr>
    <w:rPr>
      <w:rFonts w:ascii="Arial" w:eastAsia="Arial" w:hAnsi="Arial" w:cs="Arial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Zhlav">
    <w:name w:val="header"/>
    <w:basedOn w:val="Normln"/>
    <w:link w:val="ZhlavChar"/>
    <w:uiPriority w:val="99"/>
    <w:semiHidden/>
    <w:unhideWhenUsed/>
    <w:rsid w:val="000E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372B"/>
    <w:rPr>
      <w:rFonts w:ascii="Arial" w:eastAsia="Arial" w:hAnsi="Arial" w:cs="Arial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8E1F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2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ola.vodochodska@dskobylis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osef.beran@pomocsp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a.roubova@dskobylis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2023-B3CD-495D-B072-69119F78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Vecková Jana</dc:creator>
  <cp:keywords/>
  <cp:lastModifiedBy>Iveta Demianová</cp:lastModifiedBy>
  <cp:revision>9</cp:revision>
  <dcterms:created xsi:type="dcterms:W3CDTF">2023-03-29T06:57:00Z</dcterms:created>
  <dcterms:modified xsi:type="dcterms:W3CDTF">2023-03-29T08:00:00Z</dcterms:modified>
</cp:coreProperties>
</file>