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5A" w:rsidRPr="00506B67" w:rsidRDefault="00540890" w:rsidP="00540890">
      <w:pPr>
        <w:spacing w:after="0" w:line="240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506B67">
        <w:rPr>
          <w:rFonts w:asciiTheme="minorHAnsi" w:hAnsiTheme="minorHAnsi" w:cstheme="minorHAnsi"/>
          <w:b/>
          <w:sz w:val="56"/>
          <w:szCs w:val="56"/>
        </w:rPr>
        <w:t>Smlouva o zájezdu</w:t>
      </w:r>
    </w:p>
    <w:p w:rsidR="00506B67" w:rsidRPr="00506B67" w:rsidRDefault="00506B67" w:rsidP="00540890">
      <w:pPr>
        <w:spacing w:after="240" w:line="240" w:lineRule="auto"/>
        <w:jc w:val="center"/>
        <w:rPr>
          <w:rFonts w:asciiTheme="minorHAnsi" w:hAnsiTheme="minorHAnsi" w:cstheme="minorHAnsi"/>
          <w:b/>
          <w:sz w:val="40"/>
          <w:szCs w:val="56"/>
        </w:rPr>
      </w:pPr>
      <w:r w:rsidRPr="00506B67">
        <w:rPr>
          <w:rFonts w:asciiTheme="minorHAnsi" w:hAnsiTheme="minorHAnsi" w:cstheme="minorHAnsi"/>
          <w:b/>
          <w:sz w:val="40"/>
          <w:szCs w:val="56"/>
        </w:rPr>
        <w:t>ev. č. 0015/61388939/2023</w:t>
      </w:r>
    </w:p>
    <w:p w:rsidR="001D365A" w:rsidRPr="00506B67" w:rsidRDefault="00540890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Objednávka služeb uzavřená ve smyslu zákona č. 159/1999 Sb. a zákona č. 89/2012 Sb., </w:t>
      </w:r>
    </w:p>
    <w:p w:rsidR="001D365A" w:rsidRPr="00506B67" w:rsidRDefault="00540890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v platném znění mezi smluvními stranami (Smlouva o zájezdu)</w:t>
      </w:r>
    </w:p>
    <w:p w:rsidR="001D365A" w:rsidRPr="00506B67" w:rsidRDefault="001D365A">
      <w:pPr>
        <w:spacing w:after="120" w:line="240" w:lineRule="auto"/>
        <w:rPr>
          <w:rFonts w:asciiTheme="minorHAnsi" w:eastAsia="Calibri" w:hAnsiTheme="minorHAnsi" w:cstheme="minorHAnsi"/>
        </w:rPr>
      </w:pPr>
    </w:p>
    <w:p w:rsidR="001D365A" w:rsidRPr="00506B67" w:rsidRDefault="005408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hAnsiTheme="minorHAnsi" w:cstheme="minorHAnsi"/>
          <w:b/>
          <w:color w:val="337307"/>
          <w:sz w:val="28"/>
          <w:szCs w:val="28"/>
        </w:rPr>
      </w:pPr>
      <w:r w:rsidRPr="00506B67">
        <w:rPr>
          <w:rFonts w:asciiTheme="minorHAnsi" w:hAnsiTheme="minorHAnsi" w:cstheme="minorHAnsi"/>
          <w:b/>
          <w:color w:val="337307"/>
          <w:sz w:val="28"/>
          <w:szCs w:val="28"/>
        </w:rPr>
        <w:t>Dodavatel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Název: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</w:r>
      <w:r w:rsidRPr="00F729CA">
        <w:rPr>
          <w:rFonts w:asciiTheme="minorHAnsi" w:hAnsiTheme="minorHAnsi" w:cstheme="minorHAnsi"/>
          <w:b/>
        </w:rPr>
        <w:t>Lubomír Hoška, HOŠKA – TOUR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Se sídlem: 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Zámecká 499, 507 81 Lázně Bělohrad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Jednající: 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Lubomír Hoška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IČ</w:t>
      </w:r>
      <w:r w:rsidR="00F729CA">
        <w:rPr>
          <w:rFonts w:asciiTheme="minorHAnsi" w:hAnsiTheme="minorHAnsi" w:cstheme="minorHAnsi"/>
        </w:rPr>
        <w:t>O</w:t>
      </w:r>
      <w:r w:rsidRPr="00506B67">
        <w:rPr>
          <w:rFonts w:asciiTheme="minorHAnsi" w:hAnsiTheme="minorHAnsi" w:cstheme="minorHAnsi"/>
        </w:rPr>
        <w:t xml:space="preserve">: 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43518621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DIČ: 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</w:r>
      <w:proofErr w:type="spellStart"/>
      <w:r w:rsidR="0086666D">
        <w:rPr>
          <w:rFonts w:asciiTheme="minorHAnsi" w:hAnsiTheme="minorHAnsi" w:cstheme="minorHAnsi"/>
        </w:rPr>
        <w:t>xxxxxxxxxxxxxxxxx</w:t>
      </w:r>
      <w:proofErr w:type="spellEnd"/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506B67">
        <w:rPr>
          <w:rFonts w:asciiTheme="minorHAnsi" w:hAnsiTheme="minorHAnsi" w:cstheme="minorHAnsi"/>
        </w:rPr>
        <w:t xml:space="preserve">Právní forma: 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 xml:space="preserve">fyzická osoba zapsaná v živnostenském rejstříku v Jičíně </w:t>
      </w:r>
      <w:r w:rsidRPr="00506B67">
        <w:rPr>
          <w:rFonts w:asciiTheme="minorHAnsi" w:hAnsiTheme="minorHAnsi" w:cstheme="minorHAnsi"/>
          <w:sz w:val="20"/>
          <w:szCs w:val="20"/>
        </w:rPr>
        <w:t>ŽÚ/01/1510/2/01/12/150551</w:t>
      </w:r>
      <w:r w:rsidR="005F6DE1">
        <w:rPr>
          <w:rFonts w:asciiTheme="minorHAnsi" w:hAnsiTheme="minorHAnsi" w:cstheme="minorHAnsi"/>
          <w:sz w:val="20"/>
          <w:szCs w:val="20"/>
        </w:rPr>
        <w:t>,</w:t>
      </w:r>
    </w:p>
    <w:p w:rsidR="001D365A" w:rsidRPr="00506B67" w:rsidRDefault="00540890">
      <w:pPr>
        <w:spacing w:after="120" w:line="240" w:lineRule="auto"/>
        <w:ind w:left="1416" w:firstLine="707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Plátce DPH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Bankovní spojení:</w:t>
      </w:r>
      <w:r w:rsidRPr="00506B67">
        <w:rPr>
          <w:rFonts w:asciiTheme="minorHAnsi" w:hAnsiTheme="minorHAnsi" w:cstheme="minorHAnsi"/>
        </w:rPr>
        <w:tab/>
        <w:t xml:space="preserve">Česká spořitelna, </w:t>
      </w:r>
      <w:proofErr w:type="spellStart"/>
      <w:r w:rsidRPr="00506B67">
        <w:rPr>
          <w:rFonts w:asciiTheme="minorHAnsi" w:hAnsiTheme="minorHAnsi" w:cstheme="minorHAnsi"/>
        </w:rPr>
        <w:t>a.s</w:t>
      </w:r>
      <w:proofErr w:type="spellEnd"/>
      <w:r w:rsidRPr="00506B67">
        <w:rPr>
          <w:rFonts w:asciiTheme="minorHAnsi" w:hAnsiTheme="minorHAnsi" w:cstheme="minorHAnsi"/>
        </w:rPr>
        <w:tab/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Číslo účtu: 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</w:r>
      <w:r w:rsidR="0086666D">
        <w:rPr>
          <w:rFonts w:asciiTheme="minorHAnsi" w:hAnsiTheme="minorHAnsi" w:cstheme="minorHAnsi"/>
        </w:rPr>
        <w:t>xxxxxxxxxxxxxxxxxxxxx</w:t>
      </w:r>
      <w:bookmarkStart w:id="1" w:name="_GoBack"/>
      <w:bookmarkEnd w:id="1"/>
      <w:r w:rsidRPr="00506B67">
        <w:rPr>
          <w:rFonts w:asciiTheme="minorHAnsi" w:hAnsiTheme="minorHAnsi" w:cstheme="minorHAnsi"/>
        </w:rPr>
        <w:t xml:space="preserve"> </w:t>
      </w:r>
    </w:p>
    <w:p w:rsidR="001D365A" w:rsidRPr="00506B67" w:rsidRDefault="001D365A">
      <w:pPr>
        <w:spacing w:after="120" w:line="240" w:lineRule="auto"/>
        <w:rPr>
          <w:rFonts w:asciiTheme="minorHAnsi" w:hAnsiTheme="minorHAnsi" w:cstheme="minorHAnsi"/>
        </w:rPr>
      </w:pPr>
    </w:p>
    <w:p w:rsidR="001D365A" w:rsidRPr="00506B67" w:rsidRDefault="005408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hAnsiTheme="minorHAnsi" w:cstheme="minorHAnsi"/>
          <w:b/>
          <w:color w:val="337307"/>
          <w:sz w:val="28"/>
          <w:szCs w:val="28"/>
        </w:rPr>
      </w:pPr>
      <w:r w:rsidRPr="00506B67">
        <w:rPr>
          <w:rFonts w:asciiTheme="minorHAnsi" w:hAnsiTheme="minorHAnsi" w:cstheme="minorHAnsi"/>
          <w:b/>
          <w:color w:val="337307"/>
          <w:sz w:val="28"/>
          <w:szCs w:val="28"/>
        </w:rPr>
        <w:t>Objednavatel</w:t>
      </w:r>
    </w:p>
    <w:p w:rsidR="00F729CA" w:rsidRPr="00F729CA" w:rsidRDefault="00540890" w:rsidP="00F729CA">
      <w:pPr>
        <w:spacing w:after="0"/>
        <w:rPr>
          <w:rFonts w:asciiTheme="minorHAnsi" w:hAnsiTheme="minorHAnsi" w:cstheme="minorHAnsi"/>
          <w:b/>
        </w:rPr>
      </w:pPr>
      <w:r w:rsidRPr="00506B67">
        <w:rPr>
          <w:rFonts w:asciiTheme="minorHAnsi" w:hAnsiTheme="minorHAnsi" w:cstheme="minorHAnsi"/>
          <w:color w:val="333333"/>
          <w:highlight w:val="white"/>
        </w:rPr>
        <w:t>Název:</w:t>
      </w:r>
      <w:r w:rsidRPr="00506B67">
        <w:rPr>
          <w:rFonts w:asciiTheme="minorHAnsi" w:hAnsiTheme="minorHAnsi" w:cstheme="minorHAnsi"/>
          <w:color w:val="333333"/>
          <w:highlight w:val="white"/>
        </w:rPr>
        <w:tab/>
      </w:r>
      <w:r w:rsidRPr="00506B67">
        <w:rPr>
          <w:rFonts w:asciiTheme="minorHAnsi" w:hAnsiTheme="minorHAnsi" w:cstheme="minorHAnsi"/>
          <w:color w:val="333333"/>
          <w:highlight w:val="white"/>
        </w:rPr>
        <w:tab/>
      </w:r>
      <w:r w:rsidRPr="00506B67">
        <w:rPr>
          <w:rFonts w:asciiTheme="minorHAnsi" w:hAnsiTheme="minorHAnsi" w:cstheme="minorHAnsi"/>
          <w:color w:val="333333"/>
          <w:highlight w:val="white"/>
        </w:rPr>
        <w:tab/>
      </w:r>
      <w:r w:rsidRPr="00F729CA">
        <w:rPr>
          <w:rFonts w:asciiTheme="minorHAnsi" w:hAnsiTheme="minorHAnsi" w:cstheme="minorHAnsi"/>
          <w:b/>
        </w:rPr>
        <w:t>Gymnázium J. S. Machara</w:t>
      </w:r>
      <w:r w:rsidR="00506B67" w:rsidRPr="00F729CA">
        <w:rPr>
          <w:rFonts w:asciiTheme="minorHAnsi" w:hAnsiTheme="minorHAnsi" w:cstheme="minorHAnsi"/>
          <w:b/>
        </w:rPr>
        <w:t>,</w:t>
      </w:r>
      <w:r w:rsidRPr="00F729CA">
        <w:rPr>
          <w:rFonts w:asciiTheme="minorHAnsi" w:hAnsiTheme="minorHAnsi" w:cstheme="minorHAnsi"/>
          <w:b/>
        </w:rPr>
        <w:t xml:space="preserve"> Brandýs nad Labem</w:t>
      </w:r>
      <w:r w:rsidR="00506B67" w:rsidRPr="00F729CA">
        <w:rPr>
          <w:rFonts w:asciiTheme="minorHAnsi" w:hAnsiTheme="minorHAnsi" w:cstheme="minorHAnsi"/>
          <w:b/>
        </w:rPr>
        <w:t xml:space="preserve"> – Stará Boleslav, </w:t>
      </w:r>
    </w:p>
    <w:p w:rsidR="001D365A" w:rsidRPr="00F729CA" w:rsidRDefault="00F729CA" w:rsidP="00F729CA">
      <w:pPr>
        <w:rPr>
          <w:rFonts w:asciiTheme="minorHAnsi" w:hAnsiTheme="minorHAnsi" w:cstheme="minorHAnsi"/>
          <w:b/>
        </w:rPr>
      </w:pPr>
      <w:r w:rsidRPr="00F729CA">
        <w:rPr>
          <w:rFonts w:asciiTheme="minorHAnsi" w:hAnsiTheme="minorHAnsi" w:cstheme="minorHAnsi"/>
          <w:b/>
        </w:rPr>
        <w:tab/>
      </w:r>
      <w:r w:rsidRPr="00F729CA">
        <w:rPr>
          <w:rFonts w:asciiTheme="minorHAnsi" w:hAnsiTheme="minorHAnsi" w:cstheme="minorHAnsi"/>
          <w:b/>
        </w:rPr>
        <w:tab/>
      </w:r>
      <w:r w:rsidRPr="00F729CA">
        <w:rPr>
          <w:rFonts w:asciiTheme="minorHAnsi" w:hAnsiTheme="minorHAnsi" w:cstheme="minorHAnsi"/>
          <w:b/>
        </w:rPr>
        <w:tab/>
      </w:r>
      <w:r w:rsidR="00506B67" w:rsidRPr="00F729CA">
        <w:rPr>
          <w:rFonts w:asciiTheme="minorHAnsi" w:hAnsiTheme="minorHAnsi" w:cstheme="minorHAnsi"/>
          <w:b/>
        </w:rPr>
        <w:t>příspěvková organizace</w:t>
      </w:r>
    </w:p>
    <w:p w:rsidR="001D365A" w:rsidRPr="00506B67" w:rsidRDefault="00540890">
      <w:pPr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Se sídlem: 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 xml:space="preserve">Královická 668/23, </w:t>
      </w:r>
      <w:r w:rsidR="00717A22">
        <w:rPr>
          <w:rFonts w:asciiTheme="minorHAnsi" w:hAnsiTheme="minorHAnsi" w:cstheme="minorHAnsi"/>
        </w:rPr>
        <w:t xml:space="preserve">Brandýs nad Labem, </w:t>
      </w:r>
      <w:r w:rsidRPr="00506B67">
        <w:rPr>
          <w:rFonts w:asciiTheme="minorHAnsi" w:hAnsiTheme="minorHAnsi" w:cstheme="minorHAnsi"/>
        </w:rPr>
        <w:t xml:space="preserve">250 01 Brandýs nad Labem – Stará Boleslav </w:t>
      </w:r>
    </w:p>
    <w:p w:rsidR="001D365A" w:rsidRPr="00506B67" w:rsidRDefault="00540890">
      <w:pPr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Jednající: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PhDr. Ing. Miroslava Zachariášová</w:t>
      </w:r>
    </w:p>
    <w:p w:rsidR="001D365A" w:rsidRPr="00506B67" w:rsidRDefault="00540890">
      <w:pPr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IČ</w:t>
      </w:r>
      <w:r w:rsidR="00F729CA">
        <w:rPr>
          <w:rFonts w:asciiTheme="minorHAnsi" w:hAnsiTheme="minorHAnsi" w:cstheme="minorHAnsi"/>
        </w:rPr>
        <w:t>O</w:t>
      </w:r>
      <w:r w:rsidRPr="00506B67">
        <w:rPr>
          <w:rFonts w:asciiTheme="minorHAnsi" w:hAnsiTheme="minorHAnsi" w:cstheme="minorHAnsi"/>
        </w:rPr>
        <w:t>: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613 88 939</w:t>
      </w:r>
    </w:p>
    <w:p w:rsidR="001D365A" w:rsidRPr="00506B67" w:rsidRDefault="00540890">
      <w:pPr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Bankovní spojení: </w:t>
      </w:r>
      <w:r w:rsidRPr="00506B67">
        <w:rPr>
          <w:rFonts w:asciiTheme="minorHAnsi" w:hAnsiTheme="minorHAnsi" w:cstheme="minorHAnsi"/>
        </w:rPr>
        <w:tab/>
        <w:t>1659509504/0600</w:t>
      </w:r>
    </w:p>
    <w:p w:rsidR="001D365A" w:rsidRPr="00506B67" w:rsidRDefault="00540890">
      <w:pPr>
        <w:jc w:val="both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Kontaktní osoba:</w:t>
      </w:r>
      <w:r w:rsidRPr="00506B67">
        <w:rPr>
          <w:rFonts w:asciiTheme="minorHAnsi" w:hAnsiTheme="minorHAnsi" w:cstheme="minorHAnsi"/>
        </w:rPr>
        <w:tab/>
        <w:t>Mgr. Zuzana Doležalová</w:t>
      </w:r>
    </w:p>
    <w:p w:rsidR="001D365A" w:rsidRPr="00506B67" w:rsidRDefault="001D365A">
      <w:pPr>
        <w:jc w:val="both"/>
        <w:rPr>
          <w:rFonts w:asciiTheme="minorHAnsi" w:hAnsiTheme="minorHAnsi" w:cstheme="minorHAnsi"/>
        </w:rPr>
      </w:pPr>
    </w:p>
    <w:p w:rsidR="00540890" w:rsidRDefault="00540890" w:rsidP="00506B6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Tento smluvní vztah a právní poměr mezi uvedenými stranami se řídí Všeobecnými podmínkami Lubomír Hoška, HOŠKA TOUR, příslušnými ustanoveními občanského zákoníku</w:t>
      </w:r>
      <w:r>
        <w:rPr>
          <w:rFonts w:asciiTheme="minorHAnsi" w:hAnsiTheme="minorHAnsi" w:cstheme="minorHAnsi"/>
        </w:rPr>
        <w:t xml:space="preserve"> a touto smlouvou</w:t>
      </w:r>
      <w:r w:rsidRPr="00506B67">
        <w:rPr>
          <w:rFonts w:asciiTheme="minorHAnsi" w:hAnsiTheme="minorHAnsi" w:cstheme="minorHAnsi"/>
        </w:rPr>
        <w:t xml:space="preserve">. </w:t>
      </w:r>
    </w:p>
    <w:p w:rsidR="00506B67" w:rsidRPr="00506B67" w:rsidRDefault="00506B67" w:rsidP="00506B6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Všeobecné podmínky jsou </w:t>
      </w:r>
      <w:r w:rsidRPr="005F6DE1">
        <w:rPr>
          <w:rFonts w:asciiTheme="minorHAnsi" w:hAnsiTheme="minorHAnsi" w:cstheme="minorHAnsi"/>
        </w:rPr>
        <w:t xml:space="preserve">Přílohou </w:t>
      </w:r>
      <w:r w:rsidR="00F729CA" w:rsidRPr="005F6DE1">
        <w:rPr>
          <w:rFonts w:asciiTheme="minorHAnsi" w:hAnsiTheme="minorHAnsi" w:cstheme="minorHAnsi"/>
        </w:rPr>
        <w:t>č. 2</w:t>
      </w:r>
      <w:r w:rsidR="00F729CA">
        <w:rPr>
          <w:rFonts w:asciiTheme="minorHAnsi" w:hAnsiTheme="minorHAnsi" w:cstheme="minorHAnsi"/>
        </w:rPr>
        <w:t xml:space="preserve"> </w:t>
      </w:r>
      <w:proofErr w:type="gramStart"/>
      <w:r w:rsidRPr="00506B67">
        <w:rPr>
          <w:rFonts w:asciiTheme="minorHAnsi" w:hAnsiTheme="minorHAnsi" w:cstheme="minorHAnsi"/>
        </w:rPr>
        <w:t>této</w:t>
      </w:r>
      <w:proofErr w:type="gramEnd"/>
      <w:r w:rsidRPr="00506B67">
        <w:rPr>
          <w:rFonts w:asciiTheme="minorHAnsi" w:hAnsiTheme="minorHAnsi" w:cstheme="minorHAnsi"/>
        </w:rPr>
        <w:t xml:space="preserve"> smlouvy.</w:t>
      </w:r>
    </w:p>
    <w:p w:rsidR="00506B67" w:rsidRPr="00506B67" w:rsidRDefault="00506B67" w:rsidP="00506B6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Storno podmínky se řídí všeobecnými obchodními podmínkami.</w:t>
      </w:r>
    </w:p>
    <w:p w:rsidR="001D365A" w:rsidRPr="00506B67" w:rsidRDefault="00A32DAC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je vyhotovena ve dvou originálech, přičemž jeden obdrží Objednavatel a jeden Dodavatel.</w:t>
      </w:r>
    </w:p>
    <w:p w:rsidR="00A32DAC" w:rsidRPr="00506B67" w:rsidRDefault="00A32DAC" w:rsidP="00A32DA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Smlouva </w:t>
      </w:r>
      <w:r w:rsidR="00540890">
        <w:rPr>
          <w:rFonts w:asciiTheme="minorHAnsi" w:hAnsiTheme="minorHAnsi" w:cstheme="minorHAnsi"/>
        </w:rPr>
        <w:t xml:space="preserve">je platná dnem podpisu obou smluvních stran a </w:t>
      </w:r>
      <w:r w:rsidRPr="00506B67">
        <w:rPr>
          <w:rFonts w:asciiTheme="minorHAnsi" w:hAnsiTheme="minorHAnsi" w:cstheme="minorHAnsi"/>
        </w:rPr>
        <w:t>nabude účinnosti zveřejněním v registru smluv, které zajistí Objednavatel. Dodavatel se zveřejněním souhlasí.</w:t>
      </w:r>
    </w:p>
    <w:p w:rsidR="00506B67" w:rsidRPr="00506B67" w:rsidRDefault="00506B67">
      <w:pPr>
        <w:rPr>
          <w:rFonts w:asciiTheme="minorHAnsi" w:hAnsiTheme="minorHAnsi" w:cstheme="minorHAnsi"/>
          <w:b/>
          <w:color w:val="337307"/>
          <w:sz w:val="28"/>
          <w:szCs w:val="28"/>
        </w:rPr>
      </w:pPr>
      <w:r w:rsidRPr="00506B67">
        <w:rPr>
          <w:rFonts w:asciiTheme="minorHAnsi" w:hAnsiTheme="minorHAnsi" w:cstheme="minorHAnsi"/>
          <w:b/>
          <w:color w:val="337307"/>
          <w:sz w:val="28"/>
          <w:szCs w:val="28"/>
        </w:rPr>
        <w:br w:type="page"/>
      </w:r>
    </w:p>
    <w:p w:rsidR="001D365A" w:rsidRPr="00506B67" w:rsidRDefault="005408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hAnsiTheme="minorHAnsi" w:cstheme="minorHAnsi"/>
          <w:b/>
          <w:color w:val="337307"/>
          <w:sz w:val="28"/>
          <w:szCs w:val="28"/>
        </w:rPr>
      </w:pPr>
      <w:r w:rsidRPr="00506B67">
        <w:rPr>
          <w:rFonts w:asciiTheme="minorHAnsi" w:hAnsiTheme="minorHAnsi" w:cstheme="minorHAnsi"/>
          <w:b/>
          <w:color w:val="337307"/>
          <w:sz w:val="28"/>
          <w:szCs w:val="28"/>
        </w:rPr>
        <w:lastRenderedPageBreak/>
        <w:t>Vymezení zájezdu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Název zájezdu:</w:t>
      </w:r>
      <w:r w:rsidRPr="00506B67">
        <w:rPr>
          <w:rFonts w:asciiTheme="minorHAnsi" w:hAnsiTheme="minorHAnsi" w:cstheme="minorHAnsi"/>
          <w:b/>
        </w:rPr>
        <w:tab/>
      </w:r>
      <w:r w:rsidRPr="00506B67">
        <w:rPr>
          <w:rFonts w:asciiTheme="minorHAnsi" w:hAnsiTheme="minorHAnsi" w:cstheme="minorHAnsi"/>
          <w:b/>
        </w:rPr>
        <w:tab/>
        <w:t>Mnichov, Berchtesgaden, Salzburg</w:t>
      </w:r>
    </w:p>
    <w:p w:rsidR="001D365A" w:rsidRPr="00506B67" w:rsidRDefault="00540890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506B67">
        <w:rPr>
          <w:rFonts w:asciiTheme="minorHAnsi" w:hAnsiTheme="minorHAnsi" w:cstheme="minorHAnsi"/>
        </w:rPr>
        <w:t>Číslo zájezdu: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23/057</w:t>
      </w:r>
    </w:p>
    <w:p w:rsidR="001D365A" w:rsidRPr="00506B67" w:rsidRDefault="00540890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Termín plnění:</w:t>
      </w:r>
      <w:r w:rsidRPr="00506B67">
        <w:rPr>
          <w:rFonts w:asciiTheme="minorHAnsi" w:hAnsiTheme="minorHAnsi" w:cstheme="minorHAnsi"/>
          <w:b/>
        </w:rPr>
        <w:tab/>
      </w:r>
      <w:r w:rsidRPr="00506B67">
        <w:rPr>
          <w:rFonts w:asciiTheme="minorHAnsi" w:hAnsiTheme="minorHAnsi" w:cstheme="minorHAnsi"/>
          <w:b/>
        </w:rPr>
        <w:tab/>
      </w:r>
      <w:r w:rsidRPr="00506B67">
        <w:rPr>
          <w:rFonts w:asciiTheme="minorHAnsi" w:hAnsiTheme="minorHAnsi" w:cstheme="minorHAnsi"/>
        </w:rPr>
        <w:t>13. - 15. 6. 2023</w:t>
      </w:r>
    </w:p>
    <w:p w:rsidR="001D365A" w:rsidRPr="00506B67" w:rsidRDefault="00540890">
      <w:pPr>
        <w:spacing w:after="120" w:line="240" w:lineRule="auto"/>
        <w:jc w:val="both"/>
        <w:rPr>
          <w:rFonts w:asciiTheme="minorHAnsi" w:eastAsia="Times New Roman" w:hAnsiTheme="minorHAnsi" w:cstheme="minorHAnsi"/>
        </w:rPr>
      </w:pPr>
      <w:r w:rsidRPr="00506B67">
        <w:rPr>
          <w:rFonts w:asciiTheme="minorHAnsi" w:hAnsiTheme="minorHAnsi" w:cstheme="minorHAnsi"/>
        </w:rPr>
        <w:t>Délka zájezdu: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3 dny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 xml:space="preserve">Destinace: 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Německo, Rakousko</w:t>
      </w:r>
    </w:p>
    <w:p w:rsidR="001D365A" w:rsidRPr="00506B67" w:rsidRDefault="00506B67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Program</w:t>
      </w:r>
      <w:r w:rsidR="00F729CA">
        <w:rPr>
          <w:rFonts w:asciiTheme="minorHAnsi" w:hAnsiTheme="minorHAnsi" w:cstheme="minorHAnsi"/>
        </w:rPr>
        <w:t xml:space="preserve"> zájezdu</w:t>
      </w:r>
      <w:r w:rsidRPr="00506B67">
        <w:rPr>
          <w:rFonts w:asciiTheme="minorHAnsi" w:hAnsiTheme="minorHAnsi" w:cstheme="minorHAnsi"/>
        </w:rPr>
        <w:t>:</w:t>
      </w:r>
      <w:r w:rsidR="00F729CA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>P</w:t>
      </w:r>
      <w:r w:rsidR="003F3773">
        <w:rPr>
          <w:rFonts w:asciiTheme="minorHAnsi" w:hAnsiTheme="minorHAnsi" w:cstheme="minorHAnsi"/>
        </w:rPr>
        <w:t>říloha</w:t>
      </w:r>
      <w:r w:rsidR="00540890" w:rsidRPr="00506B67">
        <w:rPr>
          <w:rFonts w:asciiTheme="minorHAnsi" w:hAnsiTheme="minorHAnsi" w:cstheme="minorHAnsi"/>
        </w:rPr>
        <w:t xml:space="preserve"> </w:t>
      </w:r>
      <w:r w:rsidRPr="00506B67">
        <w:rPr>
          <w:rFonts w:asciiTheme="minorHAnsi" w:hAnsiTheme="minorHAnsi" w:cstheme="minorHAnsi"/>
        </w:rPr>
        <w:t xml:space="preserve">č. 1 </w:t>
      </w:r>
      <w:r w:rsidR="00540890" w:rsidRPr="00506B67">
        <w:rPr>
          <w:rFonts w:asciiTheme="minorHAnsi" w:hAnsiTheme="minorHAnsi" w:cstheme="minorHAnsi"/>
        </w:rPr>
        <w:t>této smlouvy</w:t>
      </w:r>
    </w:p>
    <w:p w:rsidR="001D365A" w:rsidRPr="00506B67" w:rsidRDefault="001D365A">
      <w:pPr>
        <w:spacing w:after="120" w:line="240" w:lineRule="auto"/>
        <w:rPr>
          <w:rFonts w:asciiTheme="minorHAnsi" w:hAnsiTheme="minorHAnsi" w:cstheme="minorHAnsi"/>
        </w:rPr>
      </w:pP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Cena zahrnuje:</w:t>
      </w:r>
    </w:p>
    <w:p w:rsidR="001D365A" w:rsidRPr="00506B67" w:rsidRDefault="00540890" w:rsidP="00506B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  <w:color w:val="000000"/>
        </w:rPr>
        <w:t>přeprava pohodlným autobusem vč. výletů (autobus zůstává se skupinou)</w:t>
      </w:r>
      <w:r w:rsidR="00F729CA">
        <w:rPr>
          <w:rFonts w:asciiTheme="minorHAnsi" w:hAnsiTheme="minorHAnsi" w:cstheme="minorHAnsi"/>
          <w:color w:val="000000"/>
        </w:rPr>
        <w:t>,</w:t>
      </w:r>
    </w:p>
    <w:p w:rsidR="001D365A" w:rsidRPr="00506B67" w:rsidRDefault="00F729CA" w:rsidP="00506B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český </w:t>
      </w:r>
      <w:r w:rsidR="00540890" w:rsidRPr="00506B67">
        <w:rPr>
          <w:rFonts w:asciiTheme="minorHAnsi" w:hAnsiTheme="minorHAnsi" w:cstheme="minorHAnsi"/>
          <w:color w:val="000000"/>
        </w:rPr>
        <w:t>průvodce po celou dobu zájezdu</w:t>
      </w:r>
      <w:r>
        <w:rPr>
          <w:rFonts w:asciiTheme="minorHAnsi" w:hAnsiTheme="minorHAnsi" w:cstheme="minorHAnsi"/>
          <w:color w:val="000000"/>
        </w:rPr>
        <w:t>,</w:t>
      </w:r>
    </w:p>
    <w:p w:rsidR="001D365A" w:rsidRPr="00506B67" w:rsidRDefault="00540890" w:rsidP="00506B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2</w:t>
      </w:r>
      <w:r w:rsidRPr="00506B67">
        <w:rPr>
          <w:rFonts w:asciiTheme="minorHAnsi" w:hAnsiTheme="minorHAnsi" w:cstheme="minorHAnsi"/>
          <w:color w:val="000000"/>
        </w:rPr>
        <w:t>x ubytování v</w:t>
      </w:r>
      <w:r w:rsidR="00F729CA">
        <w:rPr>
          <w:rFonts w:asciiTheme="minorHAnsi" w:hAnsiTheme="minorHAnsi" w:cstheme="minorHAnsi"/>
        </w:rPr>
        <w:t> </w:t>
      </w:r>
      <w:r w:rsidRPr="00506B67">
        <w:rPr>
          <w:rFonts w:asciiTheme="minorHAnsi" w:hAnsiTheme="minorHAnsi" w:cstheme="minorHAnsi"/>
        </w:rPr>
        <w:t>hostelu</w:t>
      </w:r>
      <w:r w:rsidR="00F729CA">
        <w:rPr>
          <w:rFonts w:asciiTheme="minorHAnsi" w:hAnsiTheme="minorHAnsi" w:cstheme="minorHAnsi"/>
        </w:rPr>
        <w:t>,</w:t>
      </w:r>
    </w:p>
    <w:p w:rsidR="001D365A" w:rsidRPr="00506B67" w:rsidRDefault="00540890" w:rsidP="00506B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2</w:t>
      </w:r>
      <w:r w:rsidRPr="00506B67">
        <w:rPr>
          <w:rFonts w:asciiTheme="minorHAnsi" w:hAnsiTheme="minorHAnsi" w:cstheme="minorHAnsi"/>
          <w:color w:val="000000"/>
        </w:rPr>
        <w:t>x polopenze</w:t>
      </w:r>
      <w:r w:rsidR="00F729CA">
        <w:rPr>
          <w:rFonts w:asciiTheme="minorHAnsi" w:hAnsiTheme="minorHAnsi" w:cstheme="minorHAnsi"/>
          <w:color w:val="000000"/>
        </w:rPr>
        <w:t>,</w:t>
      </w:r>
    </w:p>
    <w:p w:rsidR="001D365A" w:rsidRPr="00506B67" w:rsidRDefault="0086666D" w:rsidP="00506B67">
      <w:pPr>
        <w:numPr>
          <w:ilvl w:val="0"/>
          <w:numId w:val="3"/>
        </w:numPr>
        <w:spacing w:after="120" w:line="240" w:lineRule="auto"/>
        <w:rPr>
          <w:rFonts w:asciiTheme="minorHAnsi" w:hAnsiTheme="minorHAnsi" w:cstheme="minorHAnsi"/>
        </w:rPr>
      </w:pPr>
      <w:hyperlink r:id="rId9">
        <w:r w:rsidR="00540890" w:rsidRPr="00506B67">
          <w:rPr>
            <w:rFonts w:asciiTheme="minorHAnsi" w:hAnsiTheme="minorHAnsi" w:cstheme="minorHAnsi"/>
            <w:color w:val="1155CC"/>
            <w:u w:val="single"/>
          </w:rPr>
          <w:t>komplexní balíček cestovního pojištění B</w:t>
        </w:r>
      </w:hyperlink>
      <w:r w:rsidR="00540890" w:rsidRPr="00506B67">
        <w:rPr>
          <w:rFonts w:asciiTheme="minorHAnsi" w:hAnsiTheme="minorHAnsi" w:cstheme="minorHAnsi"/>
        </w:rPr>
        <w:t xml:space="preserve"> pro zahraničí po celou dobu zájezdu</w:t>
      </w:r>
      <w:r w:rsidR="00506B67">
        <w:rPr>
          <w:rFonts w:asciiTheme="minorHAnsi" w:hAnsiTheme="minorHAnsi" w:cstheme="minorHAnsi"/>
        </w:rPr>
        <w:t xml:space="preserve">, jehož specifikace je </w:t>
      </w:r>
      <w:r w:rsidR="00506B67" w:rsidRPr="005F6DE1">
        <w:rPr>
          <w:rFonts w:asciiTheme="minorHAnsi" w:hAnsiTheme="minorHAnsi" w:cstheme="minorHAnsi"/>
        </w:rPr>
        <w:t>Přílohou č. 3</w:t>
      </w:r>
      <w:r w:rsidR="00506B67">
        <w:rPr>
          <w:rFonts w:asciiTheme="minorHAnsi" w:hAnsiTheme="minorHAnsi" w:cstheme="minorHAnsi"/>
        </w:rPr>
        <w:t xml:space="preserve"> </w:t>
      </w:r>
      <w:proofErr w:type="gramStart"/>
      <w:r w:rsidR="00506B67">
        <w:rPr>
          <w:rFonts w:asciiTheme="minorHAnsi" w:hAnsiTheme="minorHAnsi" w:cstheme="minorHAnsi"/>
        </w:rPr>
        <w:t>této</w:t>
      </w:r>
      <w:proofErr w:type="gramEnd"/>
      <w:r w:rsidR="00506B67">
        <w:rPr>
          <w:rFonts w:asciiTheme="minorHAnsi" w:hAnsiTheme="minorHAnsi" w:cstheme="minorHAnsi"/>
        </w:rPr>
        <w:t xml:space="preserve"> smlouvy</w:t>
      </w:r>
      <w:r w:rsidR="00F729CA">
        <w:rPr>
          <w:rFonts w:asciiTheme="minorHAnsi" w:hAnsiTheme="minorHAnsi" w:cstheme="minorHAnsi"/>
        </w:rPr>
        <w:t>.</w:t>
      </w:r>
    </w:p>
    <w:p w:rsidR="00506B67" w:rsidRDefault="00506B67" w:rsidP="00506B67">
      <w:pPr>
        <w:pStyle w:val="Odstavecseseznamem"/>
        <w:spacing w:after="120" w:line="240" w:lineRule="auto"/>
        <w:rPr>
          <w:rFonts w:asciiTheme="minorHAnsi" w:hAnsiTheme="minorHAnsi" w:cstheme="minorHAnsi"/>
        </w:rPr>
      </w:pPr>
    </w:p>
    <w:p w:rsidR="001D365A" w:rsidRPr="00506B67" w:rsidRDefault="00540890" w:rsidP="00506B67">
      <w:pPr>
        <w:pStyle w:val="Odstavecseseznamem"/>
        <w:spacing w:after="120" w:line="240" w:lineRule="auto"/>
        <w:ind w:left="0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Cena nezahrnuje:</w:t>
      </w:r>
    </w:p>
    <w:p w:rsidR="001D365A" w:rsidRPr="00506B67" w:rsidRDefault="00540890" w:rsidP="00506B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0000"/>
        </w:rPr>
      </w:pPr>
      <w:r w:rsidRPr="00506B67">
        <w:rPr>
          <w:rFonts w:asciiTheme="minorHAnsi" w:hAnsiTheme="minorHAnsi" w:cstheme="minorHAnsi"/>
          <w:color w:val="000000"/>
        </w:rPr>
        <w:t xml:space="preserve">vstupné do pamětihodností, </w:t>
      </w:r>
      <w:r w:rsidRPr="00506B67">
        <w:rPr>
          <w:rFonts w:asciiTheme="minorHAnsi" w:hAnsiTheme="minorHAnsi" w:cstheme="minorHAnsi"/>
        </w:rPr>
        <w:t>muzeí</w:t>
      </w:r>
      <w:r w:rsidRPr="00506B67">
        <w:rPr>
          <w:rFonts w:asciiTheme="minorHAnsi" w:hAnsiTheme="minorHAnsi" w:cstheme="minorHAnsi"/>
          <w:color w:val="000000"/>
        </w:rPr>
        <w:t xml:space="preserve"> a případné jízdné veřejnou dopravou</w:t>
      </w:r>
    </w:p>
    <w:p w:rsidR="001D365A" w:rsidRPr="00506B67" w:rsidRDefault="001D365A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D365A" w:rsidRPr="00506B67" w:rsidRDefault="005408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hAnsiTheme="minorHAnsi" w:cstheme="minorHAnsi"/>
          <w:b/>
          <w:color w:val="337307"/>
          <w:sz w:val="28"/>
          <w:szCs w:val="28"/>
        </w:rPr>
      </w:pPr>
      <w:r w:rsidRPr="00506B67">
        <w:rPr>
          <w:rFonts w:asciiTheme="minorHAnsi" w:hAnsiTheme="minorHAnsi" w:cstheme="minorHAnsi"/>
          <w:b/>
          <w:color w:val="337307"/>
          <w:sz w:val="28"/>
          <w:szCs w:val="28"/>
        </w:rPr>
        <w:t>Cena a platební podmínky</w:t>
      </w:r>
    </w:p>
    <w:tbl>
      <w:tblPr>
        <w:tblStyle w:val="a1"/>
        <w:tblW w:w="9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1"/>
      </w:tblGrid>
      <w:tr w:rsidR="001D365A" w:rsidRPr="00506B6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5A" w:rsidRPr="00506B67" w:rsidRDefault="005408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06B67">
              <w:rPr>
                <w:rFonts w:asciiTheme="minorHAnsi" w:hAnsiTheme="minorHAnsi" w:cstheme="minorHAnsi"/>
              </w:rPr>
              <w:t>Cena za jednoho žáka/studenta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5A" w:rsidRPr="00506B67" w:rsidRDefault="005408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06B67">
              <w:rPr>
                <w:rFonts w:asciiTheme="minorHAnsi" w:hAnsiTheme="minorHAnsi" w:cstheme="minorHAnsi"/>
              </w:rPr>
              <w:t>5 800,- Kč</w:t>
            </w:r>
            <w:r w:rsidR="00506B67">
              <w:rPr>
                <w:rFonts w:asciiTheme="minorHAnsi" w:hAnsiTheme="minorHAnsi" w:cstheme="minorHAnsi"/>
              </w:rPr>
              <w:t xml:space="preserve"> vč. DPH</w:t>
            </w:r>
          </w:p>
        </w:tc>
      </w:tr>
    </w:tbl>
    <w:p w:rsidR="001D365A" w:rsidRPr="00506B67" w:rsidRDefault="001D365A">
      <w:pPr>
        <w:spacing w:after="120" w:line="240" w:lineRule="auto"/>
        <w:rPr>
          <w:rFonts w:asciiTheme="minorHAnsi" w:hAnsiTheme="minorHAnsi" w:cstheme="minorHAnsi"/>
        </w:rPr>
      </w:pP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Pedagogický doprovod na každých 12 účastníků zdarma. Pedagogický doprovod má navíc zdarma vstupné, jízdné veřejnými spoji a cestovní pojištění.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Zájezd bude realizován ve skupině nejméně 40 platících osob.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Účtováno ve zvláštním režimu pro cestovní služby podle § 89 zákon o DPH č. 235/2004 Sb.</w:t>
      </w:r>
    </w:p>
    <w:p w:rsidR="001D365A" w:rsidRPr="00506B67" w:rsidRDefault="001D365A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06B67">
        <w:rPr>
          <w:rFonts w:asciiTheme="minorHAnsi" w:hAnsiTheme="minorHAnsi" w:cstheme="minorHAnsi"/>
          <w:b/>
          <w:sz w:val="24"/>
          <w:szCs w:val="24"/>
        </w:rPr>
        <w:t>Rozpis plateb</w:t>
      </w:r>
    </w:p>
    <w:p w:rsidR="001D365A" w:rsidRPr="00506B67" w:rsidRDefault="00A32DAC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Záloha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Termín úhrady: do 14</w:t>
      </w:r>
      <w:r w:rsidR="00F729CA">
        <w:rPr>
          <w:rFonts w:asciiTheme="minorHAnsi" w:hAnsiTheme="minorHAnsi" w:cstheme="minorHAnsi"/>
        </w:rPr>
        <w:t>. 4</w:t>
      </w:r>
      <w:r w:rsidR="00540890" w:rsidRPr="00506B67">
        <w:rPr>
          <w:rFonts w:asciiTheme="minorHAnsi" w:hAnsiTheme="minorHAnsi" w:cstheme="minorHAnsi"/>
        </w:rPr>
        <w:t>. 2023</w:t>
      </w:r>
    </w:p>
    <w:p w:rsidR="001D365A" w:rsidRPr="00506B67" w:rsidRDefault="00540890">
      <w:pPr>
        <w:spacing w:after="120" w:line="240" w:lineRule="auto"/>
        <w:ind w:left="1416" w:firstLine="707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Částka: 1 800,- Kč za každého účastníka</w:t>
      </w:r>
    </w:p>
    <w:p w:rsidR="001D365A" w:rsidRPr="00506B67" w:rsidRDefault="001D365A">
      <w:pPr>
        <w:spacing w:after="120" w:line="240" w:lineRule="auto"/>
        <w:rPr>
          <w:rFonts w:asciiTheme="minorHAnsi" w:hAnsiTheme="minorHAnsi" w:cstheme="minorHAnsi"/>
        </w:rPr>
      </w:pP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Doplatek</w:t>
      </w:r>
      <w:r w:rsidRPr="00506B67">
        <w:rPr>
          <w:rFonts w:asciiTheme="minorHAnsi" w:hAnsiTheme="minorHAnsi" w:cstheme="minorHAnsi"/>
        </w:rPr>
        <w:tab/>
      </w:r>
      <w:r w:rsidRPr="00506B67">
        <w:rPr>
          <w:rFonts w:asciiTheme="minorHAnsi" w:hAnsiTheme="minorHAnsi" w:cstheme="minorHAnsi"/>
        </w:rPr>
        <w:tab/>
        <w:t>Termín úhrady: do 12. 5. 2023</w:t>
      </w:r>
    </w:p>
    <w:p w:rsidR="001D365A" w:rsidRPr="00506B67" w:rsidRDefault="00540890">
      <w:pPr>
        <w:spacing w:after="120" w:line="240" w:lineRule="auto"/>
        <w:ind w:left="1416" w:firstLine="707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Částka: 4 000,- Kč za každého účastníka</w:t>
      </w:r>
    </w:p>
    <w:p w:rsidR="001D365A" w:rsidRPr="00506B67" w:rsidRDefault="00540890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06B67">
        <w:rPr>
          <w:rFonts w:asciiTheme="minorHAnsi" w:hAnsiTheme="minorHAnsi" w:cstheme="minorHAnsi"/>
        </w:rPr>
        <w:br w:type="page"/>
      </w:r>
    </w:p>
    <w:p w:rsidR="001D365A" w:rsidRPr="00506B67" w:rsidRDefault="005408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hAnsiTheme="minorHAnsi" w:cstheme="minorHAnsi"/>
          <w:b/>
          <w:color w:val="337307"/>
          <w:sz w:val="24"/>
          <w:szCs w:val="24"/>
        </w:rPr>
      </w:pPr>
      <w:r w:rsidRPr="00506B67">
        <w:rPr>
          <w:rFonts w:asciiTheme="minorHAnsi" w:hAnsiTheme="minorHAnsi" w:cstheme="minorHAnsi"/>
          <w:b/>
          <w:color w:val="337307"/>
          <w:sz w:val="28"/>
          <w:szCs w:val="28"/>
        </w:rPr>
        <w:lastRenderedPageBreak/>
        <w:t>Další ustanovení</w:t>
      </w:r>
    </w:p>
    <w:p w:rsidR="001D365A" w:rsidRPr="00506B67" w:rsidRDefault="00540890" w:rsidP="00F729C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Dodavatel vystaví faktury na počet účastníků dle dodaného seznamu. Změny jsou možné po dohodě.</w:t>
      </w:r>
      <w:r w:rsidR="00F729CA">
        <w:rPr>
          <w:rFonts w:asciiTheme="minorHAnsi" w:hAnsiTheme="minorHAnsi" w:cstheme="minorHAnsi"/>
        </w:rPr>
        <w:t xml:space="preserve"> </w:t>
      </w:r>
      <w:r w:rsidR="00A32DAC">
        <w:rPr>
          <w:rFonts w:asciiTheme="minorHAnsi" w:hAnsiTheme="minorHAnsi" w:cstheme="minorHAnsi"/>
        </w:rPr>
        <w:br/>
      </w:r>
      <w:r w:rsidR="00F729CA">
        <w:rPr>
          <w:rFonts w:asciiTheme="minorHAnsi" w:hAnsiTheme="minorHAnsi" w:cstheme="minorHAnsi"/>
        </w:rPr>
        <w:t xml:space="preserve">Vzor seznamu </w:t>
      </w:r>
      <w:r w:rsidR="00F729CA" w:rsidRPr="005F6DE1">
        <w:rPr>
          <w:rFonts w:asciiTheme="minorHAnsi" w:hAnsiTheme="minorHAnsi" w:cstheme="minorHAnsi"/>
        </w:rPr>
        <w:t>je Přílohou č. 4</w:t>
      </w:r>
      <w:r w:rsidR="00F729CA">
        <w:rPr>
          <w:rFonts w:asciiTheme="minorHAnsi" w:hAnsiTheme="minorHAnsi" w:cstheme="minorHAnsi"/>
        </w:rPr>
        <w:t xml:space="preserve"> </w:t>
      </w:r>
      <w:proofErr w:type="gramStart"/>
      <w:r w:rsidR="00F729CA">
        <w:rPr>
          <w:rFonts w:asciiTheme="minorHAnsi" w:hAnsiTheme="minorHAnsi" w:cstheme="minorHAnsi"/>
        </w:rPr>
        <w:t>této</w:t>
      </w:r>
      <w:proofErr w:type="gramEnd"/>
      <w:r w:rsidR="00F729CA">
        <w:rPr>
          <w:rFonts w:asciiTheme="minorHAnsi" w:hAnsiTheme="minorHAnsi" w:cstheme="minorHAnsi"/>
        </w:rPr>
        <w:t xml:space="preserve"> smlouvy.</w:t>
      </w:r>
    </w:p>
    <w:p w:rsidR="001D365A" w:rsidRPr="00506B67" w:rsidRDefault="00540890" w:rsidP="00F729C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06B67">
        <w:rPr>
          <w:rFonts w:asciiTheme="minorHAnsi" w:hAnsiTheme="minorHAnsi" w:cstheme="minorHAnsi"/>
        </w:rPr>
        <w:t>Dodavatel souhlasí s tím, že objednatel bude zpracovávat a uchovávat jeho osobní údaje. Objedna</w:t>
      </w:r>
      <w:r w:rsidR="00F729CA">
        <w:rPr>
          <w:rFonts w:asciiTheme="minorHAnsi" w:hAnsiTheme="minorHAnsi" w:cstheme="minorHAnsi"/>
        </w:rPr>
        <w:t>va</w:t>
      </w:r>
      <w:r w:rsidRPr="00506B67">
        <w:rPr>
          <w:rFonts w:asciiTheme="minorHAnsi" w:hAnsiTheme="minorHAnsi" w:cstheme="minorHAnsi"/>
        </w:rPr>
        <w:t>tel se zavazuje, že tyto osobní údaje nebude předávat třetím osobám a že s nimi bude nakládat dle Nařízení Evropského parlamentu a Rady EU 679/2016 ze dne 27.</w:t>
      </w:r>
      <w:r w:rsidR="00A32DAC">
        <w:rPr>
          <w:rFonts w:asciiTheme="minorHAnsi" w:hAnsiTheme="minorHAnsi" w:cstheme="minorHAnsi"/>
        </w:rPr>
        <w:t xml:space="preserve"> </w:t>
      </w:r>
      <w:r w:rsidRPr="00506B67">
        <w:rPr>
          <w:rFonts w:asciiTheme="minorHAnsi" w:hAnsiTheme="minorHAnsi" w:cstheme="minorHAnsi"/>
        </w:rPr>
        <w:t>4.</w:t>
      </w:r>
      <w:r w:rsidR="00A32DAC">
        <w:rPr>
          <w:rFonts w:asciiTheme="minorHAnsi" w:hAnsiTheme="minorHAnsi" w:cstheme="minorHAnsi"/>
        </w:rPr>
        <w:t xml:space="preserve"> </w:t>
      </w:r>
      <w:r w:rsidRPr="00506B67">
        <w:rPr>
          <w:rFonts w:asciiTheme="minorHAnsi" w:hAnsiTheme="minorHAnsi" w:cstheme="minorHAnsi"/>
        </w:rPr>
        <w:t>2016 (GDPR).</w:t>
      </w:r>
    </w:p>
    <w:p w:rsidR="001D365A" w:rsidRDefault="001D365A">
      <w:pPr>
        <w:spacing w:after="120" w:line="240" w:lineRule="auto"/>
        <w:rPr>
          <w:rFonts w:asciiTheme="minorHAnsi" w:hAnsiTheme="minorHAnsi" w:cstheme="minorHAnsi"/>
        </w:rPr>
      </w:pPr>
    </w:p>
    <w:p w:rsidR="00F729CA" w:rsidRDefault="00F729CA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Přílohy:</w:t>
      </w:r>
    </w:p>
    <w:p w:rsidR="00F729CA" w:rsidRDefault="00F729CA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</w:t>
      </w:r>
      <w:r>
        <w:rPr>
          <w:rFonts w:asciiTheme="minorHAnsi" w:hAnsiTheme="minorHAnsi" w:cstheme="minorHAnsi"/>
        </w:rPr>
        <w:tab/>
        <w:t>Program zájezdu</w:t>
      </w:r>
    </w:p>
    <w:p w:rsidR="00F729CA" w:rsidRDefault="00F729CA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2</w:t>
      </w:r>
      <w:r>
        <w:rPr>
          <w:rFonts w:asciiTheme="minorHAnsi" w:hAnsiTheme="minorHAnsi" w:cstheme="minorHAnsi"/>
        </w:rPr>
        <w:tab/>
        <w:t>Všeobecné obchodní podmínky</w:t>
      </w:r>
    </w:p>
    <w:p w:rsidR="00F729CA" w:rsidRDefault="00F729CA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3</w:t>
      </w:r>
      <w:r>
        <w:rPr>
          <w:rFonts w:asciiTheme="minorHAnsi" w:hAnsiTheme="minorHAnsi" w:cstheme="minorHAnsi"/>
        </w:rPr>
        <w:tab/>
        <w:t>Specifikace a pojistné podmínky cestovního pojištění</w:t>
      </w:r>
    </w:p>
    <w:p w:rsidR="00F729CA" w:rsidRDefault="00F729CA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</w:t>
      </w:r>
      <w:proofErr w:type="gramStart"/>
      <w:r>
        <w:rPr>
          <w:rFonts w:asciiTheme="minorHAnsi" w:hAnsiTheme="minorHAnsi" w:cstheme="minorHAnsi"/>
        </w:rPr>
        <w:t>č. 4</w:t>
      </w:r>
      <w:r>
        <w:rPr>
          <w:rFonts w:asciiTheme="minorHAnsi" w:hAnsiTheme="minorHAnsi" w:cstheme="minorHAnsi"/>
        </w:rPr>
        <w:tab/>
        <w:t>Vzor</w:t>
      </w:r>
      <w:proofErr w:type="gramEnd"/>
      <w:r>
        <w:rPr>
          <w:rFonts w:asciiTheme="minorHAnsi" w:hAnsiTheme="minorHAnsi" w:cstheme="minorHAnsi"/>
        </w:rPr>
        <w:t xml:space="preserve"> seznamu účastníků</w:t>
      </w:r>
    </w:p>
    <w:p w:rsidR="00F729CA" w:rsidRPr="00506B67" w:rsidRDefault="00F729CA">
      <w:pPr>
        <w:spacing w:after="120" w:line="240" w:lineRule="auto"/>
        <w:rPr>
          <w:rFonts w:asciiTheme="minorHAnsi" w:hAnsiTheme="minorHAnsi" w:cstheme="minorHAnsi"/>
        </w:rPr>
      </w:pPr>
    </w:p>
    <w:p w:rsidR="001D365A" w:rsidRPr="00506B67" w:rsidRDefault="001D365A">
      <w:pPr>
        <w:spacing w:after="120" w:line="240" w:lineRule="auto"/>
        <w:rPr>
          <w:rFonts w:asciiTheme="minorHAnsi" w:hAnsiTheme="minorHAnsi" w:cstheme="minorHAnsi"/>
        </w:rPr>
      </w:pPr>
    </w:p>
    <w:tbl>
      <w:tblPr>
        <w:tblStyle w:val="a2"/>
        <w:tblW w:w="962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D365A" w:rsidRPr="00506B67">
        <w:tc>
          <w:tcPr>
            <w:tcW w:w="4814" w:type="dxa"/>
          </w:tcPr>
          <w:p w:rsidR="001D365A" w:rsidRPr="00506B67" w:rsidRDefault="00540890">
            <w:pPr>
              <w:spacing w:after="120"/>
              <w:rPr>
                <w:rFonts w:asciiTheme="minorHAnsi" w:hAnsiTheme="minorHAnsi" w:cstheme="minorHAnsi"/>
              </w:rPr>
            </w:pPr>
            <w:r w:rsidRPr="00506B67">
              <w:rPr>
                <w:rFonts w:asciiTheme="minorHAnsi" w:hAnsiTheme="minorHAnsi" w:cstheme="minorHAnsi"/>
              </w:rPr>
              <w:t>Potvrzení smlouvy objednavatelem:</w:t>
            </w: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540890">
            <w:pPr>
              <w:spacing w:after="120"/>
              <w:rPr>
                <w:rFonts w:asciiTheme="minorHAnsi" w:hAnsiTheme="minorHAnsi" w:cstheme="minorHAnsi"/>
              </w:rPr>
            </w:pPr>
            <w:r w:rsidRPr="00506B67">
              <w:rPr>
                <w:rFonts w:asciiTheme="minorHAnsi" w:hAnsiTheme="minorHAnsi" w:cstheme="minorHAnsi"/>
              </w:rPr>
              <w:t xml:space="preserve">V Brandýse nad Labem dne </w:t>
            </w:r>
            <w:r w:rsidR="002A40ED">
              <w:rPr>
                <w:rFonts w:asciiTheme="minorHAnsi" w:hAnsiTheme="minorHAnsi" w:cstheme="minorHAnsi"/>
              </w:rPr>
              <w:t>3. 4.</w:t>
            </w:r>
            <w:r w:rsidRPr="00506B67">
              <w:rPr>
                <w:rFonts w:asciiTheme="minorHAnsi" w:hAnsiTheme="minorHAnsi" w:cstheme="minorHAnsi"/>
              </w:rPr>
              <w:t xml:space="preserve"> 2023</w:t>
            </w: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F729CA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540890" w:rsidRPr="00506B67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:rsidR="001D365A" w:rsidRDefault="0054089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06B67">
              <w:rPr>
                <w:rFonts w:asciiTheme="minorHAnsi" w:hAnsiTheme="minorHAnsi" w:cstheme="minorHAnsi"/>
              </w:rPr>
              <w:t>PhDr. Ing. Miroslava Zachariášová</w:t>
            </w:r>
          </w:p>
          <w:p w:rsidR="00F729CA" w:rsidRPr="00506B67" w:rsidRDefault="00F729C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ředitelka školy</w:t>
            </w:r>
          </w:p>
        </w:tc>
        <w:tc>
          <w:tcPr>
            <w:tcW w:w="4814" w:type="dxa"/>
          </w:tcPr>
          <w:p w:rsidR="001D365A" w:rsidRPr="00506B67" w:rsidRDefault="00540890">
            <w:pPr>
              <w:spacing w:after="120"/>
              <w:rPr>
                <w:rFonts w:asciiTheme="minorHAnsi" w:hAnsiTheme="minorHAnsi" w:cstheme="minorHAnsi"/>
              </w:rPr>
            </w:pPr>
            <w:r w:rsidRPr="00506B67">
              <w:rPr>
                <w:rFonts w:asciiTheme="minorHAnsi" w:hAnsiTheme="minorHAnsi" w:cstheme="minorHAnsi"/>
              </w:rPr>
              <w:t>Potvrzení smlouvy dodavatelem:</w:t>
            </w: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540890">
            <w:pPr>
              <w:spacing w:after="120"/>
              <w:rPr>
                <w:rFonts w:asciiTheme="minorHAnsi" w:hAnsiTheme="minorHAnsi" w:cstheme="minorHAnsi"/>
              </w:rPr>
            </w:pPr>
            <w:r w:rsidRPr="00506B67">
              <w:rPr>
                <w:rFonts w:asciiTheme="minorHAnsi" w:hAnsiTheme="minorHAnsi" w:cstheme="minorHAnsi"/>
              </w:rPr>
              <w:t xml:space="preserve">V Lázních Bělohradě dne </w:t>
            </w:r>
            <w:r w:rsidR="002A40ED">
              <w:rPr>
                <w:rFonts w:asciiTheme="minorHAnsi" w:hAnsiTheme="minorHAnsi" w:cstheme="minorHAnsi"/>
              </w:rPr>
              <w:t>29. 3.</w:t>
            </w:r>
            <w:r w:rsidRPr="00506B67">
              <w:rPr>
                <w:rFonts w:asciiTheme="minorHAnsi" w:hAnsiTheme="minorHAnsi" w:cstheme="minorHAnsi"/>
              </w:rPr>
              <w:t xml:space="preserve"> 2023</w:t>
            </w: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540890">
            <w:pPr>
              <w:spacing w:after="120"/>
              <w:rPr>
                <w:rFonts w:asciiTheme="minorHAnsi" w:hAnsiTheme="minorHAnsi" w:cstheme="minorHAnsi"/>
              </w:rPr>
            </w:pPr>
            <w:r w:rsidRPr="00506B67">
              <w:rPr>
                <w:rFonts w:asciiTheme="minorHAnsi" w:hAnsiTheme="minorHAnsi" w:cstheme="minorHAnsi"/>
              </w:rPr>
              <w:t>……………………..…………………………</w:t>
            </w:r>
          </w:p>
          <w:p w:rsidR="00F729CA" w:rsidRDefault="00F729CA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="00540890" w:rsidRPr="00506B67">
              <w:rPr>
                <w:rFonts w:asciiTheme="minorHAnsi" w:hAnsiTheme="minorHAnsi" w:cstheme="minorHAnsi"/>
              </w:rPr>
              <w:t xml:space="preserve">Lubomír Hoška </w:t>
            </w:r>
          </w:p>
          <w:p w:rsidR="001D365A" w:rsidRDefault="00F729CA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m</w:t>
            </w:r>
            <w:r w:rsidR="00540890" w:rsidRPr="00506B67">
              <w:rPr>
                <w:rFonts w:asciiTheme="minorHAnsi" w:hAnsiTheme="minorHAnsi" w:cstheme="minorHAnsi"/>
              </w:rPr>
              <w:t>ajitel</w:t>
            </w:r>
            <w:r>
              <w:rPr>
                <w:rFonts w:asciiTheme="minorHAnsi" w:hAnsiTheme="minorHAnsi" w:cstheme="minorHAnsi"/>
              </w:rPr>
              <w:t xml:space="preserve"> CK</w:t>
            </w:r>
          </w:p>
          <w:p w:rsidR="00F729CA" w:rsidRPr="00506B67" w:rsidRDefault="00F729C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  <w:p w:rsidR="001D365A" w:rsidRPr="00506B67" w:rsidRDefault="001D365A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729CA" w:rsidRPr="00506B67">
        <w:tc>
          <w:tcPr>
            <w:tcW w:w="4814" w:type="dxa"/>
          </w:tcPr>
          <w:p w:rsidR="00F729CA" w:rsidRPr="00506B67" w:rsidRDefault="00F729CA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:rsidR="00F729CA" w:rsidRPr="00506B67" w:rsidRDefault="00F729CA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:rsidR="001D365A" w:rsidRDefault="001D365A">
      <w:pPr>
        <w:spacing w:after="120" w:line="240" w:lineRule="auto"/>
      </w:pPr>
    </w:p>
    <w:sectPr w:rsidR="001D365A" w:rsidSect="00F729CA">
      <w:footerReference w:type="default" r:id="rId10"/>
      <w:pgSz w:w="11906" w:h="16838"/>
      <w:pgMar w:top="1134" w:right="1133" w:bottom="1418" w:left="1134" w:header="709" w:footer="3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C1" w:rsidRDefault="00540890">
      <w:pPr>
        <w:spacing w:after="0" w:line="240" w:lineRule="auto"/>
      </w:pPr>
      <w:r>
        <w:separator/>
      </w:r>
    </w:p>
  </w:endnote>
  <w:endnote w:type="continuationSeparator" w:id="0">
    <w:p w:rsidR="00A217C1" w:rsidRDefault="0054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5A" w:rsidRDefault="00540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ill Sans" w:hAnsi="Gill Sans"/>
        <w:color w:val="000000"/>
      </w:rPr>
    </w:pPr>
    <w:r>
      <w:rPr>
        <w:rFonts w:ascii="Gill Sans" w:hAnsi="Gill Sans"/>
        <w:color w:val="000000"/>
      </w:rPr>
      <w:t xml:space="preserve">Strana 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PAGE</w:instrText>
    </w:r>
    <w:r>
      <w:rPr>
        <w:rFonts w:ascii="Gill Sans" w:hAnsi="Gill Sans"/>
        <w:color w:val="000000"/>
      </w:rPr>
      <w:fldChar w:fldCharType="separate"/>
    </w:r>
    <w:r w:rsidR="0086666D">
      <w:rPr>
        <w:rFonts w:ascii="Gill Sans" w:hAnsi="Gill Sans"/>
        <w:noProof/>
        <w:color w:val="000000"/>
      </w:rPr>
      <w:t>2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 xml:space="preserve">  z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NUMPAGES</w:instrText>
    </w:r>
    <w:r>
      <w:rPr>
        <w:rFonts w:ascii="Gill Sans" w:hAnsi="Gill Sans"/>
        <w:color w:val="000000"/>
      </w:rPr>
      <w:fldChar w:fldCharType="separate"/>
    </w:r>
    <w:r w:rsidR="0086666D">
      <w:rPr>
        <w:rFonts w:ascii="Gill Sans" w:hAnsi="Gill Sans"/>
        <w:noProof/>
        <w:color w:val="000000"/>
      </w:rPr>
      <w:t>3</w:t>
    </w:r>
    <w:r>
      <w:rPr>
        <w:rFonts w:ascii="Gill Sans" w:hAnsi="Gill Sans"/>
        <w:color w:val="000000"/>
      </w:rPr>
      <w:fldChar w:fldCharType="end"/>
    </w:r>
  </w:p>
  <w:p w:rsidR="001D365A" w:rsidRDefault="001D36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ill Sans" w:hAnsi="Gill San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C1" w:rsidRDefault="00540890">
      <w:pPr>
        <w:spacing w:after="0" w:line="240" w:lineRule="auto"/>
      </w:pPr>
      <w:r>
        <w:separator/>
      </w:r>
    </w:p>
  </w:footnote>
  <w:footnote w:type="continuationSeparator" w:id="0">
    <w:p w:rsidR="00A217C1" w:rsidRDefault="0054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FAE"/>
    <w:multiLevelType w:val="multilevel"/>
    <w:tmpl w:val="754E9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7A4CBF"/>
    <w:multiLevelType w:val="multilevel"/>
    <w:tmpl w:val="2514C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ED287B"/>
    <w:multiLevelType w:val="hybridMultilevel"/>
    <w:tmpl w:val="7DA8F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365A"/>
    <w:rsid w:val="001D365A"/>
    <w:rsid w:val="002A40ED"/>
    <w:rsid w:val="003F3773"/>
    <w:rsid w:val="00506B67"/>
    <w:rsid w:val="005354CD"/>
    <w:rsid w:val="00540890"/>
    <w:rsid w:val="005B4CF2"/>
    <w:rsid w:val="005F6DE1"/>
    <w:rsid w:val="00717A22"/>
    <w:rsid w:val="0086666D"/>
    <w:rsid w:val="00A217C1"/>
    <w:rsid w:val="00A32DAC"/>
    <w:rsid w:val="00F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hoska-tour.cz/cestovni-pojist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mrhlirLNWy0ZkWvflonYhFTJ2w==">AMUW2mX1ABLIPMKMqzTsKIplTFxTAIN9mmiBPFpdwxIjkBUdSepdD5TgRYUhOVR/D6jf5rkDmwu3zQQoJHI8g/Nn7zr+C0szRcPQ5Un6bFGKJ6YrZtwkdFZB6ztzZ1TSbkAb8a97eU4Y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Hoška</dc:creator>
  <cp:lastModifiedBy>Renata Gabrielová</cp:lastModifiedBy>
  <cp:revision>3</cp:revision>
  <dcterms:created xsi:type="dcterms:W3CDTF">2023-04-03T10:19:00Z</dcterms:created>
  <dcterms:modified xsi:type="dcterms:W3CDTF">2023-04-03T10:21:00Z</dcterms:modified>
</cp:coreProperties>
</file>