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9"/>
        <w:gridCol w:w="5163"/>
      </w:tblGrid>
      <w:tr w:rsidR="00235A7B" w:rsidRPr="00235A7B" w:rsidTr="00235A7B">
        <w:trPr>
          <w:trHeight w:val="630"/>
        </w:trPr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cs-CZ"/>
              </w:rPr>
              <w:t>Implementační protokol</w:t>
            </w:r>
          </w:p>
        </w:tc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300"/>
        </w:trPr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300"/>
        </w:trPr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375"/>
        </w:trPr>
        <w:tc>
          <w:tcPr>
            <w:tcW w:w="21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Základní údaje</w:t>
            </w:r>
          </w:p>
        </w:tc>
        <w:tc>
          <w:tcPr>
            <w:tcW w:w="28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300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34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1. Název společnosti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MMN, a.s.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420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2. Datum spuštění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01.04.2023</w:t>
            </w:r>
            <w:proofErr w:type="gramEnd"/>
          </w:p>
        </w:tc>
      </w:tr>
      <w:tr w:rsidR="00235A7B" w:rsidRPr="00235A7B" w:rsidTr="00235A7B">
        <w:trPr>
          <w:trHeight w:val="443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Zaměstnanci budou mít u sebe dopisy/karty od cca </w:t>
            </w:r>
            <w:proofErr w:type="gramStart"/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1.4.2023</w:t>
            </w:r>
            <w:proofErr w:type="gramEnd"/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</w:tr>
      <w:tr w:rsidR="00235A7B" w:rsidRPr="00235A7B" w:rsidTr="00235A7B">
        <w:trPr>
          <w:trHeight w:val="43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3. Počet zaměstnanců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lang w:eastAsia="cs-CZ"/>
              </w:rPr>
              <w:t>cca 560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758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4. Rozpočet pro volný čas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1 000 až 4 000 bodů/zaměstnanec/rok</w:t>
            </w: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</w: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(dle úvazku zaměstnance)</w:t>
            </w:r>
          </w:p>
        </w:tc>
      </w:tr>
      <w:tr w:rsidR="00235A7B" w:rsidRPr="00235A7B" w:rsidTr="00235A7B">
        <w:trPr>
          <w:trHeight w:val="323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5. Fiskál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1.1. - 31.12.</w:t>
            </w:r>
          </w:p>
        </w:tc>
      </w:tr>
      <w:tr w:rsidR="00235A7B" w:rsidRPr="00235A7B" w:rsidTr="00235A7B">
        <w:trPr>
          <w:trHeight w:val="300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Finanční rok 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6. Spouštíme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Cafeterie</w:t>
            </w:r>
            <w:proofErr w:type="spellEnd"/>
          </w:p>
        </w:tc>
      </w:tr>
      <w:tr w:rsidR="00235A7B" w:rsidRPr="00235A7B" w:rsidTr="00235A7B">
        <w:trPr>
          <w:trHeight w:val="420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Zaměstnavatel má svoji jídelnu v objektech nemocnic.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7. Kontaktní osoba za celou společnost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XXXXXXX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Pozice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XXXXXXXXX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E-mail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XXXXXXXXXX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XXXXXXXXXXX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8. Entity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</w:t>
            </w:r>
          </w:p>
        </w:tc>
      </w:tr>
      <w:tr w:rsidR="00235A7B" w:rsidRPr="00235A7B" w:rsidTr="00235A7B">
        <w:trPr>
          <w:trHeight w:val="360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Fakturace za čerpané benefity bude jen na MMN, a.s.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9. Možnost převodů (swapu) do </w:t>
            </w:r>
            <w:proofErr w:type="spellStart"/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cafeterie</w:t>
            </w:r>
            <w:proofErr w:type="spellEnd"/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</w:t>
            </w:r>
          </w:p>
        </w:tc>
      </w:tr>
      <w:tr w:rsidR="00235A7B" w:rsidRPr="00235A7B" w:rsidTr="00235A7B">
        <w:trPr>
          <w:trHeight w:val="338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Bonus/</w:t>
            </w:r>
            <w:proofErr w:type="spellStart"/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Salary</w:t>
            </w:r>
            <w:proofErr w:type="spellEnd"/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Swap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Při spuštění ne, možná později.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10. Interní benefity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</w:t>
            </w:r>
          </w:p>
        </w:tc>
      </w:tr>
      <w:tr w:rsidR="00235A7B" w:rsidRPr="00235A7B" w:rsidTr="00235A7B">
        <w:trPr>
          <w:trHeight w:val="360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lang w:eastAsia="cs-CZ"/>
              </w:rPr>
              <w:t>(Sběr objednávek v aplikaci Benefit Plus).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11. Harmonogram implementace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420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08.02.2023</w:t>
            </w:r>
            <w:proofErr w:type="gramEnd"/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Úvodní implementační schůzka</w:t>
            </w:r>
          </w:p>
        </w:tc>
      </w:tr>
      <w:tr w:rsidR="00235A7B" w:rsidRPr="00235A7B" w:rsidTr="00235A7B">
        <w:trPr>
          <w:trHeight w:val="420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 </w:t>
            </w:r>
            <w:proofErr w:type="gramStart"/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27.2.2023</w:t>
            </w:r>
            <w:proofErr w:type="gramEnd"/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lang w:eastAsia="cs-CZ"/>
              </w:rPr>
              <w:t>Schválení vyplněného implementačního protokolu (IP) - je přílohou Smlouvy.</w:t>
            </w:r>
          </w:p>
        </w:tc>
      </w:tr>
      <w:tr w:rsidR="00235A7B" w:rsidRPr="00235A7B" w:rsidTr="00235A7B">
        <w:trPr>
          <w:trHeight w:val="480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 </w:t>
            </w:r>
            <w:proofErr w:type="gramStart"/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27.2.2023</w:t>
            </w:r>
            <w:proofErr w:type="gramEnd"/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Schválení Smlouvy a následné zaslání k podpisu zaměstnavateli ze strany BM.</w:t>
            </w:r>
          </w:p>
        </w:tc>
      </w:tr>
      <w:tr w:rsidR="00235A7B" w:rsidRPr="00235A7B" w:rsidTr="00235A7B">
        <w:trPr>
          <w:trHeight w:val="76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po schválení Smlouvy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lang w:eastAsia="cs-CZ"/>
              </w:rPr>
              <w:t>Zajištění přístupu na</w:t>
            </w:r>
            <w:r w:rsidRPr="00235A7B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</w:t>
            </w:r>
            <w:r w:rsidRPr="00235A7B">
              <w:rPr>
                <w:rFonts w:ascii="Calibri" w:eastAsia="Times New Roman" w:hAnsi="Calibri" w:cs="Calibri"/>
                <w:u w:val="single"/>
                <w:lang w:eastAsia="cs-CZ"/>
              </w:rPr>
              <w:t>Market Benefit Plus</w:t>
            </w:r>
            <w:r w:rsidRPr="00235A7B">
              <w:rPr>
                <w:rFonts w:ascii="Calibri" w:eastAsia="Times New Roman" w:hAnsi="Calibri" w:cs="Calibri"/>
                <w:lang w:eastAsia="cs-CZ"/>
              </w:rPr>
              <w:t xml:space="preserve"> (= marketingové materiály a články pro potřeby HR zaměstnavatele)</w:t>
            </w:r>
          </w:p>
        </w:tc>
      </w:tr>
      <w:tr w:rsidR="00235A7B" w:rsidRPr="00235A7B" w:rsidTr="00235A7B">
        <w:trPr>
          <w:trHeight w:val="79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 </w:t>
            </w:r>
            <w:proofErr w:type="gramStart"/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8.3.2023</w:t>
            </w:r>
            <w:proofErr w:type="gramEnd"/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lang w:eastAsia="cs-CZ"/>
              </w:rPr>
              <w:t>Založení účtu v aplikaci BP a odeslání přístupových údajů zaměstnavateli.</w:t>
            </w:r>
            <w:r w:rsidRPr="00235A7B">
              <w:rPr>
                <w:rFonts w:ascii="Calibri" w:eastAsia="Times New Roman" w:hAnsi="Calibri" w:cs="Calibri"/>
                <w:lang w:eastAsia="cs-CZ"/>
              </w:rPr>
              <w:br/>
              <w:t xml:space="preserve">(pro 1-2 tzv. Správce zaměstnavatele, </w:t>
            </w:r>
            <w:proofErr w:type="spellStart"/>
            <w:r w:rsidRPr="00235A7B">
              <w:rPr>
                <w:rFonts w:ascii="Calibri" w:eastAsia="Times New Roman" w:hAnsi="Calibri" w:cs="Calibri"/>
                <w:lang w:eastAsia="cs-CZ"/>
              </w:rPr>
              <w:t>adminy</w:t>
            </w:r>
            <w:proofErr w:type="spellEnd"/>
            <w:r w:rsidRPr="00235A7B">
              <w:rPr>
                <w:rFonts w:ascii="Calibri" w:eastAsia="Times New Roman" w:hAnsi="Calibri" w:cs="Calibri"/>
                <w:lang w:eastAsia="cs-CZ"/>
              </w:rPr>
              <w:t>).</w:t>
            </w:r>
          </w:p>
        </w:tc>
      </w:tr>
      <w:tr w:rsidR="00235A7B" w:rsidRPr="00235A7B" w:rsidTr="00235A7B">
        <w:trPr>
          <w:trHeight w:val="73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lang w:eastAsia="cs-CZ"/>
              </w:rPr>
              <w:t xml:space="preserve">do </w:t>
            </w:r>
            <w:proofErr w:type="gramStart"/>
            <w:r w:rsidRPr="00235A7B">
              <w:rPr>
                <w:rFonts w:ascii="Calibri" w:eastAsia="Times New Roman" w:hAnsi="Calibri" w:cs="Calibri"/>
                <w:lang w:eastAsia="cs-CZ"/>
              </w:rPr>
              <w:t>10.3.2023</w:t>
            </w:r>
            <w:proofErr w:type="gramEnd"/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Dodání úvodního podkladu ze strany zaměstnavatele pro založení účtů zaměstnanců.</w:t>
            </w:r>
          </w:p>
        </w:tc>
      </w:tr>
      <w:tr w:rsidR="00235A7B" w:rsidRPr="00235A7B" w:rsidTr="00235A7B">
        <w:trPr>
          <w:trHeight w:val="750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 </w:t>
            </w:r>
            <w:proofErr w:type="gramStart"/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24.3.2023</w:t>
            </w:r>
            <w:proofErr w:type="gramEnd"/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lang w:eastAsia="cs-CZ"/>
              </w:rPr>
              <w:t xml:space="preserve">Založení účtů a odeslání dopisů/karet na jednu adresu zaměstnavatele. </w:t>
            </w:r>
            <w:r w:rsidRPr="00235A7B">
              <w:rPr>
                <w:rFonts w:ascii="Calibri" w:eastAsia="Times New Roman" w:hAnsi="Calibri" w:cs="Calibri"/>
                <w:lang w:eastAsia="cs-CZ"/>
              </w:rPr>
              <w:br/>
              <w:t xml:space="preserve">(Dodání jen do Jilemnice). </w:t>
            </w:r>
          </w:p>
        </w:tc>
      </w:tr>
      <w:tr w:rsidR="00235A7B" w:rsidRPr="00235A7B" w:rsidTr="00235A7B">
        <w:trPr>
          <w:trHeight w:val="732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24.03.2023</w:t>
            </w:r>
            <w:proofErr w:type="gramEnd"/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235A7B">
              <w:rPr>
                <w:rFonts w:ascii="Calibri" w:eastAsia="Times New Roman" w:hAnsi="Calibri" w:cs="Calibri"/>
                <w:lang w:eastAsia="cs-CZ"/>
              </w:rPr>
              <w:t>Náčet</w:t>
            </w:r>
            <w:proofErr w:type="spellEnd"/>
            <w:r w:rsidRPr="00235A7B">
              <w:rPr>
                <w:rFonts w:ascii="Calibri" w:eastAsia="Times New Roman" w:hAnsi="Calibri" w:cs="Calibri"/>
                <w:lang w:eastAsia="cs-CZ"/>
              </w:rPr>
              <w:t xml:space="preserve"> prvních bodů.</w:t>
            </w:r>
          </w:p>
        </w:tc>
      </w:tr>
      <w:tr w:rsidR="00235A7B" w:rsidRPr="00235A7B" w:rsidTr="00235A7B">
        <w:trPr>
          <w:trHeight w:val="420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květen 2023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lang w:eastAsia="cs-CZ"/>
              </w:rPr>
              <w:t>Vyhodnocení průběhu implementace</w:t>
            </w:r>
          </w:p>
        </w:tc>
      </w:tr>
      <w:tr w:rsidR="00235A7B" w:rsidRPr="00235A7B" w:rsidTr="00235A7B">
        <w:trPr>
          <w:trHeight w:val="300"/>
        </w:trPr>
        <w:tc>
          <w:tcPr>
            <w:tcW w:w="21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420"/>
        </w:trPr>
        <w:tc>
          <w:tcPr>
            <w:tcW w:w="21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Nastavení aplikace pro spuštění</w:t>
            </w:r>
          </w:p>
        </w:tc>
        <w:tc>
          <w:tcPr>
            <w:tcW w:w="28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300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1. Přechod z jiného systému benefitů?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Popis případného převodu určitých benefitů: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70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2. </w:t>
            </w:r>
            <w:proofErr w:type="spellStart"/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Login</w:t>
            </w:r>
            <w:proofErr w:type="spellEnd"/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235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(přihlašovací jméno do účtu)</w:t>
            </w: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- formát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Pracovní e-mail zaměstnance</w:t>
            </w: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: např. </w:t>
            </w:r>
          </w:p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XXXXXXXXXXXXXXXXXXXX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3. Osobní číslo </w:t>
            </w:r>
            <w:r w:rsidRPr="00235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(ID zaměstnance) </w:t>
            </w: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- formát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4 až 5 čísel </w:t>
            </w: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(nuly na začátku nejsou)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4. Správce zaměstnavatele </w:t>
            </w:r>
            <w:r w:rsidRPr="00235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(</w:t>
            </w:r>
            <w:proofErr w:type="spellStart"/>
            <w:r w:rsidRPr="00235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admin</w:t>
            </w:r>
            <w:proofErr w:type="spellEnd"/>
            <w:r w:rsidRPr="00235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XXXXXXXX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</w:p>
        </w:tc>
      </w:tr>
      <w:tr w:rsidR="00235A7B" w:rsidRPr="00235A7B" w:rsidTr="00235A7B">
        <w:trPr>
          <w:trHeight w:val="300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lang w:eastAsia="cs-CZ"/>
              </w:rPr>
              <w:t>Popis specifických omezení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Uživatelé, reporty, dokumenty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XXXXXXXXXXX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FF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lang w:eastAsia="cs-CZ"/>
              </w:rPr>
              <w:t>XXXXXXXXXX</w:t>
            </w:r>
          </w:p>
        </w:tc>
      </w:tr>
      <w:tr w:rsidR="00235A7B" w:rsidRPr="00235A7B" w:rsidTr="00235A7B">
        <w:trPr>
          <w:trHeight w:val="300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lang w:eastAsia="cs-CZ"/>
              </w:rPr>
              <w:t>Popis specifických omezení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Uživatelé, reporty, dokumenty</w:t>
            </w:r>
          </w:p>
        </w:tc>
      </w:tr>
      <w:tr w:rsidR="00235A7B" w:rsidRPr="00235A7B" w:rsidTr="00235A7B">
        <w:trPr>
          <w:trHeight w:val="300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XXXXXXXXXXXXXXXXXX</w:t>
            </w:r>
          </w:p>
        </w:tc>
      </w:tr>
      <w:tr w:rsidR="00235A7B" w:rsidRPr="00235A7B" w:rsidTr="00235A7B">
        <w:trPr>
          <w:trHeight w:val="300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FF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lang w:eastAsia="cs-CZ"/>
              </w:rPr>
              <w:t>XXXXXXXXXXXXXXX</w:t>
            </w:r>
          </w:p>
        </w:tc>
      </w:tr>
      <w:tr w:rsidR="00235A7B" w:rsidRPr="00235A7B" w:rsidTr="00235A7B">
        <w:trPr>
          <w:trHeight w:val="300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lang w:eastAsia="cs-CZ"/>
              </w:rPr>
              <w:t>Popis specifických omezení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Uživatelé, reporty, dokumenty</w:t>
            </w:r>
          </w:p>
        </w:tc>
      </w:tr>
      <w:tr w:rsidR="00235A7B" w:rsidRPr="00235A7B" w:rsidTr="00235A7B">
        <w:trPr>
          <w:trHeight w:val="300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600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lang w:eastAsia="cs-CZ"/>
              </w:rPr>
              <w:t xml:space="preserve">Rozdělit účet dle role: </w:t>
            </w:r>
            <w:r w:rsidRPr="00235A7B">
              <w:rPr>
                <w:rFonts w:ascii="Calibri" w:eastAsia="Times New Roman" w:hAnsi="Calibri" w:cs="Calibri"/>
                <w:lang w:eastAsia="cs-CZ"/>
              </w:rPr>
              <w:br/>
              <w:t>Zaměstnanec nebo Správce zaměstnavatele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ANO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5. Heslo v komplexním tvaru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ANO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6. Povinná změna hesla po prvním přihlášení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ANO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7. Zobrazit stránku Nastavení po prvním přihlášení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8. Minimální délka hesla </w:t>
            </w:r>
            <w:r w:rsidRPr="00235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(minimální počet je 6 znaků)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ANO - </w:t>
            </w: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8 znaků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9. Maximální počet dnů platnosti hesla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Počet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10. Podmínky zaměstnavatele ke schválení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ANO</w:t>
            </w:r>
          </w:p>
        </w:tc>
      </w:tr>
      <w:tr w:rsidR="00235A7B" w:rsidRPr="00235A7B" w:rsidTr="00235A7B">
        <w:trPr>
          <w:trHeight w:val="600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Tzv. Podmínky užívání. Schvaluje zaměstnanec při prvním přihlášení do aplikace BP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11. Vložit do aplikace firemní směrnici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630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12. Povolit zasílání výzvy k dočerpání bodových peněženek 35, 14, 5 a 2 dny před </w:t>
            </w:r>
            <w:proofErr w:type="spellStart"/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expirací</w:t>
            </w:r>
            <w:proofErr w:type="spellEnd"/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ANO</w:t>
            </w:r>
          </w:p>
        </w:tc>
      </w:tr>
      <w:tr w:rsidR="00235A7B" w:rsidRPr="00235A7B" w:rsidTr="00235A7B">
        <w:trPr>
          <w:trHeight w:val="360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630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13. Povolit zasílání výzvy k dočerpání korunových peněženek 35, 14, 5 a 2 dny před </w:t>
            </w:r>
            <w:proofErr w:type="spellStart"/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expirací</w:t>
            </w:r>
            <w:proofErr w:type="spellEnd"/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ANO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14. Jazyková mutace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15. Předávání dat přes datové úložiště </w:t>
            </w: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(tzv. Dokumenty)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ANO</w:t>
            </w:r>
          </w:p>
        </w:tc>
      </w:tr>
      <w:tr w:rsidR="00235A7B" w:rsidRPr="00235A7B" w:rsidTr="00235A7B">
        <w:trPr>
          <w:trHeight w:val="390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Podklady do aplikace vkládá Správce zaměstnavatele.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Toto bude nastavené až později, dle dohody, např. 2 měsíce po spuštění </w:t>
            </w:r>
            <w:proofErr w:type="spellStart"/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Cafeterie</w:t>
            </w:r>
            <w:proofErr w:type="spellEnd"/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16. Přihlašovací údaje k účtům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Dopis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17. Aktivační dopisy ke kartám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Aktivační dopis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18. Řazení dopisů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1369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Jedná se úvodní zásilku (dodání dopisů/karet). 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A7B" w:rsidRPr="00235A7B" w:rsidRDefault="00235A7B" w:rsidP="00235A7B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Rozdělení dopisů bude </w:t>
            </w:r>
            <w:proofErr w:type="gramStart"/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dle</w:t>
            </w:r>
            <w:proofErr w:type="gramEnd"/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:</w:t>
            </w: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1. nemocnice (Jilemnice, Semily) </w:t>
            </w: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2. následně abecedně za sebou dle příjmení zaměstnance</w:t>
            </w:r>
          </w:p>
        </w:tc>
      </w:tr>
      <w:tr w:rsidR="00235A7B" w:rsidRPr="00235A7B" w:rsidTr="00235A7B">
        <w:trPr>
          <w:trHeight w:val="300"/>
        </w:trPr>
        <w:tc>
          <w:tcPr>
            <w:tcW w:w="21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420"/>
        </w:trPr>
        <w:tc>
          <w:tcPr>
            <w:tcW w:w="21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 xml:space="preserve">Nastavení aplikace pro </w:t>
            </w: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lastRenderedPageBreak/>
              <w:t>správu</w:t>
            </w:r>
          </w:p>
        </w:tc>
        <w:tc>
          <w:tcPr>
            <w:tcW w:w="28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 </w:t>
            </w:r>
          </w:p>
        </w:tc>
      </w:tr>
      <w:tr w:rsidR="00235A7B" w:rsidRPr="00235A7B" w:rsidTr="00235A7B">
        <w:trPr>
          <w:trHeight w:val="300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1. Peněženky 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6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gramStart"/>
            <w:r w:rsidRPr="00235A7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a.   Peněženka</w:t>
            </w:r>
            <w:proofErr w:type="gramEnd"/>
            <w:r w:rsidRPr="00235A7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:  č. 3  - navázaná </w:t>
            </w:r>
            <w:r w:rsidRPr="00235A7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na volný čas</w:t>
            </w:r>
            <w:r w:rsidRPr="00235A7B">
              <w:rPr>
                <w:rFonts w:ascii="Calibri" w:eastAsia="Times New Roman" w:hAnsi="Calibri" w:cs="Calibri"/>
                <w:lang w:eastAsia="cs-CZ"/>
              </w:rPr>
              <w:t xml:space="preserve"> (sport, zdraví, kultura, vzdělávání, rekreace, tištěné knihy)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název: </w:t>
            </w: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Moje peněženka</w:t>
            </w:r>
          </w:p>
        </w:tc>
      </w:tr>
      <w:tr w:rsidR="00235A7B" w:rsidRPr="00235A7B" w:rsidTr="00235A7B">
        <w:trPr>
          <w:trHeight w:val="37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b.   </w:t>
            </w:r>
            <w:proofErr w:type="gramStart"/>
            <w:r w:rsidRPr="00235A7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Peněženka:  č.</w:t>
            </w:r>
            <w:proofErr w:type="gramEnd"/>
            <w:r w:rsidRPr="00235A7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8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název: Vlastní prostředky (dříve </w:t>
            </w:r>
            <w:proofErr w:type="spellStart"/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cashback</w:t>
            </w:r>
            <w:proofErr w:type="spellEnd"/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</w:tr>
      <w:tr w:rsidR="00235A7B" w:rsidRPr="00235A7B" w:rsidTr="00235A7B">
        <w:trPr>
          <w:trHeight w:val="37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gramStart"/>
            <w:r w:rsidRPr="00235A7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c.  Peněženka</w:t>
            </w:r>
            <w:proofErr w:type="gramEnd"/>
            <w:r w:rsidRPr="00235A7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: č. 11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název: </w:t>
            </w:r>
            <w:proofErr w:type="gramStart"/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Spořící</w:t>
            </w:r>
            <w:proofErr w:type="gramEnd"/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účet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d.   Nutno použít primární peněženku?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2. Pořadí čerpání peněženek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Dle </w:t>
            </w:r>
            <w:proofErr w:type="spellStart"/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expirace</w:t>
            </w:r>
            <w:proofErr w:type="spellEnd"/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3. Nepřímé objednávky </w:t>
            </w: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(benefit na fakturu)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ANO-standardní bez nesmluvních CK a CA</w:t>
            </w:r>
          </w:p>
        </w:tc>
      </w:tr>
      <w:tr w:rsidR="00235A7B" w:rsidRPr="00235A7B" w:rsidTr="00235A7B">
        <w:trPr>
          <w:trHeight w:val="540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Možnost jen pro zaměstnance v pracovním poměru.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630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4. Finanční benefity, které si mohou zaměstnanci objednat přes </w:t>
            </w:r>
            <w:proofErr w:type="spellStart"/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cafeterii</w:t>
            </w:r>
            <w:proofErr w:type="spellEnd"/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235A7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a.   Možnost</w:t>
            </w:r>
            <w:proofErr w:type="gramEnd"/>
            <w:r w:rsidRPr="00235A7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nastavení životního pojištění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         </w:t>
            </w:r>
            <w:proofErr w:type="gramStart"/>
            <w:r w:rsidRPr="00235A7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i.   Potřebná</w:t>
            </w:r>
            <w:proofErr w:type="gramEnd"/>
            <w:r w:rsidRPr="00235A7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pole </w:t>
            </w:r>
            <w:r w:rsidRPr="00235A7B">
              <w:rPr>
                <w:rFonts w:ascii="Calibri" w:eastAsia="Times New Roman" w:hAnsi="Calibri" w:cs="Calibri"/>
                <w:i/>
                <w:iCs/>
                <w:color w:val="ADAAAA"/>
                <w:sz w:val="24"/>
                <w:szCs w:val="24"/>
                <w:lang w:eastAsia="cs-CZ"/>
              </w:rPr>
              <w:t>(uveďte)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        </w:t>
            </w:r>
            <w:proofErr w:type="spellStart"/>
            <w:r w:rsidRPr="00235A7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ii</w:t>
            </w:r>
            <w:proofErr w:type="spellEnd"/>
            <w:r w:rsidRPr="00235A7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.   Jiná pole </w:t>
            </w:r>
            <w:r w:rsidRPr="00235A7B">
              <w:rPr>
                <w:rFonts w:ascii="Calibri" w:eastAsia="Times New Roman" w:hAnsi="Calibri" w:cs="Calibri"/>
                <w:i/>
                <w:iCs/>
                <w:color w:val="ADAAAA"/>
                <w:sz w:val="24"/>
                <w:szCs w:val="24"/>
                <w:lang w:eastAsia="cs-CZ"/>
              </w:rPr>
              <w:t>(uveďte)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b.   Možnost nastavení penzijního</w:t>
            </w:r>
            <w:r w:rsidRPr="00235A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235A7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připojištění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         </w:t>
            </w:r>
            <w:proofErr w:type="gramStart"/>
            <w:r w:rsidRPr="00235A7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i.   Potřebná</w:t>
            </w:r>
            <w:proofErr w:type="gramEnd"/>
            <w:r w:rsidRPr="00235A7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pole </w:t>
            </w:r>
            <w:r w:rsidRPr="00235A7B">
              <w:rPr>
                <w:rFonts w:ascii="Calibri" w:eastAsia="Times New Roman" w:hAnsi="Calibri" w:cs="Calibri"/>
                <w:i/>
                <w:iCs/>
                <w:color w:val="ADAAAA"/>
                <w:sz w:val="24"/>
                <w:szCs w:val="24"/>
                <w:lang w:eastAsia="cs-CZ"/>
              </w:rPr>
              <w:t>(uveďte)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        </w:t>
            </w:r>
            <w:proofErr w:type="spellStart"/>
            <w:r w:rsidRPr="00235A7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ii</w:t>
            </w:r>
            <w:proofErr w:type="spellEnd"/>
            <w:r w:rsidRPr="00235A7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.   Jiná pole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5. Limity na čerpání (zaškrtněte a vyplňte)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235A7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a.   Cestování</w:t>
            </w:r>
            <w:proofErr w:type="gramEnd"/>
            <w:r w:rsidRPr="00235A7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– 20.000 Kč/ kalendářní rok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ANO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b.   Další limity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                          Typ a výše limitu: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235A7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c.    Omezení</w:t>
            </w:r>
            <w:proofErr w:type="gramEnd"/>
            <w:r w:rsidRPr="00235A7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čerpání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                          Typ a výše limitu: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6. </w:t>
            </w:r>
            <w:proofErr w:type="spellStart"/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Koefecienty</w:t>
            </w:r>
            <w:proofErr w:type="spellEnd"/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235A7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a.   Vše</w:t>
            </w:r>
            <w:proofErr w:type="gramEnd"/>
            <w:r w:rsidRPr="00235A7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1:1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ANO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b.   Různé koeficienty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       </w:t>
            </w:r>
            <w:proofErr w:type="gramStart"/>
            <w:r w:rsidRPr="00235A7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i.  Koeficient</w:t>
            </w:r>
            <w:proofErr w:type="gramEnd"/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      </w:t>
            </w:r>
            <w:proofErr w:type="spellStart"/>
            <w:r w:rsidRPr="00235A7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ii</w:t>
            </w:r>
            <w:proofErr w:type="spellEnd"/>
            <w:r w:rsidRPr="00235A7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.  Koeficient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     </w:t>
            </w:r>
            <w:proofErr w:type="spellStart"/>
            <w:r w:rsidRPr="00235A7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iii</w:t>
            </w:r>
            <w:proofErr w:type="spellEnd"/>
            <w:r w:rsidRPr="00235A7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.  Koeficient: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7. Možnost převodu bodů na </w:t>
            </w:r>
            <w:proofErr w:type="gramStart"/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Spořící</w:t>
            </w:r>
            <w:proofErr w:type="gramEnd"/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účet (SÚ)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ANO</w:t>
            </w:r>
          </w:p>
        </w:tc>
      </w:tr>
      <w:tr w:rsidR="00235A7B" w:rsidRPr="00235A7B" w:rsidTr="00235A7B">
        <w:trPr>
          <w:trHeight w:val="1380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Např. v případě ukončení pracovního poměru zaměstnance.</w:t>
            </w:r>
            <w:r w:rsidRPr="00235A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 xml:space="preserve">Od nahrání bodů na SÚ je </w:t>
            </w:r>
            <w:proofErr w:type="spellStart"/>
            <w:r w:rsidRPr="00235A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expirace</w:t>
            </w:r>
            <w:proofErr w:type="spellEnd"/>
            <w:r w:rsidRPr="00235A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bodů 2 roky. Body jsou vyfakturovány zaměstnavateli. Jedná se o tzv. předplacený kredit a body není možné vrátit zpět.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Převod bodů na SÚ bude při ukončení pracovního poměru zaměstnance a na konci kalendářního roku (nevyčerpané body).</w:t>
            </w:r>
          </w:p>
        </w:tc>
      </w:tr>
      <w:tr w:rsidR="00235A7B" w:rsidRPr="00235A7B" w:rsidTr="00235A7B">
        <w:trPr>
          <w:trHeight w:val="300"/>
        </w:trPr>
        <w:tc>
          <w:tcPr>
            <w:tcW w:w="21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420"/>
        </w:trPr>
        <w:tc>
          <w:tcPr>
            <w:tcW w:w="21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HODNOTY VOLNOČASOVÝCH NÁROKŮ</w:t>
            </w:r>
          </w:p>
        </w:tc>
        <w:tc>
          <w:tcPr>
            <w:tcW w:w="28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300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1. </w:t>
            </w:r>
            <w:proofErr w:type="spellStart"/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Náčty</w:t>
            </w:r>
            <w:proofErr w:type="spellEnd"/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bodů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810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a. Frekvence načítání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Kvartální </w:t>
            </w: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(= body budou přidělované předem, 4x ročně). </w:t>
            </w: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Při spuštění bude </w:t>
            </w:r>
            <w:proofErr w:type="spellStart"/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náčet</w:t>
            </w:r>
            <w:proofErr w:type="spellEnd"/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bodů za 1 a 2Q/2023 dohromady.</w:t>
            </w:r>
          </w:p>
        </w:tc>
      </w:tr>
      <w:tr w:rsidR="00235A7B" w:rsidRPr="00235A7B" w:rsidTr="00235A7B">
        <w:trPr>
          <w:trHeight w:val="600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lang w:eastAsia="cs-CZ"/>
              </w:rPr>
              <w:t>Extra body je možné nahrávat během roku kdykoliv, 1x měsíčně.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b. Hodnota </w:t>
            </w:r>
            <w:proofErr w:type="spellStart"/>
            <w:r w:rsidRPr="00235A7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náčtu</w:t>
            </w:r>
            <w:proofErr w:type="spellEnd"/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Dodává zaměstnavatel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c. Body načítá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Benefit Management</w:t>
            </w:r>
          </w:p>
        </w:tc>
      </w:tr>
      <w:tr w:rsidR="00235A7B" w:rsidRPr="00235A7B" w:rsidTr="00235A7B">
        <w:trPr>
          <w:trHeight w:val="529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d. </w:t>
            </w:r>
            <w:proofErr w:type="spellStart"/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Expirace</w:t>
            </w:r>
            <w:proofErr w:type="spellEnd"/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bodů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31.12.  - </w:t>
            </w: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daného roku načtení bodů</w:t>
            </w:r>
          </w:p>
        </w:tc>
      </w:tr>
      <w:tr w:rsidR="00235A7B" w:rsidRPr="00235A7B" w:rsidTr="00235A7B">
        <w:trPr>
          <w:trHeight w:val="40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e. Nutnost použít šarže </w:t>
            </w:r>
            <w:r w:rsidRPr="00235A7B">
              <w:rPr>
                <w:rFonts w:ascii="Calibri" w:eastAsia="Times New Roman" w:hAnsi="Calibri" w:cs="Calibri"/>
                <w:lang w:eastAsia="cs-CZ"/>
              </w:rPr>
              <w:t xml:space="preserve">(více </w:t>
            </w:r>
            <w:proofErr w:type="spellStart"/>
            <w:r w:rsidRPr="00235A7B">
              <w:rPr>
                <w:rFonts w:ascii="Calibri" w:eastAsia="Times New Roman" w:hAnsi="Calibri" w:cs="Calibri"/>
                <w:lang w:eastAsia="cs-CZ"/>
              </w:rPr>
              <w:t>expirací</w:t>
            </w:r>
            <w:proofErr w:type="spellEnd"/>
            <w:r w:rsidRPr="00235A7B">
              <w:rPr>
                <w:rFonts w:ascii="Calibri" w:eastAsia="Times New Roman" w:hAnsi="Calibri" w:cs="Calibri"/>
                <w:lang w:eastAsia="cs-CZ"/>
              </w:rPr>
              <w:t xml:space="preserve"> v jedné peněžence)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</w:t>
            </w:r>
          </w:p>
        </w:tc>
      </w:tr>
      <w:tr w:rsidR="00235A7B" w:rsidRPr="00235A7B" w:rsidTr="00235A7B">
        <w:trPr>
          <w:trHeight w:val="6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f. Poznámka k načtení bodů</w:t>
            </w: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235A7B">
              <w:rPr>
                <w:rFonts w:ascii="Calibri" w:eastAsia="Times New Roman" w:hAnsi="Calibri" w:cs="Calibri"/>
                <w:lang w:eastAsia="cs-CZ"/>
              </w:rPr>
              <w:t>(Je vidět v účtu zaměstnance v Historii transakcí)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ANO</w:t>
            </w:r>
          </w:p>
        </w:tc>
      </w:tr>
      <w:tr w:rsidR="00235A7B" w:rsidRPr="00235A7B" w:rsidTr="00235A7B">
        <w:trPr>
          <w:trHeight w:val="420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Poznámku k dobití si určuje zaměstnavatel a uvádí do podkladů.</w:t>
            </w:r>
          </w:p>
        </w:tc>
      </w:tr>
      <w:tr w:rsidR="00235A7B" w:rsidRPr="00235A7B" w:rsidTr="00235A7B">
        <w:trPr>
          <w:trHeight w:val="450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2. Nárok na body v </w:t>
            </w:r>
            <w:proofErr w:type="spellStart"/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cafeterii</w:t>
            </w:r>
            <w:proofErr w:type="spellEnd"/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dle interních pravidel zaměstnavatele</w:t>
            </w:r>
          </w:p>
        </w:tc>
      </w:tr>
      <w:tr w:rsidR="00235A7B" w:rsidRPr="00235A7B" w:rsidTr="00235A7B">
        <w:trPr>
          <w:trHeight w:val="58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lang w:eastAsia="cs-CZ"/>
              </w:rPr>
              <w:t>Nárok na účet a body má zaměstnanec až 6 měsíců po nástupu.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3. Nároky na body pro specifické cílové skupiny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360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a. Zkrácený pracovní poměr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dle interních pravidel zaměstnavatele</w:t>
            </w:r>
          </w:p>
        </w:tc>
      </w:tr>
      <w:tr w:rsidR="00235A7B" w:rsidRPr="00235A7B" w:rsidTr="00235A7B">
        <w:trPr>
          <w:trHeight w:val="383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b. Zaměstnanci na dobu určitou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lang w:eastAsia="cs-CZ"/>
              </w:rPr>
              <w:t>dle interních pravidel zaměstnavatele</w:t>
            </w:r>
          </w:p>
        </w:tc>
      </w:tr>
      <w:tr w:rsidR="00235A7B" w:rsidRPr="00235A7B" w:rsidTr="00235A7B">
        <w:trPr>
          <w:trHeight w:val="85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4. Ukončení pracovního poměru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Účet se blokuje ke dni ukončení PP + převod bodů na </w:t>
            </w:r>
            <w:proofErr w:type="gramStart"/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Spořící</w:t>
            </w:r>
            <w:proofErr w:type="gramEnd"/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účet.</w:t>
            </w: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Ke krácení stávajících bodů nedochází.</w:t>
            </w:r>
          </w:p>
        </w:tc>
      </w:tr>
      <w:tr w:rsidR="00235A7B" w:rsidRPr="00235A7B" w:rsidTr="00235A7B">
        <w:trPr>
          <w:trHeight w:val="372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360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5. Ukončení účtu při RD/MD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lang w:eastAsia="cs-CZ"/>
              </w:rPr>
              <w:t>dle interních pravidel zaměstnavatele</w:t>
            </w:r>
          </w:p>
        </w:tc>
      </w:tr>
      <w:tr w:rsidR="00235A7B" w:rsidRPr="00235A7B" w:rsidTr="00235A7B">
        <w:trPr>
          <w:trHeight w:val="300"/>
        </w:trPr>
        <w:tc>
          <w:tcPr>
            <w:tcW w:w="21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420"/>
        </w:trPr>
        <w:tc>
          <w:tcPr>
            <w:tcW w:w="21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PLATBY CAFETERIE</w:t>
            </w:r>
          </w:p>
        </w:tc>
        <w:tc>
          <w:tcPr>
            <w:tcW w:w="28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300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1. Poplatek za implementaci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dle Smlouvy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2. Poplatek za měsíční správu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dle Smlouvy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3. Platba za vyčerpané benefity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zpětně měsíčně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4. Fakturace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a. Splatnost (počet dní)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30</w:t>
            </w:r>
          </w:p>
        </w:tc>
      </w:tr>
      <w:tr w:rsidR="00235A7B" w:rsidRPr="00235A7B" w:rsidTr="00235A7B">
        <w:trPr>
          <w:trHeight w:val="630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b. Jméno a e-mail kontaktní osoby pro zaslání fakturace a vyúčtování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235A7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c.    Způsob</w:t>
            </w:r>
            <w:proofErr w:type="gramEnd"/>
            <w:r w:rsidRPr="00235A7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zasílání faktury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Elektronicky</w:t>
            </w:r>
          </w:p>
        </w:tc>
      </w:tr>
      <w:tr w:rsidR="00235A7B" w:rsidRPr="00235A7B" w:rsidTr="00235A7B">
        <w:trPr>
          <w:trHeight w:val="1260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d.   Přílohy k čerpání ve formátu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Excel a jen příloha č. 1 </w:t>
            </w: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- údaj nákladové středisko v kartě zaměstnance nebude</w:t>
            </w: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- bude uveden také </w:t>
            </w:r>
            <w:proofErr w:type="gramStart"/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Zaměstnavatel</w:t>
            </w: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=  JILEMNICE</w:t>
            </w:r>
            <w:proofErr w:type="gramEnd"/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, SEMILY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e.   Třídění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         </w:t>
            </w:r>
            <w:proofErr w:type="gramStart"/>
            <w:r w:rsidRPr="00235A7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i.   1 faktura</w:t>
            </w:r>
            <w:proofErr w:type="gramEnd"/>
            <w:r w:rsidRPr="00235A7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na vše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ANO</w:t>
            </w:r>
          </w:p>
        </w:tc>
      </w:tr>
      <w:tr w:rsidR="00235A7B" w:rsidRPr="00235A7B" w:rsidTr="00235A7B">
        <w:trPr>
          <w:trHeight w:val="630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        </w:t>
            </w:r>
            <w:proofErr w:type="spellStart"/>
            <w:r w:rsidRPr="00235A7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ii</w:t>
            </w:r>
            <w:proofErr w:type="spellEnd"/>
            <w:r w:rsidRPr="00235A7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.   Fakturovat dle </w:t>
            </w:r>
            <w:r w:rsidRPr="00235A7B">
              <w:rPr>
                <w:rFonts w:ascii="Calibri" w:eastAsia="Times New Roman" w:hAnsi="Calibri" w:cs="Calibri"/>
                <w:i/>
                <w:iCs/>
                <w:color w:val="ADAAAA"/>
                <w:sz w:val="24"/>
                <w:szCs w:val="24"/>
                <w:lang w:eastAsia="cs-CZ"/>
              </w:rPr>
              <w:t>(uveďte dle skupin,</w:t>
            </w:r>
            <w:r w:rsidRPr="00235A7B">
              <w:rPr>
                <w:rFonts w:ascii="Times New Roman" w:eastAsia="Times New Roman" w:hAnsi="Times New Roman" w:cs="Times New Roman"/>
                <w:i/>
                <w:iCs/>
                <w:color w:val="ADAAAA"/>
                <w:sz w:val="24"/>
                <w:szCs w:val="24"/>
                <w:lang w:eastAsia="cs-CZ"/>
              </w:rPr>
              <w:t xml:space="preserve"> </w:t>
            </w:r>
            <w:r w:rsidRPr="00235A7B">
              <w:rPr>
                <w:rFonts w:ascii="Calibri" w:eastAsia="Times New Roman" w:hAnsi="Calibri" w:cs="Calibri"/>
                <w:i/>
                <w:iCs/>
                <w:color w:val="ADAAAA"/>
                <w:sz w:val="24"/>
                <w:szCs w:val="24"/>
                <w:lang w:eastAsia="cs-CZ"/>
              </w:rPr>
              <w:t>dle entit, atd.)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5. Uvádět číslo objednávky na fakturu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         </w:t>
            </w:r>
            <w:proofErr w:type="gramStart"/>
            <w:r w:rsidRPr="00235A7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i.   Délka</w:t>
            </w:r>
            <w:proofErr w:type="gramEnd"/>
            <w:r w:rsidRPr="00235A7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platnosti čísla objednávky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        </w:t>
            </w:r>
            <w:proofErr w:type="spellStart"/>
            <w:r w:rsidRPr="00235A7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ii</w:t>
            </w:r>
            <w:proofErr w:type="spellEnd"/>
            <w:r w:rsidRPr="00235A7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.   Platí pro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660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6. Adresy pro zasílání vyúčtování/faktur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fakturace@nemjil.cz</w:t>
            </w:r>
          </w:p>
        </w:tc>
      </w:tr>
      <w:tr w:rsidR="00235A7B" w:rsidRPr="00235A7B" w:rsidTr="00235A7B">
        <w:trPr>
          <w:trHeight w:val="300"/>
        </w:trPr>
        <w:tc>
          <w:tcPr>
            <w:tcW w:w="21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420"/>
        </w:trPr>
        <w:tc>
          <w:tcPr>
            <w:tcW w:w="21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NASTAVENÍ E-STRAVENEK</w:t>
            </w:r>
          </w:p>
        </w:tc>
        <w:tc>
          <w:tcPr>
            <w:tcW w:w="28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Není předmětem implementace.</w:t>
            </w:r>
          </w:p>
        </w:tc>
      </w:tr>
      <w:tr w:rsidR="00235A7B" w:rsidRPr="00235A7B" w:rsidTr="00235A7B">
        <w:trPr>
          <w:trHeight w:val="300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1. Datum spuštění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2. Počet zaměstnanců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3. Hodnota e-stravenky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4. Nárok na e-stravenky dodává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5. </w:t>
            </w:r>
            <w:proofErr w:type="spellStart"/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Expirace</w:t>
            </w:r>
            <w:proofErr w:type="spellEnd"/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e-stravenky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6. Denní limit pro platbu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7. Nárok na stravenky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8. Termíny dodání změnového reportu pro první </w:t>
            </w:r>
            <w:proofErr w:type="spellStart"/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náčet</w:t>
            </w:r>
            <w:proofErr w:type="spellEnd"/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9. Vyúčtování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10. Přílohy vyúčtování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12. Kontaktní osoba pro zasílání fakturace e-stravenky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300"/>
        </w:trPr>
        <w:tc>
          <w:tcPr>
            <w:tcW w:w="21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420"/>
        </w:trPr>
        <w:tc>
          <w:tcPr>
            <w:tcW w:w="21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KARTA BENEFIT PLUS</w:t>
            </w:r>
          </w:p>
        </w:tc>
        <w:tc>
          <w:tcPr>
            <w:tcW w:w="28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300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1. Typ karty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Nečipová karta Benefit Plus </w:t>
            </w: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(tzv. UNI karta)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2. Nabídka druhé karty do rodiny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3. Ceny karet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gramStart"/>
            <w:r w:rsidRPr="00235A7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a.   První</w:t>
            </w:r>
            <w:proofErr w:type="gramEnd"/>
            <w:r w:rsidRPr="00235A7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karta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Zdarma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b.   Duplikát*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Zdarma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gramStart"/>
            <w:r w:rsidRPr="00235A7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c.    Náhradní</w:t>
            </w:r>
            <w:proofErr w:type="gramEnd"/>
            <w:r w:rsidRPr="00235A7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PIN*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není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d.   Druhá karta do rodiny*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není</w:t>
            </w:r>
          </w:p>
        </w:tc>
      </w:tr>
      <w:tr w:rsidR="00235A7B" w:rsidRPr="00235A7B" w:rsidTr="00235A7B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cs-CZ"/>
              </w:rPr>
              <w:t>* hradí zaměstnanec online ze své soukromé platební karty</w:t>
            </w:r>
          </w:p>
        </w:tc>
        <w:tc>
          <w:tcPr>
            <w:tcW w:w="2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5A7B" w:rsidRPr="00235A7B" w:rsidTr="00235A7B">
        <w:trPr>
          <w:trHeight w:val="758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4. Správce zaměstnavatele má u sebe k dispozici karty do rezervy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5A7B" w:rsidRPr="00235A7B" w:rsidRDefault="00235A7B" w:rsidP="00235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Při spuštění </w:t>
            </w:r>
            <w:proofErr w:type="spellStart"/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>cafeterie</w:t>
            </w:r>
            <w:proofErr w:type="spellEnd"/>
            <w:r w:rsidRPr="00235A7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ne, možná později.</w:t>
            </w:r>
          </w:p>
        </w:tc>
      </w:tr>
    </w:tbl>
    <w:p w:rsidR="009615C1" w:rsidRDefault="009615C1"/>
    <w:sectPr w:rsidR="00961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A7B"/>
    <w:rsid w:val="000C111E"/>
    <w:rsid w:val="00235A7B"/>
    <w:rsid w:val="0096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35A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35A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1137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2023-03-31T12:10:00Z</dcterms:created>
  <dcterms:modified xsi:type="dcterms:W3CDTF">2023-03-31T12:21:00Z</dcterms:modified>
</cp:coreProperties>
</file>