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48" w:rsidRDefault="004372F4">
      <w:pPr>
        <w:spacing w:after="10"/>
        <w:ind w:left="2174"/>
      </w:pPr>
      <w:r>
        <w:rPr>
          <w:sz w:val="30"/>
        </w:rPr>
        <w:t>Nabídka systému generálního a hlavního klíče FAB</w:t>
      </w:r>
    </w:p>
    <w:p w:rsidR="00E74A48" w:rsidRDefault="004372F4">
      <w:pPr>
        <w:spacing w:after="221"/>
        <w:ind w:left="641"/>
        <w:jc w:val="center"/>
      </w:pPr>
      <w:r>
        <w:rPr>
          <w:sz w:val="30"/>
        </w:rPr>
        <w:t>SGHK FAB</w:t>
      </w:r>
    </w:p>
    <w:p w:rsidR="00E74A48" w:rsidRDefault="004372F4">
      <w:pPr>
        <w:spacing w:after="71"/>
        <w:ind w:left="403"/>
      </w:pPr>
      <w:r>
        <w:rPr>
          <w:sz w:val="34"/>
        </w:rPr>
        <w:t xml:space="preserve">SGHK FAB 300 </w:t>
      </w:r>
      <w:proofErr w:type="spellStart"/>
      <w:r>
        <w:rPr>
          <w:sz w:val="34"/>
        </w:rPr>
        <w:t>zp</w:t>
      </w:r>
      <w:proofErr w:type="spellEnd"/>
      <w:r>
        <w:rPr>
          <w:sz w:val="34"/>
        </w:rPr>
        <w:t xml:space="preserve"> Sociální služby Fryšták - Budova Příluky</w:t>
      </w:r>
    </w:p>
    <w:p w:rsidR="00E74A48" w:rsidRDefault="004372F4">
      <w:pPr>
        <w:numPr>
          <w:ilvl w:val="0"/>
          <w:numId w:val="1"/>
        </w:numPr>
        <w:spacing w:after="0" w:line="265" w:lineRule="auto"/>
        <w:ind w:left="1476" w:hanging="346"/>
        <w:jc w:val="both"/>
      </w:pPr>
      <w:r>
        <w:t>klíče se speciálními profily podléhají centrální evidenci ve FAB a.s.</w:t>
      </w:r>
    </w:p>
    <w:p w:rsidR="00E74A48" w:rsidRDefault="004372F4">
      <w:pPr>
        <w:spacing w:after="53" w:line="265" w:lineRule="auto"/>
        <w:ind w:left="1130" w:right="1109" w:firstLine="108"/>
        <w:jc w:val="both"/>
      </w:pPr>
      <w:r>
        <w:t xml:space="preserve">Kopii klíče lze získat pouze ve FAB a.s. nebo u Partnera FAB, a to za splnění určitých, s majiteli systému předem dohodnutých podmínek </w:t>
      </w:r>
      <w:r>
        <w:rPr>
          <w:noProof/>
        </w:rPr>
        <w:drawing>
          <wp:inline distT="0" distB="0" distL="0" distR="0">
            <wp:extent cx="54864" cy="54840"/>
            <wp:effectExtent l="0" t="0" r="0" b="0"/>
            <wp:docPr id="2691" name="Picture 2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1" name="Picture 26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systém určen pro projekty menšího a středního rozsahu </w:t>
      </w:r>
      <w:r>
        <w:rPr>
          <w:noProof/>
        </w:rPr>
        <w:drawing>
          <wp:inline distT="0" distB="0" distL="0" distR="0">
            <wp:extent cx="50292" cy="54840"/>
            <wp:effectExtent l="0" t="0" r="0" b="0"/>
            <wp:docPr id="2692" name="Picture 2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2" name="Picture 26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cylindrické vložky lze objednat v různých délkách dle typu dveř</w:t>
      </w:r>
      <w:r>
        <w:t xml:space="preserve">í </w:t>
      </w:r>
      <w:r>
        <w:rPr>
          <w:noProof/>
        </w:rPr>
        <w:drawing>
          <wp:inline distT="0" distB="0" distL="0" distR="0">
            <wp:extent cx="50292" cy="54840"/>
            <wp:effectExtent l="0" t="0" r="0" b="0"/>
            <wp:docPr id="2693" name="Picture 2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" name="Picture 26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standardní </w:t>
      </w:r>
      <w:proofErr w:type="gramStart"/>
      <w:r>
        <w:t>provedení :</w:t>
      </w:r>
      <w:proofErr w:type="gramEnd"/>
    </w:p>
    <w:p w:rsidR="00E74A48" w:rsidRDefault="004372F4">
      <w:pPr>
        <w:numPr>
          <w:ilvl w:val="0"/>
          <w:numId w:val="1"/>
        </w:numPr>
        <w:spacing w:after="0"/>
        <w:ind w:left="1476" w:hanging="346"/>
        <w:jc w:val="both"/>
      </w:pPr>
      <w:r>
        <w:t>povrchová úprava leštěná mosaz — možnost saténový nikl</w:t>
      </w:r>
    </w:p>
    <w:p w:rsidR="00E74A48" w:rsidRDefault="004372F4">
      <w:pPr>
        <w:numPr>
          <w:ilvl w:val="0"/>
          <w:numId w:val="1"/>
        </w:numPr>
        <w:spacing w:after="0" w:line="265" w:lineRule="auto"/>
        <w:ind w:left="1476" w:hanging="346"/>
        <w:jc w:val="both"/>
      </w:pPr>
      <w:r>
        <w:t>zub FAB</w:t>
      </w:r>
    </w:p>
    <w:p w:rsidR="00E74A48" w:rsidRDefault="004372F4">
      <w:pPr>
        <w:numPr>
          <w:ilvl w:val="0"/>
          <w:numId w:val="1"/>
        </w:numPr>
        <w:spacing w:after="0" w:line="265" w:lineRule="auto"/>
        <w:ind w:left="1476" w:hanging="346"/>
        <w:jc w:val="both"/>
      </w:pPr>
      <w:r>
        <w:t>zámky bez klíčů</w:t>
      </w:r>
    </w:p>
    <w:p w:rsidR="00E74A48" w:rsidRDefault="004372F4" w:rsidP="00C9007B">
      <w:pPr>
        <w:numPr>
          <w:ilvl w:val="0"/>
          <w:numId w:val="1"/>
        </w:numPr>
        <w:spacing w:after="0" w:line="265" w:lineRule="auto"/>
        <w:ind w:left="10" w:hanging="10"/>
        <w:jc w:val="both"/>
      </w:pPr>
      <w:r>
        <w:t xml:space="preserve">na systém generálního klíče sestavený z vložek FAB 3 </w:t>
      </w:r>
      <w:proofErr w:type="spellStart"/>
      <w:r>
        <w:t>Profi</w:t>
      </w:r>
      <w:proofErr w:type="spellEnd"/>
      <w:r>
        <w:t xml:space="preserve"> je poskytována záruka v délce 2 roky</w:t>
      </w:r>
      <w:bookmarkStart w:id="0" w:name="_GoBack"/>
      <w:bookmarkEnd w:id="0"/>
      <w:r>
        <w:t>Povrchová úprava - nikl</w:t>
      </w:r>
    </w:p>
    <w:tbl>
      <w:tblPr>
        <w:tblStyle w:val="TableGrid"/>
        <w:tblW w:w="10741" w:type="dxa"/>
        <w:tblInd w:w="-39" w:type="dxa"/>
        <w:tblCellMar>
          <w:top w:w="41" w:type="dxa"/>
          <w:left w:w="32" w:type="dxa"/>
          <w:bottom w:w="7" w:type="dxa"/>
          <w:right w:w="104" w:type="dxa"/>
        </w:tblCellMar>
        <w:tblLook w:val="04A0" w:firstRow="1" w:lastRow="0" w:firstColumn="1" w:lastColumn="0" w:noHBand="0" w:noVBand="1"/>
      </w:tblPr>
      <w:tblGrid>
        <w:gridCol w:w="11"/>
        <w:gridCol w:w="4661"/>
        <w:gridCol w:w="1579"/>
        <w:gridCol w:w="2331"/>
        <w:gridCol w:w="349"/>
        <w:gridCol w:w="1354"/>
        <w:gridCol w:w="456"/>
      </w:tblGrid>
      <w:tr w:rsidR="00E74A48">
        <w:trPr>
          <w:trHeight w:val="266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85"/>
              <w:jc w:val="center"/>
            </w:pPr>
            <w:r>
              <w:t>Položka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68"/>
              <w:jc w:val="center"/>
            </w:pPr>
            <w:r>
              <w:t>Cena/ks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90"/>
              <w:jc w:val="center"/>
            </w:pPr>
            <w:r>
              <w:rPr>
                <w:sz w:val="20"/>
              </w:rPr>
              <w:t>Počet ks</w:t>
            </w:r>
          </w:p>
        </w:tc>
        <w:tc>
          <w:tcPr>
            <w:tcW w:w="2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79"/>
              <w:jc w:val="center"/>
            </w:pPr>
            <w:r>
              <w:t>Cena bez DPH</w:t>
            </w:r>
          </w:p>
        </w:tc>
      </w:tr>
      <w:tr w:rsidR="00E74A48">
        <w:trPr>
          <w:trHeight w:val="309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</w:pPr>
            <w:r>
              <w:t>300 SGHK /30+35 SGHK CYL.VLOZKA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right="4"/>
              <w:jc w:val="right"/>
            </w:pPr>
            <w:r>
              <w:rPr>
                <w:sz w:val="20"/>
              </w:rPr>
              <w:t>940,00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76"/>
              <w:jc w:val="center"/>
            </w:pPr>
            <w:r>
              <w:t>58</w:t>
            </w:r>
          </w:p>
        </w:tc>
        <w:tc>
          <w:tcPr>
            <w:tcW w:w="2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right="14"/>
              <w:jc w:val="right"/>
            </w:pPr>
            <w:r>
              <w:t>54 520,00 Kč</w:t>
            </w:r>
          </w:p>
        </w:tc>
      </w:tr>
      <w:tr w:rsidR="00E74A48">
        <w:trPr>
          <w:trHeight w:val="305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7"/>
            </w:pPr>
            <w:r>
              <w:t>300 SGHK /50+50 SGHK CYL.VLOZKA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482"/>
            </w:pPr>
            <w:r>
              <w:rPr>
                <w:sz w:val="20"/>
              </w:rPr>
              <w:t>1 185,00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76"/>
              <w:jc w:val="center"/>
            </w:pPr>
            <w:r>
              <w:t>1</w:t>
            </w:r>
          </w:p>
        </w:tc>
        <w:tc>
          <w:tcPr>
            <w:tcW w:w="2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right="14"/>
              <w:jc w:val="right"/>
            </w:pPr>
            <w:r>
              <w:t>1 185,00 Kč</w:t>
            </w:r>
          </w:p>
        </w:tc>
      </w:tr>
      <w:tr w:rsidR="00E74A48">
        <w:trPr>
          <w:trHeight w:val="309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7"/>
            </w:pPr>
            <w:r>
              <w:t>300 SGHK /40+55 SGHK CYL.VLOZKA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490"/>
            </w:pPr>
            <w:r>
              <w:rPr>
                <w:sz w:val="20"/>
              </w:rPr>
              <w:t>1 150,00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76"/>
              <w:jc w:val="center"/>
            </w:pPr>
            <w:r>
              <w:t>1</w:t>
            </w:r>
          </w:p>
        </w:tc>
        <w:tc>
          <w:tcPr>
            <w:tcW w:w="2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right="14"/>
              <w:jc w:val="right"/>
            </w:pPr>
            <w:r>
              <w:t>1 150,00 Kč</w:t>
            </w:r>
          </w:p>
        </w:tc>
      </w:tr>
      <w:tr w:rsidR="00E74A48">
        <w:trPr>
          <w:trHeight w:val="309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7"/>
            </w:pPr>
            <w:r>
              <w:t>300 SGHK /40+60 SGHK CYL.VLOZKA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482"/>
            </w:pPr>
            <w:r>
              <w:rPr>
                <w:sz w:val="20"/>
              </w:rPr>
              <w:t>1 185,00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68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right="7"/>
              <w:jc w:val="right"/>
            </w:pPr>
            <w:r>
              <w:t>1 185,00 Kč</w:t>
            </w:r>
          </w:p>
        </w:tc>
      </w:tr>
      <w:tr w:rsidR="00E74A48">
        <w:trPr>
          <w:trHeight w:val="309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7"/>
            </w:pPr>
            <w:r>
              <w:t>300 SGHK /35+65 SGHK CYL.VLOZKA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482"/>
            </w:pPr>
            <w:r>
              <w:rPr>
                <w:sz w:val="20"/>
              </w:rPr>
              <w:t>1 185,00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76"/>
              <w:jc w:val="center"/>
            </w:pPr>
            <w:r>
              <w:t>4</w:t>
            </w:r>
          </w:p>
        </w:tc>
        <w:tc>
          <w:tcPr>
            <w:tcW w:w="2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right="7"/>
              <w:jc w:val="right"/>
            </w:pPr>
            <w:r>
              <w:t>4 740,00 Kč</w:t>
            </w:r>
          </w:p>
        </w:tc>
      </w:tr>
      <w:tr w:rsidR="00E74A48">
        <w:trPr>
          <w:trHeight w:val="309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14"/>
            </w:pPr>
            <w:r>
              <w:t>knoflík PH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right="4"/>
              <w:jc w:val="right"/>
            </w:pPr>
            <w:r>
              <w:rPr>
                <w:sz w:val="20"/>
              </w:rPr>
              <w:t>250,00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E74A48"/>
        </w:tc>
        <w:tc>
          <w:tcPr>
            <w:tcW w:w="2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right="7"/>
              <w:jc w:val="right"/>
            </w:pPr>
            <w:r>
              <w:t>Kč</w:t>
            </w:r>
          </w:p>
        </w:tc>
      </w:tr>
      <w:tr w:rsidR="00E74A48">
        <w:trPr>
          <w:trHeight w:val="302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14"/>
            </w:pPr>
            <w:r>
              <w:t>knoflík satén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right="4"/>
              <w:jc w:val="right"/>
            </w:pPr>
            <w:r>
              <w:rPr>
                <w:sz w:val="20"/>
              </w:rPr>
              <w:t>350,00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E74A48"/>
        </w:tc>
        <w:tc>
          <w:tcPr>
            <w:tcW w:w="2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right="7"/>
              <w:jc w:val="right"/>
            </w:pPr>
            <w:r>
              <w:t>Kč</w:t>
            </w:r>
          </w:p>
        </w:tc>
      </w:tr>
      <w:tr w:rsidR="00E74A48">
        <w:trPr>
          <w:trHeight w:val="314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74A48" w:rsidRDefault="004372F4">
            <w:pPr>
              <w:spacing w:after="0"/>
              <w:ind w:left="14"/>
            </w:pPr>
            <w:proofErr w:type="spellStart"/>
            <w:r>
              <w:t>prostupová</w:t>
            </w:r>
            <w:proofErr w:type="spellEnd"/>
            <w:r>
              <w:t xml:space="preserve"> spojka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right="4"/>
              <w:jc w:val="right"/>
            </w:pPr>
            <w:r>
              <w:rPr>
                <w:sz w:val="20"/>
              </w:rPr>
              <w:t>250,00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104"/>
              <w:jc w:val="center"/>
            </w:pPr>
            <w:r>
              <w:t>12</w:t>
            </w:r>
          </w:p>
        </w:tc>
        <w:tc>
          <w:tcPr>
            <w:tcW w:w="2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right="7"/>
              <w:jc w:val="right"/>
            </w:pPr>
            <w:r>
              <w:rPr>
                <w:sz w:val="16"/>
              </w:rPr>
              <w:t>3 OOO,OO Kč</w:t>
            </w:r>
          </w:p>
        </w:tc>
      </w:tr>
      <w:tr w:rsidR="00E74A48">
        <w:trPr>
          <w:trHeight w:val="305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14"/>
            </w:pPr>
            <w:r>
              <w:t>montáž vložek a kování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right="4"/>
              <w:jc w:val="right"/>
            </w:pPr>
            <w:r>
              <w:rPr>
                <w:sz w:val="20"/>
              </w:rPr>
              <w:t>150,00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76"/>
              <w:jc w:val="center"/>
            </w:pPr>
            <w:r>
              <w:t>65</w:t>
            </w:r>
          </w:p>
        </w:tc>
        <w:tc>
          <w:tcPr>
            <w:tcW w:w="2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right="7"/>
              <w:jc w:val="right"/>
            </w:pPr>
            <w:r>
              <w:t>9 750,00 Kč</w:t>
            </w:r>
          </w:p>
        </w:tc>
      </w:tr>
      <w:tr w:rsidR="00E74A48">
        <w:trPr>
          <w:trHeight w:val="314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14"/>
            </w:pPr>
            <w:r>
              <w:t>Povrchová úprava - nikl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right="4"/>
              <w:jc w:val="right"/>
            </w:pPr>
            <w:r>
              <w:rPr>
                <w:sz w:val="20"/>
              </w:rPr>
              <w:t>45,00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76"/>
              <w:jc w:val="center"/>
            </w:pPr>
            <w:r>
              <w:t>65</w:t>
            </w:r>
          </w:p>
        </w:tc>
        <w:tc>
          <w:tcPr>
            <w:tcW w:w="2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right="7"/>
              <w:jc w:val="right"/>
            </w:pPr>
            <w:r>
              <w:t>2 925,00 Kč</w:t>
            </w:r>
          </w:p>
        </w:tc>
      </w:tr>
      <w:tr w:rsidR="00E74A48">
        <w:trPr>
          <w:trHeight w:val="309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14"/>
            </w:pPr>
            <w:r>
              <w:t>4115 ND KLIC H+G S UZ.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right="4"/>
              <w:jc w:val="right"/>
            </w:pPr>
            <w:r>
              <w:rPr>
                <w:sz w:val="20"/>
              </w:rPr>
              <w:t>190,00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90"/>
              <w:jc w:val="center"/>
            </w:pPr>
            <w:r>
              <w:t>30</w:t>
            </w:r>
          </w:p>
        </w:tc>
        <w:tc>
          <w:tcPr>
            <w:tcW w:w="2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right="7"/>
              <w:jc w:val="right"/>
            </w:pPr>
            <w:r>
              <w:t>5 700,00 Kč</w:t>
            </w:r>
          </w:p>
        </w:tc>
      </w:tr>
      <w:tr w:rsidR="00E74A48">
        <w:trPr>
          <w:trHeight w:val="309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14"/>
            </w:pPr>
            <w:r>
              <w:rPr>
                <w:sz w:val="24"/>
              </w:rPr>
              <w:t>4115 ND KLIC SGHKS UZ.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right="4"/>
              <w:jc w:val="right"/>
            </w:pPr>
            <w:r>
              <w:rPr>
                <w:sz w:val="20"/>
              </w:rPr>
              <w:t>190,00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97"/>
              <w:jc w:val="center"/>
            </w:pPr>
            <w:r>
              <w:t>50</w:t>
            </w:r>
          </w:p>
        </w:tc>
        <w:tc>
          <w:tcPr>
            <w:tcW w:w="2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right="7"/>
              <w:jc w:val="right"/>
            </w:pPr>
            <w:r>
              <w:t>9 500,00 Kč</w:t>
            </w:r>
          </w:p>
        </w:tc>
      </w:tr>
      <w:tr w:rsidR="00E74A48">
        <w:trPr>
          <w:trHeight w:val="309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E74A48"/>
        </w:tc>
        <w:tc>
          <w:tcPr>
            <w:tcW w:w="3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ind w:left="86"/>
            </w:pPr>
            <w:r>
              <w:t>Základní cena celkem bez DPH</w:t>
            </w:r>
          </w:p>
        </w:tc>
        <w:tc>
          <w:tcPr>
            <w:tcW w:w="2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A48" w:rsidRDefault="004372F4">
            <w:pPr>
              <w:spacing w:after="0"/>
              <w:jc w:val="right"/>
            </w:pPr>
            <w:r>
              <w:t>93 655,00 Kč</w:t>
            </w:r>
          </w:p>
        </w:tc>
      </w:tr>
      <w:tr w:rsidR="00E74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" w:type="dxa"/>
          <w:wAfter w:w="455" w:type="dxa"/>
          <w:trHeight w:val="238"/>
        </w:trPr>
        <w:tc>
          <w:tcPr>
            <w:tcW w:w="8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4A48" w:rsidRDefault="00E74A48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E74A48" w:rsidRDefault="004372F4">
            <w:pPr>
              <w:spacing w:after="0"/>
              <w:ind w:left="79"/>
              <w:jc w:val="center"/>
            </w:pPr>
            <w:proofErr w:type="gramStart"/>
            <w:r>
              <w:t>1.3.2023</w:t>
            </w:r>
            <w:proofErr w:type="gramEnd"/>
          </w:p>
        </w:tc>
      </w:tr>
      <w:tr w:rsidR="00E74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" w:type="dxa"/>
          <w:wAfter w:w="455" w:type="dxa"/>
          <w:trHeight w:val="280"/>
        </w:trPr>
        <w:tc>
          <w:tcPr>
            <w:tcW w:w="8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4A48" w:rsidRDefault="004372F4">
            <w:pPr>
              <w:spacing w:after="0"/>
            </w:pPr>
            <w:r>
              <w:t>Datum vystavení nabídky: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E74A48" w:rsidRDefault="004372F4">
            <w:pPr>
              <w:spacing w:after="0"/>
              <w:ind w:left="72"/>
              <w:jc w:val="center"/>
            </w:pPr>
            <w:proofErr w:type="gramStart"/>
            <w:r>
              <w:t>1.5.2023</w:t>
            </w:r>
            <w:proofErr w:type="gramEnd"/>
          </w:p>
        </w:tc>
      </w:tr>
      <w:tr w:rsidR="00E74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" w:type="dxa"/>
          <w:wAfter w:w="455" w:type="dxa"/>
          <w:trHeight w:val="251"/>
        </w:trPr>
        <w:tc>
          <w:tcPr>
            <w:tcW w:w="8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4A48" w:rsidRDefault="004372F4">
            <w:pPr>
              <w:spacing w:after="0"/>
              <w:ind w:left="7"/>
            </w:pPr>
            <w:r>
              <w:t>Datum platnosti nabídky: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E74A48" w:rsidRDefault="004372F4" w:rsidP="004372F4">
            <w:pPr>
              <w:spacing w:after="0"/>
              <w:ind w:left="22"/>
              <w:jc w:val="both"/>
            </w:pPr>
            <w:proofErr w:type="spellStart"/>
            <w:r>
              <w:t>xxxx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</w:p>
        </w:tc>
      </w:tr>
    </w:tbl>
    <w:p w:rsidR="00E74A48" w:rsidRDefault="004372F4">
      <w:pPr>
        <w:tabs>
          <w:tab w:val="center" w:pos="7168"/>
        </w:tabs>
        <w:spacing w:after="0" w:line="265" w:lineRule="auto"/>
      </w:pPr>
      <w:r>
        <w:t>Nabídku vystavil:</w:t>
      </w:r>
      <w:r>
        <w:tab/>
      </w:r>
      <w:proofErr w:type="spellStart"/>
      <w:r>
        <w:t>xxxxx</w:t>
      </w:r>
      <w:proofErr w:type="spellEnd"/>
    </w:p>
    <w:p w:rsidR="00E74A48" w:rsidRDefault="004372F4">
      <w:pPr>
        <w:spacing w:after="0" w:line="216" w:lineRule="auto"/>
        <w:ind w:left="6394" w:right="1822" w:firstLine="137"/>
      </w:pPr>
      <w:r>
        <w:lastRenderedPageBreak/>
        <w:t>J. Valčíka 1544 765 02 Otrokovice</w:t>
      </w:r>
    </w:p>
    <w:p w:rsidR="00E74A48" w:rsidRDefault="004372F4">
      <w:pPr>
        <w:spacing w:after="0"/>
        <w:ind w:left="4421"/>
        <w:jc w:val="center"/>
      </w:pPr>
      <w:r>
        <w:rPr>
          <w:rFonts w:ascii="Courier New" w:eastAsia="Courier New" w:hAnsi="Courier New" w:cs="Courier New"/>
        </w:rPr>
        <w:t>IO. 653 64 571</w:t>
      </w:r>
    </w:p>
    <w:p w:rsidR="00E74A48" w:rsidRDefault="004372F4">
      <w:pPr>
        <w:pStyle w:val="Nadpis1"/>
        <w:spacing w:line="259" w:lineRule="auto"/>
        <w:ind w:left="4147" w:right="0" w:firstLine="0"/>
      </w:pPr>
      <w:r>
        <w:t>DIO. CZ750ő454</w:t>
      </w:r>
    </w:p>
    <w:sectPr w:rsidR="00E74A48">
      <w:pgSz w:w="11563" w:h="16488"/>
      <w:pgMar w:top="1440" w:right="1174" w:bottom="1440" w:left="4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D180E"/>
    <w:multiLevelType w:val="hybridMultilevel"/>
    <w:tmpl w:val="1FBA720A"/>
    <w:lvl w:ilvl="0" w:tplc="60180D6E">
      <w:start w:val="1"/>
      <w:numFmt w:val="bullet"/>
      <w:lvlText w:val="•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D1AAD1A">
      <w:start w:val="1"/>
      <w:numFmt w:val="bullet"/>
      <w:lvlText w:val="o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1624252">
      <w:start w:val="1"/>
      <w:numFmt w:val="bullet"/>
      <w:lvlText w:val="▪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18A4FA6">
      <w:start w:val="1"/>
      <w:numFmt w:val="bullet"/>
      <w:lvlText w:val="•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5B6FCA2">
      <w:start w:val="1"/>
      <w:numFmt w:val="bullet"/>
      <w:lvlText w:val="o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F6C116E">
      <w:start w:val="1"/>
      <w:numFmt w:val="bullet"/>
      <w:lvlText w:val="▪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BA23108">
      <w:start w:val="1"/>
      <w:numFmt w:val="bullet"/>
      <w:lvlText w:val="•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1CACE9A">
      <w:start w:val="1"/>
      <w:numFmt w:val="bullet"/>
      <w:lvlText w:val="o"/>
      <w:lvlJc w:val="left"/>
      <w:pPr>
        <w:ind w:left="7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0C416BA">
      <w:start w:val="1"/>
      <w:numFmt w:val="bullet"/>
      <w:lvlText w:val="▪"/>
      <w:lvlJc w:val="left"/>
      <w:pPr>
        <w:ind w:left="8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48"/>
    <w:rsid w:val="004372F4"/>
    <w:rsid w:val="00E7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7E65"/>
  <w15:docId w15:val="{C7C3153D-AF4C-4996-A52B-DBC9A2E2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16" w:lineRule="auto"/>
      <w:ind w:left="6394" w:right="1822" w:firstLine="137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Šormová</dc:creator>
  <cp:keywords/>
  <cp:lastModifiedBy>Jana Šormová</cp:lastModifiedBy>
  <cp:revision>2</cp:revision>
  <dcterms:created xsi:type="dcterms:W3CDTF">2023-03-31T11:02:00Z</dcterms:created>
  <dcterms:modified xsi:type="dcterms:W3CDTF">2023-03-31T11:02:00Z</dcterms:modified>
</cp:coreProperties>
</file>