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E58A4" w14:textId="77777777" w:rsidR="00152D2A" w:rsidRDefault="001B3BF7">
      <w:pPr>
        <w:pStyle w:val="Nzev"/>
      </w:pPr>
      <w:r>
        <w:t>Dodatek č.</w:t>
      </w:r>
      <w:r>
        <w:rPr>
          <w:spacing w:val="-3"/>
        </w:rPr>
        <w:t xml:space="preserve"> </w:t>
      </w:r>
      <w:r>
        <w:rPr>
          <w:spacing w:val="-10"/>
        </w:rPr>
        <w:t>9</w:t>
      </w:r>
    </w:p>
    <w:p w14:paraId="5B1B32FD" w14:textId="77777777" w:rsidR="00152D2A" w:rsidRDefault="001B3BF7">
      <w:pPr>
        <w:pStyle w:val="Nzev"/>
      </w:pPr>
      <w:r>
        <w:t>k</w:t>
      </w:r>
      <w:r>
        <w:rPr>
          <w:spacing w:val="-4"/>
        </w:rPr>
        <w:t xml:space="preserve"> </w:t>
      </w:r>
      <w:r>
        <w:t>Dílčí</w:t>
      </w:r>
      <w:r>
        <w:rPr>
          <w:spacing w:val="-3"/>
        </w:rPr>
        <w:t xml:space="preserve"> </w:t>
      </w:r>
      <w:r>
        <w:t>smlouvě</w:t>
      </w:r>
      <w:r>
        <w:rPr>
          <w:spacing w:val="-2"/>
        </w:rPr>
        <w:t xml:space="preserve"> </w:t>
      </w:r>
      <w:r>
        <w:t xml:space="preserve">č. </w:t>
      </w:r>
      <w:r>
        <w:rPr>
          <w:spacing w:val="-10"/>
        </w:rPr>
        <w:t>4</w:t>
      </w:r>
    </w:p>
    <w:p w14:paraId="3D800294" w14:textId="77777777" w:rsidR="00152D2A" w:rsidRDefault="001B3BF7">
      <w:pPr>
        <w:pStyle w:val="Nadpis1"/>
        <w:spacing w:before="81" w:line="312" w:lineRule="auto"/>
        <w:ind w:left="123" w:right="911"/>
        <w:jc w:val="center"/>
      </w:pPr>
      <w:r>
        <w:t>k</w:t>
      </w:r>
      <w:r>
        <w:rPr>
          <w:spacing w:val="-2"/>
        </w:rPr>
        <w:t xml:space="preserve"> </w:t>
      </w:r>
      <w:r>
        <w:t>Rámcové</w:t>
      </w:r>
      <w:r>
        <w:rPr>
          <w:spacing w:val="-2"/>
        </w:rPr>
        <w:t xml:space="preserve"> </w:t>
      </w:r>
      <w:r>
        <w:t>smlouvě</w:t>
      </w:r>
      <w:r>
        <w:rPr>
          <w:spacing w:val="-4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poskytování</w:t>
      </w:r>
      <w:r>
        <w:rPr>
          <w:spacing w:val="-3"/>
        </w:rPr>
        <w:t xml:space="preserve"> </w:t>
      </w:r>
      <w:r>
        <w:t>služeb</w:t>
      </w:r>
      <w:r>
        <w:rPr>
          <w:spacing w:val="-4"/>
        </w:rPr>
        <w:t xml:space="preserve"> </w:t>
      </w:r>
      <w:r>
        <w:t>podpory</w:t>
      </w:r>
      <w:r>
        <w:rPr>
          <w:spacing w:val="-2"/>
        </w:rPr>
        <w:t xml:space="preserve"> </w:t>
      </w:r>
      <w:r>
        <w:t>provozu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rozvoje</w:t>
      </w:r>
      <w:r>
        <w:rPr>
          <w:spacing w:val="-2"/>
        </w:rPr>
        <w:t xml:space="preserve"> </w:t>
      </w:r>
      <w:r>
        <w:t>systémů</w:t>
      </w:r>
      <w:r>
        <w:rPr>
          <w:spacing w:val="-1"/>
        </w:rPr>
        <w:t xml:space="preserve"> </w:t>
      </w:r>
      <w:r>
        <w:t>EKIS</w:t>
      </w:r>
      <w:r>
        <w:rPr>
          <w:spacing w:val="-5"/>
        </w:rPr>
        <w:t xml:space="preserve"> </w:t>
      </w:r>
      <w:r>
        <w:t xml:space="preserve">MV a </w:t>
      </w:r>
      <w:proofErr w:type="spellStart"/>
      <w:r>
        <w:t>ISoSS</w:t>
      </w:r>
      <w:proofErr w:type="spellEnd"/>
    </w:p>
    <w:p w14:paraId="72EFCC77" w14:textId="77777777" w:rsidR="00152D2A" w:rsidRDefault="001B3BF7">
      <w:pPr>
        <w:ind w:left="123" w:right="908"/>
        <w:jc w:val="center"/>
      </w:pPr>
      <w:r>
        <w:t>(dále</w:t>
      </w:r>
      <w:r>
        <w:rPr>
          <w:spacing w:val="-6"/>
        </w:rPr>
        <w:t xml:space="preserve"> </w:t>
      </w:r>
      <w:r>
        <w:t>jen</w:t>
      </w:r>
      <w:r>
        <w:rPr>
          <w:spacing w:val="-5"/>
        </w:rPr>
        <w:t xml:space="preserve"> </w:t>
      </w:r>
      <w:r>
        <w:t>„</w:t>
      </w:r>
      <w:r>
        <w:rPr>
          <w:b/>
        </w:rPr>
        <w:t>Dílčí</w:t>
      </w:r>
      <w:r>
        <w:rPr>
          <w:b/>
          <w:spacing w:val="-2"/>
        </w:rPr>
        <w:t xml:space="preserve"> </w:t>
      </w:r>
      <w:r>
        <w:rPr>
          <w:b/>
        </w:rPr>
        <w:t>smlouva</w:t>
      </w:r>
      <w:r>
        <w:rPr>
          <w:b/>
          <w:spacing w:val="-4"/>
        </w:rPr>
        <w:t xml:space="preserve"> </w:t>
      </w:r>
      <w:r>
        <w:rPr>
          <w:b/>
        </w:rPr>
        <w:t>č.</w:t>
      </w:r>
      <w:r>
        <w:rPr>
          <w:b/>
          <w:spacing w:val="-4"/>
        </w:rPr>
        <w:t xml:space="preserve"> </w:t>
      </w:r>
      <w:r>
        <w:rPr>
          <w:b/>
          <w:spacing w:val="-5"/>
        </w:rPr>
        <w:t>4</w:t>
      </w:r>
      <w:r>
        <w:rPr>
          <w:spacing w:val="-5"/>
        </w:rPr>
        <w:t>“)</w:t>
      </w:r>
    </w:p>
    <w:p w14:paraId="7483F63A" w14:textId="77777777" w:rsidR="00152D2A" w:rsidRDefault="00152D2A">
      <w:pPr>
        <w:pStyle w:val="Zkladntext"/>
        <w:spacing w:before="5"/>
        <w:rPr>
          <w:sz w:val="27"/>
        </w:rPr>
      </w:pPr>
    </w:p>
    <w:p w14:paraId="0589F8CC" w14:textId="77777777" w:rsidR="00152D2A" w:rsidRDefault="001B3BF7">
      <w:pPr>
        <w:pStyle w:val="Nadpis1"/>
      </w:pPr>
      <w:r>
        <w:t>Česká</w:t>
      </w:r>
      <w:r>
        <w:rPr>
          <w:spacing w:val="-6"/>
        </w:rPr>
        <w:t xml:space="preserve"> </w:t>
      </w:r>
      <w:r>
        <w:t>republika</w:t>
      </w:r>
      <w:r>
        <w:rPr>
          <w:spacing w:val="-5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Ministerstvo</w:t>
      </w:r>
      <w:r>
        <w:rPr>
          <w:spacing w:val="-8"/>
        </w:rPr>
        <w:t xml:space="preserve"> </w:t>
      </w:r>
      <w:r>
        <w:rPr>
          <w:spacing w:val="-2"/>
        </w:rPr>
        <w:t>vnitra</w:t>
      </w:r>
    </w:p>
    <w:p w14:paraId="191A68FA" w14:textId="77777777" w:rsidR="00152D2A" w:rsidRDefault="001B3BF7">
      <w:pPr>
        <w:pStyle w:val="Zkladntext"/>
        <w:tabs>
          <w:tab w:val="left" w:pos="3658"/>
        </w:tabs>
        <w:spacing w:before="121"/>
        <w:ind w:left="112"/>
      </w:pPr>
      <w:r>
        <w:t xml:space="preserve">se </w:t>
      </w:r>
      <w:r>
        <w:rPr>
          <w:spacing w:val="-2"/>
        </w:rPr>
        <w:t>sídlem:</w:t>
      </w:r>
      <w:r>
        <w:tab/>
        <w:t>Nad</w:t>
      </w:r>
      <w:r>
        <w:rPr>
          <w:spacing w:val="-6"/>
        </w:rPr>
        <w:t xml:space="preserve"> </w:t>
      </w:r>
      <w:r>
        <w:t>Štolou</w:t>
      </w:r>
      <w:r>
        <w:rPr>
          <w:spacing w:val="-4"/>
        </w:rPr>
        <w:t xml:space="preserve"> </w:t>
      </w:r>
      <w:r>
        <w:t>936/3,</w:t>
      </w:r>
      <w:r>
        <w:rPr>
          <w:spacing w:val="-4"/>
        </w:rPr>
        <w:t xml:space="preserve"> </w:t>
      </w:r>
      <w:r>
        <w:t>170</w:t>
      </w:r>
      <w:r>
        <w:rPr>
          <w:spacing w:val="-4"/>
        </w:rPr>
        <w:t xml:space="preserve"> </w:t>
      </w:r>
      <w:r>
        <w:t>34</w:t>
      </w:r>
      <w:r>
        <w:rPr>
          <w:spacing w:val="-2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rPr>
          <w:spacing w:val="-10"/>
        </w:rPr>
        <w:t>7</w:t>
      </w:r>
    </w:p>
    <w:p w14:paraId="253A0182" w14:textId="77777777" w:rsidR="00152D2A" w:rsidRDefault="001B3BF7">
      <w:pPr>
        <w:pStyle w:val="Zkladntext"/>
        <w:tabs>
          <w:tab w:val="left" w:pos="3658"/>
        </w:tabs>
        <w:spacing w:before="120"/>
        <w:ind w:left="112"/>
      </w:pPr>
      <w:r>
        <w:t>kontaktní</w:t>
      </w:r>
      <w:r>
        <w:rPr>
          <w:spacing w:val="-8"/>
        </w:rPr>
        <w:t xml:space="preserve"> </w:t>
      </w:r>
      <w:r>
        <w:rPr>
          <w:spacing w:val="-2"/>
        </w:rPr>
        <w:t>adresa:</w:t>
      </w:r>
      <w:r>
        <w:tab/>
        <w:t>Nám.</w:t>
      </w:r>
      <w:r>
        <w:rPr>
          <w:spacing w:val="-7"/>
        </w:rPr>
        <w:t xml:space="preserve"> </w:t>
      </w:r>
      <w:r>
        <w:t>Hrdinů</w:t>
      </w:r>
      <w:r>
        <w:rPr>
          <w:spacing w:val="-5"/>
        </w:rPr>
        <w:t xml:space="preserve"> </w:t>
      </w:r>
      <w:r>
        <w:t>1634/3,</w:t>
      </w:r>
      <w:r>
        <w:rPr>
          <w:spacing w:val="-5"/>
        </w:rPr>
        <w:t xml:space="preserve"> </w:t>
      </w:r>
      <w:r>
        <w:t>140</w:t>
      </w:r>
      <w:r>
        <w:rPr>
          <w:spacing w:val="-5"/>
        </w:rPr>
        <w:t xml:space="preserve"> </w:t>
      </w:r>
      <w:r>
        <w:t>00</w:t>
      </w:r>
      <w:r>
        <w:rPr>
          <w:spacing w:val="-4"/>
        </w:rPr>
        <w:t xml:space="preserve"> </w:t>
      </w:r>
      <w:r>
        <w:t>Praha</w:t>
      </w:r>
      <w:r>
        <w:rPr>
          <w:spacing w:val="-6"/>
        </w:rPr>
        <w:t xml:space="preserve"> </w:t>
      </w:r>
      <w:r>
        <w:rPr>
          <w:spacing w:val="-10"/>
        </w:rPr>
        <w:t>4</w:t>
      </w:r>
    </w:p>
    <w:p w14:paraId="3D58A507" w14:textId="77777777" w:rsidR="00152D2A" w:rsidRDefault="001B3BF7">
      <w:pPr>
        <w:pStyle w:val="Zkladntext"/>
        <w:tabs>
          <w:tab w:val="left" w:pos="3658"/>
        </w:tabs>
        <w:spacing w:before="121"/>
        <w:ind w:left="112"/>
      </w:pPr>
      <w:r>
        <w:rPr>
          <w:spacing w:val="-4"/>
        </w:rPr>
        <w:t>IČO:</w:t>
      </w:r>
      <w:r>
        <w:rPr>
          <w:rFonts w:ascii="Times New Roman" w:hAnsi="Times New Roman"/>
        </w:rPr>
        <w:tab/>
      </w:r>
      <w:r>
        <w:rPr>
          <w:spacing w:val="-2"/>
        </w:rPr>
        <w:t>00007064</w:t>
      </w:r>
    </w:p>
    <w:p w14:paraId="0CBFDE5B" w14:textId="77777777" w:rsidR="00152D2A" w:rsidRDefault="001B3BF7">
      <w:pPr>
        <w:pStyle w:val="Zkladntext"/>
        <w:tabs>
          <w:tab w:val="left" w:pos="3658"/>
        </w:tabs>
        <w:spacing w:before="120"/>
        <w:ind w:left="112"/>
      </w:pPr>
      <w:r>
        <w:rPr>
          <w:spacing w:val="-4"/>
        </w:rPr>
        <w:t>DIČ:</w:t>
      </w:r>
      <w:r>
        <w:tab/>
      </w:r>
      <w:r>
        <w:rPr>
          <w:spacing w:val="-2"/>
        </w:rPr>
        <w:t>CZ00007064</w:t>
      </w:r>
    </w:p>
    <w:p w14:paraId="37C1F03F" w14:textId="721C5CC6" w:rsidR="00152D2A" w:rsidRDefault="001B3BF7">
      <w:pPr>
        <w:pStyle w:val="Zkladntext"/>
        <w:tabs>
          <w:tab w:val="left" w:pos="3653"/>
        </w:tabs>
        <w:spacing w:before="121"/>
        <w:ind w:left="3653" w:right="900" w:hanging="3541"/>
        <w:jc w:val="both"/>
      </w:pPr>
      <w:r>
        <w:rPr>
          <w:spacing w:val="-2"/>
        </w:rPr>
        <w:t>zastoupena:</w:t>
      </w:r>
      <w:r>
        <w:tab/>
        <w:t>xxx</w:t>
      </w:r>
    </w:p>
    <w:p w14:paraId="262A7AA7" w14:textId="3D01AACB" w:rsidR="00152D2A" w:rsidRDefault="001B3BF7">
      <w:pPr>
        <w:pStyle w:val="Zkladntext"/>
        <w:tabs>
          <w:tab w:val="left" w:pos="3653"/>
        </w:tabs>
        <w:spacing w:before="119"/>
        <w:ind w:left="112"/>
        <w:jc w:val="both"/>
      </w:pPr>
      <w:r>
        <w:t>bankovní</w:t>
      </w:r>
      <w:r>
        <w:rPr>
          <w:spacing w:val="-6"/>
        </w:rPr>
        <w:t xml:space="preserve"> </w:t>
      </w:r>
      <w:r>
        <w:rPr>
          <w:spacing w:val="-2"/>
        </w:rPr>
        <w:t>spojení:</w:t>
      </w:r>
      <w:r>
        <w:tab/>
        <w:t>xxx</w:t>
      </w:r>
    </w:p>
    <w:p w14:paraId="0978DF54" w14:textId="77777777" w:rsidR="001B3BF7" w:rsidRDefault="001B3BF7">
      <w:pPr>
        <w:pStyle w:val="Zkladntext"/>
        <w:tabs>
          <w:tab w:val="left" w:pos="3658"/>
        </w:tabs>
        <w:spacing w:before="119" w:line="708" w:lineRule="auto"/>
        <w:ind w:left="112" w:right="3922"/>
      </w:pPr>
      <w:r>
        <w:t>číslo smlouvy:</w:t>
      </w:r>
      <w:r>
        <w:tab/>
        <w:t>xxx</w:t>
      </w:r>
    </w:p>
    <w:p w14:paraId="46B0235F" w14:textId="57B658C8" w:rsidR="00152D2A" w:rsidRDefault="001B3BF7">
      <w:pPr>
        <w:pStyle w:val="Zkladntext"/>
        <w:tabs>
          <w:tab w:val="left" w:pos="3658"/>
        </w:tabs>
        <w:spacing w:before="119" w:line="708" w:lineRule="auto"/>
        <w:ind w:left="112" w:right="3922"/>
      </w:pPr>
      <w:r>
        <w:t>(dále jen „</w:t>
      </w:r>
      <w:r>
        <w:rPr>
          <w:b/>
        </w:rPr>
        <w:t>Objednatel</w:t>
      </w:r>
      <w:r>
        <w:t>“)</w:t>
      </w:r>
    </w:p>
    <w:p w14:paraId="6E49D105" w14:textId="77777777" w:rsidR="00152D2A" w:rsidRDefault="001B3BF7">
      <w:pPr>
        <w:pStyle w:val="Nadpis1"/>
        <w:spacing w:line="239" w:lineRule="exact"/>
      </w:pPr>
      <w:r>
        <w:t>a</w:t>
      </w:r>
    </w:p>
    <w:p w14:paraId="20E4A108" w14:textId="77777777" w:rsidR="00152D2A" w:rsidRDefault="00152D2A">
      <w:pPr>
        <w:pStyle w:val="Zkladntext"/>
        <w:rPr>
          <w:b/>
          <w:sz w:val="24"/>
        </w:rPr>
      </w:pPr>
    </w:p>
    <w:p w14:paraId="7E027F40" w14:textId="77777777" w:rsidR="00152D2A" w:rsidRDefault="001B3BF7">
      <w:pPr>
        <w:spacing w:before="139"/>
        <w:ind w:left="112"/>
        <w:rPr>
          <w:b/>
        </w:rPr>
      </w:pPr>
      <w:r>
        <w:rPr>
          <w:b/>
        </w:rPr>
        <w:t>Národní</w:t>
      </w:r>
      <w:r>
        <w:rPr>
          <w:b/>
          <w:spacing w:val="-7"/>
        </w:rPr>
        <w:t xml:space="preserve"> </w:t>
      </w:r>
      <w:r>
        <w:rPr>
          <w:b/>
        </w:rPr>
        <w:t>agentura</w:t>
      </w:r>
      <w:r>
        <w:rPr>
          <w:b/>
          <w:spacing w:val="-7"/>
        </w:rPr>
        <w:t xml:space="preserve"> </w:t>
      </w:r>
      <w:r>
        <w:rPr>
          <w:b/>
        </w:rPr>
        <w:t>pro</w:t>
      </w:r>
      <w:r>
        <w:rPr>
          <w:b/>
          <w:spacing w:val="-6"/>
        </w:rPr>
        <w:t xml:space="preserve"> </w:t>
      </w:r>
      <w:r>
        <w:rPr>
          <w:b/>
        </w:rPr>
        <w:t>komunikační</w:t>
      </w:r>
      <w:r>
        <w:rPr>
          <w:b/>
          <w:spacing w:val="-4"/>
        </w:rPr>
        <w:t xml:space="preserve"> </w:t>
      </w:r>
      <w:r>
        <w:rPr>
          <w:b/>
        </w:rPr>
        <w:t>a</w:t>
      </w:r>
      <w:r>
        <w:rPr>
          <w:b/>
          <w:spacing w:val="-7"/>
        </w:rPr>
        <w:t xml:space="preserve"> </w:t>
      </w:r>
      <w:r>
        <w:rPr>
          <w:b/>
        </w:rPr>
        <w:t>informační</w:t>
      </w:r>
      <w:r>
        <w:rPr>
          <w:b/>
          <w:spacing w:val="-7"/>
        </w:rPr>
        <w:t xml:space="preserve"> </w:t>
      </w:r>
      <w:r>
        <w:rPr>
          <w:b/>
        </w:rPr>
        <w:t>technologie,</w:t>
      </w:r>
      <w:r>
        <w:rPr>
          <w:b/>
          <w:spacing w:val="-6"/>
        </w:rPr>
        <w:t xml:space="preserve"> </w:t>
      </w:r>
      <w:r>
        <w:rPr>
          <w:b/>
        </w:rPr>
        <w:t>s.</w:t>
      </w:r>
      <w:r>
        <w:rPr>
          <w:b/>
          <w:spacing w:val="-6"/>
        </w:rPr>
        <w:t xml:space="preserve"> </w:t>
      </w:r>
      <w:r>
        <w:rPr>
          <w:b/>
          <w:spacing w:val="-5"/>
        </w:rPr>
        <w:t>p.,</w:t>
      </w:r>
    </w:p>
    <w:p w14:paraId="40D8C82A" w14:textId="77777777" w:rsidR="00152D2A" w:rsidRDefault="001B3BF7">
      <w:pPr>
        <w:pStyle w:val="Zkladntext"/>
        <w:tabs>
          <w:tab w:val="left" w:pos="3658"/>
        </w:tabs>
        <w:spacing w:before="119"/>
        <w:ind w:left="112"/>
      </w:pPr>
      <w:r>
        <w:t xml:space="preserve">se </w:t>
      </w:r>
      <w:r>
        <w:rPr>
          <w:spacing w:val="-2"/>
        </w:rPr>
        <w:t>sídlem:</w:t>
      </w:r>
      <w:r>
        <w:tab/>
        <w:t>Kodaňská</w:t>
      </w:r>
      <w:r>
        <w:rPr>
          <w:spacing w:val="-8"/>
        </w:rPr>
        <w:t xml:space="preserve"> </w:t>
      </w:r>
      <w:r>
        <w:t>1441/46,</w:t>
      </w:r>
      <w:r>
        <w:rPr>
          <w:spacing w:val="-3"/>
        </w:rPr>
        <w:t xml:space="preserve"> </w:t>
      </w:r>
      <w:r>
        <w:t>Vršovice,</w:t>
      </w:r>
      <w:r>
        <w:rPr>
          <w:spacing w:val="-4"/>
        </w:rPr>
        <w:t xml:space="preserve"> </w:t>
      </w:r>
      <w:r>
        <w:t>101</w:t>
      </w:r>
      <w:r>
        <w:rPr>
          <w:spacing w:val="-7"/>
        </w:rPr>
        <w:t xml:space="preserve"> </w:t>
      </w:r>
      <w:r>
        <w:t>00</w:t>
      </w:r>
      <w:r>
        <w:rPr>
          <w:spacing w:val="-5"/>
        </w:rPr>
        <w:t xml:space="preserve"> </w:t>
      </w:r>
      <w:r>
        <w:t>Praha</w:t>
      </w:r>
      <w:r>
        <w:rPr>
          <w:spacing w:val="-5"/>
        </w:rPr>
        <w:t xml:space="preserve"> 10</w:t>
      </w:r>
    </w:p>
    <w:p w14:paraId="5783CE4B" w14:textId="77777777" w:rsidR="00152D2A" w:rsidRDefault="001B3BF7">
      <w:pPr>
        <w:pStyle w:val="Zkladntext"/>
        <w:tabs>
          <w:tab w:val="left" w:pos="3658"/>
        </w:tabs>
        <w:spacing w:before="122"/>
        <w:ind w:left="112"/>
      </w:pPr>
      <w:r>
        <w:rPr>
          <w:spacing w:val="-4"/>
        </w:rPr>
        <w:t>IČO:</w:t>
      </w:r>
      <w:r>
        <w:rPr>
          <w:rFonts w:ascii="Times New Roman" w:hAnsi="Times New Roman"/>
        </w:rPr>
        <w:tab/>
      </w:r>
      <w:r>
        <w:rPr>
          <w:spacing w:val="-2"/>
        </w:rPr>
        <w:t>04767543</w:t>
      </w:r>
    </w:p>
    <w:p w14:paraId="768E07AF" w14:textId="77777777" w:rsidR="00152D2A" w:rsidRDefault="001B3BF7">
      <w:pPr>
        <w:pStyle w:val="Zkladntext"/>
        <w:tabs>
          <w:tab w:val="left" w:pos="3658"/>
        </w:tabs>
        <w:spacing w:before="119"/>
        <w:ind w:left="112"/>
        <w:jc w:val="both"/>
      </w:pPr>
      <w:r>
        <w:rPr>
          <w:spacing w:val="-4"/>
        </w:rPr>
        <w:t>DIČ:</w:t>
      </w:r>
      <w:r>
        <w:tab/>
      </w:r>
      <w:r>
        <w:rPr>
          <w:spacing w:val="-2"/>
        </w:rPr>
        <w:t>CZ04767543</w:t>
      </w:r>
    </w:p>
    <w:p w14:paraId="41C9A8C1" w14:textId="77777777" w:rsidR="00152D2A" w:rsidRDefault="001B3BF7">
      <w:pPr>
        <w:pStyle w:val="Zkladntext"/>
        <w:tabs>
          <w:tab w:val="left" w:pos="3658"/>
        </w:tabs>
        <w:spacing w:before="119"/>
        <w:ind w:left="112"/>
      </w:pPr>
      <w:r>
        <w:t>ID</w:t>
      </w:r>
      <w:r>
        <w:rPr>
          <w:spacing w:val="-3"/>
        </w:rPr>
        <w:t xml:space="preserve"> </w:t>
      </w:r>
      <w:r>
        <w:t>datové</w:t>
      </w:r>
      <w:r>
        <w:rPr>
          <w:spacing w:val="-2"/>
        </w:rPr>
        <w:t xml:space="preserve"> schránky</w:t>
      </w:r>
      <w:r>
        <w:tab/>
      </w:r>
      <w:proofErr w:type="spellStart"/>
      <w:r>
        <w:rPr>
          <w:spacing w:val="-2"/>
        </w:rPr>
        <w:t>hkrkpwn</w:t>
      </w:r>
      <w:proofErr w:type="spellEnd"/>
    </w:p>
    <w:p w14:paraId="705BC868" w14:textId="1F7779D6" w:rsidR="00152D2A" w:rsidRDefault="001B3BF7">
      <w:pPr>
        <w:pStyle w:val="Zkladntext"/>
        <w:tabs>
          <w:tab w:val="left" w:pos="3658"/>
        </w:tabs>
        <w:spacing w:before="121"/>
        <w:ind w:left="112"/>
      </w:pPr>
      <w:r>
        <w:rPr>
          <w:spacing w:val="-2"/>
        </w:rPr>
        <w:t>zastoupen:</w:t>
      </w:r>
      <w:r>
        <w:tab/>
        <w:t>xxx</w:t>
      </w:r>
    </w:p>
    <w:p w14:paraId="0C2424E3" w14:textId="6370098A" w:rsidR="00152D2A" w:rsidRDefault="001B3BF7">
      <w:pPr>
        <w:pStyle w:val="Zkladntext"/>
        <w:tabs>
          <w:tab w:val="left" w:pos="3658"/>
        </w:tabs>
        <w:spacing w:before="119" w:line="355" w:lineRule="auto"/>
        <w:ind w:left="112" w:right="1062"/>
      </w:pPr>
      <w:r>
        <w:t>zapsán v obchodním rejstříku</w:t>
      </w:r>
      <w:r>
        <w:tab/>
        <w:t>vedeném</w:t>
      </w:r>
      <w:r>
        <w:rPr>
          <w:spacing w:val="-4"/>
        </w:rPr>
        <w:t xml:space="preserve"> </w:t>
      </w:r>
      <w:r>
        <w:t>Městským</w:t>
      </w:r>
      <w:r>
        <w:rPr>
          <w:spacing w:val="-5"/>
        </w:rPr>
        <w:t xml:space="preserve"> </w:t>
      </w:r>
      <w:r>
        <w:t>soudem</w:t>
      </w:r>
      <w:r>
        <w:rPr>
          <w:spacing w:val="-3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Praze</w:t>
      </w:r>
      <w:r>
        <w:rPr>
          <w:spacing w:val="-5"/>
        </w:rPr>
        <w:t xml:space="preserve"> </w:t>
      </w:r>
      <w:r>
        <w:t>pod</w:t>
      </w:r>
      <w:r>
        <w:rPr>
          <w:spacing w:val="-5"/>
        </w:rPr>
        <w:t xml:space="preserve"> </w:t>
      </w:r>
      <w:proofErr w:type="spellStart"/>
      <w:proofErr w:type="gramStart"/>
      <w:r>
        <w:t>sp.zn</w:t>
      </w:r>
      <w:proofErr w:type="spellEnd"/>
      <w:proofErr w:type="gramEnd"/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77322 bankovní spojení:</w:t>
      </w:r>
      <w:r>
        <w:tab/>
        <w:t>xxx</w:t>
      </w:r>
      <w:r>
        <w:t xml:space="preserve">, č. </w:t>
      </w:r>
      <w:proofErr w:type="spellStart"/>
      <w:r>
        <w:t>ú.</w:t>
      </w:r>
      <w:proofErr w:type="spellEnd"/>
      <w:r>
        <w:t>: xxx</w:t>
      </w:r>
    </w:p>
    <w:p w14:paraId="61A7C98B" w14:textId="5C2ADF67" w:rsidR="00152D2A" w:rsidRDefault="001B3BF7">
      <w:pPr>
        <w:tabs>
          <w:tab w:val="left" w:pos="3658"/>
        </w:tabs>
        <w:spacing w:line="595" w:lineRule="auto"/>
        <w:ind w:left="112" w:right="4741"/>
      </w:pPr>
      <w:r>
        <w:t>číslo smlouvy:</w:t>
      </w:r>
      <w:r>
        <w:tab/>
        <w:t>2017/170-9</w:t>
      </w:r>
      <w:r>
        <w:rPr>
          <w:spacing w:val="-16"/>
        </w:rPr>
        <w:t xml:space="preserve"> </w:t>
      </w:r>
      <w:r>
        <w:t>NAKIT (dále jen „</w:t>
      </w:r>
      <w:r>
        <w:rPr>
          <w:b/>
        </w:rPr>
        <w:t>Poskytovatel</w:t>
      </w:r>
      <w:r>
        <w:t>“)</w:t>
      </w:r>
    </w:p>
    <w:p w14:paraId="7CEBB25C" w14:textId="77777777" w:rsidR="00152D2A" w:rsidRDefault="001B3BF7">
      <w:pPr>
        <w:spacing w:line="252" w:lineRule="exact"/>
        <w:ind w:left="112"/>
      </w:pPr>
      <w:r>
        <w:t>(dále</w:t>
      </w:r>
      <w:r>
        <w:rPr>
          <w:spacing w:val="-5"/>
        </w:rPr>
        <w:t xml:space="preserve"> </w:t>
      </w:r>
      <w:r>
        <w:t>jednotlivě</w:t>
      </w:r>
      <w:r>
        <w:rPr>
          <w:spacing w:val="-7"/>
        </w:rPr>
        <w:t xml:space="preserve"> </w:t>
      </w:r>
      <w:r>
        <w:t>jako</w:t>
      </w:r>
      <w:r>
        <w:rPr>
          <w:spacing w:val="-6"/>
        </w:rPr>
        <w:t xml:space="preserve"> </w:t>
      </w:r>
      <w:r>
        <w:t>„</w:t>
      </w:r>
      <w:r>
        <w:rPr>
          <w:b/>
        </w:rPr>
        <w:t>Smluvní</w:t>
      </w:r>
      <w:r>
        <w:rPr>
          <w:b/>
          <w:spacing w:val="-6"/>
        </w:rPr>
        <w:t xml:space="preserve"> </w:t>
      </w:r>
      <w:r>
        <w:rPr>
          <w:b/>
        </w:rPr>
        <w:t>strana</w:t>
      </w:r>
      <w:r>
        <w:t>“</w:t>
      </w:r>
      <w:r>
        <w:rPr>
          <w:spacing w:val="-3"/>
        </w:rPr>
        <w:t xml:space="preserve"> </w:t>
      </w:r>
      <w:r>
        <w:t>nebo</w:t>
      </w:r>
      <w:r>
        <w:rPr>
          <w:spacing w:val="-5"/>
        </w:rPr>
        <w:t xml:space="preserve"> </w:t>
      </w:r>
      <w:r>
        <w:t>společně</w:t>
      </w:r>
      <w:r>
        <w:rPr>
          <w:spacing w:val="-4"/>
        </w:rPr>
        <w:t xml:space="preserve"> </w:t>
      </w:r>
      <w:r>
        <w:t>jako</w:t>
      </w:r>
      <w:r>
        <w:rPr>
          <w:spacing w:val="-7"/>
        </w:rPr>
        <w:t xml:space="preserve"> </w:t>
      </w:r>
      <w:r>
        <w:t>„</w:t>
      </w:r>
      <w:r>
        <w:rPr>
          <w:b/>
        </w:rPr>
        <w:t>Smluvní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strany</w:t>
      </w:r>
      <w:r>
        <w:rPr>
          <w:spacing w:val="-2"/>
        </w:rPr>
        <w:t>“)</w:t>
      </w:r>
    </w:p>
    <w:p w14:paraId="79265D98" w14:textId="77777777" w:rsidR="00152D2A" w:rsidRDefault="00152D2A">
      <w:pPr>
        <w:pStyle w:val="Zkladntext"/>
        <w:spacing w:before="8"/>
        <w:rPr>
          <w:sz w:val="23"/>
        </w:rPr>
      </w:pPr>
    </w:p>
    <w:p w14:paraId="4FE178E5" w14:textId="77777777" w:rsidR="00152D2A" w:rsidRDefault="001B3BF7">
      <w:pPr>
        <w:pStyle w:val="Zkladntext"/>
        <w:spacing w:line="312" w:lineRule="auto"/>
        <w:ind w:left="112" w:right="898"/>
        <w:jc w:val="both"/>
      </w:pPr>
      <w:r>
        <w:t>uzavírají</w:t>
      </w:r>
      <w:r>
        <w:rPr>
          <w:spacing w:val="-10"/>
        </w:rPr>
        <w:t xml:space="preserve"> </w:t>
      </w:r>
      <w:r>
        <w:t>v</w:t>
      </w:r>
      <w:r>
        <w:rPr>
          <w:spacing w:val="-13"/>
        </w:rPr>
        <w:t xml:space="preserve"> </w:t>
      </w:r>
      <w:r>
        <w:t>souladu</w:t>
      </w:r>
      <w:r>
        <w:rPr>
          <w:spacing w:val="-11"/>
        </w:rPr>
        <w:t xml:space="preserve"> </w:t>
      </w:r>
      <w:r>
        <w:t>s</w:t>
      </w:r>
      <w:r>
        <w:rPr>
          <w:spacing w:val="-13"/>
        </w:rPr>
        <w:t xml:space="preserve"> </w:t>
      </w:r>
      <w:r>
        <w:t>ustanovením</w:t>
      </w:r>
      <w:r>
        <w:rPr>
          <w:spacing w:val="-12"/>
        </w:rPr>
        <w:t xml:space="preserve"> </w:t>
      </w:r>
      <w:r>
        <w:t>§</w:t>
      </w:r>
      <w:r>
        <w:rPr>
          <w:spacing w:val="-14"/>
        </w:rPr>
        <w:t xml:space="preserve"> </w:t>
      </w:r>
      <w:r>
        <w:t>1746</w:t>
      </w:r>
      <w:r>
        <w:rPr>
          <w:spacing w:val="-12"/>
        </w:rPr>
        <w:t xml:space="preserve"> </w:t>
      </w:r>
      <w:r>
        <w:t>odst.</w:t>
      </w:r>
      <w:r>
        <w:rPr>
          <w:spacing w:val="-12"/>
        </w:rPr>
        <w:t xml:space="preserve"> </w:t>
      </w:r>
      <w:r>
        <w:t>2</w:t>
      </w:r>
      <w:r>
        <w:rPr>
          <w:spacing w:val="-14"/>
        </w:rPr>
        <w:t xml:space="preserve"> </w:t>
      </w:r>
      <w:r>
        <w:t>zákona</w:t>
      </w:r>
      <w:r>
        <w:rPr>
          <w:spacing w:val="-12"/>
        </w:rPr>
        <w:t xml:space="preserve"> </w:t>
      </w:r>
      <w:r>
        <w:t>č.</w:t>
      </w:r>
      <w:r>
        <w:rPr>
          <w:spacing w:val="-12"/>
        </w:rPr>
        <w:t xml:space="preserve"> </w:t>
      </w:r>
      <w:r>
        <w:t>89/2012</w:t>
      </w:r>
      <w:r>
        <w:rPr>
          <w:spacing w:val="-12"/>
        </w:rPr>
        <w:t xml:space="preserve"> </w:t>
      </w:r>
      <w:r>
        <w:t>Sb.,</w:t>
      </w:r>
      <w:r>
        <w:rPr>
          <w:spacing w:val="-12"/>
        </w:rPr>
        <w:t xml:space="preserve"> </w:t>
      </w:r>
      <w:r>
        <w:t>občanského</w:t>
      </w:r>
      <w:r>
        <w:rPr>
          <w:spacing w:val="-11"/>
        </w:rPr>
        <w:t xml:space="preserve"> </w:t>
      </w:r>
      <w:r>
        <w:t>zákoníku, tento</w:t>
      </w:r>
      <w:r>
        <w:rPr>
          <w:spacing w:val="-1"/>
        </w:rPr>
        <w:t xml:space="preserve"> </w:t>
      </w:r>
      <w:r>
        <w:t>dodatek</w:t>
      </w:r>
      <w:r>
        <w:rPr>
          <w:spacing w:val="-4"/>
        </w:rPr>
        <w:t xml:space="preserve"> </w:t>
      </w:r>
      <w:r>
        <w:t>č. 9</w:t>
      </w:r>
      <w:r>
        <w:rPr>
          <w:spacing w:val="-4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Dílčí</w:t>
      </w:r>
      <w:r>
        <w:rPr>
          <w:spacing w:val="-2"/>
        </w:rPr>
        <w:t xml:space="preserve"> </w:t>
      </w:r>
      <w:r>
        <w:t>smlouvě</w:t>
      </w:r>
      <w:r>
        <w:rPr>
          <w:spacing w:val="-2"/>
        </w:rPr>
        <w:t xml:space="preserve"> </w:t>
      </w:r>
      <w:r>
        <w:t>č. 4</w:t>
      </w:r>
      <w:r>
        <w:rPr>
          <w:spacing w:val="-4"/>
        </w:rPr>
        <w:t xml:space="preserve"> </w:t>
      </w:r>
      <w:r>
        <w:t>ze</w:t>
      </w:r>
      <w:r>
        <w:rPr>
          <w:spacing w:val="-2"/>
        </w:rPr>
        <w:t xml:space="preserve"> </w:t>
      </w:r>
      <w:r>
        <w:t>dne</w:t>
      </w:r>
      <w:r>
        <w:rPr>
          <w:spacing w:val="-2"/>
        </w:rPr>
        <w:t xml:space="preserve"> </w:t>
      </w:r>
      <w:r>
        <w:t>27.</w:t>
      </w:r>
      <w:r>
        <w:rPr>
          <w:spacing w:val="-3"/>
        </w:rPr>
        <w:t xml:space="preserve"> </w:t>
      </w:r>
      <w:r>
        <w:t>9.</w:t>
      </w:r>
      <w:r>
        <w:rPr>
          <w:spacing w:val="-1"/>
        </w:rPr>
        <w:t xml:space="preserve"> </w:t>
      </w:r>
      <w:r>
        <w:t>2017,</w:t>
      </w:r>
      <w:r>
        <w:rPr>
          <w:spacing w:val="-3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znění dodatku</w:t>
      </w:r>
      <w:r>
        <w:rPr>
          <w:spacing w:val="-2"/>
        </w:rPr>
        <w:t xml:space="preserve"> </w:t>
      </w:r>
      <w:r>
        <w:t>č. 1, dodatku</w:t>
      </w:r>
      <w:r>
        <w:rPr>
          <w:spacing w:val="-2"/>
        </w:rPr>
        <w:t xml:space="preserve"> </w:t>
      </w:r>
      <w:r>
        <w:t>č. 2, dodatku</w:t>
      </w:r>
      <w:r>
        <w:rPr>
          <w:spacing w:val="13"/>
        </w:rPr>
        <w:t xml:space="preserve"> </w:t>
      </w:r>
      <w:r>
        <w:t>č.</w:t>
      </w:r>
      <w:r>
        <w:rPr>
          <w:spacing w:val="16"/>
        </w:rPr>
        <w:t xml:space="preserve"> </w:t>
      </w:r>
      <w:r>
        <w:t>3,</w:t>
      </w:r>
      <w:r>
        <w:rPr>
          <w:spacing w:val="17"/>
        </w:rPr>
        <w:t xml:space="preserve"> </w:t>
      </w:r>
      <w:r>
        <w:t>dodatku</w:t>
      </w:r>
      <w:r>
        <w:rPr>
          <w:spacing w:val="14"/>
        </w:rPr>
        <w:t xml:space="preserve"> </w:t>
      </w:r>
      <w:r>
        <w:t>č.</w:t>
      </w:r>
      <w:r>
        <w:rPr>
          <w:spacing w:val="17"/>
        </w:rPr>
        <w:t xml:space="preserve"> </w:t>
      </w:r>
      <w:r>
        <w:t>4,</w:t>
      </w:r>
      <w:r>
        <w:rPr>
          <w:spacing w:val="16"/>
        </w:rPr>
        <w:t xml:space="preserve"> </w:t>
      </w:r>
      <w:r>
        <w:t>dodatku</w:t>
      </w:r>
      <w:r>
        <w:rPr>
          <w:spacing w:val="17"/>
        </w:rPr>
        <w:t xml:space="preserve"> </w:t>
      </w:r>
      <w:r>
        <w:t>č.</w:t>
      </w:r>
      <w:r>
        <w:rPr>
          <w:spacing w:val="16"/>
        </w:rPr>
        <w:t xml:space="preserve"> </w:t>
      </w:r>
      <w:r>
        <w:t>5,</w:t>
      </w:r>
      <w:r>
        <w:rPr>
          <w:spacing w:val="17"/>
        </w:rPr>
        <w:t xml:space="preserve"> </w:t>
      </w:r>
      <w:r>
        <w:t>dodatku</w:t>
      </w:r>
      <w:r>
        <w:rPr>
          <w:spacing w:val="16"/>
        </w:rPr>
        <w:t xml:space="preserve"> </w:t>
      </w:r>
      <w:r>
        <w:t>č.</w:t>
      </w:r>
      <w:r>
        <w:rPr>
          <w:spacing w:val="16"/>
        </w:rPr>
        <w:t xml:space="preserve"> </w:t>
      </w:r>
      <w:r>
        <w:t>6,</w:t>
      </w:r>
      <w:r>
        <w:rPr>
          <w:spacing w:val="19"/>
        </w:rPr>
        <w:t xml:space="preserve"> </w:t>
      </w:r>
      <w:r>
        <w:t>dodatku</w:t>
      </w:r>
      <w:r>
        <w:rPr>
          <w:spacing w:val="14"/>
        </w:rPr>
        <w:t xml:space="preserve"> </w:t>
      </w:r>
      <w:r>
        <w:t>č.</w:t>
      </w:r>
      <w:r>
        <w:rPr>
          <w:spacing w:val="17"/>
        </w:rPr>
        <w:t xml:space="preserve"> </w:t>
      </w:r>
      <w:r>
        <w:t>7</w:t>
      </w:r>
      <w:r>
        <w:rPr>
          <w:spacing w:val="14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dodatku</w:t>
      </w:r>
      <w:r>
        <w:rPr>
          <w:spacing w:val="15"/>
        </w:rPr>
        <w:t xml:space="preserve"> </w:t>
      </w:r>
      <w:r>
        <w:t>č.</w:t>
      </w:r>
      <w:r>
        <w:rPr>
          <w:spacing w:val="17"/>
        </w:rPr>
        <w:t xml:space="preserve"> </w:t>
      </w:r>
      <w:r>
        <w:t>8</w:t>
      </w:r>
      <w:r>
        <w:rPr>
          <w:spacing w:val="17"/>
        </w:rPr>
        <w:t xml:space="preserve"> </w:t>
      </w:r>
      <w:r>
        <w:t>(dále</w:t>
      </w:r>
      <w:r>
        <w:rPr>
          <w:spacing w:val="15"/>
        </w:rPr>
        <w:t xml:space="preserve"> </w:t>
      </w:r>
      <w:r>
        <w:rPr>
          <w:spacing w:val="-5"/>
        </w:rPr>
        <w:t>jen</w:t>
      </w:r>
    </w:p>
    <w:p w14:paraId="17E7B998" w14:textId="77777777" w:rsidR="00152D2A" w:rsidRDefault="001B3BF7">
      <w:pPr>
        <w:pStyle w:val="Zkladntext"/>
        <w:spacing w:line="312" w:lineRule="auto"/>
        <w:ind w:left="112" w:right="902"/>
        <w:jc w:val="both"/>
      </w:pPr>
      <w:r>
        <w:t>„</w:t>
      </w:r>
      <w:r>
        <w:rPr>
          <w:b/>
        </w:rPr>
        <w:t>Dodatek</w:t>
      </w:r>
      <w:r>
        <w:t>“). Dílčí smlouva č. 4 byla uzavřena na základě Rámcové smlouvy o poskytování služeb</w:t>
      </w:r>
      <w:r>
        <w:rPr>
          <w:spacing w:val="54"/>
        </w:rPr>
        <w:t xml:space="preserve"> </w:t>
      </w:r>
      <w:r>
        <w:t>podpory</w:t>
      </w:r>
      <w:r>
        <w:rPr>
          <w:spacing w:val="40"/>
        </w:rPr>
        <w:t xml:space="preserve"> </w:t>
      </w:r>
      <w:r>
        <w:t>provozu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rozvoje</w:t>
      </w:r>
      <w:r>
        <w:rPr>
          <w:spacing w:val="40"/>
        </w:rPr>
        <w:t xml:space="preserve"> </w:t>
      </w:r>
      <w:r>
        <w:t>systémů</w:t>
      </w:r>
      <w:r>
        <w:rPr>
          <w:spacing w:val="40"/>
        </w:rPr>
        <w:t xml:space="preserve"> </w:t>
      </w:r>
      <w:r>
        <w:t>E</w:t>
      </w:r>
      <w:r>
        <w:t>KIS</w:t>
      </w:r>
      <w:r>
        <w:rPr>
          <w:spacing w:val="40"/>
        </w:rPr>
        <w:t xml:space="preserve"> </w:t>
      </w:r>
      <w:r>
        <w:t>MV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proofErr w:type="spellStart"/>
      <w:r>
        <w:t>ISoSS</w:t>
      </w:r>
      <w:proofErr w:type="spellEnd"/>
      <w:r>
        <w:rPr>
          <w:spacing w:val="40"/>
        </w:rPr>
        <w:t xml:space="preserve"> </w:t>
      </w:r>
      <w:r>
        <w:t>ze</w:t>
      </w:r>
      <w:r>
        <w:rPr>
          <w:spacing w:val="40"/>
        </w:rPr>
        <w:t xml:space="preserve"> </w:t>
      </w:r>
      <w:r>
        <w:t>dne</w:t>
      </w:r>
      <w:r>
        <w:rPr>
          <w:spacing w:val="54"/>
        </w:rPr>
        <w:t xml:space="preserve"> </w:t>
      </w:r>
      <w:r>
        <w:t>31.</w:t>
      </w:r>
      <w:r>
        <w:rPr>
          <w:spacing w:val="53"/>
        </w:rPr>
        <w:t xml:space="preserve"> </w:t>
      </w:r>
      <w:r>
        <w:t>3.</w:t>
      </w:r>
      <w:r>
        <w:rPr>
          <w:spacing w:val="53"/>
        </w:rPr>
        <w:t xml:space="preserve"> </w:t>
      </w:r>
      <w:r>
        <w:t>2017</w:t>
      </w:r>
      <w:r>
        <w:rPr>
          <w:spacing w:val="40"/>
        </w:rPr>
        <w:t xml:space="preserve"> </w:t>
      </w:r>
      <w:r>
        <w:t>[č.</w:t>
      </w:r>
      <w:r>
        <w:rPr>
          <w:spacing w:val="40"/>
        </w:rPr>
        <w:t xml:space="preserve"> </w:t>
      </w:r>
      <w:r>
        <w:t>j.</w:t>
      </w:r>
    </w:p>
    <w:p w14:paraId="2FC7ABE0" w14:textId="77777777" w:rsidR="00152D2A" w:rsidRDefault="00152D2A">
      <w:pPr>
        <w:spacing w:line="312" w:lineRule="auto"/>
        <w:jc w:val="both"/>
        <w:sectPr w:rsidR="00152D2A">
          <w:headerReference w:type="default" r:id="rId7"/>
          <w:footerReference w:type="default" r:id="rId8"/>
          <w:type w:val="continuous"/>
          <w:pgSz w:w="11910" w:h="16840"/>
          <w:pgMar w:top="1860" w:right="660" w:bottom="1040" w:left="1020" w:header="852" w:footer="860" w:gutter="0"/>
          <w:pgNumType w:start="1"/>
          <w:cols w:space="708"/>
        </w:sectPr>
      </w:pPr>
    </w:p>
    <w:p w14:paraId="1A1977EF" w14:textId="77777777" w:rsidR="00152D2A" w:rsidRDefault="001B3BF7">
      <w:pPr>
        <w:pStyle w:val="Zkladntext"/>
        <w:spacing w:before="83"/>
        <w:ind w:left="112"/>
      </w:pPr>
      <w:r>
        <w:lastRenderedPageBreak/>
        <w:t>Objednatele</w:t>
      </w:r>
      <w:r>
        <w:rPr>
          <w:spacing w:val="71"/>
          <w:w w:val="150"/>
        </w:rPr>
        <w:t xml:space="preserve"> </w:t>
      </w:r>
      <w:r>
        <w:t>MV-151932-10/EKIS-2016;</w:t>
      </w:r>
      <w:r>
        <w:rPr>
          <w:spacing w:val="73"/>
          <w:w w:val="150"/>
        </w:rPr>
        <w:t xml:space="preserve"> </w:t>
      </w:r>
      <w:r>
        <w:t>č.</w:t>
      </w:r>
      <w:r>
        <w:rPr>
          <w:spacing w:val="71"/>
          <w:w w:val="150"/>
        </w:rPr>
        <w:t xml:space="preserve"> </w:t>
      </w:r>
      <w:r>
        <w:t>j.</w:t>
      </w:r>
      <w:r>
        <w:rPr>
          <w:spacing w:val="72"/>
          <w:w w:val="150"/>
        </w:rPr>
        <w:t xml:space="preserve"> </w:t>
      </w:r>
      <w:r>
        <w:t>Poskytovatele</w:t>
      </w:r>
      <w:r>
        <w:rPr>
          <w:spacing w:val="74"/>
          <w:w w:val="150"/>
        </w:rPr>
        <w:t xml:space="preserve"> </w:t>
      </w:r>
      <w:r>
        <w:t>2017/036</w:t>
      </w:r>
      <w:r>
        <w:rPr>
          <w:spacing w:val="74"/>
          <w:w w:val="150"/>
        </w:rPr>
        <w:t xml:space="preserve"> </w:t>
      </w:r>
      <w:r>
        <w:t>NAKIT</w:t>
      </w:r>
      <w:r>
        <w:rPr>
          <w:spacing w:val="70"/>
          <w:w w:val="150"/>
        </w:rPr>
        <w:t xml:space="preserve"> </w:t>
      </w:r>
      <w:r>
        <w:t>(dále</w:t>
      </w:r>
      <w:r>
        <w:rPr>
          <w:spacing w:val="71"/>
          <w:w w:val="150"/>
        </w:rPr>
        <w:t xml:space="preserve"> </w:t>
      </w:r>
      <w:r>
        <w:rPr>
          <w:spacing w:val="-5"/>
        </w:rPr>
        <w:t>jen</w:t>
      </w:r>
    </w:p>
    <w:p w14:paraId="5E1AD135" w14:textId="77777777" w:rsidR="00152D2A" w:rsidRDefault="001B3BF7">
      <w:pPr>
        <w:spacing w:before="76"/>
        <w:ind w:left="112"/>
      </w:pPr>
      <w:r>
        <w:rPr>
          <w:spacing w:val="-2"/>
        </w:rPr>
        <w:t>„</w:t>
      </w:r>
      <w:r>
        <w:rPr>
          <w:b/>
          <w:spacing w:val="-2"/>
        </w:rPr>
        <w:t>Smlouva</w:t>
      </w:r>
      <w:r>
        <w:rPr>
          <w:spacing w:val="-2"/>
        </w:rPr>
        <w:t>“)].</w:t>
      </w:r>
    </w:p>
    <w:p w14:paraId="45D8BFBC" w14:textId="77777777" w:rsidR="00152D2A" w:rsidRDefault="00152D2A">
      <w:pPr>
        <w:pStyle w:val="Zkladntext"/>
        <w:spacing w:before="5"/>
        <w:rPr>
          <w:sz w:val="27"/>
        </w:rPr>
      </w:pPr>
    </w:p>
    <w:p w14:paraId="27407534" w14:textId="77777777" w:rsidR="00152D2A" w:rsidRDefault="001B3BF7">
      <w:pPr>
        <w:pStyle w:val="Nadpis1"/>
        <w:ind w:left="123" w:right="908"/>
        <w:jc w:val="center"/>
      </w:pPr>
      <w:r>
        <w:rPr>
          <w:spacing w:val="-2"/>
        </w:rPr>
        <w:t>Preambule</w:t>
      </w:r>
    </w:p>
    <w:p w14:paraId="6EDD0090" w14:textId="77777777" w:rsidR="00152D2A" w:rsidRDefault="00152D2A">
      <w:pPr>
        <w:pStyle w:val="Zkladntext"/>
        <w:spacing w:before="8"/>
        <w:rPr>
          <w:b/>
          <w:sz w:val="27"/>
        </w:rPr>
      </w:pPr>
    </w:p>
    <w:p w14:paraId="2F6B88C1" w14:textId="77777777" w:rsidR="00152D2A" w:rsidRDefault="001B3BF7">
      <w:pPr>
        <w:pStyle w:val="Zkladntext"/>
        <w:spacing w:line="312" w:lineRule="auto"/>
        <w:ind w:left="112" w:right="891"/>
        <w:jc w:val="both"/>
      </w:pPr>
      <w:r>
        <w:t>Tento Dodatek</w:t>
      </w:r>
      <w:r>
        <w:rPr>
          <w:spacing w:val="-1"/>
        </w:rPr>
        <w:t xml:space="preserve"> </w:t>
      </w:r>
      <w:r>
        <w:t>je uzavřen za účelem finální úpravy podmínek dočerpání dílčí části člověkodnů neposkytnutých</w:t>
      </w:r>
      <w:r>
        <w:rPr>
          <w:spacing w:val="-2"/>
        </w:rPr>
        <w:t xml:space="preserve"> </w:t>
      </w:r>
      <w:r>
        <w:t>Služeb</w:t>
      </w:r>
      <w:r>
        <w:rPr>
          <w:spacing w:val="-3"/>
        </w:rPr>
        <w:t xml:space="preserve"> </w:t>
      </w:r>
      <w:r>
        <w:t>drobného</w:t>
      </w:r>
      <w:r>
        <w:rPr>
          <w:spacing w:val="-3"/>
        </w:rPr>
        <w:t xml:space="preserve"> </w:t>
      </w:r>
      <w:r>
        <w:t>rozvoje</w:t>
      </w:r>
      <w:r>
        <w:rPr>
          <w:spacing w:val="-4"/>
        </w:rPr>
        <w:t xml:space="preserve"> </w:t>
      </w:r>
      <w:r>
        <w:t>EKIS</w:t>
      </w:r>
      <w:r>
        <w:rPr>
          <w:spacing w:val="-5"/>
        </w:rPr>
        <w:t xml:space="preserve"> </w:t>
      </w:r>
      <w:r>
        <w:t>MV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zajištění</w:t>
      </w:r>
      <w:r>
        <w:rPr>
          <w:spacing w:val="-3"/>
        </w:rPr>
        <w:t xml:space="preserve"> </w:t>
      </w:r>
      <w:r>
        <w:t>prodloužení</w:t>
      </w:r>
      <w:r>
        <w:rPr>
          <w:spacing w:val="-4"/>
        </w:rPr>
        <w:t xml:space="preserve"> </w:t>
      </w:r>
      <w:r>
        <w:t>podpory</w:t>
      </w:r>
      <w:r>
        <w:rPr>
          <w:spacing w:val="-1"/>
        </w:rPr>
        <w:t xml:space="preserve"> </w:t>
      </w:r>
      <w:r>
        <w:t>stávajícího HW a souvisejících licencí.</w:t>
      </w:r>
    </w:p>
    <w:p w14:paraId="4B6A1214" w14:textId="77777777" w:rsidR="00152D2A" w:rsidRDefault="00152D2A">
      <w:pPr>
        <w:pStyle w:val="Zkladntext"/>
        <w:spacing w:before="9"/>
        <w:rPr>
          <w:sz w:val="28"/>
        </w:rPr>
      </w:pPr>
    </w:p>
    <w:p w14:paraId="3F446B6C" w14:textId="77777777" w:rsidR="00152D2A" w:rsidRDefault="001B3BF7">
      <w:pPr>
        <w:pStyle w:val="Nadpis1"/>
        <w:ind w:left="123" w:right="625"/>
        <w:jc w:val="center"/>
      </w:pPr>
      <w:r>
        <w:t>1</w:t>
      </w:r>
      <w:r>
        <w:rPr>
          <w:spacing w:val="-4"/>
        </w:rPr>
        <w:t xml:space="preserve"> </w:t>
      </w:r>
      <w:r>
        <w:t>Předmět</w:t>
      </w:r>
      <w:r>
        <w:rPr>
          <w:spacing w:val="-2"/>
        </w:rPr>
        <w:t xml:space="preserve"> Dodatku</w:t>
      </w:r>
    </w:p>
    <w:p w14:paraId="3ED9E620" w14:textId="77777777" w:rsidR="00152D2A" w:rsidRDefault="00152D2A">
      <w:pPr>
        <w:pStyle w:val="Zkladntext"/>
        <w:spacing w:before="6"/>
        <w:rPr>
          <w:b/>
          <w:sz w:val="32"/>
        </w:rPr>
      </w:pPr>
    </w:p>
    <w:p w14:paraId="485E35F0" w14:textId="77777777" w:rsidR="00152D2A" w:rsidRDefault="001B3BF7">
      <w:pPr>
        <w:pStyle w:val="Zkladntext"/>
        <w:ind w:left="682"/>
      </w:pPr>
      <w:r>
        <w:t>Předmětem</w:t>
      </w:r>
      <w:r>
        <w:rPr>
          <w:spacing w:val="-7"/>
        </w:rPr>
        <w:t xml:space="preserve"> </w:t>
      </w:r>
      <w:r>
        <w:t>Dodatku</w:t>
      </w:r>
      <w:r>
        <w:rPr>
          <w:spacing w:val="-8"/>
        </w:rPr>
        <w:t xml:space="preserve"> </w:t>
      </w:r>
      <w:r>
        <w:t>jsou</w:t>
      </w:r>
      <w:r>
        <w:rPr>
          <w:spacing w:val="-6"/>
        </w:rPr>
        <w:t xml:space="preserve"> </w:t>
      </w:r>
      <w:r>
        <w:t>ná</w:t>
      </w:r>
      <w:r>
        <w:t>sledující</w:t>
      </w:r>
      <w:r>
        <w:rPr>
          <w:spacing w:val="-7"/>
        </w:rPr>
        <w:t xml:space="preserve"> </w:t>
      </w:r>
      <w:r>
        <w:t>změny</w:t>
      </w:r>
      <w:r>
        <w:rPr>
          <w:spacing w:val="-5"/>
        </w:rPr>
        <w:t xml:space="preserve"> </w:t>
      </w:r>
      <w:r>
        <w:t>Dílčí</w:t>
      </w:r>
      <w:r>
        <w:rPr>
          <w:spacing w:val="-6"/>
        </w:rPr>
        <w:t xml:space="preserve"> </w:t>
      </w:r>
      <w:r>
        <w:t>smlouvy</w:t>
      </w:r>
      <w:r>
        <w:rPr>
          <w:spacing w:val="-5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rPr>
          <w:spacing w:val="-5"/>
        </w:rPr>
        <w:t>4:</w:t>
      </w:r>
    </w:p>
    <w:p w14:paraId="614809A2" w14:textId="77777777" w:rsidR="00152D2A" w:rsidRDefault="00152D2A">
      <w:pPr>
        <w:pStyle w:val="Zkladntext"/>
        <w:spacing w:before="1"/>
        <w:rPr>
          <w:sz w:val="24"/>
        </w:rPr>
      </w:pPr>
    </w:p>
    <w:p w14:paraId="23A676B4" w14:textId="77777777" w:rsidR="00152D2A" w:rsidRDefault="001B3BF7">
      <w:pPr>
        <w:pStyle w:val="Odstavecseseznamem"/>
        <w:numPr>
          <w:ilvl w:val="0"/>
          <w:numId w:val="4"/>
        </w:numPr>
        <w:tabs>
          <w:tab w:val="left" w:pos="966"/>
        </w:tabs>
        <w:spacing w:before="1" w:line="312" w:lineRule="auto"/>
        <w:ind w:right="895" w:firstLine="0"/>
        <w:jc w:val="both"/>
      </w:pPr>
      <w:r>
        <w:t xml:space="preserve">V čl. 1 se v odst. 1.3 </w:t>
      </w:r>
      <w:proofErr w:type="gramStart"/>
      <w:r>
        <w:t>ruší</w:t>
      </w:r>
      <w:proofErr w:type="gramEnd"/>
      <w:r>
        <w:t xml:space="preserve"> nemožnost užít dosud nevyčerpané člověkodny Služeb drobného rozvoje EKIS MV po 31. 3. 2023 a upravují se finální podmínky pro poslední možnost</w:t>
      </w:r>
      <w:r>
        <w:rPr>
          <w:spacing w:val="40"/>
        </w:rPr>
        <w:t xml:space="preserve"> </w:t>
      </w:r>
      <w:r>
        <w:t>dočerpání</w:t>
      </w:r>
      <w:r>
        <w:rPr>
          <w:spacing w:val="40"/>
        </w:rPr>
        <w:t xml:space="preserve"> </w:t>
      </w:r>
      <w:r>
        <w:t>definovaného</w:t>
      </w:r>
      <w:r>
        <w:rPr>
          <w:spacing w:val="40"/>
        </w:rPr>
        <w:t xml:space="preserve"> </w:t>
      </w:r>
      <w:r>
        <w:t>množství</w:t>
      </w:r>
      <w:r>
        <w:rPr>
          <w:spacing w:val="40"/>
        </w:rPr>
        <w:t xml:space="preserve"> </w:t>
      </w:r>
      <w:r>
        <w:t>člověkodnů,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v</w:t>
      </w:r>
      <w:r>
        <w:rPr>
          <w:spacing w:val="40"/>
        </w:rPr>
        <w:t xml:space="preserve"> </w:t>
      </w:r>
      <w:r>
        <w:t>termínu</w:t>
      </w:r>
      <w:r>
        <w:rPr>
          <w:spacing w:val="40"/>
        </w:rPr>
        <w:t xml:space="preserve"> </w:t>
      </w:r>
      <w:r>
        <w:t>maximálně</w:t>
      </w:r>
      <w:r>
        <w:rPr>
          <w:spacing w:val="80"/>
        </w:rPr>
        <w:t xml:space="preserve"> </w:t>
      </w:r>
      <w:r>
        <w:t>do 30. 9. 2023.</w:t>
      </w:r>
    </w:p>
    <w:p w14:paraId="44248B9E" w14:textId="77777777" w:rsidR="00152D2A" w:rsidRDefault="001B3BF7">
      <w:pPr>
        <w:pStyle w:val="Zkladntext"/>
        <w:spacing w:before="199"/>
        <w:ind w:left="1246"/>
      </w:pPr>
      <w:r>
        <w:t>Článek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odst.</w:t>
      </w:r>
      <w:r>
        <w:rPr>
          <w:spacing w:val="-4"/>
        </w:rPr>
        <w:t xml:space="preserve"> </w:t>
      </w:r>
      <w:r>
        <w:t>1.3</w:t>
      </w:r>
      <w:r>
        <w:rPr>
          <w:spacing w:val="-5"/>
        </w:rPr>
        <w:t xml:space="preserve"> </w:t>
      </w:r>
      <w:r>
        <w:t>tak</w:t>
      </w:r>
      <w:r>
        <w:rPr>
          <w:spacing w:val="-5"/>
        </w:rPr>
        <w:t xml:space="preserve"> </w:t>
      </w:r>
      <w:r>
        <w:t>nově</w:t>
      </w:r>
      <w:r>
        <w:rPr>
          <w:spacing w:val="-3"/>
        </w:rPr>
        <w:t xml:space="preserve"> </w:t>
      </w:r>
      <w:r>
        <w:rPr>
          <w:spacing w:val="-4"/>
        </w:rPr>
        <w:t>zní:</w:t>
      </w:r>
    </w:p>
    <w:p w14:paraId="490CF707" w14:textId="77777777" w:rsidR="00152D2A" w:rsidRDefault="00152D2A">
      <w:pPr>
        <w:pStyle w:val="Zkladntext"/>
        <w:spacing w:before="1"/>
        <w:rPr>
          <w:sz w:val="24"/>
        </w:rPr>
      </w:pPr>
    </w:p>
    <w:p w14:paraId="116D9E17" w14:textId="77777777" w:rsidR="00152D2A" w:rsidRDefault="001B3BF7">
      <w:pPr>
        <w:pStyle w:val="Odstavecseseznamem"/>
        <w:numPr>
          <w:ilvl w:val="1"/>
          <w:numId w:val="3"/>
        </w:numPr>
        <w:tabs>
          <w:tab w:val="left" w:pos="1258"/>
        </w:tabs>
        <w:spacing w:line="312" w:lineRule="auto"/>
        <w:ind w:right="897"/>
        <w:jc w:val="both"/>
        <w:rPr>
          <w:i/>
        </w:rPr>
      </w:pPr>
      <w:r>
        <w:rPr>
          <w:i/>
        </w:rPr>
        <w:t>Poskytovatel se zavazuje v</w:t>
      </w:r>
      <w:r>
        <w:rPr>
          <w:i/>
          <w:spacing w:val="-2"/>
        </w:rPr>
        <w:t xml:space="preserve"> </w:t>
      </w:r>
      <w:r>
        <w:rPr>
          <w:i/>
        </w:rPr>
        <w:t>rámci paušální platby dle odst. 2.1 poskytnout Objednateli</w:t>
      </w:r>
      <w:r>
        <w:rPr>
          <w:i/>
          <w:spacing w:val="80"/>
        </w:rPr>
        <w:t xml:space="preserve"> </w:t>
      </w:r>
      <w:r>
        <w:rPr>
          <w:i/>
        </w:rPr>
        <w:t>na</w:t>
      </w:r>
      <w:r>
        <w:rPr>
          <w:i/>
          <w:spacing w:val="80"/>
        </w:rPr>
        <w:t xml:space="preserve"> </w:t>
      </w:r>
      <w:r>
        <w:rPr>
          <w:i/>
        </w:rPr>
        <w:t>základě</w:t>
      </w:r>
      <w:r>
        <w:rPr>
          <w:i/>
          <w:spacing w:val="80"/>
        </w:rPr>
        <w:t xml:space="preserve"> </w:t>
      </w:r>
      <w:r>
        <w:rPr>
          <w:i/>
        </w:rPr>
        <w:t>jeho</w:t>
      </w:r>
      <w:r>
        <w:rPr>
          <w:i/>
          <w:spacing w:val="80"/>
        </w:rPr>
        <w:t xml:space="preserve"> </w:t>
      </w:r>
      <w:r>
        <w:rPr>
          <w:i/>
        </w:rPr>
        <w:t>požadavků</w:t>
      </w:r>
      <w:r>
        <w:rPr>
          <w:i/>
          <w:spacing w:val="80"/>
        </w:rPr>
        <w:t xml:space="preserve"> </w:t>
      </w:r>
      <w:r>
        <w:rPr>
          <w:i/>
        </w:rPr>
        <w:t>Služby</w:t>
      </w:r>
      <w:r>
        <w:rPr>
          <w:i/>
          <w:spacing w:val="80"/>
        </w:rPr>
        <w:t xml:space="preserve"> </w:t>
      </w:r>
      <w:r>
        <w:rPr>
          <w:i/>
        </w:rPr>
        <w:t>drobného</w:t>
      </w:r>
      <w:r>
        <w:rPr>
          <w:i/>
          <w:spacing w:val="80"/>
        </w:rPr>
        <w:t xml:space="preserve"> </w:t>
      </w:r>
      <w:r>
        <w:rPr>
          <w:i/>
        </w:rPr>
        <w:t>rozvoje</w:t>
      </w:r>
      <w:r>
        <w:rPr>
          <w:i/>
          <w:spacing w:val="80"/>
        </w:rPr>
        <w:t xml:space="preserve"> </w:t>
      </w:r>
      <w:r>
        <w:rPr>
          <w:i/>
        </w:rPr>
        <w:t>EKIS</w:t>
      </w:r>
      <w:r>
        <w:rPr>
          <w:i/>
          <w:spacing w:val="80"/>
        </w:rPr>
        <w:t xml:space="preserve"> </w:t>
      </w:r>
      <w:r>
        <w:rPr>
          <w:i/>
        </w:rPr>
        <w:t>MV v</w:t>
      </w:r>
      <w:r>
        <w:rPr>
          <w:i/>
          <w:spacing w:val="-1"/>
        </w:rPr>
        <w:t xml:space="preserve"> </w:t>
      </w:r>
      <w:r>
        <w:rPr>
          <w:i/>
        </w:rPr>
        <w:t>rozsahu 1500 člověkodnů, a to v průběhu každého kalendářního roku (resp. pří</w:t>
      </w:r>
      <w:r>
        <w:rPr>
          <w:i/>
        </w:rPr>
        <w:t>slušný poměr celkového rozsahu ve vztahu k délce trvání účinnosti této Dílčí smlouvy</w:t>
      </w:r>
      <w:r>
        <w:rPr>
          <w:i/>
          <w:spacing w:val="80"/>
        </w:rPr>
        <w:t xml:space="preserve"> </w:t>
      </w:r>
      <w:r>
        <w:rPr>
          <w:i/>
        </w:rPr>
        <w:t>v</w:t>
      </w:r>
      <w:r>
        <w:rPr>
          <w:i/>
          <w:spacing w:val="80"/>
        </w:rPr>
        <w:t xml:space="preserve"> </w:t>
      </w:r>
      <w:r>
        <w:rPr>
          <w:i/>
        </w:rPr>
        <w:t>daném</w:t>
      </w:r>
      <w:r>
        <w:rPr>
          <w:i/>
          <w:spacing w:val="80"/>
        </w:rPr>
        <w:t xml:space="preserve"> </w:t>
      </w:r>
      <w:r>
        <w:rPr>
          <w:i/>
        </w:rPr>
        <w:t>kalendářním</w:t>
      </w:r>
      <w:r>
        <w:rPr>
          <w:i/>
          <w:spacing w:val="80"/>
        </w:rPr>
        <w:t xml:space="preserve"> </w:t>
      </w:r>
      <w:r>
        <w:rPr>
          <w:i/>
        </w:rPr>
        <w:t>roce).</w:t>
      </w:r>
      <w:r>
        <w:rPr>
          <w:i/>
          <w:spacing w:val="80"/>
        </w:rPr>
        <w:t xml:space="preserve"> </w:t>
      </w:r>
      <w:r>
        <w:rPr>
          <w:i/>
        </w:rPr>
        <w:t>Celkový</w:t>
      </w:r>
      <w:r>
        <w:rPr>
          <w:i/>
          <w:spacing w:val="80"/>
        </w:rPr>
        <w:t xml:space="preserve"> </w:t>
      </w:r>
      <w:r>
        <w:rPr>
          <w:i/>
        </w:rPr>
        <w:t>počet</w:t>
      </w:r>
      <w:r>
        <w:rPr>
          <w:i/>
          <w:spacing w:val="80"/>
        </w:rPr>
        <w:t xml:space="preserve"> </w:t>
      </w:r>
      <w:r>
        <w:rPr>
          <w:i/>
        </w:rPr>
        <w:t>člověkodnů</w:t>
      </w:r>
      <w:r>
        <w:rPr>
          <w:i/>
          <w:spacing w:val="80"/>
        </w:rPr>
        <w:t xml:space="preserve"> </w:t>
      </w:r>
      <w:r>
        <w:rPr>
          <w:i/>
        </w:rPr>
        <w:t>za</w:t>
      </w:r>
      <w:r>
        <w:rPr>
          <w:i/>
          <w:spacing w:val="80"/>
        </w:rPr>
        <w:t xml:space="preserve"> </w:t>
      </w:r>
      <w:r>
        <w:rPr>
          <w:i/>
        </w:rPr>
        <w:t>dobu</w:t>
      </w:r>
      <w:r>
        <w:rPr>
          <w:i/>
          <w:spacing w:val="40"/>
        </w:rPr>
        <w:t xml:space="preserve"> </w:t>
      </w:r>
      <w:r>
        <w:rPr>
          <w:i/>
        </w:rPr>
        <w:t>od 1. 10. 2017 do 31. 3. 2022 je celkem tedy maximálně 6750.</w:t>
      </w:r>
    </w:p>
    <w:p w14:paraId="355683F7" w14:textId="77777777" w:rsidR="00152D2A" w:rsidRDefault="001B3BF7">
      <w:pPr>
        <w:spacing w:before="199"/>
        <w:ind w:left="123" w:right="5"/>
        <w:jc w:val="center"/>
        <w:rPr>
          <w:i/>
        </w:rPr>
      </w:pPr>
      <w:r>
        <w:rPr>
          <w:i/>
        </w:rPr>
        <w:t>Nevyčerpané</w:t>
      </w:r>
      <w:r>
        <w:rPr>
          <w:i/>
          <w:spacing w:val="-9"/>
        </w:rPr>
        <w:t xml:space="preserve"> </w:t>
      </w:r>
      <w:r>
        <w:rPr>
          <w:i/>
        </w:rPr>
        <w:t>člověkodny</w:t>
      </w:r>
      <w:r>
        <w:rPr>
          <w:i/>
          <w:spacing w:val="-6"/>
        </w:rPr>
        <w:t xml:space="preserve"> </w:t>
      </w:r>
      <w:r>
        <w:rPr>
          <w:i/>
        </w:rPr>
        <w:t>je</w:t>
      </w:r>
      <w:r>
        <w:rPr>
          <w:i/>
          <w:spacing w:val="-8"/>
        </w:rPr>
        <w:t xml:space="preserve"> </w:t>
      </w:r>
      <w:r>
        <w:rPr>
          <w:i/>
        </w:rPr>
        <w:t>Objednatel</w:t>
      </w:r>
      <w:r>
        <w:rPr>
          <w:i/>
          <w:spacing w:val="-8"/>
        </w:rPr>
        <w:t xml:space="preserve"> </w:t>
      </w:r>
      <w:r>
        <w:rPr>
          <w:i/>
        </w:rPr>
        <w:t>oprávněn</w:t>
      </w:r>
      <w:r>
        <w:rPr>
          <w:i/>
          <w:spacing w:val="-9"/>
        </w:rPr>
        <w:t xml:space="preserve"> </w:t>
      </w:r>
      <w:r>
        <w:rPr>
          <w:i/>
        </w:rPr>
        <w:t>čerpat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následovně:</w:t>
      </w:r>
    </w:p>
    <w:p w14:paraId="531169A1" w14:textId="77777777" w:rsidR="00152D2A" w:rsidRDefault="00152D2A">
      <w:pPr>
        <w:pStyle w:val="Zkladntext"/>
        <w:spacing w:before="11"/>
        <w:rPr>
          <w:i/>
          <w:sz w:val="23"/>
        </w:rPr>
      </w:pPr>
    </w:p>
    <w:p w14:paraId="5E0E2997" w14:textId="77777777" w:rsidR="00152D2A" w:rsidRDefault="001B3BF7">
      <w:pPr>
        <w:pStyle w:val="Odstavecseseznamem"/>
        <w:numPr>
          <w:ilvl w:val="2"/>
          <w:numId w:val="3"/>
        </w:numPr>
        <w:tabs>
          <w:tab w:val="left" w:pos="2175"/>
        </w:tabs>
        <w:spacing w:line="312" w:lineRule="auto"/>
        <w:ind w:right="599"/>
        <w:rPr>
          <w:i/>
        </w:rPr>
      </w:pPr>
      <w:r>
        <w:rPr>
          <w:i/>
        </w:rPr>
        <w:t>po</w:t>
      </w:r>
      <w:r>
        <w:rPr>
          <w:i/>
          <w:spacing w:val="80"/>
        </w:rPr>
        <w:t xml:space="preserve"> </w:t>
      </w:r>
      <w:r>
        <w:rPr>
          <w:i/>
        </w:rPr>
        <w:t>dohodě</w:t>
      </w:r>
      <w:r>
        <w:rPr>
          <w:i/>
          <w:spacing w:val="80"/>
        </w:rPr>
        <w:t xml:space="preserve"> </w:t>
      </w:r>
      <w:r>
        <w:rPr>
          <w:i/>
        </w:rPr>
        <w:t>s</w:t>
      </w:r>
      <w:r>
        <w:rPr>
          <w:i/>
          <w:spacing w:val="80"/>
        </w:rPr>
        <w:t xml:space="preserve"> </w:t>
      </w:r>
      <w:r>
        <w:rPr>
          <w:i/>
        </w:rPr>
        <w:t>Poskytovatelem</w:t>
      </w:r>
      <w:r>
        <w:rPr>
          <w:i/>
          <w:spacing w:val="80"/>
        </w:rPr>
        <w:t xml:space="preserve"> </w:t>
      </w:r>
      <w:r>
        <w:rPr>
          <w:i/>
        </w:rPr>
        <w:t>užít</w:t>
      </w:r>
      <w:r>
        <w:rPr>
          <w:i/>
          <w:spacing w:val="80"/>
        </w:rPr>
        <w:t xml:space="preserve"> </w:t>
      </w:r>
      <w:r>
        <w:rPr>
          <w:i/>
        </w:rPr>
        <w:t>nejen</w:t>
      </w:r>
      <w:r>
        <w:rPr>
          <w:i/>
          <w:spacing w:val="80"/>
        </w:rPr>
        <w:t xml:space="preserve"> </w:t>
      </w:r>
      <w:r>
        <w:rPr>
          <w:i/>
        </w:rPr>
        <w:t>na</w:t>
      </w:r>
      <w:r>
        <w:rPr>
          <w:i/>
          <w:spacing w:val="80"/>
        </w:rPr>
        <w:t xml:space="preserve"> </w:t>
      </w:r>
      <w:r>
        <w:rPr>
          <w:i/>
        </w:rPr>
        <w:t>drobný</w:t>
      </w:r>
      <w:r>
        <w:rPr>
          <w:i/>
          <w:spacing w:val="80"/>
        </w:rPr>
        <w:t xml:space="preserve"> </w:t>
      </w:r>
      <w:r>
        <w:rPr>
          <w:i/>
        </w:rPr>
        <w:t>rozvoj</w:t>
      </w:r>
      <w:r>
        <w:rPr>
          <w:i/>
          <w:spacing w:val="80"/>
        </w:rPr>
        <w:t xml:space="preserve"> </w:t>
      </w:r>
      <w:r>
        <w:rPr>
          <w:i/>
        </w:rPr>
        <w:t>EKIS</w:t>
      </w:r>
      <w:r>
        <w:rPr>
          <w:i/>
          <w:spacing w:val="80"/>
        </w:rPr>
        <w:t xml:space="preserve"> </w:t>
      </w:r>
      <w:r>
        <w:rPr>
          <w:i/>
        </w:rPr>
        <w:t>MV,</w:t>
      </w:r>
      <w:r>
        <w:rPr>
          <w:i/>
        </w:rPr>
        <w:t xml:space="preserve"> ale i ve prospěch drobného rozvoje </w:t>
      </w:r>
      <w:proofErr w:type="spellStart"/>
      <w:r>
        <w:rPr>
          <w:i/>
        </w:rPr>
        <w:t>ISoSS</w:t>
      </w:r>
      <w:proofErr w:type="spellEnd"/>
      <w:r>
        <w:rPr>
          <w:i/>
        </w:rPr>
        <w:t>,</w:t>
      </w:r>
    </w:p>
    <w:p w14:paraId="605E7978" w14:textId="77777777" w:rsidR="00152D2A" w:rsidRDefault="001B3BF7">
      <w:pPr>
        <w:pStyle w:val="Odstavecseseznamem"/>
        <w:numPr>
          <w:ilvl w:val="2"/>
          <w:numId w:val="3"/>
        </w:numPr>
        <w:tabs>
          <w:tab w:val="left" w:pos="2175"/>
        </w:tabs>
        <w:spacing w:line="312" w:lineRule="auto"/>
        <w:ind w:right="597"/>
        <w:rPr>
          <w:i/>
        </w:rPr>
      </w:pPr>
      <w:r>
        <w:rPr>
          <w:i/>
        </w:rPr>
        <w:t>čerpat</w:t>
      </w:r>
      <w:r>
        <w:rPr>
          <w:i/>
          <w:spacing w:val="70"/>
        </w:rPr>
        <w:t xml:space="preserve"> </w:t>
      </w:r>
      <w:r>
        <w:rPr>
          <w:i/>
        </w:rPr>
        <w:t>služby</w:t>
      </w:r>
      <w:r>
        <w:rPr>
          <w:i/>
          <w:spacing w:val="67"/>
        </w:rPr>
        <w:t xml:space="preserve"> </w:t>
      </w:r>
      <w:r>
        <w:rPr>
          <w:i/>
        </w:rPr>
        <w:t>tak,</w:t>
      </w:r>
      <w:r>
        <w:rPr>
          <w:i/>
          <w:spacing w:val="70"/>
        </w:rPr>
        <w:t xml:space="preserve"> </w:t>
      </w:r>
      <w:r>
        <w:rPr>
          <w:i/>
        </w:rPr>
        <w:t>že</w:t>
      </w:r>
      <w:r>
        <w:rPr>
          <w:i/>
          <w:spacing w:val="67"/>
        </w:rPr>
        <w:t xml:space="preserve"> </w:t>
      </w:r>
      <w:r>
        <w:rPr>
          <w:i/>
        </w:rPr>
        <w:t>člověkodny</w:t>
      </w:r>
      <w:r>
        <w:rPr>
          <w:i/>
          <w:spacing w:val="69"/>
        </w:rPr>
        <w:t xml:space="preserve"> </w:t>
      </w:r>
      <w:r>
        <w:rPr>
          <w:i/>
        </w:rPr>
        <w:t>(včetně</w:t>
      </w:r>
      <w:r>
        <w:rPr>
          <w:i/>
          <w:spacing w:val="71"/>
        </w:rPr>
        <w:t xml:space="preserve"> </w:t>
      </w:r>
      <w:r>
        <w:rPr>
          <w:i/>
        </w:rPr>
        <w:t>převedených)</w:t>
      </w:r>
      <w:r>
        <w:rPr>
          <w:i/>
          <w:spacing w:val="70"/>
        </w:rPr>
        <w:t xml:space="preserve"> </w:t>
      </w:r>
      <w:r>
        <w:rPr>
          <w:i/>
        </w:rPr>
        <w:t>budou</w:t>
      </w:r>
      <w:r>
        <w:rPr>
          <w:i/>
          <w:spacing w:val="69"/>
        </w:rPr>
        <w:t xml:space="preserve"> </w:t>
      </w:r>
      <w:r>
        <w:rPr>
          <w:i/>
        </w:rPr>
        <w:t>čerpány v</w:t>
      </w:r>
      <w:r>
        <w:rPr>
          <w:i/>
          <w:spacing w:val="-2"/>
        </w:rPr>
        <w:t xml:space="preserve"> </w:t>
      </w:r>
      <w:r>
        <w:rPr>
          <w:i/>
        </w:rPr>
        <w:t>jednotlivém kalendářním měsíci v maximálním rozsahu 170 člověkodní, pokud se zástupci Objednatele a Poskytovatele nedohodnou jinak,</w:t>
      </w:r>
    </w:p>
    <w:p w14:paraId="2366D4DA" w14:textId="77777777" w:rsidR="00152D2A" w:rsidRDefault="001B3BF7">
      <w:pPr>
        <w:pStyle w:val="Odstavecseseznamem"/>
        <w:numPr>
          <w:ilvl w:val="2"/>
          <w:numId w:val="3"/>
        </w:numPr>
        <w:tabs>
          <w:tab w:val="left" w:pos="2175"/>
        </w:tabs>
        <w:spacing w:before="2" w:line="312" w:lineRule="auto"/>
        <w:ind w:right="595"/>
        <w:rPr>
          <w:i/>
        </w:rPr>
      </w:pPr>
      <w:r>
        <w:rPr>
          <w:i/>
        </w:rPr>
        <w:t>v souladu</w:t>
      </w:r>
      <w:r>
        <w:rPr>
          <w:i/>
          <w:spacing w:val="69"/>
        </w:rPr>
        <w:t xml:space="preserve"> </w:t>
      </w:r>
      <w:r>
        <w:rPr>
          <w:i/>
        </w:rPr>
        <w:t>s</w:t>
      </w:r>
      <w:r>
        <w:rPr>
          <w:i/>
          <w:spacing w:val="-2"/>
        </w:rPr>
        <w:t xml:space="preserve"> </w:t>
      </w:r>
      <w:r>
        <w:rPr>
          <w:i/>
        </w:rPr>
        <w:t>podmínkami</w:t>
      </w:r>
      <w:r>
        <w:rPr>
          <w:i/>
          <w:spacing w:val="68"/>
        </w:rPr>
        <w:t xml:space="preserve"> </w:t>
      </w:r>
      <w:r>
        <w:rPr>
          <w:i/>
        </w:rPr>
        <w:t>Dílčí</w:t>
      </w:r>
      <w:r>
        <w:rPr>
          <w:i/>
          <w:spacing w:val="68"/>
        </w:rPr>
        <w:t xml:space="preserve"> </w:t>
      </w:r>
      <w:r>
        <w:rPr>
          <w:i/>
        </w:rPr>
        <w:t>smlouvy</w:t>
      </w:r>
      <w:r>
        <w:rPr>
          <w:i/>
          <w:spacing w:val="69"/>
        </w:rPr>
        <w:t xml:space="preserve"> </w:t>
      </w:r>
      <w:r>
        <w:rPr>
          <w:i/>
        </w:rPr>
        <w:t>č.</w:t>
      </w:r>
      <w:r>
        <w:rPr>
          <w:i/>
          <w:spacing w:val="68"/>
        </w:rPr>
        <w:t xml:space="preserve"> </w:t>
      </w:r>
      <w:r>
        <w:rPr>
          <w:i/>
        </w:rPr>
        <w:t>4</w:t>
      </w:r>
      <w:r>
        <w:rPr>
          <w:i/>
          <w:spacing w:val="69"/>
        </w:rPr>
        <w:t xml:space="preserve"> </w:t>
      </w:r>
      <w:r>
        <w:rPr>
          <w:i/>
        </w:rPr>
        <w:t>do</w:t>
      </w:r>
      <w:r>
        <w:rPr>
          <w:i/>
          <w:spacing w:val="67"/>
        </w:rPr>
        <w:t xml:space="preserve"> </w:t>
      </w:r>
      <w:r>
        <w:rPr>
          <w:i/>
        </w:rPr>
        <w:t>31.</w:t>
      </w:r>
      <w:r>
        <w:rPr>
          <w:i/>
          <w:spacing w:val="71"/>
        </w:rPr>
        <w:t xml:space="preserve"> </w:t>
      </w:r>
      <w:r>
        <w:rPr>
          <w:i/>
        </w:rPr>
        <w:t>3.</w:t>
      </w:r>
      <w:r>
        <w:rPr>
          <w:i/>
          <w:spacing w:val="71"/>
        </w:rPr>
        <w:t xml:space="preserve"> </w:t>
      </w:r>
      <w:r>
        <w:rPr>
          <w:i/>
        </w:rPr>
        <w:t>2023;</w:t>
      </w:r>
      <w:r>
        <w:rPr>
          <w:i/>
          <w:spacing w:val="71"/>
        </w:rPr>
        <w:t xml:space="preserve"> </w:t>
      </w:r>
      <w:r>
        <w:rPr>
          <w:i/>
        </w:rPr>
        <w:t>v</w:t>
      </w:r>
      <w:r>
        <w:rPr>
          <w:i/>
          <w:spacing w:val="-3"/>
        </w:rPr>
        <w:t xml:space="preserve"> </w:t>
      </w:r>
      <w:r>
        <w:rPr>
          <w:i/>
        </w:rPr>
        <w:t>případě, že</w:t>
      </w:r>
      <w:r>
        <w:rPr>
          <w:i/>
          <w:spacing w:val="-3"/>
        </w:rPr>
        <w:t xml:space="preserve"> </w:t>
      </w:r>
      <w:r>
        <w:rPr>
          <w:i/>
        </w:rPr>
        <w:t>ani</w:t>
      </w:r>
      <w:r>
        <w:rPr>
          <w:i/>
          <w:spacing w:val="-3"/>
        </w:rPr>
        <w:t xml:space="preserve"> </w:t>
      </w:r>
      <w:r>
        <w:rPr>
          <w:i/>
        </w:rPr>
        <w:t>v</w:t>
      </w:r>
      <w:r>
        <w:rPr>
          <w:i/>
          <w:spacing w:val="-4"/>
        </w:rPr>
        <w:t xml:space="preserve"> </w:t>
      </w:r>
      <w:r>
        <w:rPr>
          <w:i/>
        </w:rPr>
        <w:t>tomto termínu nedojde k vyčerpání celkového množství člověkodnů Služeb drobného rozvoje EKIS MV vymezeného tímto odstavcem Smlouvy, umožňuje</w:t>
      </w:r>
      <w:r>
        <w:rPr>
          <w:i/>
          <w:spacing w:val="80"/>
          <w:w w:val="150"/>
        </w:rPr>
        <w:t xml:space="preserve"> </w:t>
      </w:r>
      <w:r>
        <w:rPr>
          <w:i/>
        </w:rPr>
        <w:t>se</w:t>
      </w:r>
      <w:r>
        <w:rPr>
          <w:i/>
          <w:spacing w:val="80"/>
          <w:w w:val="150"/>
        </w:rPr>
        <w:t xml:space="preserve"> </w:t>
      </w:r>
      <w:r>
        <w:rPr>
          <w:i/>
        </w:rPr>
        <w:t>finální</w:t>
      </w:r>
      <w:r>
        <w:rPr>
          <w:i/>
          <w:spacing w:val="80"/>
          <w:w w:val="150"/>
        </w:rPr>
        <w:t xml:space="preserve"> </w:t>
      </w:r>
      <w:r>
        <w:rPr>
          <w:i/>
        </w:rPr>
        <w:t>dočerpání</w:t>
      </w:r>
      <w:r>
        <w:rPr>
          <w:i/>
          <w:spacing w:val="80"/>
          <w:w w:val="150"/>
        </w:rPr>
        <w:t xml:space="preserve"> </w:t>
      </w:r>
      <w:r>
        <w:rPr>
          <w:i/>
        </w:rPr>
        <w:t>v období</w:t>
      </w:r>
      <w:r>
        <w:rPr>
          <w:i/>
          <w:spacing w:val="80"/>
          <w:w w:val="150"/>
        </w:rPr>
        <w:t xml:space="preserve"> </w:t>
      </w:r>
      <w:r>
        <w:rPr>
          <w:i/>
        </w:rPr>
        <w:t>od</w:t>
      </w:r>
      <w:r>
        <w:rPr>
          <w:i/>
          <w:spacing w:val="80"/>
          <w:w w:val="150"/>
        </w:rPr>
        <w:t xml:space="preserve"> </w:t>
      </w:r>
      <w:r>
        <w:rPr>
          <w:i/>
        </w:rPr>
        <w:t>1.</w:t>
      </w:r>
      <w:r>
        <w:rPr>
          <w:i/>
          <w:spacing w:val="80"/>
          <w:w w:val="150"/>
        </w:rPr>
        <w:t xml:space="preserve"> </w:t>
      </w:r>
      <w:r>
        <w:rPr>
          <w:i/>
        </w:rPr>
        <w:t>4</w:t>
      </w:r>
      <w:r>
        <w:rPr>
          <w:i/>
        </w:rPr>
        <w:t>.</w:t>
      </w:r>
      <w:r>
        <w:rPr>
          <w:i/>
          <w:spacing w:val="80"/>
          <w:w w:val="150"/>
        </w:rPr>
        <w:t xml:space="preserve"> </w:t>
      </w:r>
      <w:r>
        <w:rPr>
          <w:i/>
        </w:rPr>
        <w:t>2023</w:t>
      </w:r>
      <w:r>
        <w:rPr>
          <w:i/>
          <w:spacing w:val="80"/>
          <w:w w:val="150"/>
        </w:rPr>
        <w:t xml:space="preserve"> </w:t>
      </w:r>
      <w:r>
        <w:rPr>
          <w:i/>
        </w:rPr>
        <w:t>nejpozději do 30. 9. 2023;</w:t>
      </w:r>
    </w:p>
    <w:p w14:paraId="3B006405" w14:textId="77777777" w:rsidR="00152D2A" w:rsidRDefault="001B3BF7">
      <w:pPr>
        <w:spacing w:before="199" w:line="312" w:lineRule="auto"/>
        <w:ind w:left="2174" w:right="611"/>
        <w:jc w:val="both"/>
        <w:rPr>
          <w:i/>
        </w:rPr>
      </w:pPr>
      <w:r>
        <w:rPr>
          <w:i/>
        </w:rPr>
        <w:t>Pro vyloučení případných pochybností se ve shodě Smluvních stran sjednává,</w:t>
      </w:r>
      <w:r>
        <w:rPr>
          <w:i/>
          <w:spacing w:val="-5"/>
        </w:rPr>
        <w:t xml:space="preserve"> </w:t>
      </w:r>
      <w:r>
        <w:rPr>
          <w:i/>
        </w:rPr>
        <w:t>že</w:t>
      </w:r>
      <w:r>
        <w:rPr>
          <w:i/>
          <w:spacing w:val="-6"/>
        </w:rPr>
        <w:t xml:space="preserve"> </w:t>
      </w:r>
      <w:r>
        <w:rPr>
          <w:i/>
        </w:rPr>
        <w:t>prodloužení</w:t>
      </w:r>
      <w:r>
        <w:rPr>
          <w:i/>
          <w:spacing w:val="-7"/>
        </w:rPr>
        <w:t xml:space="preserve"> </w:t>
      </w:r>
      <w:r>
        <w:rPr>
          <w:i/>
        </w:rPr>
        <w:t>doby</w:t>
      </w:r>
      <w:r>
        <w:rPr>
          <w:i/>
          <w:spacing w:val="-6"/>
        </w:rPr>
        <w:t xml:space="preserve"> </w:t>
      </w:r>
      <w:r>
        <w:rPr>
          <w:i/>
        </w:rPr>
        <w:t>čerpání</w:t>
      </w:r>
      <w:r>
        <w:rPr>
          <w:i/>
          <w:spacing w:val="-5"/>
        </w:rPr>
        <w:t xml:space="preserve"> </w:t>
      </w:r>
      <w:r>
        <w:rPr>
          <w:i/>
        </w:rPr>
        <w:t>člověkodnů</w:t>
      </w:r>
      <w:r>
        <w:rPr>
          <w:i/>
          <w:spacing w:val="-6"/>
        </w:rPr>
        <w:t xml:space="preserve"> </w:t>
      </w:r>
      <w:r>
        <w:rPr>
          <w:i/>
        </w:rPr>
        <w:t>Služeb</w:t>
      </w:r>
      <w:r>
        <w:rPr>
          <w:i/>
          <w:spacing w:val="-6"/>
        </w:rPr>
        <w:t xml:space="preserve"> </w:t>
      </w:r>
      <w:r>
        <w:rPr>
          <w:i/>
        </w:rPr>
        <w:t>drobného</w:t>
      </w:r>
      <w:r>
        <w:rPr>
          <w:i/>
          <w:spacing w:val="-6"/>
        </w:rPr>
        <w:t xml:space="preserve"> </w:t>
      </w:r>
      <w:r>
        <w:rPr>
          <w:i/>
        </w:rPr>
        <w:t>rozvoje dle této Dílčí Smlouvy č. 4 do 30. 9. 2023 je nejzazším možným termínem pro</w:t>
      </w:r>
      <w:r>
        <w:rPr>
          <w:i/>
          <w:spacing w:val="-1"/>
        </w:rPr>
        <w:t xml:space="preserve"> </w:t>
      </w:r>
      <w:r>
        <w:rPr>
          <w:i/>
        </w:rPr>
        <w:t>uplatnění</w:t>
      </w:r>
      <w:r>
        <w:rPr>
          <w:i/>
          <w:spacing w:val="26"/>
        </w:rPr>
        <w:t xml:space="preserve"> </w:t>
      </w:r>
      <w:r>
        <w:rPr>
          <w:i/>
        </w:rPr>
        <w:t>práva</w:t>
      </w:r>
      <w:r>
        <w:rPr>
          <w:i/>
          <w:spacing w:val="23"/>
        </w:rPr>
        <w:t xml:space="preserve"> </w:t>
      </w:r>
      <w:r>
        <w:rPr>
          <w:i/>
        </w:rPr>
        <w:t>tyto</w:t>
      </w:r>
      <w:r>
        <w:rPr>
          <w:i/>
          <w:spacing w:val="25"/>
        </w:rPr>
        <w:t xml:space="preserve"> </w:t>
      </w:r>
      <w:r>
        <w:rPr>
          <w:i/>
        </w:rPr>
        <w:t>čerpat</w:t>
      </w:r>
      <w:r>
        <w:rPr>
          <w:i/>
          <w:spacing w:val="26"/>
        </w:rPr>
        <w:t xml:space="preserve"> </w:t>
      </w:r>
      <w:r>
        <w:rPr>
          <w:i/>
        </w:rPr>
        <w:t>a</w:t>
      </w:r>
      <w:r>
        <w:rPr>
          <w:i/>
          <w:spacing w:val="24"/>
        </w:rPr>
        <w:t xml:space="preserve"> </w:t>
      </w:r>
      <w:r>
        <w:rPr>
          <w:i/>
        </w:rPr>
        <w:t>po</w:t>
      </w:r>
      <w:r>
        <w:rPr>
          <w:i/>
          <w:spacing w:val="24"/>
        </w:rPr>
        <w:t xml:space="preserve"> </w:t>
      </w:r>
      <w:r>
        <w:rPr>
          <w:i/>
        </w:rPr>
        <w:t>tomto</w:t>
      </w:r>
      <w:r>
        <w:rPr>
          <w:i/>
          <w:spacing w:val="24"/>
        </w:rPr>
        <w:t xml:space="preserve"> </w:t>
      </w:r>
      <w:r>
        <w:rPr>
          <w:i/>
        </w:rPr>
        <w:t>datu</w:t>
      </w:r>
      <w:r>
        <w:rPr>
          <w:i/>
          <w:spacing w:val="24"/>
        </w:rPr>
        <w:t xml:space="preserve"> </w:t>
      </w:r>
      <w:r>
        <w:rPr>
          <w:i/>
        </w:rPr>
        <w:t>nebude</w:t>
      </w:r>
      <w:r>
        <w:rPr>
          <w:i/>
          <w:spacing w:val="27"/>
        </w:rPr>
        <w:t xml:space="preserve"> </w:t>
      </w:r>
      <w:r>
        <w:rPr>
          <w:i/>
        </w:rPr>
        <w:t>již</w:t>
      </w:r>
      <w:r>
        <w:rPr>
          <w:i/>
          <w:spacing w:val="25"/>
        </w:rPr>
        <w:t xml:space="preserve"> </w:t>
      </w:r>
      <w:r>
        <w:rPr>
          <w:i/>
        </w:rPr>
        <w:t>možné</w:t>
      </w:r>
      <w:r>
        <w:rPr>
          <w:i/>
          <w:spacing w:val="24"/>
        </w:rPr>
        <w:t xml:space="preserve"> </w:t>
      </w:r>
      <w:r>
        <w:rPr>
          <w:i/>
        </w:rPr>
        <w:t>uplatnit</w:t>
      </w:r>
    </w:p>
    <w:p w14:paraId="1909EFD5" w14:textId="77777777" w:rsidR="00152D2A" w:rsidRDefault="00152D2A">
      <w:pPr>
        <w:spacing w:line="312" w:lineRule="auto"/>
        <w:jc w:val="both"/>
        <w:sectPr w:rsidR="00152D2A">
          <w:pgSz w:w="11910" w:h="16840"/>
          <w:pgMar w:top="1860" w:right="660" w:bottom="1040" w:left="1020" w:header="852" w:footer="860" w:gutter="0"/>
          <w:cols w:space="708"/>
        </w:sectPr>
      </w:pPr>
    </w:p>
    <w:p w14:paraId="2D4273F4" w14:textId="77777777" w:rsidR="00152D2A" w:rsidRDefault="001B3BF7">
      <w:pPr>
        <w:spacing w:before="83" w:line="312" w:lineRule="auto"/>
        <w:ind w:left="2174" w:right="610"/>
        <w:jc w:val="both"/>
        <w:rPr>
          <w:i/>
        </w:rPr>
      </w:pPr>
      <w:r>
        <w:rPr>
          <w:i/>
        </w:rPr>
        <w:lastRenderedPageBreak/>
        <w:t>Objednatelem žádný další nárok na dočerpání případně zbylého množství člověkodnů Služeb drobného rozvoje EKIS MV z</w:t>
      </w:r>
      <w:r>
        <w:rPr>
          <w:i/>
          <w:spacing w:val="-4"/>
        </w:rPr>
        <w:t xml:space="preserve"> </w:t>
      </w:r>
      <w:r>
        <w:rPr>
          <w:i/>
        </w:rPr>
        <w:t>celkového objemu člověkodnů Služeb drobného rozvoje E</w:t>
      </w:r>
      <w:r>
        <w:rPr>
          <w:i/>
        </w:rPr>
        <w:t>KIS MV dle tohoto odstavce Dílčí smlouvy č. 4.</w:t>
      </w:r>
    </w:p>
    <w:p w14:paraId="69672C9B" w14:textId="77777777" w:rsidR="00152D2A" w:rsidRDefault="001B3BF7">
      <w:pPr>
        <w:pStyle w:val="Odstavecseseznamem"/>
        <w:numPr>
          <w:ilvl w:val="0"/>
          <w:numId w:val="4"/>
        </w:numPr>
        <w:tabs>
          <w:tab w:val="left" w:pos="1107"/>
        </w:tabs>
        <w:spacing w:before="202" w:line="312" w:lineRule="auto"/>
        <w:ind w:right="609" w:firstLine="0"/>
        <w:jc w:val="both"/>
      </w:pPr>
      <w:r>
        <w:t>Do</w:t>
      </w:r>
      <w:r>
        <w:rPr>
          <w:spacing w:val="-5"/>
        </w:rPr>
        <w:t xml:space="preserve"> </w:t>
      </w:r>
      <w:r>
        <w:t>čl.</w:t>
      </w:r>
      <w:r>
        <w:rPr>
          <w:spacing w:val="-6"/>
        </w:rPr>
        <w:t xml:space="preserve"> </w:t>
      </w:r>
      <w:r>
        <w:t>2</w:t>
      </w:r>
      <w:r>
        <w:rPr>
          <w:spacing w:val="-7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doplní</w:t>
      </w:r>
      <w:r>
        <w:rPr>
          <w:spacing w:val="-6"/>
        </w:rPr>
        <w:t xml:space="preserve"> </w:t>
      </w:r>
      <w:r>
        <w:t>poskytování</w:t>
      </w:r>
      <w:r>
        <w:rPr>
          <w:spacing w:val="-6"/>
        </w:rPr>
        <w:t xml:space="preserve"> </w:t>
      </w:r>
      <w:r>
        <w:t>plnění</w:t>
      </w:r>
      <w:r>
        <w:rPr>
          <w:spacing w:val="-6"/>
        </w:rPr>
        <w:t xml:space="preserve"> </w:t>
      </w:r>
      <w:r>
        <w:t>dle</w:t>
      </w:r>
      <w:r>
        <w:rPr>
          <w:spacing w:val="-5"/>
        </w:rPr>
        <w:t xml:space="preserve"> </w:t>
      </w:r>
      <w:r>
        <w:t>čl.</w:t>
      </w:r>
      <w:r>
        <w:rPr>
          <w:spacing w:val="-6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odst.</w:t>
      </w:r>
      <w:r>
        <w:rPr>
          <w:spacing w:val="-6"/>
        </w:rPr>
        <w:t xml:space="preserve"> </w:t>
      </w:r>
      <w:r>
        <w:t>1.2.3</w:t>
      </w:r>
      <w:r>
        <w:rPr>
          <w:spacing w:val="-6"/>
        </w:rPr>
        <w:t xml:space="preserve"> </w:t>
      </w:r>
      <w:r>
        <w:t>Služby</w:t>
      </w:r>
      <w:r>
        <w:rPr>
          <w:spacing w:val="-5"/>
        </w:rPr>
        <w:t xml:space="preserve"> </w:t>
      </w:r>
      <w:r>
        <w:t>podpory</w:t>
      </w:r>
      <w:r>
        <w:rPr>
          <w:spacing w:val="-7"/>
        </w:rPr>
        <w:t xml:space="preserve"> </w:t>
      </w:r>
      <w:r>
        <w:t>(</w:t>
      </w:r>
      <w:proofErr w:type="spellStart"/>
      <w:r>
        <w:t>maintenance</w:t>
      </w:r>
      <w:proofErr w:type="spellEnd"/>
      <w:r>
        <w:t>) pro stávající HW a SW v rozsahu a specifikaci dle Přílohy č. 4 a Přílohy č. 6 Smlouvy (dále též „Podpora HW a souvisejíc</w:t>
      </w:r>
      <w:r>
        <w:t>ích licencí“) za období od 1. 4. 2023 do 30.</w:t>
      </w:r>
      <w:r>
        <w:rPr>
          <w:spacing w:val="-3"/>
        </w:rPr>
        <w:t xml:space="preserve"> </w:t>
      </w:r>
      <w:r>
        <w:t>9. 2023 v</w:t>
      </w:r>
      <w:r>
        <w:rPr>
          <w:spacing w:val="-4"/>
        </w:rPr>
        <w:t xml:space="preserve"> </w:t>
      </w:r>
      <w:r>
        <w:t>celkové</w:t>
      </w:r>
    </w:p>
    <w:p w14:paraId="362735C3" w14:textId="77777777" w:rsidR="00152D2A" w:rsidRDefault="001B3BF7">
      <w:pPr>
        <w:pStyle w:val="Zkladntext"/>
        <w:spacing w:line="253" w:lineRule="exact"/>
        <w:ind w:left="679"/>
        <w:jc w:val="both"/>
      </w:pPr>
      <w:r>
        <w:t>výši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442</w:t>
      </w:r>
      <w:r>
        <w:rPr>
          <w:spacing w:val="-4"/>
        </w:rPr>
        <w:t xml:space="preserve"> </w:t>
      </w:r>
      <w:r>
        <w:t>214,00Kč</w:t>
      </w:r>
      <w:r>
        <w:rPr>
          <w:spacing w:val="-3"/>
        </w:rPr>
        <w:t xml:space="preserve"> </w:t>
      </w:r>
      <w:r>
        <w:t>bez</w:t>
      </w:r>
      <w:r>
        <w:rPr>
          <w:spacing w:val="-3"/>
        </w:rPr>
        <w:t xml:space="preserve"> </w:t>
      </w:r>
      <w:r>
        <w:rPr>
          <w:spacing w:val="-4"/>
        </w:rPr>
        <w:t>DPH.</w:t>
      </w:r>
    </w:p>
    <w:p w14:paraId="1946528F" w14:textId="77777777" w:rsidR="00152D2A" w:rsidRDefault="00152D2A">
      <w:pPr>
        <w:pStyle w:val="Zkladntext"/>
        <w:spacing w:before="10"/>
        <w:rPr>
          <w:sz w:val="23"/>
        </w:rPr>
      </w:pPr>
    </w:p>
    <w:p w14:paraId="39D9EDD3" w14:textId="77777777" w:rsidR="00152D2A" w:rsidRDefault="001B3BF7">
      <w:pPr>
        <w:pStyle w:val="Zkladntext"/>
        <w:ind w:left="2167"/>
      </w:pPr>
      <w:r>
        <w:t>V</w:t>
      </w:r>
      <w:r>
        <w:rPr>
          <w:spacing w:val="-2"/>
        </w:rPr>
        <w:t xml:space="preserve"> </w:t>
      </w:r>
      <w:r>
        <w:t>Čl. 2.</w:t>
      </w:r>
      <w:r>
        <w:rPr>
          <w:spacing w:val="-2"/>
        </w:rPr>
        <w:t xml:space="preserve"> </w:t>
      </w:r>
      <w:r>
        <w:rPr>
          <w:spacing w:val="-5"/>
        </w:rPr>
        <w:t>se</w:t>
      </w:r>
    </w:p>
    <w:p w14:paraId="78858221" w14:textId="77777777" w:rsidR="00152D2A" w:rsidRDefault="00152D2A">
      <w:pPr>
        <w:pStyle w:val="Zkladntext"/>
        <w:spacing w:before="2"/>
        <w:rPr>
          <w:sz w:val="24"/>
        </w:rPr>
      </w:pPr>
    </w:p>
    <w:p w14:paraId="34DE1AF5" w14:textId="77777777" w:rsidR="00152D2A" w:rsidRDefault="001B3BF7">
      <w:pPr>
        <w:pStyle w:val="Zkladntext"/>
        <w:tabs>
          <w:tab w:val="left" w:pos="2527"/>
        </w:tabs>
        <w:ind w:left="2167"/>
      </w:pPr>
      <w:r>
        <w:rPr>
          <w:spacing w:val="-10"/>
        </w:rPr>
        <w:t>-</w:t>
      </w:r>
      <w:r>
        <w:tab/>
        <w:t>do</w:t>
      </w:r>
      <w:r>
        <w:rPr>
          <w:spacing w:val="-5"/>
        </w:rPr>
        <w:t xml:space="preserve"> </w:t>
      </w:r>
      <w:r>
        <w:t>odst.</w:t>
      </w:r>
      <w:r>
        <w:rPr>
          <w:spacing w:val="-2"/>
        </w:rPr>
        <w:t xml:space="preserve"> </w:t>
      </w:r>
      <w:r>
        <w:t>2.1</w:t>
      </w:r>
      <w:r>
        <w:rPr>
          <w:spacing w:val="-4"/>
        </w:rPr>
        <w:t xml:space="preserve"> </w:t>
      </w:r>
      <w:r>
        <w:t>doplňuje</w:t>
      </w:r>
      <w:r>
        <w:rPr>
          <w:spacing w:val="-4"/>
        </w:rPr>
        <w:t xml:space="preserve"> </w:t>
      </w:r>
      <w:r>
        <w:rPr>
          <w:spacing w:val="-2"/>
        </w:rPr>
        <w:t>následující:</w:t>
      </w:r>
    </w:p>
    <w:p w14:paraId="47BD034B" w14:textId="77777777" w:rsidR="00152D2A" w:rsidRDefault="00152D2A">
      <w:pPr>
        <w:pStyle w:val="Zkladntext"/>
        <w:spacing w:before="10"/>
        <w:rPr>
          <w:sz w:val="23"/>
        </w:rPr>
      </w:pPr>
    </w:p>
    <w:p w14:paraId="3934295E" w14:textId="77777777" w:rsidR="00152D2A" w:rsidRDefault="001B3BF7">
      <w:pPr>
        <w:pStyle w:val="Odstavecseseznamem"/>
        <w:numPr>
          <w:ilvl w:val="1"/>
          <w:numId w:val="2"/>
        </w:numPr>
        <w:tabs>
          <w:tab w:val="left" w:pos="1532"/>
        </w:tabs>
        <w:spacing w:before="1" w:line="312" w:lineRule="auto"/>
        <w:ind w:right="609"/>
        <w:jc w:val="both"/>
        <w:rPr>
          <w:i/>
        </w:rPr>
      </w:pPr>
      <w:r>
        <w:rPr>
          <w:i/>
        </w:rPr>
        <w:t>Cena za plnění specifikované v odst. 1.2.3 v</w:t>
      </w:r>
      <w:r>
        <w:rPr>
          <w:i/>
          <w:spacing w:val="-4"/>
        </w:rPr>
        <w:t xml:space="preserve"> </w:t>
      </w:r>
      <w:r>
        <w:rPr>
          <w:i/>
        </w:rPr>
        <w:t>období od 1. 4. 2023 do 31. 5. 2023 činí</w:t>
      </w:r>
      <w:r>
        <w:rPr>
          <w:i/>
          <w:spacing w:val="-16"/>
        </w:rPr>
        <w:t xml:space="preserve"> </w:t>
      </w:r>
      <w:r>
        <w:rPr>
          <w:i/>
        </w:rPr>
        <w:t>měsíčně</w:t>
      </w:r>
      <w:r>
        <w:rPr>
          <w:i/>
          <w:spacing w:val="-15"/>
        </w:rPr>
        <w:t xml:space="preserve"> </w:t>
      </w:r>
      <w:r>
        <w:rPr>
          <w:i/>
        </w:rPr>
        <w:t>částku</w:t>
      </w:r>
      <w:r>
        <w:rPr>
          <w:i/>
          <w:spacing w:val="-15"/>
        </w:rPr>
        <w:t xml:space="preserve"> </w:t>
      </w:r>
      <w:r>
        <w:rPr>
          <w:i/>
        </w:rPr>
        <w:t>ve</w:t>
      </w:r>
      <w:r>
        <w:rPr>
          <w:i/>
          <w:spacing w:val="-16"/>
        </w:rPr>
        <w:t xml:space="preserve"> </w:t>
      </w:r>
      <w:r>
        <w:rPr>
          <w:i/>
        </w:rPr>
        <w:t>výši</w:t>
      </w:r>
      <w:r>
        <w:rPr>
          <w:i/>
          <w:spacing w:val="-15"/>
        </w:rPr>
        <w:t xml:space="preserve"> </w:t>
      </w:r>
      <w:r>
        <w:rPr>
          <w:i/>
        </w:rPr>
        <w:t>1</w:t>
      </w:r>
      <w:r>
        <w:rPr>
          <w:i/>
          <w:spacing w:val="-14"/>
        </w:rPr>
        <w:t xml:space="preserve"> </w:t>
      </w:r>
      <w:r>
        <w:rPr>
          <w:i/>
        </w:rPr>
        <w:t>128</w:t>
      </w:r>
      <w:r>
        <w:rPr>
          <w:i/>
          <w:spacing w:val="-2"/>
        </w:rPr>
        <w:t xml:space="preserve"> </w:t>
      </w:r>
      <w:r>
        <w:rPr>
          <w:i/>
        </w:rPr>
        <w:t>109,00</w:t>
      </w:r>
      <w:r>
        <w:rPr>
          <w:i/>
          <w:spacing w:val="-16"/>
        </w:rPr>
        <w:t xml:space="preserve"> </w:t>
      </w:r>
      <w:r>
        <w:rPr>
          <w:i/>
        </w:rPr>
        <w:t>Kč</w:t>
      </w:r>
      <w:r>
        <w:rPr>
          <w:i/>
          <w:spacing w:val="-15"/>
        </w:rPr>
        <w:t xml:space="preserve"> </w:t>
      </w:r>
      <w:r>
        <w:rPr>
          <w:i/>
        </w:rPr>
        <w:t>bez</w:t>
      </w:r>
      <w:r>
        <w:rPr>
          <w:i/>
          <w:spacing w:val="-15"/>
        </w:rPr>
        <w:t xml:space="preserve"> </w:t>
      </w:r>
      <w:r>
        <w:rPr>
          <w:i/>
        </w:rPr>
        <w:t>DPH</w:t>
      </w:r>
      <w:r>
        <w:rPr>
          <w:i/>
          <w:spacing w:val="-16"/>
        </w:rPr>
        <w:t xml:space="preserve"> </w:t>
      </w:r>
      <w:r>
        <w:rPr>
          <w:i/>
        </w:rPr>
        <w:t>(Tabulka</w:t>
      </w:r>
      <w:r>
        <w:rPr>
          <w:i/>
          <w:spacing w:val="-15"/>
        </w:rPr>
        <w:t xml:space="preserve"> </w:t>
      </w:r>
      <w:r>
        <w:rPr>
          <w:i/>
        </w:rPr>
        <w:t>č.</w:t>
      </w:r>
      <w:r>
        <w:rPr>
          <w:i/>
          <w:spacing w:val="-14"/>
        </w:rPr>
        <w:t xml:space="preserve"> </w:t>
      </w:r>
      <w:r>
        <w:rPr>
          <w:i/>
        </w:rPr>
        <w:t>1).</w:t>
      </w:r>
      <w:r>
        <w:rPr>
          <w:i/>
          <w:spacing w:val="-15"/>
        </w:rPr>
        <w:t xml:space="preserve"> </w:t>
      </w:r>
      <w:r>
        <w:rPr>
          <w:i/>
        </w:rPr>
        <w:t>Cena</w:t>
      </w:r>
      <w:r>
        <w:rPr>
          <w:i/>
          <w:spacing w:val="-16"/>
        </w:rPr>
        <w:t xml:space="preserve"> </w:t>
      </w:r>
      <w:r>
        <w:rPr>
          <w:i/>
        </w:rPr>
        <w:t>za</w:t>
      </w:r>
      <w:r>
        <w:rPr>
          <w:i/>
          <w:spacing w:val="-15"/>
        </w:rPr>
        <w:t xml:space="preserve"> </w:t>
      </w:r>
      <w:r>
        <w:rPr>
          <w:i/>
        </w:rPr>
        <w:t>plnění specifikované v</w:t>
      </w:r>
      <w:r>
        <w:rPr>
          <w:i/>
          <w:spacing w:val="-3"/>
        </w:rPr>
        <w:t xml:space="preserve"> </w:t>
      </w:r>
      <w:r>
        <w:rPr>
          <w:i/>
        </w:rPr>
        <w:t>odst. 1.2.3 v</w:t>
      </w:r>
      <w:r>
        <w:rPr>
          <w:i/>
          <w:spacing w:val="-3"/>
        </w:rPr>
        <w:t xml:space="preserve"> </w:t>
      </w:r>
      <w:r>
        <w:rPr>
          <w:i/>
        </w:rPr>
        <w:t>období od 1. 6. 2023 do 30. 9. 2023 činí měsíčně částku ve výši 296 499,00 Kč bez DPH (Tabulka č. 2).</w:t>
      </w:r>
    </w:p>
    <w:p w14:paraId="2123BBD0" w14:textId="77777777" w:rsidR="00152D2A" w:rsidRDefault="001B3BF7">
      <w:pPr>
        <w:pStyle w:val="Zkladntext"/>
        <w:tabs>
          <w:tab w:val="left" w:pos="2527"/>
        </w:tabs>
        <w:spacing w:before="201"/>
        <w:ind w:left="2167"/>
      </w:pPr>
      <w:r>
        <w:rPr>
          <w:spacing w:val="-10"/>
        </w:rPr>
        <w:t>-</w:t>
      </w:r>
      <w:r>
        <w:tab/>
      </w:r>
      <w:r>
        <w:t>do</w:t>
      </w:r>
      <w:r>
        <w:rPr>
          <w:spacing w:val="-5"/>
        </w:rPr>
        <w:t xml:space="preserve"> </w:t>
      </w:r>
      <w:r>
        <w:t>odst.</w:t>
      </w:r>
      <w:r>
        <w:rPr>
          <w:spacing w:val="-3"/>
        </w:rPr>
        <w:t xml:space="preserve"> </w:t>
      </w:r>
      <w:r>
        <w:t>2.2</w:t>
      </w:r>
      <w:r>
        <w:rPr>
          <w:spacing w:val="-4"/>
        </w:rPr>
        <w:t xml:space="preserve"> </w:t>
      </w:r>
      <w:r>
        <w:t>doplňuje</w:t>
      </w:r>
      <w:r>
        <w:rPr>
          <w:spacing w:val="-4"/>
        </w:rPr>
        <w:t xml:space="preserve"> </w:t>
      </w:r>
      <w:r>
        <w:rPr>
          <w:spacing w:val="-2"/>
        </w:rPr>
        <w:t>následující:</w:t>
      </w:r>
    </w:p>
    <w:p w14:paraId="72E8EB08" w14:textId="77777777" w:rsidR="00152D2A" w:rsidRDefault="00152D2A">
      <w:pPr>
        <w:pStyle w:val="Zkladntext"/>
        <w:spacing w:before="10"/>
        <w:rPr>
          <w:sz w:val="23"/>
        </w:rPr>
      </w:pPr>
    </w:p>
    <w:p w14:paraId="6C8D9541" w14:textId="77777777" w:rsidR="00152D2A" w:rsidRDefault="001B3BF7">
      <w:pPr>
        <w:pStyle w:val="Odstavecseseznamem"/>
        <w:numPr>
          <w:ilvl w:val="1"/>
          <w:numId w:val="2"/>
        </w:numPr>
        <w:tabs>
          <w:tab w:val="left" w:pos="1531"/>
          <w:tab w:val="left" w:pos="1532"/>
        </w:tabs>
        <w:spacing w:before="1" w:line="312" w:lineRule="auto"/>
        <w:ind w:right="1315" w:hanging="567"/>
        <w:rPr>
          <w:i/>
        </w:rPr>
      </w:pPr>
      <w:r>
        <w:rPr>
          <w:i/>
        </w:rPr>
        <w:t>Dílčí</w:t>
      </w:r>
      <w:r>
        <w:rPr>
          <w:i/>
          <w:spacing w:val="-3"/>
        </w:rPr>
        <w:t xml:space="preserve"> </w:t>
      </w:r>
      <w:r>
        <w:rPr>
          <w:i/>
        </w:rPr>
        <w:t>měsíční</w:t>
      </w:r>
      <w:r>
        <w:rPr>
          <w:i/>
          <w:spacing w:val="-3"/>
        </w:rPr>
        <w:t xml:space="preserve"> </w:t>
      </w:r>
      <w:r>
        <w:rPr>
          <w:i/>
        </w:rPr>
        <w:t>paušální</w:t>
      </w:r>
      <w:r>
        <w:rPr>
          <w:i/>
          <w:spacing w:val="-3"/>
        </w:rPr>
        <w:t xml:space="preserve"> </w:t>
      </w:r>
      <w:r>
        <w:rPr>
          <w:i/>
        </w:rPr>
        <w:t>cena za</w:t>
      </w:r>
      <w:r>
        <w:rPr>
          <w:i/>
          <w:spacing w:val="-2"/>
        </w:rPr>
        <w:t xml:space="preserve"> </w:t>
      </w:r>
      <w:r>
        <w:rPr>
          <w:i/>
        </w:rPr>
        <w:t>plnění v</w:t>
      </w:r>
      <w:r>
        <w:rPr>
          <w:i/>
          <w:spacing w:val="-4"/>
        </w:rPr>
        <w:t xml:space="preserve"> </w:t>
      </w:r>
      <w:r>
        <w:rPr>
          <w:i/>
        </w:rPr>
        <w:t>období</w:t>
      </w:r>
      <w:r>
        <w:rPr>
          <w:i/>
          <w:spacing w:val="-2"/>
        </w:rPr>
        <w:t xml:space="preserve"> </w:t>
      </w:r>
      <w:r>
        <w:rPr>
          <w:i/>
        </w:rPr>
        <w:t>od</w:t>
      </w:r>
      <w:r>
        <w:rPr>
          <w:i/>
          <w:spacing w:val="-2"/>
        </w:rPr>
        <w:t xml:space="preserve"> </w:t>
      </w:r>
      <w:r>
        <w:rPr>
          <w:i/>
        </w:rPr>
        <w:t>1.</w:t>
      </w:r>
      <w:r>
        <w:rPr>
          <w:i/>
          <w:spacing w:val="-2"/>
        </w:rPr>
        <w:t xml:space="preserve"> </w:t>
      </w:r>
      <w:r>
        <w:rPr>
          <w:i/>
        </w:rPr>
        <w:t>4.</w:t>
      </w:r>
      <w:r>
        <w:rPr>
          <w:i/>
          <w:spacing w:val="-3"/>
        </w:rPr>
        <w:t xml:space="preserve"> </w:t>
      </w:r>
      <w:r>
        <w:rPr>
          <w:i/>
        </w:rPr>
        <w:t>2023</w:t>
      </w:r>
      <w:r>
        <w:rPr>
          <w:i/>
          <w:spacing w:val="-2"/>
        </w:rPr>
        <w:t xml:space="preserve"> </w:t>
      </w:r>
      <w:r>
        <w:rPr>
          <w:i/>
        </w:rPr>
        <w:t>do</w:t>
      </w:r>
      <w:r>
        <w:rPr>
          <w:i/>
          <w:spacing w:val="-4"/>
        </w:rPr>
        <w:t xml:space="preserve"> </w:t>
      </w:r>
      <w:r>
        <w:rPr>
          <w:i/>
        </w:rPr>
        <w:t>31.</w:t>
      </w:r>
      <w:r>
        <w:rPr>
          <w:i/>
          <w:spacing w:val="-3"/>
        </w:rPr>
        <w:t xml:space="preserve"> </w:t>
      </w:r>
      <w:r>
        <w:rPr>
          <w:i/>
        </w:rPr>
        <w:t>5.</w:t>
      </w:r>
      <w:r>
        <w:rPr>
          <w:i/>
          <w:spacing w:val="-3"/>
        </w:rPr>
        <w:t xml:space="preserve"> </w:t>
      </w:r>
      <w:r>
        <w:rPr>
          <w:i/>
        </w:rPr>
        <w:t>2023 vychází z jednotlivých sledovaných položek plnění:</w:t>
      </w:r>
    </w:p>
    <w:p w14:paraId="0EA3C87E" w14:textId="77777777" w:rsidR="00152D2A" w:rsidRDefault="001B3BF7">
      <w:pPr>
        <w:spacing w:before="199"/>
        <w:ind w:left="682"/>
        <w:jc w:val="both"/>
        <w:rPr>
          <w:i/>
        </w:rPr>
      </w:pPr>
      <w:r>
        <w:rPr>
          <w:i/>
        </w:rPr>
        <w:t>Tabulka</w:t>
      </w:r>
      <w:r>
        <w:rPr>
          <w:i/>
          <w:spacing w:val="-3"/>
        </w:rPr>
        <w:t xml:space="preserve"> </w:t>
      </w:r>
      <w:r>
        <w:rPr>
          <w:i/>
        </w:rPr>
        <w:t>č.</w:t>
      </w:r>
      <w:r>
        <w:rPr>
          <w:i/>
          <w:spacing w:val="-2"/>
        </w:rPr>
        <w:t xml:space="preserve"> </w:t>
      </w:r>
      <w:r>
        <w:rPr>
          <w:i/>
          <w:spacing w:val="-10"/>
        </w:rPr>
        <w:t>1</w:t>
      </w:r>
    </w:p>
    <w:p w14:paraId="3C4F3036" w14:textId="77777777" w:rsidR="00152D2A" w:rsidRDefault="00152D2A">
      <w:pPr>
        <w:pStyle w:val="Zkladntext"/>
        <w:spacing w:before="1"/>
        <w:rPr>
          <w:i/>
          <w:sz w:val="24"/>
        </w:rPr>
      </w:pPr>
    </w:p>
    <w:tbl>
      <w:tblPr>
        <w:tblStyle w:val="TableNormal"/>
        <w:tblW w:w="0" w:type="auto"/>
        <w:tblInd w:w="4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0"/>
        <w:gridCol w:w="4438"/>
        <w:gridCol w:w="3118"/>
      </w:tblGrid>
      <w:tr w:rsidR="00152D2A" w14:paraId="0FB12F8A" w14:textId="77777777">
        <w:trPr>
          <w:trHeight w:val="856"/>
        </w:trPr>
        <w:tc>
          <w:tcPr>
            <w:tcW w:w="1370" w:type="dxa"/>
          </w:tcPr>
          <w:p w14:paraId="44F9686D" w14:textId="77777777" w:rsidR="00152D2A" w:rsidRDefault="001B3BF7">
            <w:pPr>
              <w:pStyle w:val="TableParagraph"/>
              <w:spacing w:before="98" w:line="312" w:lineRule="auto"/>
              <w:ind w:left="280" w:right="255" w:firstLine="139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Číslo položky</w:t>
            </w:r>
          </w:p>
        </w:tc>
        <w:tc>
          <w:tcPr>
            <w:tcW w:w="4438" w:type="dxa"/>
          </w:tcPr>
          <w:p w14:paraId="2F27EB26" w14:textId="77777777" w:rsidR="00152D2A" w:rsidRDefault="00152D2A">
            <w:pPr>
              <w:pStyle w:val="TableParagraph"/>
              <w:spacing w:before="10"/>
              <w:rPr>
                <w:i/>
              </w:rPr>
            </w:pPr>
          </w:p>
          <w:p w14:paraId="2974EA92" w14:textId="77777777" w:rsidR="00152D2A" w:rsidRDefault="001B3BF7">
            <w:pPr>
              <w:pStyle w:val="TableParagraph"/>
              <w:spacing w:before="1"/>
              <w:ind w:left="1795" w:right="1774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Položka</w:t>
            </w:r>
          </w:p>
        </w:tc>
        <w:tc>
          <w:tcPr>
            <w:tcW w:w="3118" w:type="dxa"/>
          </w:tcPr>
          <w:p w14:paraId="0557ADBF" w14:textId="77777777" w:rsidR="00152D2A" w:rsidRDefault="001B3BF7">
            <w:pPr>
              <w:pStyle w:val="TableParagraph"/>
              <w:spacing w:line="312" w:lineRule="auto"/>
              <w:ind w:left="737" w:right="51" w:hanging="605"/>
              <w:rPr>
                <w:b/>
                <w:i/>
              </w:rPr>
            </w:pPr>
            <w:r>
              <w:rPr>
                <w:b/>
                <w:i/>
              </w:rPr>
              <w:t>Dílčí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</w:rPr>
              <w:t>měsíční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cena</w:t>
            </w:r>
            <w:r>
              <w:rPr>
                <w:b/>
                <w:i/>
                <w:spacing w:val="-12"/>
              </w:rPr>
              <w:t xml:space="preserve"> </w:t>
            </w:r>
            <w:r>
              <w:rPr>
                <w:b/>
                <w:i/>
              </w:rPr>
              <w:t>bez</w:t>
            </w:r>
            <w:r>
              <w:rPr>
                <w:b/>
                <w:i/>
                <w:spacing w:val="-9"/>
              </w:rPr>
              <w:t xml:space="preserve"> </w:t>
            </w:r>
            <w:r>
              <w:rPr>
                <w:b/>
                <w:i/>
              </w:rPr>
              <w:t>DPH</w:t>
            </w:r>
            <w:r>
              <w:rPr>
                <w:b/>
                <w:i/>
              </w:rPr>
              <w:t xml:space="preserve"> v Kč za položku</w:t>
            </w:r>
          </w:p>
        </w:tc>
      </w:tr>
      <w:tr w:rsidR="00152D2A" w14:paraId="1F884235" w14:textId="77777777">
        <w:trPr>
          <w:trHeight w:val="530"/>
        </w:trPr>
        <w:tc>
          <w:tcPr>
            <w:tcW w:w="1370" w:type="dxa"/>
          </w:tcPr>
          <w:p w14:paraId="1B79689F" w14:textId="77777777" w:rsidR="00152D2A" w:rsidRDefault="001B3BF7">
            <w:pPr>
              <w:pStyle w:val="TableParagraph"/>
              <w:spacing w:before="100"/>
              <w:ind w:left="19"/>
              <w:jc w:val="center"/>
            </w:pPr>
            <w:r>
              <w:t>1</w:t>
            </w:r>
          </w:p>
        </w:tc>
        <w:tc>
          <w:tcPr>
            <w:tcW w:w="4438" w:type="dxa"/>
          </w:tcPr>
          <w:p w14:paraId="1BAF6B0A" w14:textId="77777777" w:rsidR="00152D2A" w:rsidRDefault="001B3BF7">
            <w:pPr>
              <w:pStyle w:val="TableParagraph"/>
              <w:spacing w:before="100"/>
              <w:ind w:left="105"/>
              <w:rPr>
                <w:i/>
              </w:rPr>
            </w:pPr>
            <w:r>
              <w:rPr>
                <w:i/>
              </w:rPr>
              <w:t>Zajištění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podpory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2"/>
              </w:rPr>
              <w:t>provozu</w:t>
            </w:r>
          </w:p>
        </w:tc>
        <w:tc>
          <w:tcPr>
            <w:tcW w:w="3118" w:type="dxa"/>
          </w:tcPr>
          <w:p w14:paraId="33AA18DA" w14:textId="77777777" w:rsidR="00152D2A" w:rsidRDefault="001B3BF7">
            <w:pPr>
              <w:pStyle w:val="TableParagraph"/>
              <w:ind w:left="750" w:right="727"/>
              <w:jc w:val="center"/>
              <w:rPr>
                <w:i/>
              </w:rPr>
            </w:pPr>
            <w:r>
              <w:rPr>
                <w:i/>
              </w:rPr>
              <w:t xml:space="preserve">0 </w:t>
            </w:r>
            <w:r>
              <w:rPr>
                <w:i/>
                <w:spacing w:val="-5"/>
              </w:rPr>
              <w:t>Kč</w:t>
            </w:r>
          </w:p>
        </w:tc>
      </w:tr>
      <w:tr w:rsidR="00152D2A" w14:paraId="7616CE81" w14:textId="77777777">
        <w:trPr>
          <w:trHeight w:val="527"/>
        </w:trPr>
        <w:tc>
          <w:tcPr>
            <w:tcW w:w="1370" w:type="dxa"/>
          </w:tcPr>
          <w:p w14:paraId="4960AB05" w14:textId="77777777" w:rsidR="00152D2A" w:rsidRDefault="001B3BF7">
            <w:pPr>
              <w:pStyle w:val="TableParagraph"/>
              <w:spacing w:before="100"/>
              <w:ind w:left="19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4438" w:type="dxa"/>
          </w:tcPr>
          <w:p w14:paraId="1C8DA866" w14:textId="77777777" w:rsidR="00152D2A" w:rsidRDefault="001B3BF7">
            <w:pPr>
              <w:pStyle w:val="TableParagraph"/>
              <w:spacing w:before="100"/>
              <w:ind w:left="105"/>
              <w:rPr>
                <w:i/>
              </w:rPr>
            </w:pPr>
            <w:r>
              <w:rPr>
                <w:i/>
              </w:rPr>
              <w:t>Drobný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rozvoj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dle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odst.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1.3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Dílčí</w:t>
            </w:r>
            <w:r>
              <w:rPr>
                <w:i/>
                <w:spacing w:val="-2"/>
              </w:rPr>
              <w:t xml:space="preserve"> smlouvy</w:t>
            </w:r>
          </w:p>
        </w:tc>
        <w:tc>
          <w:tcPr>
            <w:tcW w:w="3118" w:type="dxa"/>
          </w:tcPr>
          <w:p w14:paraId="018212C5" w14:textId="77777777" w:rsidR="00152D2A" w:rsidRDefault="001B3BF7">
            <w:pPr>
              <w:pStyle w:val="TableParagraph"/>
              <w:ind w:left="748" w:right="730"/>
              <w:jc w:val="center"/>
              <w:rPr>
                <w:i/>
              </w:rPr>
            </w:pPr>
            <w:r>
              <w:rPr>
                <w:i/>
              </w:rPr>
              <w:t xml:space="preserve">0 </w:t>
            </w:r>
            <w:r>
              <w:rPr>
                <w:i/>
                <w:spacing w:val="-5"/>
              </w:rPr>
              <w:t>Kč</w:t>
            </w:r>
          </w:p>
        </w:tc>
      </w:tr>
      <w:tr w:rsidR="00152D2A" w14:paraId="5B05CC30" w14:textId="77777777">
        <w:trPr>
          <w:trHeight w:val="623"/>
        </w:trPr>
        <w:tc>
          <w:tcPr>
            <w:tcW w:w="1370" w:type="dxa"/>
          </w:tcPr>
          <w:p w14:paraId="63FD1AE1" w14:textId="77777777" w:rsidR="00152D2A" w:rsidRDefault="001B3BF7">
            <w:pPr>
              <w:pStyle w:val="TableParagraph"/>
              <w:spacing w:before="148"/>
              <w:ind w:left="19"/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4438" w:type="dxa"/>
          </w:tcPr>
          <w:p w14:paraId="7FFD2464" w14:textId="77777777" w:rsidR="00152D2A" w:rsidRDefault="001B3BF7">
            <w:pPr>
              <w:pStyle w:val="TableParagraph"/>
              <w:spacing w:before="148"/>
              <w:ind w:left="105"/>
              <w:rPr>
                <w:i/>
              </w:rPr>
            </w:pPr>
            <w:r>
              <w:rPr>
                <w:i/>
              </w:rPr>
              <w:t>Podpora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licencí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SAP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dalších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licencí</w:t>
            </w:r>
          </w:p>
        </w:tc>
        <w:tc>
          <w:tcPr>
            <w:tcW w:w="3118" w:type="dxa"/>
          </w:tcPr>
          <w:p w14:paraId="2D6A1DCB" w14:textId="77777777" w:rsidR="00152D2A" w:rsidRDefault="001B3BF7">
            <w:pPr>
              <w:pStyle w:val="TableParagraph"/>
              <w:spacing w:before="48"/>
              <w:ind w:left="748" w:right="730"/>
              <w:jc w:val="center"/>
              <w:rPr>
                <w:i/>
              </w:rPr>
            </w:pPr>
            <w:r>
              <w:rPr>
                <w:i/>
              </w:rPr>
              <w:t xml:space="preserve">0 </w:t>
            </w:r>
            <w:r>
              <w:rPr>
                <w:i/>
                <w:spacing w:val="-5"/>
              </w:rPr>
              <w:t>Kč</w:t>
            </w:r>
          </w:p>
        </w:tc>
      </w:tr>
      <w:tr w:rsidR="00152D2A" w14:paraId="1FD5655A" w14:textId="77777777">
        <w:trPr>
          <w:trHeight w:val="530"/>
        </w:trPr>
        <w:tc>
          <w:tcPr>
            <w:tcW w:w="1370" w:type="dxa"/>
          </w:tcPr>
          <w:p w14:paraId="0877264E" w14:textId="77777777" w:rsidR="00152D2A" w:rsidRDefault="001B3BF7">
            <w:pPr>
              <w:pStyle w:val="TableParagraph"/>
              <w:spacing w:before="100"/>
              <w:ind w:left="19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4438" w:type="dxa"/>
          </w:tcPr>
          <w:p w14:paraId="5E054225" w14:textId="77777777" w:rsidR="00152D2A" w:rsidRDefault="001B3BF7">
            <w:pPr>
              <w:pStyle w:val="TableParagraph"/>
              <w:spacing w:before="100"/>
              <w:ind w:left="105"/>
              <w:rPr>
                <w:i/>
              </w:rPr>
            </w:pPr>
            <w:r>
              <w:rPr>
                <w:i/>
              </w:rPr>
              <w:t>Podpora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HW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souvisejících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licencí</w:t>
            </w:r>
          </w:p>
        </w:tc>
        <w:tc>
          <w:tcPr>
            <w:tcW w:w="3118" w:type="dxa"/>
          </w:tcPr>
          <w:p w14:paraId="0AC76E0B" w14:textId="77777777" w:rsidR="00152D2A" w:rsidRDefault="001B3BF7">
            <w:pPr>
              <w:pStyle w:val="TableParagraph"/>
              <w:spacing w:before="2"/>
              <w:ind w:left="750" w:right="730"/>
              <w:jc w:val="center"/>
              <w:rPr>
                <w:i/>
              </w:rPr>
            </w:pPr>
            <w:r>
              <w:rPr>
                <w:i/>
              </w:rPr>
              <w:t>1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128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109,00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5"/>
              </w:rPr>
              <w:t>Kč</w:t>
            </w:r>
          </w:p>
        </w:tc>
      </w:tr>
      <w:tr w:rsidR="00152D2A" w14:paraId="0B34CC2D" w14:textId="77777777">
        <w:trPr>
          <w:trHeight w:val="530"/>
        </w:trPr>
        <w:tc>
          <w:tcPr>
            <w:tcW w:w="5808" w:type="dxa"/>
            <w:gridSpan w:val="2"/>
          </w:tcPr>
          <w:p w14:paraId="589E00DD" w14:textId="77777777" w:rsidR="00152D2A" w:rsidRDefault="001B3BF7">
            <w:pPr>
              <w:pStyle w:val="TableParagraph"/>
              <w:spacing w:before="100"/>
              <w:ind w:left="107"/>
              <w:rPr>
                <w:i/>
              </w:rPr>
            </w:pPr>
            <w:r>
              <w:rPr>
                <w:i/>
              </w:rPr>
              <w:t>Dílčí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měsíční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paušální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cena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v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tomto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období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celkem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v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5"/>
              </w:rPr>
              <w:t>Kč</w:t>
            </w:r>
          </w:p>
        </w:tc>
        <w:tc>
          <w:tcPr>
            <w:tcW w:w="3118" w:type="dxa"/>
          </w:tcPr>
          <w:p w14:paraId="40940FF4" w14:textId="77777777" w:rsidR="00152D2A" w:rsidRDefault="001B3BF7">
            <w:pPr>
              <w:pStyle w:val="TableParagraph"/>
              <w:ind w:left="750" w:right="730"/>
              <w:jc w:val="center"/>
              <w:rPr>
                <w:i/>
              </w:rPr>
            </w:pPr>
            <w:r>
              <w:rPr>
                <w:i/>
              </w:rPr>
              <w:t>1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128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109,00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5"/>
              </w:rPr>
              <w:t>Kč</w:t>
            </w:r>
          </w:p>
        </w:tc>
      </w:tr>
    </w:tbl>
    <w:p w14:paraId="0389873C" w14:textId="77777777" w:rsidR="00152D2A" w:rsidRDefault="00152D2A">
      <w:pPr>
        <w:pStyle w:val="Zkladntext"/>
        <w:rPr>
          <w:i/>
          <w:sz w:val="24"/>
        </w:rPr>
      </w:pPr>
    </w:p>
    <w:p w14:paraId="4E15B4B4" w14:textId="77777777" w:rsidR="00152D2A" w:rsidRDefault="00152D2A">
      <w:pPr>
        <w:pStyle w:val="Zkladntext"/>
        <w:rPr>
          <w:i/>
        </w:rPr>
      </w:pPr>
    </w:p>
    <w:p w14:paraId="31C2482A" w14:textId="77777777" w:rsidR="00152D2A" w:rsidRDefault="001B3BF7">
      <w:pPr>
        <w:spacing w:before="1" w:line="312" w:lineRule="auto"/>
        <w:ind w:left="1531" w:right="1062"/>
        <w:rPr>
          <w:i/>
        </w:rPr>
      </w:pPr>
      <w:r>
        <w:rPr>
          <w:i/>
        </w:rPr>
        <w:t>Dílčí</w:t>
      </w:r>
      <w:r>
        <w:rPr>
          <w:i/>
          <w:spacing w:val="-3"/>
        </w:rPr>
        <w:t xml:space="preserve"> </w:t>
      </w:r>
      <w:r>
        <w:rPr>
          <w:i/>
        </w:rPr>
        <w:t>měsíční</w:t>
      </w:r>
      <w:r>
        <w:rPr>
          <w:i/>
          <w:spacing w:val="-3"/>
        </w:rPr>
        <w:t xml:space="preserve"> </w:t>
      </w:r>
      <w:r>
        <w:rPr>
          <w:i/>
        </w:rPr>
        <w:t>paušální</w:t>
      </w:r>
      <w:r>
        <w:rPr>
          <w:i/>
          <w:spacing w:val="-3"/>
        </w:rPr>
        <w:t xml:space="preserve"> </w:t>
      </w:r>
      <w:r>
        <w:rPr>
          <w:i/>
        </w:rPr>
        <w:t>cena za</w:t>
      </w:r>
      <w:r>
        <w:rPr>
          <w:i/>
          <w:spacing w:val="-2"/>
        </w:rPr>
        <w:t xml:space="preserve"> </w:t>
      </w:r>
      <w:r>
        <w:rPr>
          <w:i/>
        </w:rPr>
        <w:t>plnění v</w:t>
      </w:r>
      <w:r>
        <w:rPr>
          <w:i/>
          <w:spacing w:val="-4"/>
        </w:rPr>
        <w:t xml:space="preserve"> </w:t>
      </w:r>
      <w:r>
        <w:rPr>
          <w:i/>
        </w:rPr>
        <w:t>období</w:t>
      </w:r>
      <w:r>
        <w:rPr>
          <w:i/>
          <w:spacing w:val="-2"/>
        </w:rPr>
        <w:t xml:space="preserve"> </w:t>
      </w:r>
      <w:r>
        <w:rPr>
          <w:i/>
        </w:rPr>
        <w:t>od</w:t>
      </w:r>
      <w:r>
        <w:rPr>
          <w:i/>
          <w:spacing w:val="-2"/>
        </w:rPr>
        <w:t xml:space="preserve"> </w:t>
      </w:r>
      <w:r>
        <w:rPr>
          <w:i/>
        </w:rPr>
        <w:t>1.</w:t>
      </w:r>
      <w:r>
        <w:rPr>
          <w:i/>
          <w:spacing w:val="-2"/>
        </w:rPr>
        <w:t xml:space="preserve"> </w:t>
      </w:r>
      <w:r>
        <w:rPr>
          <w:i/>
        </w:rPr>
        <w:t>6.</w:t>
      </w:r>
      <w:r>
        <w:rPr>
          <w:i/>
          <w:spacing w:val="-3"/>
        </w:rPr>
        <w:t xml:space="preserve"> </w:t>
      </w:r>
      <w:r>
        <w:rPr>
          <w:i/>
        </w:rPr>
        <w:t>2023</w:t>
      </w:r>
      <w:r>
        <w:rPr>
          <w:i/>
          <w:spacing w:val="-2"/>
        </w:rPr>
        <w:t xml:space="preserve"> </w:t>
      </w:r>
      <w:r>
        <w:rPr>
          <w:i/>
        </w:rPr>
        <w:t>do</w:t>
      </w:r>
      <w:r>
        <w:rPr>
          <w:i/>
          <w:spacing w:val="-4"/>
        </w:rPr>
        <w:t xml:space="preserve"> </w:t>
      </w:r>
      <w:r>
        <w:rPr>
          <w:i/>
        </w:rPr>
        <w:t>30.</w:t>
      </w:r>
      <w:r>
        <w:rPr>
          <w:i/>
          <w:spacing w:val="-3"/>
        </w:rPr>
        <w:t xml:space="preserve"> </w:t>
      </w:r>
      <w:r>
        <w:rPr>
          <w:i/>
        </w:rPr>
        <w:t>9.</w:t>
      </w:r>
      <w:r>
        <w:rPr>
          <w:i/>
          <w:spacing w:val="-3"/>
        </w:rPr>
        <w:t xml:space="preserve"> </w:t>
      </w:r>
      <w:r>
        <w:rPr>
          <w:i/>
        </w:rPr>
        <w:t>2023 vychází z jednotlivých sledovaných položek plnění:</w:t>
      </w:r>
    </w:p>
    <w:p w14:paraId="055746E2" w14:textId="77777777" w:rsidR="00152D2A" w:rsidRDefault="00152D2A">
      <w:pPr>
        <w:spacing w:line="312" w:lineRule="auto"/>
        <w:sectPr w:rsidR="00152D2A">
          <w:pgSz w:w="11910" w:h="16840"/>
          <w:pgMar w:top="1860" w:right="660" w:bottom="1040" w:left="1020" w:header="852" w:footer="860" w:gutter="0"/>
          <w:cols w:space="708"/>
        </w:sectPr>
      </w:pPr>
    </w:p>
    <w:p w14:paraId="0046F47E" w14:textId="77777777" w:rsidR="00152D2A" w:rsidRDefault="001B3BF7">
      <w:pPr>
        <w:spacing w:before="83"/>
        <w:ind w:left="682"/>
        <w:rPr>
          <w:i/>
        </w:rPr>
      </w:pPr>
      <w:r>
        <w:rPr>
          <w:i/>
        </w:rPr>
        <w:t>Tabulka</w:t>
      </w:r>
      <w:r>
        <w:rPr>
          <w:i/>
          <w:spacing w:val="-3"/>
        </w:rPr>
        <w:t xml:space="preserve"> </w:t>
      </w:r>
      <w:r>
        <w:rPr>
          <w:i/>
        </w:rPr>
        <w:t>č.</w:t>
      </w:r>
      <w:r>
        <w:rPr>
          <w:i/>
          <w:spacing w:val="-2"/>
        </w:rPr>
        <w:t xml:space="preserve"> </w:t>
      </w:r>
      <w:r>
        <w:rPr>
          <w:i/>
          <w:spacing w:val="-10"/>
        </w:rPr>
        <w:t>2</w:t>
      </w:r>
    </w:p>
    <w:p w14:paraId="3D1E3594" w14:textId="77777777" w:rsidR="00152D2A" w:rsidRDefault="00152D2A">
      <w:pPr>
        <w:pStyle w:val="Zkladntext"/>
        <w:spacing w:before="1" w:after="1"/>
        <w:rPr>
          <w:i/>
          <w:sz w:val="24"/>
        </w:rPr>
      </w:pPr>
    </w:p>
    <w:tbl>
      <w:tblPr>
        <w:tblStyle w:val="TableNormal"/>
        <w:tblW w:w="0" w:type="auto"/>
        <w:tblInd w:w="4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0"/>
        <w:gridCol w:w="4438"/>
        <w:gridCol w:w="3118"/>
      </w:tblGrid>
      <w:tr w:rsidR="00152D2A" w14:paraId="6B8E2DA3" w14:textId="77777777">
        <w:trPr>
          <w:trHeight w:val="856"/>
        </w:trPr>
        <w:tc>
          <w:tcPr>
            <w:tcW w:w="1370" w:type="dxa"/>
          </w:tcPr>
          <w:p w14:paraId="4AFA4443" w14:textId="77777777" w:rsidR="00152D2A" w:rsidRDefault="001B3BF7">
            <w:pPr>
              <w:pStyle w:val="TableParagraph"/>
              <w:spacing w:before="100" w:line="312" w:lineRule="auto"/>
              <w:ind w:left="280" w:right="255" w:firstLine="139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Číslo položky</w:t>
            </w:r>
          </w:p>
        </w:tc>
        <w:tc>
          <w:tcPr>
            <w:tcW w:w="4438" w:type="dxa"/>
          </w:tcPr>
          <w:p w14:paraId="7E1989DD" w14:textId="77777777" w:rsidR="00152D2A" w:rsidRDefault="00152D2A">
            <w:pPr>
              <w:pStyle w:val="TableParagraph"/>
              <w:spacing w:before="10"/>
              <w:rPr>
                <w:i/>
              </w:rPr>
            </w:pPr>
          </w:p>
          <w:p w14:paraId="34CAE716" w14:textId="77777777" w:rsidR="00152D2A" w:rsidRDefault="001B3BF7">
            <w:pPr>
              <w:pStyle w:val="TableParagraph"/>
              <w:spacing w:before="1"/>
              <w:ind w:left="1795" w:right="1774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Položka</w:t>
            </w:r>
          </w:p>
        </w:tc>
        <w:tc>
          <w:tcPr>
            <w:tcW w:w="3118" w:type="dxa"/>
          </w:tcPr>
          <w:p w14:paraId="670FFDF2" w14:textId="77777777" w:rsidR="00152D2A" w:rsidRDefault="001B3BF7">
            <w:pPr>
              <w:pStyle w:val="TableParagraph"/>
              <w:spacing w:line="312" w:lineRule="auto"/>
              <w:ind w:left="737" w:right="51" w:hanging="605"/>
              <w:rPr>
                <w:b/>
                <w:i/>
              </w:rPr>
            </w:pPr>
            <w:r>
              <w:rPr>
                <w:b/>
                <w:i/>
              </w:rPr>
              <w:t>Dílčí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</w:rPr>
              <w:t>měsíční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cena</w:t>
            </w:r>
            <w:r>
              <w:rPr>
                <w:b/>
                <w:i/>
                <w:spacing w:val="-12"/>
              </w:rPr>
              <w:t xml:space="preserve"> </w:t>
            </w:r>
            <w:r>
              <w:rPr>
                <w:b/>
                <w:i/>
              </w:rPr>
              <w:t>bez</w:t>
            </w:r>
            <w:r>
              <w:rPr>
                <w:b/>
                <w:i/>
                <w:spacing w:val="-9"/>
              </w:rPr>
              <w:t xml:space="preserve"> </w:t>
            </w:r>
            <w:r>
              <w:rPr>
                <w:b/>
                <w:i/>
              </w:rPr>
              <w:t>DPH</w:t>
            </w:r>
            <w:r>
              <w:rPr>
                <w:b/>
                <w:i/>
              </w:rPr>
              <w:t xml:space="preserve"> v Kč za položku</w:t>
            </w:r>
          </w:p>
        </w:tc>
      </w:tr>
      <w:tr w:rsidR="00152D2A" w14:paraId="42FA83AB" w14:textId="77777777">
        <w:trPr>
          <w:trHeight w:val="530"/>
        </w:trPr>
        <w:tc>
          <w:tcPr>
            <w:tcW w:w="1370" w:type="dxa"/>
          </w:tcPr>
          <w:p w14:paraId="4879C8AA" w14:textId="77777777" w:rsidR="00152D2A" w:rsidRDefault="001B3BF7">
            <w:pPr>
              <w:pStyle w:val="TableParagraph"/>
              <w:spacing w:before="100"/>
              <w:ind w:left="19"/>
              <w:jc w:val="center"/>
            </w:pPr>
            <w:r>
              <w:t>1</w:t>
            </w:r>
          </w:p>
        </w:tc>
        <w:tc>
          <w:tcPr>
            <w:tcW w:w="4438" w:type="dxa"/>
          </w:tcPr>
          <w:p w14:paraId="031404BE" w14:textId="77777777" w:rsidR="00152D2A" w:rsidRDefault="001B3BF7">
            <w:pPr>
              <w:pStyle w:val="TableParagraph"/>
              <w:spacing w:before="100"/>
              <w:ind w:left="105"/>
              <w:rPr>
                <w:i/>
              </w:rPr>
            </w:pPr>
            <w:r>
              <w:rPr>
                <w:i/>
              </w:rPr>
              <w:t>Zajištění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podpory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2"/>
              </w:rPr>
              <w:t>provozu</w:t>
            </w:r>
          </w:p>
        </w:tc>
        <w:tc>
          <w:tcPr>
            <w:tcW w:w="3118" w:type="dxa"/>
          </w:tcPr>
          <w:p w14:paraId="32069E7A" w14:textId="77777777" w:rsidR="00152D2A" w:rsidRDefault="001B3BF7">
            <w:pPr>
              <w:pStyle w:val="TableParagraph"/>
              <w:spacing w:before="2"/>
              <w:ind w:left="750" w:right="727"/>
              <w:jc w:val="center"/>
              <w:rPr>
                <w:i/>
              </w:rPr>
            </w:pPr>
            <w:r>
              <w:rPr>
                <w:i/>
              </w:rPr>
              <w:t xml:space="preserve">0 </w:t>
            </w:r>
            <w:r>
              <w:rPr>
                <w:i/>
                <w:spacing w:val="-5"/>
              </w:rPr>
              <w:t>Kč</w:t>
            </w:r>
          </w:p>
        </w:tc>
      </w:tr>
      <w:tr w:rsidR="00152D2A" w14:paraId="7417AB5A" w14:textId="77777777">
        <w:trPr>
          <w:trHeight w:val="527"/>
        </w:trPr>
        <w:tc>
          <w:tcPr>
            <w:tcW w:w="1370" w:type="dxa"/>
          </w:tcPr>
          <w:p w14:paraId="1F99FD55" w14:textId="77777777" w:rsidR="00152D2A" w:rsidRDefault="001B3BF7">
            <w:pPr>
              <w:pStyle w:val="TableParagraph"/>
              <w:spacing w:before="100"/>
              <w:ind w:left="19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4438" w:type="dxa"/>
          </w:tcPr>
          <w:p w14:paraId="719860EB" w14:textId="77777777" w:rsidR="00152D2A" w:rsidRDefault="001B3BF7">
            <w:pPr>
              <w:pStyle w:val="TableParagraph"/>
              <w:spacing w:before="100"/>
              <w:ind w:left="105"/>
              <w:rPr>
                <w:i/>
              </w:rPr>
            </w:pPr>
            <w:r>
              <w:rPr>
                <w:i/>
              </w:rPr>
              <w:t>Drobný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rozvoj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dle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odst.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1.3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Dílčí</w:t>
            </w:r>
            <w:r>
              <w:rPr>
                <w:i/>
                <w:spacing w:val="-2"/>
              </w:rPr>
              <w:t xml:space="preserve"> smlouvy</w:t>
            </w:r>
          </w:p>
        </w:tc>
        <w:tc>
          <w:tcPr>
            <w:tcW w:w="3118" w:type="dxa"/>
          </w:tcPr>
          <w:p w14:paraId="7DCB1CAA" w14:textId="77777777" w:rsidR="00152D2A" w:rsidRDefault="001B3BF7">
            <w:pPr>
              <w:pStyle w:val="TableParagraph"/>
              <w:ind w:left="748" w:right="730"/>
              <w:jc w:val="center"/>
              <w:rPr>
                <w:i/>
              </w:rPr>
            </w:pPr>
            <w:r>
              <w:rPr>
                <w:i/>
              </w:rPr>
              <w:t xml:space="preserve">0 </w:t>
            </w:r>
            <w:r>
              <w:rPr>
                <w:i/>
                <w:spacing w:val="-5"/>
              </w:rPr>
              <w:t>Kč</w:t>
            </w:r>
          </w:p>
        </w:tc>
      </w:tr>
      <w:tr w:rsidR="00152D2A" w14:paraId="03F81333" w14:textId="77777777">
        <w:trPr>
          <w:trHeight w:val="625"/>
        </w:trPr>
        <w:tc>
          <w:tcPr>
            <w:tcW w:w="1370" w:type="dxa"/>
          </w:tcPr>
          <w:p w14:paraId="4B1596CD" w14:textId="77777777" w:rsidR="00152D2A" w:rsidRDefault="001B3BF7">
            <w:pPr>
              <w:pStyle w:val="TableParagraph"/>
              <w:spacing w:before="148"/>
              <w:ind w:left="19"/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4438" w:type="dxa"/>
          </w:tcPr>
          <w:p w14:paraId="16472119" w14:textId="77777777" w:rsidR="00152D2A" w:rsidRDefault="001B3BF7">
            <w:pPr>
              <w:pStyle w:val="TableParagraph"/>
              <w:spacing w:before="148"/>
              <w:ind w:left="105"/>
              <w:rPr>
                <w:i/>
              </w:rPr>
            </w:pPr>
            <w:r>
              <w:rPr>
                <w:i/>
              </w:rPr>
              <w:t>Podpora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licencí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SAP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dalších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licencí</w:t>
            </w:r>
          </w:p>
        </w:tc>
        <w:tc>
          <w:tcPr>
            <w:tcW w:w="3118" w:type="dxa"/>
          </w:tcPr>
          <w:p w14:paraId="41CD81C4" w14:textId="77777777" w:rsidR="00152D2A" w:rsidRDefault="001B3BF7">
            <w:pPr>
              <w:pStyle w:val="TableParagraph"/>
              <w:spacing w:before="48"/>
              <w:ind w:left="748" w:right="730"/>
              <w:jc w:val="center"/>
              <w:rPr>
                <w:i/>
              </w:rPr>
            </w:pPr>
            <w:r>
              <w:rPr>
                <w:i/>
              </w:rPr>
              <w:t xml:space="preserve">0 </w:t>
            </w:r>
            <w:r>
              <w:rPr>
                <w:i/>
                <w:spacing w:val="-5"/>
              </w:rPr>
              <w:t>Kč</w:t>
            </w:r>
          </w:p>
        </w:tc>
      </w:tr>
      <w:tr w:rsidR="00152D2A" w14:paraId="01BCC2A9" w14:textId="77777777">
        <w:trPr>
          <w:trHeight w:val="528"/>
        </w:trPr>
        <w:tc>
          <w:tcPr>
            <w:tcW w:w="1370" w:type="dxa"/>
          </w:tcPr>
          <w:p w14:paraId="5F053A95" w14:textId="77777777" w:rsidR="00152D2A" w:rsidRDefault="001B3BF7">
            <w:pPr>
              <w:pStyle w:val="TableParagraph"/>
              <w:spacing w:before="98"/>
              <w:ind w:left="19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4438" w:type="dxa"/>
          </w:tcPr>
          <w:p w14:paraId="66A542AA" w14:textId="77777777" w:rsidR="00152D2A" w:rsidRDefault="001B3BF7">
            <w:pPr>
              <w:pStyle w:val="TableParagraph"/>
              <w:spacing w:before="98"/>
              <w:ind w:left="105"/>
              <w:rPr>
                <w:i/>
              </w:rPr>
            </w:pPr>
            <w:r>
              <w:rPr>
                <w:i/>
              </w:rPr>
              <w:t>Podpora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HW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souvisejících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licencí</w:t>
            </w:r>
          </w:p>
        </w:tc>
        <w:tc>
          <w:tcPr>
            <w:tcW w:w="3118" w:type="dxa"/>
          </w:tcPr>
          <w:p w14:paraId="6CFB5A1C" w14:textId="77777777" w:rsidR="00152D2A" w:rsidRDefault="001B3BF7">
            <w:pPr>
              <w:pStyle w:val="TableParagraph"/>
              <w:ind w:left="747" w:right="730"/>
              <w:jc w:val="center"/>
              <w:rPr>
                <w:i/>
              </w:rPr>
            </w:pPr>
            <w:r>
              <w:rPr>
                <w:i/>
              </w:rPr>
              <w:t>296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499,00</w:t>
            </w:r>
            <w:r>
              <w:rPr>
                <w:i/>
                <w:spacing w:val="-5"/>
              </w:rPr>
              <w:t xml:space="preserve"> Kč</w:t>
            </w:r>
          </w:p>
        </w:tc>
      </w:tr>
      <w:tr w:rsidR="00152D2A" w14:paraId="4E8A3720" w14:textId="77777777">
        <w:trPr>
          <w:trHeight w:val="530"/>
        </w:trPr>
        <w:tc>
          <w:tcPr>
            <w:tcW w:w="5808" w:type="dxa"/>
            <w:gridSpan w:val="2"/>
          </w:tcPr>
          <w:p w14:paraId="418482D2" w14:textId="77777777" w:rsidR="00152D2A" w:rsidRDefault="001B3BF7">
            <w:pPr>
              <w:pStyle w:val="TableParagraph"/>
              <w:spacing w:before="100"/>
              <w:ind w:left="107"/>
              <w:rPr>
                <w:i/>
              </w:rPr>
            </w:pPr>
            <w:r>
              <w:rPr>
                <w:i/>
              </w:rPr>
              <w:t>Dílčí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měsíční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paušální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cena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v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tomto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období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celkem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v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5"/>
              </w:rPr>
              <w:t>Kč</w:t>
            </w:r>
          </w:p>
        </w:tc>
        <w:tc>
          <w:tcPr>
            <w:tcW w:w="3118" w:type="dxa"/>
          </w:tcPr>
          <w:p w14:paraId="139B7954" w14:textId="77777777" w:rsidR="00152D2A" w:rsidRDefault="001B3BF7">
            <w:pPr>
              <w:pStyle w:val="TableParagraph"/>
              <w:ind w:left="750" w:right="728"/>
              <w:jc w:val="center"/>
              <w:rPr>
                <w:i/>
              </w:rPr>
            </w:pPr>
            <w:r>
              <w:rPr>
                <w:i/>
              </w:rPr>
              <w:t>296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499,00</w:t>
            </w:r>
            <w:r>
              <w:rPr>
                <w:i/>
                <w:spacing w:val="-5"/>
              </w:rPr>
              <w:t xml:space="preserve"> Kč</w:t>
            </w:r>
          </w:p>
        </w:tc>
      </w:tr>
    </w:tbl>
    <w:p w14:paraId="27719587" w14:textId="77777777" w:rsidR="00152D2A" w:rsidRDefault="00152D2A">
      <w:pPr>
        <w:pStyle w:val="Zkladntext"/>
        <w:rPr>
          <w:i/>
          <w:sz w:val="24"/>
        </w:rPr>
      </w:pPr>
    </w:p>
    <w:p w14:paraId="4B8219C9" w14:textId="77777777" w:rsidR="00152D2A" w:rsidRDefault="00152D2A">
      <w:pPr>
        <w:pStyle w:val="Zkladntext"/>
        <w:spacing w:before="4"/>
        <w:rPr>
          <w:i/>
          <w:sz w:val="33"/>
        </w:rPr>
      </w:pPr>
    </w:p>
    <w:p w14:paraId="59240145" w14:textId="77777777" w:rsidR="00152D2A" w:rsidRDefault="001B3BF7">
      <w:pPr>
        <w:ind w:left="1258"/>
        <w:rPr>
          <w:i/>
        </w:rPr>
      </w:pPr>
      <w:r>
        <w:rPr>
          <w:i/>
        </w:rPr>
        <w:t>Částka</w:t>
      </w:r>
      <w:r>
        <w:rPr>
          <w:i/>
          <w:spacing w:val="-6"/>
        </w:rPr>
        <w:t xml:space="preserve"> </w:t>
      </w:r>
      <w:r>
        <w:rPr>
          <w:i/>
        </w:rPr>
        <w:t>za</w:t>
      </w:r>
      <w:r>
        <w:rPr>
          <w:i/>
          <w:spacing w:val="-7"/>
        </w:rPr>
        <w:t xml:space="preserve"> </w:t>
      </w:r>
      <w:r>
        <w:rPr>
          <w:i/>
        </w:rPr>
        <w:t>plnění</w:t>
      </w:r>
      <w:r>
        <w:rPr>
          <w:i/>
          <w:spacing w:val="-6"/>
        </w:rPr>
        <w:t xml:space="preserve"> </w:t>
      </w:r>
      <w:r>
        <w:rPr>
          <w:i/>
        </w:rPr>
        <w:t>bude</w:t>
      </w:r>
      <w:r>
        <w:rPr>
          <w:i/>
          <w:spacing w:val="-6"/>
        </w:rPr>
        <w:t xml:space="preserve"> </w:t>
      </w:r>
      <w:r>
        <w:rPr>
          <w:i/>
        </w:rPr>
        <w:t>fakturována</w:t>
      </w:r>
      <w:r>
        <w:rPr>
          <w:i/>
          <w:spacing w:val="-6"/>
        </w:rPr>
        <w:t xml:space="preserve"> </w:t>
      </w:r>
      <w:r>
        <w:rPr>
          <w:i/>
        </w:rPr>
        <w:t>v</w:t>
      </w:r>
      <w:r>
        <w:rPr>
          <w:i/>
          <w:spacing w:val="-7"/>
        </w:rPr>
        <w:t xml:space="preserve"> </w:t>
      </w:r>
      <w:r>
        <w:rPr>
          <w:i/>
        </w:rPr>
        <w:t>jednotlivých</w:t>
      </w:r>
      <w:r>
        <w:rPr>
          <w:i/>
          <w:spacing w:val="-7"/>
        </w:rPr>
        <w:t xml:space="preserve"> </w:t>
      </w:r>
      <w:r>
        <w:rPr>
          <w:i/>
        </w:rPr>
        <w:t>měsíčních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platbách.</w:t>
      </w:r>
    </w:p>
    <w:p w14:paraId="55519852" w14:textId="77777777" w:rsidR="00152D2A" w:rsidRDefault="00152D2A">
      <w:pPr>
        <w:pStyle w:val="Zkladntext"/>
        <w:spacing w:before="10"/>
        <w:rPr>
          <w:i/>
          <w:sz w:val="23"/>
        </w:rPr>
      </w:pPr>
    </w:p>
    <w:p w14:paraId="364D5CFA" w14:textId="77777777" w:rsidR="00152D2A" w:rsidRDefault="001B3BF7">
      <w:pPr>
        <w:pStyle w:val="Zkladntext"/>
        <w:tabs>
          <w:tab w:val="left" w:pos="2527"/>
        </w:tabs>
        <w:ind w:left="2167"/>
      </w:pPr>
      <w:r>
        <w:rPr>
          <w:spacing w:val="-10"/>
        </w:rPr>
        <w:t>-</w:t>
      </w:r>
      <w:r>
        <w:tab/>
        <w:t>Odst.</w:t>
      </w:r>
      <w:r>
        <w:rPr>
          <w:spacing w:val="-2"/>
        </w:rPr>
        <w:t xml:space="preserve"> </w:t>
      </w:r>
      <w:r>
        <w:t>2.3</w:t>
      </w:r>
      <w:r>
        <w:rPr>
          <w:spacing w:val="-3"/>
        </w:rPr>
        <w:t xml:space="preserve"> </w:t>
      </w:r>
      <w:r>
        <w:t>se</w:t>
      </w:r>
      <w:r>
        <w:rPr>
          <w:spacing w:val="-5"/>
        </w:rPr>
        <w:t xml:space="preserve"> </w:t>
      </w:r>
      <w:proofErr w:type="gramStart"/>
      <w:r>
        <w:t>ruší</w:t>
      </w:r>
      <w:proofErr w:type="gramEnd"/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nahrazuje</w:t>
      </w:r>
      <w:r>
        <w:rPr>
          <w:spacing w:val="-5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odst.</w:t>
      </w:r>
      <w:r>
        <w:rPr>
          <w:spacing w:val="-4"/>
        </w:rPr>
        <w:t xml:space="preserve"> </w:t>
      </w:r>
      <w:r>
        <w:t>2.3</w:t>
      </w:r>
      <w:r>
        <w:rPr>
          <w:spacing w:val="-5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následujícím</w:t>
      </w:r>
      <w:r>
        <w:rPr>
          <w:spacing w:val="-2"/>
        </w:rPr>
        <w:t xml:space="preserve"> znění:</w:t>
      </w:r>
    </w:p>
    <w:p w14:paraId="50F4BED5" w14:textId="77777777" w:rsidR="00152D2A" w:rsidRDefault="00152D2A">
      <w:pPr>
        <w:pStyle w:val="Zkladntext"/>
        <w:spacing w:before="1"/>
        <w:rPr>
          <w:sz w:val="24"/>
        </w:rPr>
      </w:pPr>
    </w:p>
    <w:p w14:paraId="5849CD51" w14:textId="77777777" w:rsidR="00152D2A" w:rsidRDefault="001B3BF7">
      <w:pPr>
        <w:pStyle w:val="Odstavecseseznamem"/>
        <w:numPr>
          <w:ilvl w:val="1"/>
          <w:numId w:val="2"/>
        </w:numPr>
        <w:tabs>
          <w:tab w:val="left" w:pos="1593"/>
          <w:tab w:val="left" w:pos="1594"/>
        </w:tabs>
        <w:spacing w:before="1"/>
        <w:ind w:left="1594" w:hanging="629"/>
        <w:rPr>
          <w:i/>
        </w:rPr>
      </w:pPr>
      <w:r>
        <w:rPr>
          <w:i/>
        </w:rPr>
        <w:t>Celková</w:t>
      </w:r>
      <w:r>
        <w:rPr>
          <w:i/>
          <w:spacing w:val="-4"/>
        </w:rPr>
        <w:t xml:space="preserve"> </w:t>
      </w:r>
      <w:r>
        <w:rPr>
          <w:i/>
        </w:rPr>
        <w:t>dílčí</w:t>
      </w:r>
      <w:r>
        <w:rPr>
          <w:i/>
          <w:spacing w:val="-2"/>
        </w:rPr>
        <w:t xml:space="preserve"> </w:t>
      </w:r>
      <w:r>
        <w:rPr>
          <w:i/>
        </w:rPr>
        <w:t>paušální</w:t>
      </w:r>
      <w:r>
        <w:rPr>
          <w:i/>
          <w:spacing w:val="-2"/>
        </w:rPr>
        <w:t xml:space="preserve"> </w:t>
      </w:r>
      <w:r>
        <w:rPr>
          <w:i/>
        </w:rPr>
        <w:t>cena</w:t>
      </w:r>
      <w:r>
        <w:rPr>
          <w:i/>
          <w:spacing w:val="-3"/>
        </w:rPr>
        <w:t xml:space="preserve"> </w:t>
      </w:r>
      <w:r>
        <w:rPr>
          <w:i/>
        </w:rPr>
        <w:t>za</w:t>
      </w:r>
      <w:r>
        <w:rPr>
          <w:i/>
          <w:spacing w:val="-2"/>
        </w:rPr>
        <w:t xml:space="preserve"> </w:t>
      </w:r>
      <w:r>
        <w:rPr>
          <w:i/>
        </w:rPr>
        <w:t>období</w:t>
      </w:r>
      <w:r>
        <w:rPr>
          <w:i/>
          <w:spacing w:val="-2"/>
        </w:rPr>
        <w:t xml:space="preserve"> </w:t>
      </w:r>
      <w:r>
        <w:rPr>
          <w:i/>
        </w:rPr>
        <w:t>od</w:t>
      </w:r>
      <w:r>
        <w:rPr>
          <w:i/>
          <w:spacing w:val="-5"/>
        </w:rPr>
        <w:t xml:space="preserve"> </w:t>
      </w:r>
      <w:r>
        <w:rPr>
          <w:i/>
        </w:rPr>
        <w:t>1.</w:t>
      </w:r>
      <w:r>
        <w:rPr>
          <w:i/>
          <w:spacing w:val="-2"/>
        </w:rPr>
        <w:t xml:space="preserve"> </w:t>
      </w:r>
      <w:r>
        <w:rPr>
          <w:i/>
        </w:rPr>
        <w:t>10.</w:t>
      </w:r>
      <w:r>
        <w:rPr>
          <w:i/>
          <w:spacing w:val="-4"/>
        </w:rPr>
        <w:t xml:space="preserve"> </w:t>
      </w:r>
      <w:r>
        <w:rPr>
          <w:i/>
        </w:rPr>
        <w:t>2017</w:t>
      </w:r>
      <w:r>
        <w:rPr>
          <w:i/>
          <w:spacing w:val="-4"/>
        </w:rPr>
        <w:t xml:space="preserve"> </w:t>
      </w:r>
      <w:r>
        <w:rPr>
          <w:i/>
        </w:rPr>
        <w:t>do</w:t>
      </w:r>
      <w:r>
        <w:rPr>
          <w:i/>
          <w:spacing w:val="-4"/>
        </w:rPr>
        <w:t xml:space="preserve"> </w:t>
      </w:r>
      <w:r>
        <w:rPr>
          <w:i/>
        </w:rPr>
        <w:t>30.</w:t>
      </w:r>
      <w:r>
        <w:rPr>
          <w:i/>
          <w:spacing w:val="-1"/>
        </w:rPr>
        <w:t xml:space="preserve"> </w:t>
      </w:r>
      <w:r>
        <w:rPr>
          <w:i/>
        </w:rPr>
        <w:t>9.</w:t>
      </w:r>
      <w:r>
        <w:rPr>
          <w:i/>
          <w:spacing w:val="-2"/>
        </w:rPr>
        <w:t xml:space="preserve"> </w:t>
      </w:r>
      <w:r>
        <w:rPr>
          <w:i/>
        </w:rPr>
        <w:t>2023</w:t>
      </w:r>
      <w:r>
        <w:rPr>
          <w:i/>
          <w:spacing w:val="-4"/>
        </w:rPr>
        <w:t xml:space="preserve"> činí</w:t>
      </w:r>
    </w:p>
    <w:p w14:paraId="22567166" w14:textId="77777777" w:rsidR="00152D2A" w:rsidRDefault="001B3BF7">
      <w:pPr>
        <w:spacing w:before="76"/>
        <w:ind w:left="1531"/>
        <w:rPr>
          <w:i/>
        </w:rPr>
      </w:pPr>
      <w:r>
        <w:rPr>
          <w:i/>
        </w:rPr>
        <w:t>částku</w:t>
      </w:r>
      <w:r>
        <w:rPr>
          <w:i/>
          <w:spacing w:val="-4"/>
        </w:rPr>
        <w:t xml:space="preserve"> </w:t>
      </w:r>
      <w:r>
        <w:rPr>
          <w:i/>
        </w:rPr>
        <w:t>445</w:t>
      </w:r>
      <w:r>
        <w:rPr>
          <w:i/>
          <w:spacing w:val="-2"/>
        </w:rPr>
        <w:t xml:space="preserve"> </w:t>
      </w:r>
      <w:r>
        <w:rPr>
          <w:i/>
        </w:rPr>
        <w:t>830</w:t>
      </w:r>
      <w:r>
        <w:rPr>
          <w:i/>
          <w:spacing w:val="-4"/>
        </w:rPr>
        <w:t xml:space="preserve"> </w:t>
      </w:r>
      <w:r>
        <w:rPr>
          <w:i/>
        </w:rPr>
        <w:t>891,94</w:t>
      </w:r>
      <w:r>
        <w:rPr>
          <w:i/>
          <w:spacing w:val="-4"/>
        </w:rPr>
        <w:t xml:space="preserve"> </w:t>
      </w:r>
      <w:r>
        <w:rPr>
          <w:i/>
        </w:rPr>
        <w:t>Kč</w:t>
      </w:r>
      <w:r>
        <w:rPr>
          <w:i/>
          <w:spacing w:val="-2"/>
        </w:rPr>
        <w:t xml:space="preserve"> </w:t>
      </w:r>
      <w:r>
        <w:rPr>
          <w:i/>
        </w:rPr>
        <w:t>bez</w:t>
      </w:r>
      <w:r>
        <w:rPr>
          <w:i/>
          <w:spacing w:val="-1"/>
        </w:rPr>
        <w:t xml:space="preserve"> </w:t>
      </w:r>
      <w:r>
        <w:rPr>
          <w:i/>
        </w:rPr>
        <w:t>DPH,</w:t>
      </w:r>
      <w:r>
        <w:rPr>
          <w:i/>
          <w:spacing w:val="-3"/>
        </w:rPr>
        <w:t xml:space="preserve"> </w:t>
      </w:r>
      <w:r>
        <w:rPr>
          <w:i/>
        </w:rPr>
        <w:t>tj.</w:t>
      </w:r>
      <w:r>
        <w:rPr>
          <w:i/>
          <w:spacing w:val="-1"/>
        </w:rPr>
        <w:t xml:space="preserve"> </w:t>
      </w:r>
      <w:r>
        <w:rPr>
          <w:i/>
        </w:rPr>
        <w:t>539</w:t>
      </w:r>
      <w:r>
        <w:rPr>
          <w:i/>
          <w:spacing w:val="-4"/>
        </w:rPr>
        <w:t xml:space="preserve"> </w:t>
      </w:r>
      <w:r>
        <w:rPr>
          <w:i/>
        </w:rPr>
        <w:t>455</w:t>
      </w:r>
      <w:r>
        <w:rPr>
          <w:i/>
          <w:spacing w:val="-3"/>
        </w:rPr>
        <w:t xml:space="preserve"> </w:t>
      </w:r>
      <w:r>
        <w:rPr>
          <w:i/>
        </w:rPr>
        <w:t>379,25</w:t>
      </w:r>
      <w:r>
        <w:rPr>
          <w:i/>
          <w:spacing w:val="-2"/>
        </w:rPr>
        <w:t xml:space="preserve"> </w:t>
      </w:r>
      <w:r>
        <w:rPr>
          <w:i/>
        </w:rPr>
        <w:t>s</w:t>
      </w:r>
      <w:r>
        <w:rPr>
          <w:i/>
          <w:spacing w:val="-4"/>
        </w:rPr>
        <w:t xml:space="preserve"> DPH.</w:t>
      </w:r>
    </w:p>
    <w:p w14:paraId="694908C7" w14:textId="77777777" w:rsidR="00152D2A" w:rsidRDefault="00152D2A">
      <w:pPr>
        <w:pStyle w:val="Zkladntext"/>
        <w:spacing w:before="10"/>
        <w:rPr>
          <w:i/>
          <w:sz w:val="23"/>
        </w:rPr>
      </w:pPr>
    </w:p>
    <w:p w14:paraId="31E2B95F" w14:textId="77777777" w:rsidR="00152D2A" w:rsidRDefault="001B3BF7">
      <w:pPr>
        <w:pStyle w:val="Odstavecseseznamem"/>
        <w:numPr>
          <w:ilvl w:val="0"/>
          <w:numId w:val="4"/>
        </w:numPr>
        <w:tabs>
          <w:tab w:val="left" w:pos="966"/>
        </w:tabs>
        <w:spacing w:line="312" w:lineRule="auto"/>
        <w:ind w:right="897" w:firstLine="0"/>
        <w:jc w:val="both"/>
      </w:pPr>
      <w:r>
        <w:t>Prodlužuje se možnost čerpat služby uvedené v čl. 1 odst. 1.2.3 Služby podpory (</w:t>
      </w:r>
      <w:proofErr w:type="spellStart"/>
      <w:r>
        <w:t>maintenance</w:t>
      </w:r>
      <w:proofErr w:type="spellEnd"/>
      <w:r>
        <w:t>)</w:t>
      </w:r>
      <w:r>
        <w:rPr>
          <w:spacing w:val="16"/>
        </w:rPr>
        <w:t xml:space="preserve"> </w:t>
      </w:r>
      <w:r>
        <w:t>pro stávající HW</w:t>
      </w:r>
      <w:r>
        <w:rPr>
          <w:spacing w:val="16"/>
        </w:rPr>
        <w:t xml:space="preserve"> </w:t>
      </w:r>
      <w:r>
        <w:t>a SW</w:t>
      </w:r>
      <w:r>
        <w:rPr>
          <w:spacing w:val="16"/>
        </w:rPr>
        <w:t xml:space="preserve"> </w:t>
      </w:r>
      <w:r>
        <w:t>v rozsahu a specifikaci dle</w:t>
      </w:r>
      <w:r>
        <w:rPr>
          <w:spacing w:val="-1"/>
        </w:rPr>
        <w:t xml:space="preserve"> </w:t>
      </w:r>
      <w:r>
        <w:t>Přílohy č.</w:t>
      </w:r>
      <w:r>
        <w:rPr>
          <w:spacing w:val="16"/>
        </w:rPr>
        <w:t xml:space="preserve"> </w:t>
      </w:r>
      <w:r>
        <w:t>4 a Přílohy č.</w:t>
      </w:r>
      <w:r>
        <w:rPr>
          <w:spacing w:val="-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Smlouvy a</w:t>
      </w:r>
      <w:r>
        <w:rPr>
          <w:spacing w:val="-1"/>
        </w:rPr>
        <w:t xml:space="preserve"> </w:t>
      </w:r>
      <w:r>
        <w:t>též dočerpání definovaného</w:t>
      </w:r>
      <w:r>
        <w:rPr>
          <w:spacing w:val="-3"/>
        </w:rPr>
        <w:t xml:space="preserve"> </w:t>
      </w:r>
      <w:r>
        <w:t>množství nevyčerpaných člověkodnů Služeb drobného rozvoje EKIS MV do 30. 9. 2023.</w:t>
      </w:r>
    </w:p>
    <w:p w14:paraId="61EE4DBF" w14:textId="77777777" w:rsidR="00152D2A" w:rsidRDefault="001B3BF7">
      <w:pPr>
        <w:pStyle w:val="Zkladntext"/>
        <w:spacing w:before="199"/>
        <w:ind w:left="1531"/>
      </w:pPr>
      <w:r>
        <w:t>V</w:t>
      </w:r>
      <w:r>
        <w:rPr>
          <w:spacing w:val="-4"/>
        </w:rPr>
        <w:t xml:space="preserve"> </w:t>
      </w:r>
      <w:r>
        <w:t>čl.</w:t>
      </w:r>
      <w:r>
        <w:rPr>
          <w:spacing w:val="-6"/>
        </w:rPr>
        <w:t xml:space="preserve"> </w:t>
      </w:r>
      <w:r>
        <w:t>3</w:t>
      </w:r>
      <w:r>
        <w:rPr>
          <w:spacing w:val="-7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tak</w:t>
      </w:r>
      <w:r>
        <w:rPr>
          <w:spacing w:val="-7"/>
        </w:rPr>
        <w:t xml:space="preserve"> </w:t>
      </w:r>
      <w:r>
        <w:t>odst.</w:t>
      </w:r>
      <w:r>
        <w:rPr>
          <w:spacing w:val="-4"/>
        </w:rPr>
        <w:t xml:space="preserve"> </w:t>
      </w:r>
      <w:r>
        <w:t>3.1</w:t>
      </w:r>
      <w:r>
        <w:rPr>
          <w:spacing w:val="-7"/>
        </w:rPr>
        <w:t xml:space="preserve"> </w:t>
      </w:r>
      <w:proofErr w:type="gramStart"/>
      <w:r>
        <w:t>ruší</w:t>
      </w:r>
      <w:proofErr w:type="gramEnd"/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nahrazuje</w:t>
      </w:r>
      <w:r>
        <w:rPr>
          <w:spacing w:val="-6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novým</w:t>
      </w:r>
      <w:r>
        <w:rPr>
          <w:spacing w:val="-8"/>
        </w:rPr>
        <w:t xml:space="preserve"> </w:t>
      </w:r>
      <w:r>
        <w:t>odst.</w:t>
      </w:r>
      <w:r>
        <w:rPr>
          <w:spacing w:val="-6"/>
        </w:rPr>
        <w:t xml:space="preserve"> </w:t>
      </w:r>
      <w:r>
        <w:t>3.1</w:t>
      </w:r>
      <w:r>
        <w:rPr>
          <w:spacing w:val="-7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následujícím</w:t>
      </w:r>
      <w:r>
        <w:rPr>
          <w:spacing w:val="-8"/>
        </w:rPr>
        <w:t xml:space="preserve"> </w:t>
      </w:r>
      <w:r>
        <w:rPr>
          <w:spacing w:val="-2"/>
        </w:rPr>
        <w:t>znění:</w:t>
      </w:r>
    </w:p>
    <w:p w14:paraId="0E29893B" w14:textId="77777777" w:rsidR="00152D2A" w:rsidRDefault="00152D2A">
      <w:pPr>
        <w:pStyle w:val="Zkladntext"/>
        <w:spacing w:before="2"/>
        <w:rPr>
          <w:sz w:val="24"/>
        </w:rPr>
      </w:pPr>
    </w:p>
    <w:p w14:paraId="6A826509" w14:textId="77777777" w:rsidR="00152D2A" w:rsidRDefault="001B3BF7">
      <w:pPr>
        <w:tabs>
          <w:tab w:val="left" w:pos="566"/>
        </w:tabs>
        <w:ind w:right="897"/>
        <w:jc w:val="right"/>
        <w:rPr>
          <w:i/>
        </w:rPr>
      </w:pPr>
      <w:r>
        <w:rPr>
          <w:i/>
          <w:spacing w:val="-5"/>
        </w:rPr>
        <w:t>3.1</w:t>
      </w:r>
      <w:r>
        <w:rPr>
          <w:i/>
        </w:rPr>
        <w:tab/>
        <w:t>Poskytovatel</w:t>
      </w:r>
      <w:r>
        <w:rPr>
          <w:i/>
          <w:spacing w:val="31"/>
        </w:rPr>
        <w:t xml:space="preserve"> </w:t>
      </w:r>
      <w:r>
        <w:rPr>
          <w:i/>
        </w:rPr>
        <w:t>bude</w:t>
      </w:r>
      <w:r>
        <w:rPr>
          <w:i/>
          <w:spacing w:val="32"/>
        </w:rPr>
        <w:t xml:space="preserve"> </w:t>
      </w:r>
      <w:r>
        <w:rPr>
          <w:i/>
        </w:rPr>
        <w:t>Objednateli</w:t>
      </w:r>
      <w:r>
        <w:rPr>
          <w:i/>
          <w:spacing w:val="34"/>
        </w:rPr>
        <w:t xml:space="preserve"> </w:t>
      </w:r>
      <w:r>
        <w:rPr>
          <w:i/>
        </w:rPr>
        <w:t>nadále</w:t>
      </w:r>
      <w:r>
        <w:rPr>
          <w:i/>
          <w:spacing w:val="32"/>
        </w:rPr>
        <w:t xml:space="preserve"> </w:t>
      </w:r>
      <w:r>
        <w:rPr>
          <w:i/>
        </w:rPr>
        <w:t>poskytovat</w:t>
      </w:r>
      <w:r>
        <w:rPr>
          <w:i/>
          <w:spacing w:val="33"/>
        </w:rPr>
        <w:t xml:space="preserve"> </w:t>
      </w:r>
      <w:r>
        <w:rPr>
          <w:i/>
        </w:rPr>
        <w:t>Služby</w:t>
      </w:r>
      <w:r>
        <w:rPr>
          <w:i/>
          <w:spacing w:val="33"/>
        </w:rPr>
        <w:t xml:space="preserve"> </w:t>
      </w:r>
      <w:r>
        <w:rPr>
          <w:i/>
        </w:rPr>
        <w:t>v</w:t>
      </w:r>
      <w:r>
        <w:rPr>
          <w:i/>
          <w:spacing w:val="33"/>
        </w:rPr>
        <w:t xml:space="preserve"> </w:t>
      </w:r>
      <w:r>
        <w:rPr>
          <w:i/>
        </w:rPr>
        <w:t>rozsahu</w:t>
      </w:r>
      <w:r>
        <w:rPr>
          <w:i/>
          <w:spacing w:val="33"/>
        </w:rPr>
        <w:t xml:space="preserve"> </w:t>
      </w:r>
      <w:r>
        <w:rPr>
          <w:i/>
        </w:rPr>
        <w:t>dle</w:t>
      </w:r>
      <w:r>
        <w:rPr>
          <w:i/>
          <w:spacing w:val="35"/>
        </w:rPr>
        <w:t xml:space="preserve"> </w:t>
      </w:r>
      <w:r>
        <w:rPr>
          <w:i/>
          <w:spacing w:val="-2"/>
        </w:rPr>
        <w:t>odst.</w:t>
      </w:r>
    </w:p>
    <w:p w14:paraId="276B0AD9" w14:textId="77777777" w:rsidR="00152D2A" w:rsidRDefault="001B3BF7">
      <w:pPr>
        <w:spacing w:before="76"/>
        <w:ind w:right="899"/>
        <w:jc w:val="right"/>
        <w:rPr>
          <w:i/>
        </w:rPr>
      </w:pPr>
      <w:r>
        <w:rPr>
          <w:i/>
        </w:rPr>
        <w:t>1.2.3</w:t>
      </w:r>
      <w:r>
        <w:rPr>
          <w:i/>
          <w:spacing w:val="-15"/>
        </w:rPr>
        <w:t xml:space="preserve"> </w:t>
      </w:r>
      <w:r>
        <w:rPr>
          <w:i/>
        </w:rPr>
        <w:t>Dílčí</w:t>
      </w:r>
      <w:r>
        <w:rPr>
          <w:i/>
          <w:spacing w:val="-11"/>
        </w:rPr>
        <w:t xml:space="preserve"> </w:t>
      </w:r>
      <w:r>
        <w:rPr>
          <w:i/>
        </w:rPr>
        <w:t>smlouvy</w:t>
      </w:r>
      <w:r>
        <w:rPr>
          <w:i/>
          <w:spacing w:val="-13"/>
        </w:rPr>
        <w:t xml:space="preserve"> </w:t>
      </w:r>
      <w:r>
        <w:rPr>
          <w:i/>
        </w:rPr>
        <w:t>č.</w:t>
      </w:r>
      <w:r>
        <w:rPr>
          <w:i/>
          <w:spacing w:val="-11"/>
        </w:rPr>
        <w:t xml:space="preserve"> </w:t>
      </w:r>
      <w:r>
        <w:rPr>
          <w:i/>
        </w:rPr>
        <w:t>4</w:t>
      </w:r>
      <w:r>
        <w:rPr>
          <w:i/>
          <w:spacing w:val="-12"/>
        </w:rPr>
        <w:t xml:space="preserve"> </w:t>
      </w:r>
      <w:r>
        <w:rPr>
          <w:i/>
        </w:rPr>
        <w:t>do</w:t>
      </w:r>
      <w:r>
        <w:rPr>
          <w:i/>
          <w:spacing w:val="-11"/>
        </w:rPr>
        <w:t xml:space="preserve"> </w:t>
      </w:r>
      <w:r>
        <w:rPr>
          <w:i/>
        </w:rPr>
        <w:t>30.</w:t>
      </w:r>
      <w:r>
        <w:rPr>
          <w:i/>
          <w:spacing w:val="-9"/>
        </w:rPr>
        <w:t xml:space="preserve"> </w:t>
      </w:r>
      <w:r>
        <w:rPr>
          <w:i/>
        </w:rPr>
        <w:t>9.</w:t>
      </w:r>
      <w:r>
        <w:rPr>
          <w:i/>
          <w:spacing w:val="-12"/>
        </w:rPr>
        <w:t xml:space="preserve"> </w:t>
      </w:r>
      <w:r>
        <w:rPr>
          <w:i/>
        </w:rPr>
        <w:t>2023.</w:t>
      </w:r>
      <w:r>
        <w:rPr>
          <w:i/>
          <w:spacing w:val="-11"/>
        </w:rPr>
        <w:t xml:space="preserve"> </w:t>
      </w:r>
      <w:r>
        <w:rPr>
          <w:i/>
        </w:rPr>
        <w:t>Tímto</w:t>
      </w:r>
      <w:r>
        <w:rPr>
          <w:i/>
          <w:spacing w:val="-12"/>
        </w:rPr>
        <w:t xml:space="preserve"> </w:t>
      </w:r>
      <w:r>
        <w:rPr>
          <w:i/>
        </w:rPr>
        <w:t>není</w:t>
      </w:r>
      <w:r>
        <w:rPr>
          <w:i/>
          <w:spacing w:val="-12"/>
        </w:rPr>
        <w:t xml:space="preserve"> </w:t>
      </w:r>
      <w:r>
        <w:rPr>
          <w:i/>
        </w:rPr>
        <w:t>dotčena</w:t>
      </w:r>
      <w:r>
        <w:rPr>
          <w:i/>
          <w:spacing w:val="-12"/>
        </w:rPr>
        <w:t xml:space="preserve"> </w:t>
      </w:r>
      <w:r>
        <w:rPr>
          <w:i/>
        </w:rPr>
        <w:t>možnost</w:t>
      </w:r>
      <w:r>
        <w:rPr>
          <w:i/>
          <w:spacing w:val="-13"/>
        </w:rPr>
        <w:t xml:space="preserve"> </w:t>
      </w:r>
      <w:r>
        <w:rPr>
          <w:i/>
          <w:spacing w:val="-2"/>
        </w:rPr>
        <w:t>Objednatele</w:t>
      </w:r>
    </w:p>
    <w:p w14:paraId="508BF4FB" w14:textId="77777777" w:rsidR="00152D2A" w:rsidRDefault="001B3BF7">
      <w:pPr>
        <w:spacing w:before="75" w:line="312" w:lineRule="auto"/>
        <w:ind w:left="1531" w:right="896"/>
        <w:jc w:val="both"/>
        <w:rPr>
          <w:i/>
        </w:rPr>
      </w:pPr>
      <w:r>
        <w:rPr>
          <w:i/>
        </w:rPr>
        <w:t>čerpat</w:t>
      </w:r>
      <w:r>
        <w:rPr>
          <w:i/>
          <w:spacing w:val="40"/>
        </w:rPr>
        <w:t xml:space="preserve"> </w:t>
      </w:r>
      <w:r>
        <w:rPr>
          <w:i/>
        </w:rPr>
        <w:t>nevyužité</w:t>
      </w:r>
      <w:r>
        <w:rPr>
          <w:i/>
          <w:spacing w:val="40"/>
        </w:rPr>
        <w:t xml:space="preserve"> </w:t>
      </w:r>
      <w:r>
        <w:rPr>
          <w:i/>
        </w:rPr>
        <w:t>člověkodny</w:t>
      </w:r>
      <w:r>
        <w:rPr>
          <w:i/>
          <w:spacing w:val="40"/>
        </w:rPr>
        <w:t xml:space="preserve"> </w:t>
      </w:r>
      <w:r>
        <w:rPr>
          <w:i/>
        </w:rPr>
        <w:t>dle</w:t>
      </w:r>
      <w:r>
        <w:rPr>
          <w:i/>
          <w:spacing w:val="40"/>
        </w:rPr>
        <w:t xml:space="preserve"> </w:t>
      </w:r>
      <w:r>
        <w:rPr>
          <w:i/>
        </w:rPr>
        <w:t>čl.</w:t>
      </w:r>
      <w:r>
        <w:rPr>
          <w:i/>
          <w:spacing w:val="40"/>
        </w:rPr>
        <w:t xml:space="preserve"> </w:t>
      </w:r>
      <w:r>
        <w:rPr>
          <w:i/>
        </w:rPr>
        <w:t>1</w:t>
      </w:r>
      <w:r>
        <w:rPr>
          <w:i/>
          <w:spacing w:val="40"/>
        </w:rPr>
        <w:t xml:space="preserve"> </w:t>
      </w:r>
      <w:r>
        <w:rPr>
          <w:i/>
        </w:rPr>
        <w:t>odst.</w:t>
      </w:r>
      <w:r>
        <w:rPr>
          <w:i/>
          <w:spacing w:val="40"/>
        </w:rPr>
        <w:t xml:space="preserve"> </w:t>
      </w:r>
      <w:r>
        <w:rPr>
          <w:i/>
        </w:rPr>
        <w:t>1.3</w:t>
      </w:r>
      <w:r>
        <w:rPr>
          <w:i/>
          <w:spacing w:val="40"/>
        </w:rPr>
        <w:t xml:space="preserve"> </w:t>
      </w:r>
      <w:r>
        <w:rPr>
          <w:i/>
        </w:rPr>
        <w:t>nejpozději</w:t>
      </w:r>
      <w:r>
        <w:rPr>
          <w:i/>
          <w:spacing w:val="40"/>
        </w:rPr>
        <w:t xml:space="preserve"> </w:t>
      </w:r>
      <w:r>
        <w:rPr>
          <w:i/>
        </w:rPr>
        <w:t>do</w:t>
      </w:r>
      <w:r>
        <w:rPr>
          <w:i/>
          <w:spacing w:val="40"/>
        </w:rPr>
        <w:t xml:space="preserve"> </w:t>
      </w:r>
      <w:r>
        <w:rPr>
          <w:i/>
        </w:rPr>
        <w:t>30.</w:t>
      </w:r>
      <w:r>
        <w:rPr>
          <w:i/>
          <w:spacing w:val="40"/>
        </w:rPr>
        <w:t xml:space="preserve"> </w:t>
      </w:r>
      <w:r>
        <w:rPr>
          <w:i/>
        </w:rPr>
        <w:t>9.</w:t>
      </w:r>
      <w:r>
        <w:rPr>
          <w:i/>
          <w:spacing w:val="40"/>
        </w:rPr>
        <w:t xml:space="preserve"> </w:t>
      </w:r>
      <w:r>
        <w:rPr>
          <w:i/>
        </w:rPr>
        <w:t>2023. Pro</w:t>
      </w:r>
      <w:r>
        <w:rPr>
          <w:i/>
          <w:spacing w:val="-3"/>
        </w:rPr>
        <w:t xml:space="preserve"> </w:t>
      </w:r>
      <w:r>
        <w:rPr>
          <w:i/>
        </w:rPr>
        <w:t>vyloučení</w:t>
      </w:r>
      <w:r>
        <w:rPr>
          <w:i/>
          <w:spacing w:val="-7"/>
        </w:rPr>
        <w:t xml:space="preserve"> </w:t>
      </w:r>
      <w:r>
        <w:rPr>
          <w:i/>
        </w:rPr>
        <w:t>případných</w:t>
      </w:r>
      <w:r>
        <w:rPr>
          <w:i/>
          <w:spacing w:val="-8"/>
        </w:rPr>
        <w:t xml:space="preserve"> </w:t>
      </w:r>
      <w:r>
        <w:rPr>
          <w:i/>
        </w:rPr>
        <w:t>pochybností</w:t>
      </w:r>
      <w:r>
        <w:rPr>
          <w:i/>
          <w:spacing w:val="-9"/>
        </w:rPr>
        <w:t xml:space="preserve"> </w:t>
      </w:r>
      <w:r>
        <w:rPr>
          <w:i/>
        </w:rPr>
        <w:t>se</w:t>
      </w:r>
      <w:r>
        <w:rPr>
          <w:i/>
          <w:spacing w:val="-11"/>
        </w:rPr>
        <w:t xml:space="preserve"> </w:t>
      </w:r>
      <w:r>
        <w:rPr>
          <w:i/>
        </w:rPr>
        <w:t>uvádí,</w:t>
      </w:r>
      <w:r>
        <w:rPr>
          <w:i/>
          <w:spacing w:val="-12"/>
        </w:rPr>
        <w:t xml:space="preserve"> </w:t>
      </w:r>
      <w:r>
        <w:rPr>
          <w:i/>
        </w:rPr>
        <w:t>že</w:t>
      </w:r>
      <w:r>
        <w:rPr>
          <w:i/>
          <w:spacing w:val="-8"/>
        </w:rPr>
        <w:t xml:space="preserve"> </w:t>
      </w:r>
      <w:r>
        <w:rPr>
          <w:i/>
        </w:rPr>
        <w:t>poskytování</w:t>
      </w:r>
      <w:r>
        <w:rPr>
          <w:i/>
          <w:spacing w:val="-7"/>
        </w:rPr>
        <w:t xml:space="preserve"> </w:t>
      </w:r>
      <w:r>
        <w:rPr>
          <w:i/>
        </w:rPr>
        <w:t>Služeb</w:t>
      </w:r>
      <w:r>
        <w:rPr>
          <w:i/>
          <w:spacing w:val="-11"/>
        </w:rPr>
        <w:t xml:space="preserve"> </w:t>
      </w:r>
      <w:r>
        <w:rPr>
          <w:i/>
        </w:rPr>
        <w:t>dle</w:t>
      </w:r>
      <w:r>
        <w:rPr>
          <w:i/>
          <w:spacing w:val="-6"/>
        </w:rPr>
        <w:t xml:space="preserve"> </w:t>
      </w:r>
      <w:r>
        <w:rPr>
          <w:i/>
        </w:rPr>
        <w:t>odst. 1.2.1,</w:t>
      </w:r>
      <w:r>
        <w:rPr>
          <w:i/>
          <w:spacing w:val="24"/>
        </w:rPr>
        <w:t xml:space="preserve"> </w:t>
      </w:r>
      <w:r>
        <w:rPr>
          <w:i/>
        </w:rPr>
        <w:t>1.2.2,</w:t>
      </w:r>
      <w:r>
        <w:rPr>
          <w:i/>
          <w:spacing w:val="21"/>
        </w:rPr>
        <w:t xml:space="preserve"> </w:t>
      </w:r>
      <w:r>
        <w:rPr>
          <w:i/>
        </w:rPr>
        <w:t>1.3</w:t>
      </w:r>
      <w:r>
        <w:rPr>
          <w:i/>
          <w:spacing w:val="24"/>
        </w:rPr>
        <w:t xml:space="preserve"> </w:t>
      </w:r>
      <w:r>
        <w:rPr>
          <w:i/>
        </w:rPr>
        <w:t>a</w:t>
      </w:r>
      <w:r>
        <w:rPr>
          <w:i/>
          <w:spacing w:val="22"/>
        </w:rPr>
        <w:t xml:space="preserve"> </w:t>
      </w:r>
      <w:r>
        <w:rPr>
          <w:i/>
        </w:rPr>
        <w:t>1.4</w:t>
      </w:r>
      <w:r>
        <w:rPr>
          <w:i/>
          <w:spacing w:val="23"/>
        </w:rPr>
        <w:t xml:space="preserve"> </w:t>
      </w:r>
      <w:r>
        <w:rPr>
          <w:i/>
        </w:rPr>
        <w:t>Dílčí</w:t>
      </w:r>
      <w:r>
        <w:rPr>
          <w:i/>
          <w:spacing w:val="25"/>
        </w:rPr>
        <w:t xml:space="preserve"> </w:t>
      </w:r>
      <w:r>
        <w:rPr>
          <w:i/>
        </w:rPr>
        <w:t>smlouvy</w:t>
      </w:r>
      <w:r>
        <w:rPr>
          <w:i/>
          <w:spacing w:val="24"/>
        </w:rPr>
        <w:t xml:space="preserve"> </w:t>
      </w:r>
      <w:r>
        <w:rPr>
          <w:i/>
        </w:rPr>
        <w:t>č.</w:t>
      </w:r>
      <w:r>
        <w:rPr>
          <w:i/>
          <w:spacing w:val="24"/>
        </w:rPr>
        <w:t xml:space="preserve"> </w:t>
      </w:r>
      <w:r>
        <w:rPr>
          <w:i/>
        </w:rPr>
        <w:t>4</w:t>
      </w:r>
      <w:r>
        <w:rPr>
          <w:i/>
          <w:spacing w:val="24"/>
        </w:rPr>
        <w:t xml:space="preserve"> </w:t>
      </w:r>
      <w:r>
        <w:rPr>
          <w:i/>
        </w:rPr>
        <w:t>Poskytovatelem</w:t>
      </w:r>
      <w:r>
        <w:rPr>
          <w:i/>
          <w:spacing w:val="25"/>
        </w:rPr>
        <w:t xml:space="preserve"> </w:t>
      </w:r>
      <w:r>
        <w:rPr>
          <w:i/>
        </w:rPr>
        <w:t>od</w:t>
      </w:r>
      <w:r>
        <w:rPr>
          <w:i/>
          <w:spacing w:val="23"/>
        </w:rPr>
        <w:t xml:space="preserve"> </w:t>
      </w:r>
      <w:r>
        <w:rPr>
          <w:i/>
        </w:rPr>
        <w:t>1.</w:t>
      </w:r>
      <w:r>
        <w:rPr>
          <w:i/>
          <w:spacing w:val="24"/>
        </w:rPr>
        <w:t xml:space="preserve"> </w:t>
      </w:r>
      <w:r>
        <w:rPr>
          <w:i/>
        </w:rPr>
        <w:t>10.</w:t>
      </w:r>
      <w:r>
        <w:rPr>
          <w:i/>
          <w:spacing w:val="24"/>
        </w:rPr>
        <w:t xml:space="preserve"> </w:t>
      </w:r>
      <w:r>
        <w:rPr>
          <w:i/>
        </w:rPr>
        <w:t>2017</w:t>
      </w:r>
      <w:r>
        <w:rPr>
          <w:i/>
          <w:spacing w:val="26"/>
        </w:rPr>
        <w:t xml:space="preserve"> </w:t>
      </w:r>
      <w:r>
        <w:rPr>
          <w:i/>
          <w:spacing w:val="-4"/>
        </w:rPr>
        <w:t>bylo</w:t>
      </w:r>
    </w:p>
    <w:p w14:paraId="24422C55" w14:textId="77777777" w:rsidR="00152D2A" w:rsidRDefault="001B3BF7">
      <w:pPr>
        <w:spacing w:line="253" w:lineRule="exact"/>
        <w:ind w:left="1531"/>
        <w:jc w:val="both"/>
        <w:rPr>
          <w:i/>
        </w:rPr>
      </w:pPr>
      <w:r>
        <w:rPr>
          <w:i/>
        </w:rPr>
        <w:t>ukončeno</w:t>
      </w:r>
      <w:r>
        <w:rPr>
          <w:i/>
          <w:spacing w:val="-3"/>
        </w:rPr>
        <w:t xml:space="preserve"> </w:t>
      </w:r>
      <w:r>
        <w:rPr>
          <w:i/>
        </w:rPr>
        <w:t>ke</w:t>
      </w:r>
      <w:r>
        <w:rPr>
          <w:i/>
          <w:spacing w:val="-3"/>
        </w:rPr>
        <w:t xml:space="preserve"> </w:t>
      </w:r>
      <w:r>
        <w:rPr>
          <w:i/>
        </w:rPr>
        <w:t>dni</w:t>
      </w:r>
      <w:r>
        <w:rPr>
          <w:i/>
          <w:spacing w:val="-3"/>
        </w:rPr>
        <w:t xml:space="preserve"> </w:t>
      </w:r>
      <w:r>
        <w:rPr>
          <w:i/>
        </w:rPr>
        <w:t>31.</w:t>
      </w:r>
      <w:r>
        <w:rPr>
          <w:i/>
          <w:spacing w:val="-2"/>
        </w:rPr>
        <w:t xml:space="preserve"> </w:t>
      </w:r>
      <w:r>
        <w:rPr>
          <w:i/>
        </w:rPr>
        <w:t>3.</w:t>
      </w:r>
      <w:r>
        <w:rPr>
          <w:i/>
          <w:spacing w:val="-3"/>
        </w:rPr>
        <w:t xml:space="preserve"> </w:t>
      </w:r>
      <w:r>
        <w:rPr>
          <w:i/>
          <w:spacing w:val="-4"/>
        </w:rPr>
        <w:t>2022.</w:t>
      </w:r>
    </w:p>
    <w:p w14:paraId="19AB88FB" w14:textId="77777777" w:rsidR="00152D2A" w:rsidRDefault="00152D2A">
      <w:pPr>
        <w:pStyle w:val="Zkladntext"/>
        <w:rPr>
          <w:i/>
          <w:sz w:val="24"/>
        </w:rPr>
      </w:pPr>
    </w:p>
    <w:p w14:paraId="64B2BF53" w14:textId="77777777" w:rsidR="00152D2A" w:rsidRDefault="001B3BF7">
      <w:pPr>
        <w:pStyle w:val="Odstavecseseznamem"/>
        <w:numPr>
          <w:ilvl w:val="0"/>
          <w:numId w:val="4"/>
        </w:numPr>
        <w:tabs>
          <w:tab w:val="left" w:pos="966"/>
        </w:tabs>
        <w:spacing w:line="312" w:lineRule="auto"/>
        <w:ind w:right="898" w:firstLine="0"/>
        <w:jc w:val="both"/>
      </w:pPr>
      <w:r>
        <w:t>V</w:t>
      </w:r>
      <w:r>
        <w:rPr>
          <w:spacing w:val="-2"/>
        </w:rPr>
        <w:t xml:space="preserve"> </w:t>
      </w:r>
      <w:r>
        <w:t>návaznosti na prodloužení zajištění služeb dle čl. 1 odst. 1.2.3 Služby podpory (</w:t>
      </w:r>
      <w:proofErr w:type="spellStart"/>
      <w:r>
        <w:t>maintenance</w:t>
      </w:r>
      <w:proofErr w:type="spellEnd"/>
      <w:r>
        <w:t>) pro stávající HW a SW se současně upravuje možnost Objednatele vypovědět poskytování předmětných služeb s jednoměsíční výpovědní lhůtou.</w:t>
      </w:r>
    </w:p>
    <w:p w14:paraId="3862D18F" w14:textId="77777777" w:rsidR="00152D2A" w:rsidRDefault="001B3BF7">
      <w:pPr>
        <w:pStyle w:val="Zkladntext"/>
        <w:spacing w:before="201"/>
        <w:ind w:left="1531"/>
      </w:pPr>
      <w:r>
        <w:t>Článek</w:t>
      </w:r>
      <w:r>
        <w:rPr>
          <w:spacing w:val="-3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tak</w:t>
      </w:r>
      <w:r>
        <w:rPr>
          <w:spacing w:val="-5"/>
        </w:rPr>
        <w:t xml:space="preserve"> </w:t>
      </w:r>
      <w:r>
        <w:t>doplňuje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odst.</w:t>
      </w:r>
      <w:r>
        <w:rPr>
          <w:spacing w:val="-4"/>
        </w:rPr>
        <w:t xml:space="preserve"> </w:t>
      </w:r>
      <w:r>
        <w:t>3.4</w:t>
      </w:r>
      <w:r>
        <w:rPr>
          <w:spacing w:val="-5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následujícím</w:t>
      </w:r>
      <w:r>
        <w:rPr>
          <w:spacing w:val="-2"/>
        </w:rPr>
        <w:t xml:space="preserve"> znění:</w:t>
      </w:r>
    </w:p>
    <w:p w14:paraId="420E1ED6" w14:textId="77777777" w:rsidR="00152D2A" w:rsidRDefault="00152D2A">
      <w:pPr>
        <w:pStyle w:val="Zkladntext"/>
        <w:spacing w:before="11"/>
        <w:rPr>
          <w:sz w:val="23"/>
        </w:rPr>
      </w:pPr>
    </w:p>
    <w:p w14:paraId="32C1C0F3" w14:textId="77777777" w:rsidR="00152D2A" w:rsidRDefault="001B3BF7">
      <w:pPr>
        <w:spacing w:line="312" w:lineRule="auto"/>
        <w:ind w:left="1531" w:right="899" w:hanging="567"/>
        <w:jc w:val="both"/>
        <w:rPr>
          <w:i/>
        </w:rPr>
      </w:pPr>
      <w:r>
        <w:rPr>
          <w:i/>
        </w:rPr>
        <w:t>3.4</w:t>
      </w:r>
      <w:r>
        <w:rPr>
          <w:i/>
          <w:spacing w:val="80"/>
          <w:w w:val="150"/>
        </w:rPr>
        <w:t xml:space="preserve"> </w:t>
      </w:r>
      <w:r>
        <w:rPr>
          <w:i/>
        </w:rPr>
        <w:t>Objednatel je oprávněn vypovědět Dílčí smlouvu č. 4 v</w:t>
      </w:r>
      <w:r>
        <w:rPr>
          <w:i/>
          <w:spacing w:val="-1"/>
        </w:rPr>
        <w:t xml:space="preserve"> </w:t>
      </w:r>
      <w:r>
        <w:rPr>
          <w:i/>
        </w:rPr>
        <w:t>rozsahu služeb dle čl. 1 odst. 1.2.3 s výpovědní dobou v trvání jednoho (1) měsíce, která začíná běžet následující den po dni kdy byla výpověď doručena Poskytovate</w:t>
      </w:r>
      <w:r>
        <w:rPr>
          <w:i/>
        </w:rPr>
        <w:t>li.</w:t>
      </w:r>
    </w:p>
    <w:p w14:paraId="4E13EF83" w14:textId="77777777" w:rsidR="00152D2A" w:rsidRDefault="00152D2A">
      <w:pPr>
        <w:spacing w:line="312" w:lineRule="auto"/>
        <w:jc w:val="both"/>
        <w:sectPr w:rsidR="00152D2A">
          <w:pgSz w:w="11910" w:h="16840"/>
          <w:pgMar w:top="1860" w:right="660" w:bottom="1040" w:left="1020" w:header="852" w:footer="860" w:gutter="0"/>
          <w:cols w:space="708"/>
        </w:sectPr>
      </w:pPr>
    </w:p>
    <w:p w14:paraId="6DD84822" w14:textId="77777777" w:rsidR="00152D2A" w:rsidRDefault="001B3BF7">
      <w:pPr>
        <w:pStyle w:val="Nadpis1"/>
        <w:numPr>
          <w:ilvl w:val="0"/>
          <w:numId w:val="1"/>
        </w:numPr>
        <w:tabs>
          <w:tab w:val="left" w:pos="3328"/>
        </w:tabs>
        <w:spacing w:before="83"/>
        <w:ind w:hanging="186"/>
      </w:pPr>
      <w:r>
        <w:pict w14:anchorId="264454E7">
          <v:group id="docshapegroup2" o:spid="_x0000_s2054" style="position:absolute;left:0;text-align:left;margin-left:485pt;margin-top:781.9pt;width:100pt;height:50pt;z-index:15729152;mso-position-horizontal-relative:page;mso-position-vertical-relative:page" coordorigin="9700,15638" coordsize="200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3" o:spid="_x0000_s2056" type="#_x0000_t75" style="position:absolute;left:9700;top:15638;width:2000;height:1000">
              <v:imagedata r:id="rId9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" o:spid="_x0000_s2055" type="#_x0000_t202" style="position:absolute;left:9700;top:15638;width:2000;height:1000" filled="f" stroked="f">
              <v:textbox inset="0,0,0,0">
                <w:txbxContent>
                  <w:p w14:paraId="2B56194B" w14:textId="5D5CA6AB" w:rsidR="00152D2A" w:rsidRPr="001B3BF7" w:rsidRDefault="00152D2A" w:rsidP="001B3BF7">
                    <w:pPr>
                      <w:spacing w:line="271" w:lineRule="auto"/>
                      <w:ind w:right="646"/>
                      <w:jc w:val="both"/>
                      <w:rPr>
                        <w:rFonts w:ascii="Times New Roman" w:hAnsi="Times New Roman"/>
                        <w:sz w:val="12"/>
                      </w:rPr>
                    </w:pPr>
                  </w:p>
                </w:txbxContent>
              </v:textbox>
            </v:shape>
            <w10:wrap anchorx="page" anchory="page"/>
          </v:group>
        </w:pict>
      </w:r>
      <w:r>
        <w:t>Závěrečná</w:t>
      </w:r>
      <w:r>
        <w:rPr>
          <w:spacing w:val="-10"/>
        </w:rPr>
        <w:t xml:space="preserve"> </w:t>
      </w:r>
      <w:r>
        <w:t>ustanovení</w:t>
      </w:r>
      <w:r>
        <w:rPr>
          <w:spacing w:val="-8"/>
        </w:rPr>
        <w:t xml:space="preserve"> </w:t>
      </w:r>
      <w:r>
        <w:rPr>
          <w:spacing w:val="-2"/>
        </w:rPr>
        <w:t>Dodatku</w:t>
      </w:r>
    </w:p>
    <w:p w14:paraId="1D542E80" w14:textId="77777777" w:rsidR="00152D2A" w:rsidRDefault="00152D2A">
      <w:pPr>
        <w:pStyle w:val="Zkladntext"/>
        <w:spacing w:before="8"/>
        <w:rPr>
          <w:b/>
        </w:rPr>
      </w:pPr>
    </w:p>
    <w:p w14:paraId="41889893" w14:textId="77777777" w:rsidR="00152D2A" w:rsidRDefault="001B3BF7">
      <w:pPr>
        <w:pStyle w:val="Odstavecseseznamem"/>
        <w:numPr>
          <w:ilvl w:val="1"/>
          <w:numId w:val="1"/>
        </w:numPr>
        <w:tabs>
          <w:tab w:val="left" w:pos="906"/>
        </w:tabs>
        <w:ind w:hanging="433"/>
      </w:pPr>
      <w:r>
        <w:t>Ostatní</w:t>
      </w:r>
      <w:r>
        <w:rPr>
          <w:spacing w:val="-7"/>
        </w:rPr>
        <w:t xml:space="preserve"> </w:t>
      </w:r>
      <w:r>
        <w:t>ustanovení</w:t>
      </w:r>
      <w:r>
        <w:rPr>
          <w:spacing w:val="-6"/>
        </w:rPr>
        <w:t xml:space="preserve"> </w:t>
      </w:r>
      <w:r>
        <w:t>Dílčí</w:t>
      </w:r>
      <w:r>
        <w:rPr>
          <w:spacing w:val="-7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č.</w:t>
      </w:r>
      <w:r>
        <w:rPr>
          <w:spacing w:val="-6"/>
        </w:rPr>
        <w:t xml:space="preserve"> </w:t>
      </w:r>
      <w:r>
        <w:t>4</w:t>
      </w:r>
      <w:r>
        <w:rPr>
          <w:spacing w:val="-6"/>
        </w:rPr>
        <w:t xml:space="preserve"> </w:t>
      </w:r>
      <w:r>
        <w:t>zůstávají</w:t>
      </w:r>
      <w:r>
        <w:rPr>
          <w:spacing w:val="-6"/>
        </w:rPr>
        <w:t xml:space="preserve"> </w:t>
      </w:r>
      <w:r>
        <w:t>tímto</w:t>
      </w:r>
      <w:r>
        <w:rPr>
          <w:spacing w:val="-8"/>
        </w:rPr>
        <w:t xml:space="preserve"> </w:t>
      </w:r>
      <w:r>
        <w:t>Dodatkem</w:t>
      </w:r>
      <w:r>
        <w:rPr>
          <w:spacing w:val="-4"/>
        </w:rPr>
        <w:t xml:space="preserve"> </w:t>
      </w:r>
      <w:r>
        <w:rPr>
          <w:spacing w:val="-2"/>
        </w:rPr>
        <w:t>nedotčena.</w:t>
      </w:r>
    </w:p>
    <w:p w14:paraId="30522275" w14:textId="77777777" w:rsidR="00152D2A" w:rsidRDefault="00152D2A">
      <w:pPr>
        <w:pStyle w:val="Zkladntext"/>
        <w:spacing w:before="1"/>
        <w:rPr>
          <w:sz w:val="24"/>
        </w:rPr>
      </w:pPr>
    </w:p>
    <w:p w14:paraId="5A00C149" w14:textId="77777777" w:rsidR="00152D2A" w:rsidRDefault="001B3BF7">
      <w:pPr>
        <w:pStyle w:val="Odstavecseseznamem"/>
        <w:numPr>
          <w:ilvl w:val="1"/>
          <w:numId w:val="1"/>
        </w:numPr>
        <w:tabs>
          <w:tab w:val="left" w:pos="906"/>
        </w:tabs>
        <w:ind w:hanging="433"/>
      </w:pPr>
      <w:r>
        <w:t>Dodatek</w:t>
      </w:r>
      <w:r>
        <w:rPr>
          <w:spacing w:val="-7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Smluvními</w:t>
      </w:r>
      <w:r>
        <w:rPr>
          <w:spacing w:val="-7"/>
        </w:rPr>
        <w:t xml:space="preserve"> </w:t>
      </w:r>
      <w:r>
        <w:t>stranami</w:t>
      </w:r>
      <w:r>
        <w:rPr>
          <w:spacing w:val="-6"/>
        </w:rPr>
        <w:t xml:space="preserve"> </w:t>
      </w:r>
      <w:r>
        <w:t>vyhotoven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podepisován</w:t>
      </w:r>
      <w:r>
        <w:rPr>
          <w:spacing w:val="-6"/>
        </w:rPr>
        <w:t xml:space="preserve"> </w:t>
      </w:r>
      <w:r>
        <w:rPr>
          <w:spacing w:val="-2"/>
        </w:rPr>
        <w:t>elektronicky.</w:t>
      </w:r>
    </w:p>
    <w:p w14:paraId="6A04051A" w14:textId="77777777" w:rsidR="00152D2A" w:rsidRDefault="00152D2A">
      <w:pPr>
        <w:pStyle w:val="Zkladntext"/>
        <w:spacing w:before="11"/>
        <w:rPr>
          <w:sz w:val="23"/>
        </w:rPr>
      </w:pPr>
    </w:p>
    <w:p w14:paraId="3744B2C1" w14:textId="77777777" w:rsidR="00152D2A" w:rsidRDefault="001B3BF7">
      <w:pPr>
        <w:pStyle w:val="Odstavecseseznamem"/>
        <w:numPr>
          <w:ilvl w:val="1"/>
          <w:numId w:val="1"/>
        </w:numPr>
        <w:tabs>
          <w:tab w:val="left" w:pos="906"/>
        </w:tabs>
        <w:spacing w:line="312" w:lineRule="auto"/>
        <w:ind w:right="897"/>
        <w:jc w:val="both"/>
      </w:pPr>
      <w:r>
        <w:t>Tento Dodatek nabývá platnosti dnem jeho podpisu a účinnosti po splnění zákonné podmínky vyplývající z § 6 odst. 1 zákona č. 340/2015 Sb., o registru smluv, ve znění pozdějších předpisů a stává se nedílnou součástí Dílčí smlouvy č. 4. Splnění této povinnos</w:t>
      </w:r>
      <w:r>
        <w:t>ti zajistí Objednatel.</w:t>
      </w:r>
    </w:p>
    <w:p w14:paraId="618A56B3" w14:textId="77777777" w:rsidR="00152D2A" w:rsidRDefault="001B3BF7">
      <w:pPr>
        <w:pStyle w:val="Odstavecseseznamem"/>
        <w:numPr>
          <w:ilvl w:val="1"/>
          <w:numId w:val="1"/>
        </w:numPr>
        <w:tabs>
          <w:tab w:val="left" w:pos="906"/>
        </w:tabs>
        <w:spacing w:before="201" w:line="312" w:lineRule="auto"/>
        <w:ind w:right="897"/>
        <w:jc w:val="both"/>
      </w:pPr>
      <w:r>
        <w:t>Smluvní</w:t>
      </w:r>
      <w:r>
        <w:rPr>
          <w:spacing w:val="-6"/>
        </w:rPr>
        <w:t xml:space="preserve"> </w:t>
      </w:r>
      <w:r>
        <w:t>strany</w:t>
      </w:r>
      <w:r>
        <w:rPr>
          <w:spacing w:val="-5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dále</w:t>
      </w:r>
      <w:r>
        <w:rPr>
          <w:spacing w:val="-5"/>
        </w:rPr>
        <w:t xml:space="preserve"> </w:t>
      </w:r>
      <w:r>
        <w:t>shodují,</w:t>
      </w:r>
      <w:r>
        <w:rPr>
          <w:spacing w:val="-4"/>
        </w:rPr>
        <w:t xml:space="preserve"> </w:t>
      </w:r>
      <w:r>
        <w:t>že</w:t>
      </w:r>
      <w:r>
        <w:rPr>
          <w:spacing w:val="-7"/>
        </w:rPr>
        <w:t xml:space="preserve"> </w:t>
      </w:r>
      <w:r>
        <w:t>podmínky</w:t>
      </w:r>
      <w:r>
        <w:rPr>
          <w:spacing w:val="-5"/>
        </w:rPr>
        <w:t xml:space="preserve"> </w:t>
      </w:r>
      <w:r>
        <w:t>Smlouvy</w:t>
      </w:r>
      <w:r>
        <w:rPr>
          <w:spacing w:val="-5"/>
        </w:rPr>
        <w:t xml:space="preserve"> </w:t>
      </w:r>
      <w:r>
        <w:t>dopadající</w:t>
      </w:r>
      <w:r>
        <w:rPr>
          <w:spacing w:val="-4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Dílčí</w:t>
      </w:r>
      <w:r>
        <w:rPr>
          <w:spacing w:val="-6"/>
        </w:rPr>
        <w:t xml:space="preserve"> </w:t>
      </w:r>
      <w:r>
        <w:t>smlouvu</w:t>
      </w:r>
      <w:r>
        <w:rPr>
          <w:spacing w:val="-5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4 zůstávají</w:t>
      </w:r>
      <w:r>
        <w:rPr>
          <w:spacing w:val="77"/>
          <w:w w:val="150"/>
        </w:rPr>
        <w:t xml:space="preserve"> </w:t>
      </w:r>
      <w:r>
        <w:t>pro</w:t>
      </w:r>
      <w:r>
        <w:rPr>
          <w:spacing w:val="75"/>
          <w:w w:val="150"/>
        </w:rPr>
        <w:t xml:space="preserve"> </w:t>
      </w:r>
      <w:r>
        <w:t>její</w:t>
      </w:r>
      <w:r>
        <w:rPr>
          <w:spacing w:val="77"/>
          <w:w w:val="150"/>
        </w:rPr>
        <w:t xml:space="preserve"> </w:t>
      </w:r>
      <w:r>
        <w:t>plnění</w:t>
      </w:r>
      <w:r>
        <w:rPr>
          <w:spacing w:val="76"/>
          <w:w w:val="150"/>
        </w:rPr>
        <w:t xml:space="preserve"> </w:t>
      </w:r>
      <w:r>
        <w:t>závazné</w:t>
      </w:r>
      <w:r>
        <w:rPr>
          <w:spacing w:val="75"/>
          <w:w w:val="150"/>
        </w:rPr>
        <w:t xml:space="preserve"> </w:t>
      </w:r>
      <w:r>
        <w:t>až</w:t>
      </w:r>
      <w:r>
        <w:rPr>
          <w:spacing w:val="75"/>
          <w:w w:val="150"/>
        </w:rPr>
        <w:t xml:space="preserve"> </w:t>
      </w:r>
      <w:r>
        <w:t>do</w:t>
      </w:r>
      <w:r>
        <w:rPr>
          <w:spacing w:val="75"/>
          <w:w w:val="150"/>
        </w:rPr>
        <w:t xml:space="preserve"> </w:t>
      </w:r>
      <w:r>
        <w:t>konce</w:t>
      </w:r>
      <w:r>
        <w:rPr>
          <w:spacing w:val="77"/>
          <w:w w:val="150"/>
        </w:rPr>
        <w:t xml:space="preserve"> </w:t>
      </w:r>
      <w:r>
        <w:t>platnosti</w:t>
      </w:r>
      <w:r>
        <w:rPr>
          <w:spacing w:val="74"/>
          <w:w w:val="150"/>
        </w:rPr>
        <w:t xml:space="preserve"> </w:t>
      </w:r>
      <w:r>
        <w:t>Dílčí</w:t>
      </w:r>
      <w:r>
        <w:rPr>
          <w:spacing w:val="76"/>
          <w:w w:val="150"/>
        </w:rPr>
        <w:t xml:space="preserve"> </w:t>
      </w:r>
      <w:r>
        <w:t>smlouvy</w:t>
      </w:r>
      <w:r>
        <w:rPr>
          <w:spacing w:val="78"/>
          <w:w w:val="150"/>
        </w:rPr>
        <w:t xml:space="preserve"> </w:t>
      </w:r>
      <w:r>
        <w:t>č.</w:t>
      </w:r>
      <w:r>
        <w:rPr>
          <w:spacing w:val="77"/>
          <w:w w:val="150"/>
        </w:rPr>
        <w:t xml:space="preserve"> </w:t>
      </w:r>
      <w:r>
        <w:t>4, a to bez ohledu na skutečnost, že platnost Smlouvy byla ukončena k 31. 3</w:t>
      </w:r>
      <w:r>
        <w:t>. 2022.</w:t>
      </w:r>
    </w:p>
    <w:p w14:paraId="132D00E6" w14:textId="77777777" w:rsidR="00152D2A" w:rsidRDefault="00152D2A">
      <w:pPr>
        <w:pStyle w:val="Zkladntext"/>
        <w:rPr>
          <w:sz w:val="20"/>
        </w:rPr>
      </w:pPr>
    </w:p>
    <w:p w14:paraId="4088324C" w14:textId="77777777" w:rsidR="00152D2A" w:rsidRDefault="00152D2A">
      <w:pPr>
        <w:pStyle w:val="Zkladntext"/>
        <w:rPr>
          <w:sz w:val="20"/>
        </w:rPr>
      </w:pPr>
    </w:p>
    <w:p w14:paraId="43FE7709" w14:textId="77777777" w:rsidR="00152D2A" w:rsidRDefault="00152D2A">
      <w:pPr>
        <w:pStyle w:val="Zkladntext"/>
        <w:rPr>
          <w:sz w:val="20"/>
        </w:rPr>
      </w:pPr>
    </w:p>
    <w:p w14:paraId="14295D8D" w14:textId="77777777" w:rsidR="00152D2A" w:rsidRDefault="00152D2A">
      <w:pPr>
        <w:pStyle w:val="Zkladntext"/>
        <w:rPr>
          <w:sz w:val="20"/>
        </w:rPr>
      </w:pPr>
    </w:p>
    <w:p w14:paraId="11F6B66E" w14:textId="77777777" w:rsidR="00152D2A" w:rsidRDefault="00152D2A">
      <w:pPr>
        <w:pStyle w:val="Zkladntext"/>
        <w:rPr>
          <w:sz w:val="20"/>
        </w:rPr>
      </w:pPr>
    </w:p>
    <w:p w14:paraId="40C14306" w14:textId="77777777" w:rsidR="00152D2A" w:rsidRDefault="00152D2A">
      <w:pPr>
        <w:pStyle w:val="Zkladntext"/>
        <w:rPr>
          <w:sz w:val="20"/>
        </w:rPr>
      </w:pPr>
    </w:p>
    <w:p w14:paraId="51350556" w14:textId="77777777" w:rsidR="00152D2A" w:rsidRDefault="00152D2A">
      <w:pPr>
        <w:pStyle w:val="Zkladntext"/>
        <w:spacing w:before="7"/>
        <w:rPr>
          <w:sz w:val="17"/>
        </w:rPr>
      </w:pPr>
    </w:p>
    <w:p w14:paraId="10F7A6EC" w14:textId="691FF648" w:rsidR="00152D2A" w:rsidRDefault="001B3BF7" w:rsidP="001B3BF7">
      <w:pPr>
        <w:spacing w:before="104"/>
        <w:ind w:right="104"/>
        <w:jc w:val="center"/>
        <w:rPr>
          <w:rFonts w:ascii="Gill Sans MT"/>
          <w:sz w:val="24"/>
        </w:rPr>
      </w:pPr>
      <w:r>
        <w:pict w14:anchorId="2679DE9D">
          <v:group id="docshapegroup5" o:spid="_x0000_s2051" style="position:absolute;left:0;text-align:left;margin-left:304.75pt;margin-top:-20.55pt;width:214.25pt;height:56.1pt;z-index:15728640;mso-position-horizontal-relative:page" coordorigin="6095,-411" coordsize="4285,1122">
            <v:line id="_x0000_s2053" style="position:absolute" from="6095,704" to="10379,704" strokeweight=".24536mm"/>
            <v:shape id="docshape6" o:spid="_x0000_s2052" style="position:absolute;left:8154;top:-411;width:1052;height:1044" coordorigin="8155,-411" coordsize="1052,1044" o:spt="100" adj="0,,0" path="m8344,413r-91,59l8195,530r-31,50l8155,616r7,14l8168,633r70,l8241,631r-66,l8184,592r35,-55l8274,475r70,-62xm8605,-411r-22,15l8573,-364r-4,37l8568,-301r1,23l8571,-252r3,27l8579,-197r5,28l8590,-140r7,29l8605,-82r-6,27l8583,-9r-24,63l8527,129r-38,82l8446,297r-45,84l8354,459r-48,69l8259,582r-44,36l8175,631r66,l8277,605r49,-53l8383,475r64,-105l8457,367r-10,l8510,253r46,-93l8588,86r22,-60l8624,-23r37,l8638,-85r7,-55l8624,-140r-13,-47l8603,-232r-4,-43l8597,-313r,-16l8600,-357r7,-28l8620,-404r26,l8632,-409r-27,-2xm9195,365r-30,l9154,375r,29l9165,415r30,l9201,410r-32,l9159,401r,-23l9169,370r32,l9195,365xm9201,370r-9,l9200,378r,23l9192,410r9,l9206,404r,-29l9201,370xm9187,373r-17,l9170,404r5,l9175,392r14,l9188,391r-3,-1l9191,388r-16,l9175,380r15,l9190,377r-3,-4xm9189,392r-7,l9184,396r1,3l9186,404r5,l9190,399r,-4l9189,392xm9190,380r-7,l9185,381r,6l9182,388r9,l9191,384r-1,-4xm8661,-23r-37,l8670,73r48,71l8765,195r43,35l8843,252r-76,15l8687,286r-81,22l8526,335r-79,32l8457,367r56,-18l8583,330r74,-16l8733,299r75,-11l8883,279r80,l8946,271r73,-3l9184,268r-27,-15l9117,245r-218,l8874,230r-24,-15l8826,199r-23,-16l8749,129,8704,64,8667,-9r-6,-14xm8963,279r-80,l8953,311r70,24l9086,350r54,5l9162,353r16,-4l9190,341r2,-3l9162,338r-42,-5l9067,319r-59,-21l8963,279xm9195,330r-7,4l9176,338r16,l9195,330xm9184,268r-165,l9103,270r69,15l9200,319r3,-8l9206,308r,-8l9193,273r-9,-5xm9027,237r-28,1l8968,240r-69,5l9117,245r-17,-4l9027,237xm8656,-323r-6,32l8643,-250r-8,50l8624,-140r21,l8646,-147r5,-59l8654,-264r2,-59xm8646,-404r-26,l8631,-397r11,12l8651,-367r5,25l8660,-382r-9,-20l8646,-404xe" fillcolor="#ffd8d8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pict w14:anchorId="2C5DE575">
          <v:shape id="docshape7" o:spid="_x0000_s2050" type="#_x0000_t202" style="position:absolute;left:0;text-align:left;margin-left:57.25pt;margin-top:-42.4pt;width:481.8pt;height:153.85pt;z-index:1572966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6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284"/>
                    <w:gridCol w:w="606"/>
                    <w:gridCol w:w="4626"/>
                  </w:tblGrid>
                  <w:tr w:rsidR="00152D2A" w14:paraId="6770BF91" w14:textId="77777777">
                    <w:trPr>
                      <w:trHeight w:val="780"/>
                    </w:trPr>
                    <w:tc>
                      <w:tcPr>
                        <w:tcW w:w="4284" w:type="dxa"/>
                      </w:tcPr>
                      <w:p w14:paraId="41243DE0" w14:textId="77777777" w:rsidR="00152D2A" w:rsidRDefault="001B3BF7">
                        <w:pPr>
                          <w:pStyle w:val="TableParagraph"/>
                          <w:spacing w:line="247" w:lineRule="exact"/>
                        </w:pPr>
                        <w:r>
                          <w:t>V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Praze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dne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dle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el.</w:t>
                        </w:r>
                        <w:r>
                          <w:rPr>
                            <w:spacing w:val="-2"/>
                          </w:rPr>
                          <w:t xml:space="preserve"> podpisu</w:t>
                        </w:r>
                      </w:p>
                    </w:tc>
                    <w:tc>
                      <w:tcPr>
                        <w:tcW w:w="606" w:type="dxa"/>
                      </w:tcPr>
                      <w:p w14:paraId="266696C3" w14:textId="77777777" w:rsidR="00152D2A" w:rsidRDefault="00152D2A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626" w:type="dxa"/>
                      </w:tcPr>
                      <w:p w14:paraId="48B28F41" w14:textId="77777777" w:rsidR="00152D2A" w:rsidRDefault="001B3BF7">
                        <w:pPr>
                          <w:pStyle w:val="TableParagraph"/>
                          <w:spacing w:line="247" w:lineRule="exact"/>
                          <w:ind w:left="-1"/>
                        </w:pPr>
                        <w:r>
                          <w:t>V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Praze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dne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dle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el.</w:t>
                        </w:r>
                        <w:r>
                          <w:rPr>
                            <w:spacing w:val="-2"/>
                          </w:rPr>
                          <w:t xml:space="preserve"> podpisu</w:t>
                        </w:r>
                      </w:p>
                      <w:p w14:paraId="052E9758" w14:textId="46D52F76" w:rsidR="00152D2A" w:rsidRDefault="00152D2A">
                        <w:pPr>
                          <w:pStyle w:val="TableParagraph"/>
                          <w:spacing w:before="183"/>
                          <w:ind w:left="2632"/>
                          <w:rPr>
                            <w:rFonts w:ascii="Gill Sans MT" w:hAnsi="Gill Sans MT"/>
                            <w:sz w:val="21"/>
                          </w:rPr>
                        </w:pPr>
                      </w:p>
                    </w:tc>
                  </w:tr>
                  <w:tr w:rsidR="00152D2A" w14:paraId="6009436F" w14:textId="77777777">
                    <w:trPr>
                      <w:trHeight w:val="773"/>
                    </w:trPr>
                    <w:tc>
                      <w:tcPr>
                        <w:tcW w:w="4284" w:type="dxa"/>
                        <w:tcBorders>
                          <w:bottom w:val="single" w:sz="6" w:space="0" w:color="000000"/>
                        </w:tcBorders>
                      </w:tcPr>
                      <w:p w14:paraId="6B720B25" w14:textId="77777777" w:rsidR="00152D2A" w:rsidRDefault="00152D2A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06" w:type="dxa"/>
                      </w:tcPr>
                      <w:p w14:paraId="112272BF" w14:textId="77777777" w:rsidR="00152D2A" w:rsidRDefault="00152D2A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626" w:type="dxa"/>
                      </w:tcPr>
                      <w:p w14:paraId="0E11E84B" w14:textId="78A82C22" w:rsidR="00152D2A" w:rsidRDefault="00152D2A">
                        <w:pPr>
                          <w:pStyle w:val="TableParagraph"/>
                          <w:spacing w:before="8"/>
                          <w:ind w:left="2632"/>
                          <w:rPr>
                            <w:rFonts w:ascii="Gill Sans MT"/>
                            <w:sz w:val="21"/>
                          </w:rPr>
                        </w:pPr>
                      </w:p>
                    </w:tc>
                  </w:tr>
                  <w:tr w:rsidR="00152D2A" w14:paraId="3FC71724" w14:textId="77777777">
                    <w:trPr>
                      <w:trHeight w:val="1509"/>
                    </w:trPr>
                    <w:tc>
                      <w:tcPr>
                        <w:tcW w:w="4284" w:type="dxa"/>
                        <w:tcBorders>
                          <w:top w:val="single" w:sz="6" w:space="0" w:color="000000"/>
                        </w:tcBorders>
                      </w:tcPr>
                      <w:p w14:paraId="5E6CF062" w14:textId="77777777" w:rsidR="00152D2A" w:rsidRDefault="00152D2A">
                        <w:pPr>
                          <w:pStyle w:val="TableParagraph"/>
                          <w:spacing w:before="3"/>
                          <w:rPr>
                            <w:b/>
                            <w:sz w:val="24"/>
                          </w:rPr>
                        </w:pPr>
                      </w:p>
                      <w:p w14:paraId="144ED17F" w14:textId="0D796063" w:rsidR="00152D2A" w:rsidRDefault="001B3BF7">
                        <w:pPr>
                          <w:pStyle w:val="TableParagraph"/>
                          <w:ind w:left="377" w:right="19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xxx</w:t>
                        </w:r>
                      </w:p>
                      <w:p w14:paraId="1127ED8C" w14:textId="77777777" w:rsidR="001B3BF7" w:rsidRDefault="001B3BF7">
                        <w:pPr>
                          <w:pStyle w:val="TableParagraph"/>
                          <w:spacing w:before="76" w:line="312" w:lineRule="auto"/>
                          <w:ind w:left="378" w:right="198"/>
                          <w:jc w:val="center"/>
                        </w:pPr>
                        <w:r>
                          <w:t>xxx</w:t>
                        </w:r>
                        <w:r>
                          <w:t xml:space="preserve"> </w:t>
                        </w:r>
                      </w:p>
                      <w:p w14:paraId="2EC7AC36" w14:textId="7B8AA6A4" w:rsidR="00152D2A" w:rsidRDefault="001B3BF7">
                        <w:pPr>
                          <w:pStyle w:val="TableParagraph"/>
                          <w:spacing w:before="76" w:line="312" w:lineRule="auto"/>
                          <w:ind w:left="378" w:right="198"/>
                          <w:jc w:val="center"/>
                        </w:pPr>
                        <w:r>
                          <w:t>Česká republika – Ministerstvo vnitra</w:t>
                        </w:r>
                      </w:p>
                    </w:tc>
                    <w:tc>
                      <w:tcPr>
                        <w:tcW w:w="606" w:type="dxa"/>
                      </w:tcPr>
                      <w:p w14:paraId="3D265A80" w14:textId="77777777" w:rsidR="00152D2A" w:rsidRDefault="00152D2A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626" w:type="dxa"/>
                      </w:tcPr>
                      <w:p w14:paraId="036AB3E6" w14:textId="77777777" w:rsidR="00152D2A" w:rsidRDefault="00152D2A">
                        <w:pPr>
                          <w:pStyle w:val="TableParagraph"/>
                          <w:spacing w:before="3"/>
                          <w:rPr>
                            <w:b/>
                            <w:sz w:val="24"/>
                          </w:rPr>
                        </w:pPr>
                      </w:p>
                      <w:p w14:paraId="2F843867" w14:textId="4ADFAFF4" w:rsidR="00152D2A" w:rsidRDefault="001B3BF7">
                        <w:pPr>
                          <w:pStyle w:val="TableParagraph"/>
                          <w:ind w:left="97" w:right="49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xxx</w:t>
                        </w:r>
                      </w:p>
                      <w:p w14:paraId="7E748395" w14:textId="2FB2C7CF" w:rsidR="00152D2A" w:rsidRDefault="001B3BF7" w:rsidP="001B3BF7">
                        <w:pPr>
                          <w:pStyle w:val="TableParagraph"/>
                          <w:spacing w:before="76"/>
                          <w:ind w:left="99" w:right="49"/>
                          <w:jc w:val="center"/>
                        </w:pPr>
                        <w:r>
                          <w:rPr>
                            <w:spacing w:val="-2"/>
                          </w:rPr>
                          <w:t>xxx</w:t>
                        </w:r>
                      </w:p>
                      <w:p w14:paraId="56E8E5DC" w14:textId="77777777" w:rsidR="00152D2A" w:rsidRDefault="001B3BF7">
                        <w:pPr>
                          <w:pStyle w:val="TableParagraph"/>
                          <w:spacing w:line="330" w:lineRule="atLeast"/>
                          <w:ind w:left="99" w:right="49"/>
                          <w:jc w:val="center"/>
                        </w:pPr>
                        <w:r>
                          <w:t>Národní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agentura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t>pro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komunikační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informační technologie, s. p.</w:t>
                        </w:r>
                      </w:p>
                    </w:tc>
                  </w:tr>
                </w:tbl>
                <w:p w14:paraId="53CFA156" w14:textId="77777777" w:rsidR="00152D2A" w:rsidRDefault="00152D2A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</w:p>
    <w:p w14:paraId="07CB7192" w14:textId="77777777" w:rsidR="00152D2A" w:rsidRDefault="00152D2A">
      <w:pPr>
        <w:pStyle w:val="Zkladntext"/>
        <w:rPr>
          <w:rFonts w:ascii="Gill Sans MT"/>
          <w:sz w:val="24"/>
        </w:rPr>
      </w:pPr>
    </w:p>
    <w:p w14:paraId="22D0AC9B" w14:textId="77777777" w:rsidR="00152D2A" w:rsidRDefault="00152D2A">
      <w:pPr>
        <w:pStyle w:val="Zkladntext"/>
        <w:rPr>
          <w:rFonts w:ascii="Gill Sans MT"/>
          <w:sz w:val="24"/>
        </w:rPr>
      </w:pPr>
    </w:p>
    <w:p w14:paraId="3A7A837C" w14:textId="77777777" w:rsidR="00152D2A" w:rsidRDefault="00152D2A">
      <w:pPr>
        <w:pStyle w:val="Zkladntext"/>
        <w:rPr>
          <w:rFonts w:ascii="Gill Sans MT"/>
          <w:sz w:val="24"/>
        </w:rPr>
      </w:pPr>
    </w:p>
    <w:p w14:paraId="09130956" w14:textId="77777777" w:rsidR="00152D2A" w:rsidRDefault="00152D2A">
      <w:pPr>
        <w:pStyle w:val="Zkladntext"/>
        <w:rPr>
          <w:rFonts w:ascii="Gill Sans MT"/>
          <w:sz w:val="24"/>
        </w:rPr>
      </w:pPr>
    </w:p>
    <w:p w14:paraId="3A59E130" w14:textId="77777777" w:rsidR="00152D2A" w:rsidRDefault="00152D2A">
      <w:pPr>
        <w:pStyle w:val="Zkladntext"/>
        <w:rPr>
          <w:rFonts w:ascii="Gill Sans MT"/>
          <w:sz w:val="24"/>
        </w:rPr>
      </w:pPr>
    </w:p>
    <w:p w14:paraId="2520CA14" w14:textId="77777777" w:rsidR="00152D2A" w:rsidRDefault="00152D2A">
      <w:pPr>
        <w:pStyle w:val="Zkladntext"/>
        <w:rPr>
          <w:rFonts w:ascii="Gill Sans MT"/>
          <w:sz w:val="24"/>
        </w:rPr>
      </w:pPr>
    </w:p>
    <w:p w14:paraId="75F51A5C" w14:textId="77777777" w:rsidR="00152D2A" w:rsidRDefault="00152D2A">
      <w:pPr>
        <w:pStyle w:val="Zkladntext"/>
        <w:rPr>
          <w:rFonts w:ascii="Gill Sans MT"/>
          <w:sz w:val="24"/>
        </w:rPr>
      </w:pPr>
    </w:p>
    <w:p w14:paraId="570124FF" w14:textId="77777777" w:rsidR="00152D2A" w:rsidRDefault="00152D2A">
      <w:pPr>
        <w:pStyle w:val="Zkladntext"/>
        <w:rPr>
          <w:rFonts w:ascii="Gill Sans MT"/>
          <w:sz w:val="24"/>
        </w:rPr>
      </w:pPr>
    </w:p>
    <w:p w14:paraId="61F521ED" w14:textId="77777777" w:rsidR="00152D2A" w:rsidRDefault="00152D2A">
      <w:pPr>
        <w:pStyle w:val="Zkladntext"/>
        <w:rPr>
          <w:rFonts w:ascii="Gill Sans MT"/>
          <w:sz w:val="24"/>
        </w:rPr>
      </w:pPr>
    </w:p>
    <w:p w14:paraId="14237264" w14:textId="77777777" w:rsidR="00152D2A" w:rsidRDefault="00152D2A">
      <w:pPr>
        <w:pStyle w:val="Zkladntext"/>
        <w:rPr>
          <w:rFonts w:ascii="Gill Sans MT"/>
          <w:sz w:val="24"/>
        </w:rPr>
      </w:pPr>
    </w:p>
    <w:p w14:paraId="2EE83262" w14:textId="77777777" w:rsidR="00152D2A" w:rsidRDefault="00152D2A">
      <w:pPr>
        <w:pStyle w:val="Zkladntext"/>
        <w:rPr>
          <w:rFonts w:ascii="Gill Sans MT"/>
          <w:sz w:val="24"/>
        </w:rPr>
      </w:pPr>
    </w:p>
    <w:p w14:paraId="1CE19B17" w14:textId="77777777" w:rsidR="00152D2A" w:rsidRDefault="00152D2A">
      <w:pPr>
        <w:pStyle w:val="Zkladntext"/>
        <w:rPr>
          <w:rFonts w:ascii="Gill Sans MT"/>
          <w:sz w:val="24"/>
        </w:rPr>
      </w:pPr>
    </w:p>
    <w:p w14:paraId="160791C2" w14:textId="77777777" w:rsidR="00152D2A" w:rsidRDefault="00152D2A">
      <w:pPr>
        <w:pStyle w:val="Zkladntext"/>
        <w:rPr>
          <w:rFonts w:ascii="Gill Sans MT"/>
          <w:sz w:val="24"/>
        </w:rPr>
      </w:pPr>
    </w:p>
    <w:p w14:paraId="3B6F6F22" w14:textId="77777777" w:rsidR="00152D2A" w:rsidRDefault="00152D2A">
      <w:pPr>
        <w:pStyle w:val="Zkladntext"/>
        <w:rPr>
          <w:rFonts w:ascii="Gill Sans MT"/>
          <w:sz w:val="24"/>
        </w:rPr>
      </w:pPr>
    </w:p>
    <w:p w14:paraId="3D0732E9" w14:textId="77777777" w:rsidR="00152D2A" w:rsidRDefault="00152D2A">
      <w:pPr>
        <w:pStyle w:val="Zkladntext"/>
        <w:rPr>
          <w:rFonts w:ascii="Gill Sans MT"/>
          <w:sz w:val="24"/>
        </w:rPr>
      </w:pPr>
    </w:p>
    <w:p w14:paraId="5838DA07" w14:textId="77777777" w:rsidR="00152D2A" w:rsidRDefault="00152D2A">
      <w:pPr>
        <w:pStyle w:val="Zkladntext"/>
        <w:rPr>
          <w:rFonts w:ascii="Gill Sans MT"/>
          <w:sz w:val="24"/>
        </w:rPr>
      </w:pPr>
    </w:p>
    <w:p w14:paraId="18112007" w14:textId="77777777" w:rsidR="00152D2A" w:rsidRDefault="00152D2A">
      <w:pPr>
        <w:pStyle w:val="Zkladntext"/>
        <w:rPr>
          <w:rFonts w:ascii="Gill Sans MT"/>
          <w:sz w:val="24"/>
        </w:rPr>
      </w:pPr>
    </w:p>
    <w:p w14:paraId="64066C15" w14:textId="77777777" w:rsidR="00152D2A" w:rsidRDefault="00152D2A">
      <w:pPr>
        <w:pStyle w:val="Zkladntext"/>
        <w:rPr>
          <w:rFonts w:ascii="Gill Sans MT"/>
          <w:sz w:val="24"/>
        </w:rPr>
      </w:pPr>
    </w:p>
    <w:p w14:paraId="656D3CAA" w14:textId="77777777" w:rsidR="00152D2A" w:rsidRDefault="00152D2A">
      <w:pPr>
        <w:pStyle w:val="Zkladntext"/>
        <w:rPr>
          <w:rFonts w:ascii="Gill Sans MT"/>
          <w:sz w:val="24"/>
        </w:rPr>
      </w:pPr>
    </w:p>
    <w:p w14:paraId="2ABD3A33" w14:textId="77777777" w:rsidR="00152D2A" w:rsidRDefault="00152D2A">
      <w:pPr>
        <w:pStyle w:val="Zkladntext"/>
        <w:rPr>
          <w:rFonts w:ascii="Gill Sans MT"/>
          <w:sz w:val="24"/>
        </w:rPr>
      </w:pPr>
    </w:p>
    <w:p w14:paraId="386E7458" w14:textId="77777777" w:rsidR="00152D2A" w:rsidRDefault="00152D2A">
      <w:pPr>
        <w:pStyle w:val="Zkladntext"/>
        <w:rPr>
          <w:rFonts w:ascii="Gill Sans MT"/>
          <w:sz w:val="24"/>
        </w:rPr>
      </w:pPr>
    </w:p>
    <w:p w14:paraId="00722831" w14:textId="77777777" w:rsidR="00152D2A" w:rsidRDefault="00152D2A">
      <w:pPr>
        <w:pStyle w:val="Zkladntext"/>
        <w:rPr>
          <w:rFonts w:ascii="Gill Sans MT"/>
          <w:sz w:val="24"/>
        </w:rPr>
      </w:pPr>
    </w:p>
    <w:p w14:paraId="367C9992" w14:textId="77777777" w:rsidR="00152D2A" w:rsidRDefault="00152D2A">
      <w:pPr>
        <w:pStyle w:val="Zkladntext"/>
        <w:rPr>
          <w:rFonts w:ascii="Gill Sans MT"/>
          <w:sz w:val="24"/>
        </w:rPr>
      </w:pPr>
    </w:p>
    <w:p w14:paraId="651C519A" w14:textId="77777777" w:rsidR="00152D2A" w:rsidRDefault="00152D2A">
      <w:pPr>
        <w:pStyle w:val="Zkladntext"/>
        <w:rPr>
          <w:rFonts w:ascii="Gill Sans MT"/>
          <w:sz w:val="24"/>
        </w:rPr>
      </w:pPr>
    </w:p>
    <w:p w14:paraId="0A7364E7" w14:textId="77777777" w:rsidR="00152D2A" w:rsidRDefault="00152D2A">
      <w:pPr>
        <w:pStyle w:val="Zkladntext"/>
        <w:rPr>
          <w:rFonts w:ascii="Gill Sans MT"/>
          <w:sz w:val="24"/>
        </w:rPr>
      </w:pPr>
    </w:p>
    <w:p w14:paraId="07F2B13C" w14:textId="77777777" w:rsidR="00152D2A" w:rsidRDefault="00152D2A">
      <w:pPr>
        <w:pStyle w:val="Zkladntext"/>
        <w:spacing w:before="6"/>
        <w:rPr>
          <w:rFonts w:ascii="Gill Sans MT"/>
          <w:sz w:val="26"/>
        </w:rPr>
      </w:pPr>
    </w:p>
    <w:p w14:paraId="048610EF" w14:textId="77777777" w:rsidR="00152D2A" w:rsidRDefault="001B3BF7">
      <w:pPr>
        <w:spacing w:before="1"/>
        <w:ind w:left="123" w:right="905"/>
        <w:jc w:val="center"/>
        <w:rPr>
          <w:b/>
        </w:rPr>
      </w:pPr>
      <w:r>
        <w:rPr>
          <w:color w:val="696969"/>
        </w:rPr>
        <w:t>Stránka</w:t>
      </w:r>
      <w:r>
        <w:rPr>
          <w:color w:val="696969"/>
          <w:spacing w:val="-3"/>
        </w:rPr>
        <w:t xml:space="preserve"> </w:t>
      </w:r>
      <w:r>
        <w:rPr>
          <w:b/>
          <w:color w:val="696969"/>
        </w:rPr>
        <w:t>5</w:t>
      </w:r>
      <w:r>
        <w:rPr>
          <w:b/>
          <w:color w:val="696969"/>
          <w:spacing w:val="-2"/>
        </w:rPr>
        <w:t xml:space="preserve"> </w:t>
      </w:r>
      <w:r>
        <w:rPr>
          <w:color w:val="696969"/>
        </w:rPr>
        <w:t>z</w:t>
      </w:r>
      <w:r>
        <w:rPr>
          <w:color w:val="696969"/>
          <w:spacing w:val="-2"/>
        </w:rPr>
        <w:t xml:space="preserve"> </w:t>
      </w:r>
      <w:r>
        <w:rPr>
          <w:b/>
          <w:color w:val="696969"/>
          <w:spacing w:val="-10"/>
        </w:rPr>
        <w:t>5</w:t>
      </w:r>
    </w:p>
    <w:sectPr w:rsidR="00152D2A">
      <w:headerReference w:type="default" r:id="rId10"/>
      <w:footerReference w:type="default" r:id="rId11"/>
      <w:pgSz w:w="11910" w:h="16840"/>
      <w:pgMar w:top="1860" w:right="660" w:bottom="0" w:left="1020" w:header="852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201D9" w14:textId="77777777" w:rsidR="00000000" w:rsidRDefault="001B3BF7">
      <w:r>
        <w:separator/>
      </w:r>
    </w:p>
  </w:endnote>
  <w:endnote w:type="continuationSeparator" w:id="0">
    <w:p w14:paraId="1314FA3A" w14:textId="77777777" w:rsidR="00000000" w:rsidRDefault="001B3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F25E2" w14:textId="77777777" w:rsidR="00152D2A" w:rsidRDefault="001B3BF7">
    <w:pPr>
      <w:pStyle w:val="Zkladntext"/>
      <w:spacing w:line="14" w:lineRule="auto"/>
      <w:rPr>
        <w:sz w:val="20"/>
      </w:rPr>
    </w:pPr>
    <w:r>
      <w:pict w14:anchorId="192CB500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253.55pt;margin-top:787.95pt;width:66.95pt;height:14.35pt;z-index:-251656704;mso-position-horizontal-relative:page;mso-position-vertical-relative:page" filled="f" stroked="f">
          <v:textbox inset="0,0,0,0">
            <w:txbxContent>
              <w:p w14:paraId="50AED943" w14:textId="77777777" w:rsidR="00152D2A" w:rsidRDefault="001B3BF7">
                <w:pPr>
                  <w:spacing w:before="13"/>
                  <w:ind w:left="20"/>
                  <w:rPr>
                    <w:b/>
                  </w:rPr>
                </w:pPr>
                <w:r>
                  <w:rPr>
                    <w:color w:val="696969"/>
                  </w:rPr>
                  <w:t>Stránka</w:t>
                </w:r>
                <w:r>
                  <w:rPr>
                    <w:color w:val="696969"/>
                    <w:spacing w:val="-3"/>
                  </w:rPr>
                  <w:t xml:space="preserve"> </w:t>
                </w:r>
                <w:r>
                  <w:rPr>
                    <w:b/>
                    <w:color w:val="696969"/>
                  </w:rPr>
                  <w:fldChar w:fldCharType="begin"/>
                </w:r>
                <w:r>
                  <w:rPr>
                    <w:b/>
                    <w:color w:val="696969"/>
                  </w:rPr>
                  <w:instrText xml:space="preserve"> PAGE </w:instrText>
                </w:r>
                <w:r>
                  <w:rPr>
                    <w:b/>
                    <w:color w:val="696969"/>
                  </w:rPr>
                  <w:fldChar w:fldCharType="separate"/>
                </w:r>
                <w:r>
                  <w:rPr>
                    <w:b/>
                    <w:color w:val="696969"/>
                  </w:rPr>
                  <w:t>1</w:t>
                </w:r>
                <w:r>
                  <w:rPr>
                    <w:b/>
                    <w:color w:val="696969"/>
                  </w:rPr>
                  <w:fldChar w:fldCharType="end"/>
                </w:r>
                <w:r>
                  <w:rPr>
                    <w:b/>
                    <w:color w:val="696969"/>
                    <w:spacing w:val="-2"/>
                  </w:rPr>
                  <w:t xml:space="preserve"> </w:t>
                </w:r>
                <w:r>
                  <w:rPr>
                    <w:color w:val="696969"/>
                  </w:rPr>
                  <w:t>z</w:t>
                </w:r>
                <w:r>
                  <w:rPr>
                    <w:color w:val="696969"/>
                    <w:spacing w:val="-2"/>
                  </w:rPr>
                  <w:t xml:space="preserve"> </w:t>
                </w:r>
                <w:r>
                  <w:rPr>
                    <w:b/>
                    <w:color w:val="696969"/>
                    <w:spacing w:val="-10"/>
                  </w:rPr>
                  <w:fldChar w:fldCharType="begin"/>
                </w:r>
                <w:r>
                  <w:rPr>
                    <w:b/>
                    <w:color w:val="696969"/>
                    <w:spacing w:val="-10"/>
                  </w:rPr>
                  <w:instrText xml:space="preserve"> NUMPAGES </w:instrText>
                </w:r>
                <w:r>
                  <w:rPr>
                    <w:b/>
                    <w:color w:val="696969"/>
                    <w:spacing w:val="-10"/>
                  </w:rPr>
                  <w:fldChar w:fldCharType="separate"/>
                </w:r>
                <w:r>
                  <w:rPr>
                    <w:b/>
                    <w:color w:val="696969"/>
                    <w:spacing w:val="-10"/>
                  </w:rPr>
                  <w:t>5</w:t>
                </w:r>
                <w:r>
                  <w:rPr>
                    <w:b/>
                    <w:color w:val="696969"/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0F746" w14:textId="77777777" w:rsidR="00152D2A" w:rsidRDefault="00152D2A">
    <w:pPr>
      <w:pStyle w:val="Zkladn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88ABA" w14:textId="77777777" w:rsidR="00000000" w:rsidRDefault="001B3BF7">
      <w:r>
        <w:separator/>
      </w:r>
    </w:p>
  </w:footnote>
  <w:footnote w:type="continuationSeparator" w:id="0">
    <w:p w14:paraId="150EA38B" w14:textId="77777777" w:rsidR="00000000" w:rsidRDefault="001B3B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39A3D" w14:textId="77777777" w:rsidR="00152D2A" w:rsidRDefault="001B3BF7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5680" behindDoc="1" locked="0" layoutInCell="1" allowOverlap="1" wp14:anchorId="31886D0D" wp14:editId="59CC6A95">
          <wp:simplePos x="0" y="0"/>
          <wp:positionH relativeFrom="page">
            <wp:posOffset>720090</wp:posOffset>
          </wp:positionH>
          <wp:positionV relativeFrom="page">
            <wp:posOffset>541019</wp:posOffset>
          </wp:positionV>
          <wp:extent cx="1838325" cy="50419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38325" cy="504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6704" behindDoc="1" locked="0" layoutInCell="1" allowOverlap="1" wp14:anchorId="1221AE53" wp14:editId="3129519D">
          <wp:simplePos x="0" y="0"/>
          <wp:positionH relativeFrom="page">
            <wp:posOffset>5320665</wp:posOffset>
          </wp:positionH>
          <wp:positionV relativeFrom="page">
            <wp:posOffset>556894</wp:posOffset>
          </wp:positionV>
          <wp:extent cx="1285240" cy="467359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85240" cy="4673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A32D3" w14:textId="77777777" w:rsidR="00152D2A" w:rsidRDefault="001B3BF7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728" behindDoc="1" locked="0" layoutInCell="1" allowOverlap="1" wp14:anchorId="632886FB" wp14:editId="24CF3E0D">
          <wp:simplePos x="0" y="0"/>
          <wp:positionH relativeFrom="page">
            <wp:posOffset>720090</wp:posOffset>
          </wp:positionH>
          <wp:positionV relativeFrom="page">
            <wp:posOffset>541019</wp:posOffset>
          </wp:positionV>
          <wp:extent cx="1838325" cy="504190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38325" cy="504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752" behindDoc="1" locked="0" layoutInCell="1" allowOverlap="1" wp14:anchorId="3D8C3DA8" wp14:editId="48263411">
          <wp:simplePos x="0" y="0"/>
          <wp:positionH relativeFrom="page">
            <wp:posOffset>5320665</wp:posOffset>
          </wp:positionH>
          <wp:positionV relativeFrom="page">
            <wp:posOffset>556894</wp:posOffset>
          </wp:positionV>
          <wp:extent cx="1285240" cy="467359"/>
          <wp:effectExtent l="0" t="0" r="0" b="0"/>
          <wp:wrapNone/>
          <wp:docPr id="7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85240" cy="4673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34ECB"/>
    <w:multiLevelType w:val="multilevel"/>
    <w:tmpl w:val="EF0EA73A"/>
    <w:lvl w:ilvl="0">
      <w:start w:val="2"/>
      <w:numFmt w:val="decimal"/>
      <w:lvlText w:val="%1"/>
      <w:lvlJc w:val="left"/>
      <w:pPr>
        <w:ind w:left="3327" w:hanging="185"/>
        <w:jc w:val="left"/>
      </w:pPr>
      <w:rPr>
        <w:rFonts w:ascii="Arial" w:eastAsia="Arial" w:hAnsi="Arial" w:cs="Arial" w:hint="default"/>
        <w:b/>
        <w:bCs/>
        <w:i w:val="0"/>
        <w:iCs w:val="0"/>
        <w:w w:val="100"/>
        <w:sz w:val="22"/>
        <w:szCs w:val="22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905" w:hanging="432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4087" w:hanging="432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4854" w:hanging="432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5622" w:hanging="432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6389" w:hanging="432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7156" w:hanging="432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924" w:hanging="432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691" w:hanging="432"/>
      </w:pPr>
      <w:rPr>
        <w:rFonts w:hint="default"/>
        <w:lang w:val="cs-CZ" w:eastAsia="en-US" w:bidi="ar-SA"/>
      </w:rPr>
    </w:lvl>
  </w:abstractNum>
  <w:abstractNum w:abstractNumId="1" w15:restartNumberingAfterBreak="0">
    <w:nsid w:val="384E4AD2"/>
    <w:multiLevelType w:val="hybridMultilevel"/>
    <w:tmpl w:val="3F4CA5E0"/>
    <w:lvl w:ilvl="0" w:tplc="F6583370">
      <w:start w:val="1"/>
      <w:numFmt w:val="upperLetter"/>
      <w:lvlText w:val="%1."/>
      <w:lvlJc w:val="left"/>
      <w:pPr>
        <w:ind w:left="679" w:hanging="28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D84EA6D4">
      <w:numFmt w:val="bullet"/>
      <w:lvlText w:val="•"/>
      <w:lvlJc w:val="left"/>
      <w:pPr>
        <w:ind w:left="1634" w:hanging="286"/>
      </w:pPr>
      <w:rPr>
        <w:rFonts w:hint="default"/>
        <w:lang w:val="cs-CZ" w:eastAsia="en-US" w:bidi="ar-SA"/>
      </w:rPr>
    </w:lvl>
    <w:lvl w:ilvl="2" w:tplc="8454ED5A">
      <w:numFmt w:val="bullet"/>
      <w:lvlText w:val="•"/>
      <w:lvlJc w:val="left"/>
      <w:pPr>
        <w:ind w:left="2589" w:hanging="286"/>
      </w:pPr>
      <w:rPr>
        <w:rFonts w:hint="default"/>
        <w:lang w:val="cs-CZ" w:eastAsia="en-US" w:bidi="ar-SA"/>
      </w:rPr>
    </w:lvl>
    <w:lvl w:ilvl="3" w:tplc="54F6C5BA">
      <w:numFmt w:val="bullet"/>
      <w:lvlText w:val="•"/>
      <w:lvlJc w:val="left"/>
      <w:pPr>
        <w:ind w:left="3543" w:hanging="286"/>
      </w:pPr>
      <w:rPr>
        <w:rFonts w:hint="default"/>
        <w:lang w:val="cs-CZ" w:eastAsia="en-US" w:bidi="ar-SA"/>
      </w:rPr>
    </w:lvl>
    <w:lvl w:ilvl="4" w:tplc="1B7EEFD2">
      <w:numFmt w:val="bullet"/>
      <w:lvlText w:val="•"/>
      <w:lvlJc w:val="left"/>
      <w:pPr>
        <w:ind w:left="4498" w:hanging="286"/>
      </w:pPr>
      <w:rPr>
        <w:rFonts w:hint="default"/>
        <w:lang w:val="cs-CZ" w:eastAsia="en-US" w:bidi="ar-SA"/>
      </w:rPr>
    </w:lvl>
    <w:lvl w:ilvl="5" w:tplc="CC7659EA">
      <w:numFmt w:val="bullet"/>
      <w:lvlText w:val="•"/>
      <w:lvlJc w:val="left"/>
      <w:pPr>
        <w:ind w:left="5453" w:hanging="286"/>
      </w:pPr>
      <w:rPr>
        <w:rFonts w:hint="default"/>
        <w:lang w:val="cs-CZ" w:eastAsia="en-US" w:bidi="ar-SA"/>
      </w:rPr>
    </w:lvl>
    <w:lvl w:ilvl="6" w:tplc="CDDCF692">
      <w:numFmt w:val="bullet"/>
      <w:lvlText w:val="•"/>
      <w:lvlJc w:val="left"/>
      <w:pPr>
        <w:ind w:left="6407" w:hanging="286"/>
      </w:pPr>
      <w:rPr>
        <w:rFonts w:hint="default"/>
        <w:lang w:val="cs-CZ" w:eastAsia="en-US" w:bidi="ar-SA"/>
      </w:rPr>
    </w:lvl>
    <w:lvl w:ilvl="7" w:tplc="D9A63978">
      <w:numFmt w:val="bullet"/>
      <w:lvlText w:val="•"/>
      <w:lvlJc w:val="left"/>
      <w:pPr>
        <w:ind w:left="7362" w:hanging="286"/>
      </w:pPr>
      <w:rPr>
        <w:rFonts w:hint="default"/>
        <w:lang w:val="cs-CZ" w:eastAsia="en-US" w:bidi="ar-SA"/>
      </w:rPr>
    </w:lvl>
    <w:lvl w:ilvl="8" w:tplc="FDDC8604">
      <w:numFmt w:val="bullet"/>
      <w:lvlText w:val="•"/>
      <w:lvlJc w:val="left"/>
      <w:pPr>
        <w:ind w:left="8317" w:hanging="286"/>
      </w:pPr>
      <w:rPr>
        <w:rFonts w:hint="default"/>
        <w:lang w:val="cs-CZ" w:eastAsia="en-US" w:bidi="ar-SA"/>
      </w:rPr>
    </w:lvl>
  </w:abstractNum>
  <w:abstractNum w:abstractNumId="2" w15:restartNumberingAfterBreak="0">
    <w:nsid w:val="4DB84A85"/>
    <w:multiLevelType w:val="multilevel"/>
    <w:tmpl w:val="05841A7A"/>
    <w:lvl w:ilvl="0">
      <w:start w:val="2"/>
      <w:numFmt w:val="decimal"/>
      <w:lvlText w:val="%1"/>
      <w:lvlJc w:val="left"/>
      <w:pPr>
        <w:ind w:left="1531" w:hanging="557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1531" w:hanging="557"/>
        <w:jc w:val="left"/>
      </w:pPr>
      <w:rPr>
        <w:rFonts w:ascii="Arial" w:eastAsia="Arial" w:hAnsi="Arial" w:cs="Arial" w:hint="default"/>
        <w:b w:val="0"/>
        <w:bCs w:val="0"/>
        <w:i/>
        <w:iCs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3277" w:hanging="55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4145" w:hanging="55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5014" w:hanging="55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883" w:hanging="55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751" w:hanging="55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620" w:hanging="55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489" w:hanging="557"/>
      </w:pPr>
      <w:rPr>
        <w:rFonts w:hint="default"/>
        <w:lang w:val="cs-CZ" w:eastAsia="en-US" w:bidi="ar-SA"/>
      </w:rPr>
    </w:lvl>
  </w:abstractNum>
  <w:abstractNum w:abstractNumId="3" w15:restartNumberingAfterBreak="0">
    <w:nsid w:val="58242DE7"/>
    <w:multiLevelType w:val="multilevel"/>
    <w:tmpl w:val="88D6F626"/>
    <w:lvl w:ilvl="0">
      <w:start w:val="1"/>
      <w:numFmt w:val="decimal"/>
      <w:lvlText w:val="%1"/>
      <w:lvlJc w:val="left"/>
      <w:pPr>
        <w:ind w:left="1258" w:hanging="576"/>
        <w:jc w:val="left"/>
      </w:pPr>
      <w:rPr>
        <w:rFonts w:hint="default"/>
        <w:lang w:val="cs-CZ" w:eastAsia="en-US" w:bidi="ar-SA"/>
      </w:rPr>
    </w:lvl>
    <w:lvl w:ilvl="1">
      <w:start w:val="3"/>
      <w:numFmt w:val="decimal"/>
      <w:lvlText w:val="%1.%2"/>
      <w:lvlJc w:val="left"/>
      <w:pPr>
        <w:ind w:left="1258" w:hanging="576"/>
        <w:jc w:val="left"/>
      </w:pPr>
      <w:rPr>
        <w:rFonts w:ascii="Arial" w:eastAsia="Arial" w:hAnsi="Arial" w:cs="Arial" w:hint="default"/>
        <w:b w:val="0"/>
        <w:bCs w:val="0"/>
        <w:i/>
        <w:iCs/>
        <w:w w:val="100"/>
        <w:sz w:val="22"/>
        <w:szCs w:val="22"/>
        <w:lang w:val="cs-CZ" w:eastAsia="en-US" w:bidi="ar-SA"/>
      </w:rPr>
    </w:lvl>
    <w:lvl w:ilvl="2">
      <w:numFmt w:val="bullet"/>
      <w:lvlText w:val="-"/>
      <w:lvlJc w:val="left"/>
      <w:pPr>
        <w:ind w:left="2174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968" w:hanging="36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862" w:hanging="36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756" w:hanging="36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650" w:hanging="36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544" w:hanging="36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438" w:hanging="360"/>
      </w:pPr>
      <w:rPr>
        <w:rFonts w:hint="default"/>
        <w:lang w:val="cs-CZ" w:eastAsia="en-US" w:bidi="ar-SA"/>
      </w:rPr>
    </w:lvl>
  </w:abstractNum>
  <w:num w:numId="1" w16cid:durableId="1845321664">
    <w:abstractNumId w:val="0"/>
  </w:num>
  <w:num w:numId="2" w16cid:durableId="557088458">
    <w:abstractNumId w:val="2"/>
  </w:num>
  <w:num w:numId="3" w16cid:durableId="97263576">
    <w:abstractNumId w:val="3"/>
  </w:num>
  <w:num w:numId="4" w16cid:durableId="8143773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52D2A"/>
    <w:rsid w:val="00152D2A"/>
    <w:rsid w:val="001B3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,"/>
  <w:listSeparator w:val=";"/>
  <w14:docId w14:val="6D538245"/>
  <w15:docId w15:val="{AB39D657-A8C8-4591-99FE-CB5A2DFC9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112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spacing w:before="84"/>
      <w:ind w:left="123" w:right="909"/>
      <w:jc w:val="center"/>
    </w:pPr>
    <w:rPr>
      <w:b/>
      <w:bCs/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679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1091</Words>
  <Characters>6437</Characters>
  <Application>Microsoft Office Word</Application>
  <DocSecurity>0</DocSecurity>
  <Lines>53</Lines>
  <Paragraphs>15</Paragraphs>
  <ScaleCrop>false</ScaleCrop>
  <Company/>
  <LinksUpToDate>false</LinksUpToDate>
  <CharactersWithSpaces>7513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Libor Mrazek</dc:creator>
  <cp:lastModifiedBy>Zachová Jaroslava</cp:lastModifiedBy>
  <cp:revision>2</cp:revision>
  <dcterms:created xsi:type="dcterms:W3CDTF">2023-03-31T08:57:00Z</dcterms:created>
  <dcterms:modified xsi:type="dcterms:W3CDTF">2023-03-31T08:59:00Z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2023-03-28T00:00:00Z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2023-03-31T00:00:00Z</vt:filetime>
  </property>
  <property fmtid="{D5CDD505-2E9C-101B-9397-08002B2CF9AE}" pid="5" name="Producer">
    <vt:lpwstr>Microsoft® Word pro Microsoft 365</vt:lpwstr>
  </property>
</Properties>
</file>