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:rsidR="00F37F2E" w:rsidRDefault="00F37F2E">
      <w:pPr>
        <w:jc w:val="center"/>
        <w:rPr>
          <w:sz w:val="20"/>
        </w:rPr>
      </w:pPr>
    </w:p>
    <w:p w:rsidR="00F37F2E" w:rsidRDefault="00F37F2E">
      <w:pPr>
        <w:jc w:val="center"/>
        <w:rPr>
          <w:sz w:val="12"/>
          <w:szCs w:val="12"/>
        </w:rPr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>bankovní spojení: ČSOB</w:t>
      </w:r>
    </w:p>
    <w:p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>číslo účtu: 244982290/0300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r w:rsidR="00514612">
        <w:rPr>
          <w:rFonts w:ascii="Calibri" w:hAnsi="Calibri" w:cs="Calibri"/>
          <w:b/>
          <w:bCs/>
          <w:color w:val="000000"/>
          <w:sz w:val="22"/>
          <w:szCs w:val="22"/>
        </w:rPr>
        <w:t xml:space="preserve">Beskydská šachová škola z. </w:t>
      </w:r>
      <w:proofErr w:type="gramStart"/>
      <w:r w:rsidR="00514612">
        <w:rPr>
          <w:rFonts w:ascii="Calibri" w:hAnsi="Calibri" w:cs="Calibri"/>
          <w:b/>
          <w:bCs/>
          <w:color w:val="000000"/>
          <w:sz w:val="22"/>
          <w:szCs w:val="22"/>
        </w:rPr>
        <w:t>s.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514612">
        <w:rPr>
          <w:rFonts w:ascii="Calibri" w:hAnsi="Calibri" w:cs="Calibri"/>
          <w:color w:val="000000"/>
          <w:sz w:val="22"/>
          <w:szCs w:val="20"/>
        </w:rPr>
        <w:t>Jana Čapka 3098, 738 01 Frýdek-Místek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 xml:space="preserve">Fakturu zasílat </w:t>
      </w:r>
      <w:proofErr w:type="gramStart"/>
      <w:r>
        <w:rPr>
          <w:rFonts w:ascii="Calibri" w:hAnsi="Calibri" w:cs="Calibri"/>
          <w:b/>
          <w:color w:val="000000"/>
          <w:sz w:val="22"/>
          <w:szCs w:val="20"/>
        </w:rPr>
        <w:t>na</w:t>
      </w:r>
      <w:proofErr w:type="gramEnd"/>
      <w:r>
        <w:rPr>
          <w:rFonts w:ascii="Calibri" w:hAnsi="Calibri" w:cs="Calibri"/>
          <w:b/>
          <w:color w:val="000000"/>
          <w:sz w:val="22"/>
          <w:szCs w:val="20"/>
        </w:rPr>
        <w:t>: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hyperlink r:id="rId7" w:history="1">
        <w:r w:rsidR="00514612" w:rsidRPr="007C71DF">
          <w:rPr>
            <w:rStyle w:val="Hypertextovodkaz"/>
          </w:rPr>
          <w:t>zaruba@chessfm.cz</w:t>
        </w:r>
      </w:hyperlink>
    </w:p>
    <w:p w:rsidR="00F37F2E" w:rsidRDefault="00435990" w:rsidP="00514612">
      <w:pPr>
        <w:spacing w:line="276" w:lineRule="auto"/>
        <w:ind w:firstLine="708"/>
      </w:pPr>
      <w:r>
        <w:rPr>
          <w:rFonts w:ascii="Calibri" w:hAnsi="Calibri" w:cs="Calibri"/>
          <w:bCs/>
          <w:color w:val="000000"/>
          <w:sz w:val="22"/>
          <w:szCs w:val="20"/>
        </w:rPr>
        <w:t xml:space="preserve">zastoupena: </w:t>
      </w:r>
      <w:r w:rsidR="00514612">
        <w:rPr>
          <w:rFonts w:ascii="Calibri" w:hAnsi="Calibri" w:cs="Calibri"/>
          <w:bCs/>
          <w:color w:val="000000"/>
          <w:sz w:val="22"/>
          <w:szCs w:val="22"/>
        </w:rPr>
        <w:t>Ing. Petr Záruba-ředitel BŠŠ</w:t>
      </w:r>
      <w:r>
        <w:rPr>
          <w:rFonts w:ascii="Calibri" w:hAnsi="Calibri" w:cs="Calibri"/>
          <w:bCs/>
          <w:color w:val="000000"/>
          <w:sz w:val="22"/>
          <w:szCs w:val="20"/>
        </w:rPr>
        <w:t xml:space="preserve">, mobil: </w:t>
      </w:r>
      <w:r w:rsidR="00514612">
        <w:rPr>
          <w:rFonts w:ascii="Calibri" w:hAnsi="Calibri" w:cs="Calibri"/>
          <w:bCs/>
          <w:color w:val="000000"/>
          <w:sz w:val="22"/>
          <w:szCs w:val="22"/>
        </w:rPr>
        <w:t>739 642 815</w:t>
      </w:r>
      <w:r>
        <w:rPr>
          <w:rFonts w:ascii="Calibri" w:hAnsi="Calibri" w:cs="Calibri"/>
          <w:sz w:val="22"/>
          <w:szCs w:val="22"/>
        </w:rPr>
        <w:t xml:space="preserve">, email: </w:t>
      </w:r>
      <w:hyperlink r:id="rId8" w:history="1">
        <w:r w:rsidR="00514612" w:rsidRPr="007C71DF">
          <w:rPr>
            <w:rStyle w:val="Hypertextovodkaz"/>
          </w:rPr>
          <w:t>zaruba@chessfm.cz</w:t>
        </w:r>
      </w:hyperlink>
    </w:p>
    <w:p w:rsidR="00F37F2E" w:rsidRDefault="00435990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  <w:t>(jméno, telefon</w:t>
      </w:r>
      <w:r>
        <w:rPr>
          <w:rFonts w:ascii="Calibri" w:hAnsi="Calibri" w:cs="Calibri"/>
          <w:sz w:val="20"/>
          <w:szCs w:val="20"/>
        </w:rPr>
        <w:t xml:space="preserve"> odpovědné osoby, která se konající akce osobně zúčastní a ručí za její průběh)</w:t>
      </w:r>
    </w:p>
    <w:p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 xml:space="preserve">IČ: </w:t>
      </w:r>
      <w:r w:rsidR="00514612">
        <w:rPr>
          <w:rFonts w:ascii="Calibri" w:hAnsi="Calibri" w:cs="Calibri"/>
          <w:sz w:val="20"/>
          <w:szCs w:val="20"/>
        </w:rPr>
        <w:t>49562517</w:t>
      </w:r>
      <w:r>
        <w:rPr>
          <w:rFonts w:ascii="Calibri" w:hAnsi="Calibri" w:cs="Calibri"/>
          <w:sz w:val="20"/>
          <w:szCs w:val="20"/>
        </w:rPr>
        <w:tab/>
        <w:t xml:space="preserve">bankovní spojení: </w:t>
      </w:r>
      <w:proofErr w:type="spellStart"/>
      <w:r w:rsidR="00725496">
        <w:rPr>
          <w:rFonts w:ascii="Calibri" w:hAnsi="Calibri" w:cs="Calibri"/>
          <w:sz w:val="20"/>
          <w:szCs w:val="20"/>
        </w:rPr>
        <w:t>Fio</w:t>
      </w:r>
      <w:proofErr w:type="spellEnd"/>
      <w:r w:rsidR="00725496">
        <w:rPr>
          <w:rFonts w:ascii="Calibri" w:hAnsi="Calibri" w:cs="Calibri"/>
          <w:sz w:val="20"/>
          <w:szCs w:val="20"/>
        </w:rPr>
        <w:t xml:space="preserve"> banka</w:t>
      </w:r>
    </w:p>
    <w:p w:rsidR="00F37F2E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DIČ: -----------------</w:t>
      </w:r>
      <w:r>
        <w:rPr>
          <w:rFonts w:ascii="Calibri" w:hAnsi="Calibri" w:cs="Calibri"/>
          <w:sz w:val="20"/>
          <w:szCs w:val="20"/>
        </w:rPr>
        <w:tab/>
        <w:t>číslo účtu:</w:t>
      </w:r>
      <w:r w:rsidR="00725496">
        <w:rPr>
          <w:rFonts w:ascii="Calibri" w:hAnsi="Calibri" w:cs="Calibri"/>
          <w:sz w:val="20"/>
          <w:szCs w:val="20"/>
        </w:rPr>
        <w:t>7749562517/2010</w:t>
      </w:r>
    </w:p>
    <w:p w:rsidR="00F37F2E" w:rsidRDefault="00F37F2E">
      <w:pPr>
        <w:tabs>
          <w:tab w:val="left" w:pos="725"/>
          <w:tab w:val="left" w:pos="5103"/>
        </w:tabs>
        <w:spacing w:line="276" w:lineRule="auto"/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 ne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 w:rsidR="0048752F">
        <w:rPr>
          <w:rFonts w:ascii="Calibri" w:hAnsi="Calibri" w:cs="Calibri"/>
          <w:b/>
          <w:bCs/>
          <w:sz w:val="20"/>
          <w:szCs w:val="20"/>
        </w:rPr>
        <w:t>5</w:t>
      </w:r>
      <w:r w:rsidR="00514612">
        <w:rPr>
          <w:rFonts w:ascii="Calibri" w:hAnsi="Calibri" w:cs="Calibri"/>
          <w:b/>
          <w:bCs/>
          <w:sz w:val="20"/>
          <w:szCs w:val="20"/>
        </w:rPr>
        <w:t>.</w:t>
      </w:r>
      <w:r w:rsidR="0048752F">
        <w:rPr>
          <w:rFonts w:ascii="Calibri" w:hAnsi="Calibri" w:cs="Calibri"/>
          <w:b/>
          <w:bCs/>
          <w:sz w:val="20"/>
          <w:szCs w:val="20"/>
        </w:rPr>
        <w:t xml:space="preserve"> – 10</w:t>
      </w:r>
      <w:r w:rsidR="00BC53CB">
        <w:rPr>
          <w:rFonts w:ascii="Calibri" w:hAnsi="Calibri" w:cs="Calibri"/>
          <w:b/>
          <w:bCs/>
          <w:sz w:val="20"/>
          <w:szCs w:val="20"/>
        </w:rPr>
        <w:t>.</w:t>
      </w:r>
      <w:r w:rsidR="00514612">
        <w:rPr>
          <w:rFonts w:ascii="Calibri" w:hAnsi="Calibri" w:cs="Calibri"/>
          <w:b/>
          <w:bCs/>
          <w:sz w:val="20"/>
          <w:szCs w:val="20"/>
        </w:rPr>
        <w:t xml:space="preserve"> dubna</w:t>
      </w:r>
      <w:r w:rsidRPr="00921132">
        <w:rPr>
          <w:rFonts w:ascii="Calibri" w:hAnsi="Calibri" w:cs="Calibri"/>
          <w:b/>
          <w:bCs/>
          <w:sz w:val="20"/>
          <w:szCs w:val="20"/>
        </w:rPr>
        <w:t xml:space="preserve"> 202</w:t>
      </w:r>
      <w:r w:rsidR="0048752F">
        <w:rPr>
          <w:rFonts w:ascii="Calibri" w:hAnsi="Calibri" w:cs="Calibri"/>
          <w:b/>
          <w:bCs/>
          <w:sz w:val="20"/>
          <w:szCs w:val="20"/>
        </w:rPr>
        <w:t>3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viz Příloha </w:t>
      </w:r>
      <w:r w:rsidR="001A4C7C">
        <w:rPr>
          <w:rFonts w:ascii="Calibri" w:hAnsi="Calibri" w:cs="Calibri"/>
          <w:b/>
          <w:bCs/>
          <w:sz w:val="20"/>
          <w:szCs w:val="20"/>
        </w:rPr>
        <w:t>č. 1</w:t>
      </w:r>
      <w:r>
        <w:rPr>
          <w:rFonts w:ascii="Calibri" w:hAnsi="Calibri" w:cs="Calibri"/>
          <w:b/>
          <w:bCs/>
          <w:sz w:val="20"/>
          <w:szCs w:val="20"/>
        </w:rPr>
        <w:t xml:space="preserve">       </w:t>
      </w:r>
      <w:r w:rsidR="009211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53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A4C7C"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="0048752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A4C7C">
        <w:rPr>
          <w:rFonts w:ascii="Calibri" w:hAnsi="Calibri" w:cs="Calibri"/>
          <w:b/>
          <w:bCs/>
          <w:sz w:val="20"/>
          <w:szCs w:val="20"/>
        </w:rPr>
        <w:t xml:space="preserve">  </w:t>
      </w:r>
      <w:r>
        <w:rPr>
          <w:rFonts w:ascii="Calibri" w:hAnsi="Calibri" w:cs="Calibri"/>
          <w:bCs/>
          <w:sz w:val="20"/>
          <w:szCs w:val="20"/>
        </w:rPr>
        <w:t xml:space="preserve"> 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          738 01 Frýdek-Místek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</w:p>
    <w:p w:rsidR="00F37F2E" w:rsidRDefault="00435990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48752F">
        <w:rPr>
          <w:rFonts w:ascii="Calibri" w:hAnsi="Calibri" w:cs="Calibri"/>
          <w:b/>
          <w:bCs/>
          <w:sz w:val="18"/>
          <w:szCs w:val="20"/>
        </w:rPr>
        <w:t>42</w:t>
      </w:r>
      <w:r w:rsidR="00BC53CB">
        <w:rPr>
          <w:rFonts w:ascii="Calibri" w:hAnsi="Calibri" w:cs="Calibri"/>
          <w:b/>
          <w:bCs/>
          <w:sz w:val="18"/>
          <w:szCs w:val="20"/>
        </w:rPr>
        <w:t>. ročník Turnajů šachových nadějí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</w:t>
      </w:r>
      <w:proofErr w:type="gramStart"/>
      <w:r>
        <w:rPr>
          <w:rFonts w:ascii="Calibri" w:hAnsi="Calibri" w:cs="Calibri"/>
          <w:b w:val="0"/>
          <w:sz w:val="18"/>
          <w:szCs w:val="20"/>
        </w:rPr>
        <w:t>bude(ou</w:t>
      </w:r>
      <w:proofErr w:type="gramEnd"/>
      <w:r>
        <w:rPr>
          <w:rFonts w:ascii="Calibri" w:hAnsi="Calibri" w:cs="Calibri"/>
          <w:b w:val="0"/>
          <w:sz w:val="18"/>
          <w:szCs w:val="20"/>
        </w:rPr>
        <w:t xml:space="preserve">) zpřístupněna(y) 10 minut před zahájením akce na přípravu a uzamčena 10 minut po ukončení akce. 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:rsidR="00435990" w:rsidRPr="0048752F" w:rsidRDefault="00435990" w:rsidP="00BC53CB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:rsidR="0048752F" w:rsidRDefault="0048752F" w:rsidP="0048752F">
      <w:pPr>
        <w:pStyle w:val="Zkladntext21"/>
        <w:spacing w:before="120" w:line="276" w:lineRule="auto"/>
        <w:ind w:left="720"/>
        <w:jc w:val="both"/>
      </w:pPr>
    </w:p>
    <w:p w:rsidR="00F37F2E" w:rsidRPr="00BC53CB" w:rsidRDefault="00BC53CB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  <w:rPr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20"/>
        </w:rPr>
        <w:t xml:space="preserve">Dohodnutá cena celkem:   </w:t>
      </w:r>
      <w:r w:rsidR="0048752F">
        <w:rPr>
          <w:rFonts w:ascii="Calibri" w:hAnsi="Calibri" w:cs="Calibri"/>
          <w:b/>
          <w:bCs/>
          <w:sz w:val="18"/>
          <w:szCs w:val="20"/>
        </w:rPr>
        <w:t>135.541</w:t>
      </w:r>
      <w:r w:rsidR="001A4C7C">
        <w:rPr>
          <w:rFonts w:ascii="Calibri" w:hAnsi="Calibri" w:cs="Calibri"/>
          <w:b/>
          <w:bCs/>
          <w:sz w:val="18"/>
          <w:szCs w:val="20"/>
        </w:rPr>
        <w:t xml:space="preserve"> 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jedno_sto_</w:t>
      </w:r>
      <w:r w:rsidR="0048752F">
        <w:rPr>
          <w:rFonts w:ascii="Calibri" w:hAnsi="Calibri" w:cs="Calibri"/>
          <w:b/>
          <w:bCs/>
          <w:sz w:val="18"/>
          <w:szCs w:val="18"/>
        </w:rPr>
        <w:t>třicet_pět_tisíc_pět_set_čtyřicet_jedna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korun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  </w:t>
      </w:r>
      <w:r w:rsidR="0048752F">
        <w:rPr>
          <w:rFonts w:ascii="Calibri" w:hAnsi="Calibri" w:cs="Calibri"/>
          <w:b/>
          <w:bCs/>
          <w:sz w:val="18"/>
          <w:szCs w:val="20"/>
        </w:rPr>
        <w:t>164.004,61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Kč včetně DPH 21% (slovy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 xml:space="preserve">: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jedno_sto_</w:t>
      </w:r>
      <w:r w:rsidR="0048752F">
        <w:rPr>
          <w:rFonts w:ascii="Calibri" w:hAnsi="Calibri" w:cs="Calibri"/>
          <w:b/>
          <w:bCs/>
          <w:sz w:val="18"/>
          <w:szCs w:val="18"/>
        </w:rPr>
        <w:t>šedesát_čtyři_tisíc_čyři</w:t>
      </w:r>
      <w:proofErr w:type="spellEnd"/>
      <w:r w:rsidR="001A4C7C">
        <w:rPr>
          <w:rFonts w:ascii="Calibri" w:hAnsi="Calibri" w:cs="Calibri"/>
          <w:b/>
          <w:bCs/>
          <w:sz w:val="18"/>
          <w:szCs w:val="18"/>
        </w:rPr>
        <w:t xml:space="preserve"> korun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48752F">
        <w:rPr>
          <w:rFonts w:ascii="Calibri" w:hAnsi="Calibri" w:cs="Calibri"/>
          <w:b/>
          <w:bCs/>
          <w:sz w:val="18"/>
          <w:szCs w:val="18"/>
        </w:rPr>
        <w:t>českých a 61</w:t>
      </w:r>
      <w:r w:rsidR="00435990" w:rsidRPr="00BC53CB">
        <w:rPr>
          <w:rFonts w:ascii="Calibri" w:hAnsi="Calibri" w:cs="Calibri"/>
          <w:b/>
          <w:bCs/>
          <w:sz w:val="18"/>
          <w:szCs w:val="18"/>
        </w:rPr>
        <w:t>/100)</w:t>
      </w:r>
    </w:p>
    <w:p w:rsidR="0048752F" w:rsidRPr="0048752F" w:rsidRDefault="00435990" w:rsidP="0048752F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převodním příkazem </w:t>
      </w:r>
    </w:p>
    <w:p w:rsidR="00F37F2E" w:rsidRDefault="00435990" w:rsidP="0048752F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center"/>
      </w:pPr>
      <w:r w:rsidRPr="0048752F">
        <w:rPr>
          <w:rFonts w:ascii="Calibri" w:hAnsi="Calibri" w:cs="Calibri"/>
          <w:b/>
          <w:sz w:val="16"/>
          <w:szCs w:val="16"/>
        </w:rPr>
        <w:t>III. Povinnosti nájemce</w:t>
      </w:r>
    </w:p>
    <w:p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  <w:r w:rsidR="00514612">
        <w:rPr>
          <w:rFonts w:ascii="Calibri" w:hAnsi="Calibri" w:cs="Calibri"/>
          <w:sz w:val="16"/>
          <w:szCs w:val="16"/>
        </w:rPr>
        <w:t xml:space="preserve"> dle </w:t>
      </w:r>
      <w:r w:rsidR="0048752F">
        <w:rPr>
          <w:rFonts w:ascii="Calibri" w:hAnsi="Calibri" w:cs="Calibri"/>
          <w:sz w:val="16"/>
          <w:szCs w:val="16"/>
        </w:rPr>
        <w:t xml:space="preserve">předaných </w:t>
      </w:r>
      <w:r w:rsidR="00514612">
        <w:rPr>
          <w:rFonts w:ascii="Calibri" w:hAnsi="Calibri" w:cs="Calibri"/>
          <w:sz w:val="16"/>
          <w:szCs w:val="16"/>
        </w:rPr>
        <w:t>plánků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:rsidR="00F37F2E" w:rsidRDefault="00F37F2E">
      <w:pPr>
        <w:tabs>
          <w:tab w:val="left" w:pos="360"/>
        </w:tabs>
        <w:spacing w:line="276" w:lineRule="auto"/>
        <w:ind w:left="360" w:hanging="360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 xml:space="preserve">Nájemce podpisem smlouvy prohlašuje, že se seznámil s následující dokumentací požární ochrany – poplachová požární směrnice, požární řád, požární evakuační plán, které jsou umístěny na veřejně přístupných místech (na stěnách)  budov vymezených v příloze </w:t>
      </w:r>
      <w:proofErr w:type="gramStart"/>
      <w:r>
        <w:rPr>
          <w:rFonts w:ascii="Calibri" w:hAnsi="Calibri" w:cs="Calibri"/>
          <w:sz w:val="16"/>
          <w:szCs w:val="16"/>
        </w:rPr>
        <w:t>č.1.</w:t>
      </w:r>
      <w:proofErr w:type="gramEnd"/>
      <w:r>
        <w:rPr>
          <w:rFonts w:ascii="Calibri" w:hAnsi="Calibri" w:cs="Calibri"/>
          <w:sz w:val="16"/>
          <w:szCs w:val="16"/>
        </w:rPr>
        <w:t xml:space="preserve">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:rsidR="00F37F2E" w:rsidRDefault="00F37F2E">
      <w:p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:rsidR="00F37F2E" w:rsidRDefault="00F37F2E" w:rsidP="00435990">
      <w:pPr>
        <w:tabs>
          <w:tab w:val="left" w:pos="360"/>
        </w:tabs>
        <w:spacing w:line="276" w:lineRule="auto"/>
        <w:ind w:left="357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v den jejího konání</w:t>
      </w:r>
    </w:p>
    <w:p w:rsidR="00F37F2E" w:rsidRDefault="00F37F2E">
      <w:pPr>
        <w:pStyle w:val="Zkladntextodsazen21"/>
        <w:spacing w:before="120" w:line="276" w:lineRule="auto"/>
        <w:ind w:firstLine="0"/>
        <w:jc w:val="center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:rsidR="00F37F2E" w:rsidRDefault="00F37F2E">
      <w:pPr>
        <w:pStyle w:val="Zkladntext"/>
        <w:tabs>
          <w:tab w:val="left" w:pos="360"/>
        </w:tabs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BC53CB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 xml:space="preserve">Ve Frýdku-Místku dne </w:t>
      </w:r>
      <w:r w:rsidR="00905570">
        <w:rPr>
          <w:rFonts w:ascii="Calibri" w:hAnsi="Calibri" w:cs="Calibri"/>
          <w:sz w:val="16"/>
          <w:szCs w:val="16"/>
        </w:rPr>
        <w:t>29. 3. 2023</w:t>
      </w:r>
      <w:bookmarkStart w:id="0" w:name="_GoBack"/>
      <w:bookmarkEnd w:id="0"/>
      <w:r w:rsidR="00435990">
        <w:rPr>
          <w:rFonts w:ascii="Calibri" w:hAnsi="Calibri" w:cs="Calibri"/>
          <w:sz w:val="16"/>
          <w:szCs w:val="16"/>
        </w:rPr>
        <w:t xml:space="preserve">  </w:t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</w:r>
      <w:r w:rsidR="00435990"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Hana Janáčková, mobil: 777 728 094</w:t>
      </w:r>
    </w:p>
    <w:p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e mail: hana.janackova@kulturafm.cz</w:t>
      </w: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435990" w:rsidRPr="00435990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28"/>
          <w:szCs w:val="28"/>
        </w:rPr>
      </w:pPr>
    </w:p>
    <w:p w:rsidR="00F37F2E" w:rsidRDefault="00BC53CB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Gabriela </w:t>
      </w:r>
      <w:proofErr w:type="spellStart"/>
      <w:r>
        <w:rPr>
          <w:rFonts w:ascii="Calibri" w:hAnsi="Calibri" w:cs="Calibri"/>
          <w:sz w:val="16"/>
          <w:szCs w:val="16"/>
        </w:rPr>
        <w:t>Kocichová</w:t>
      </w:r>
      <w:proofErr w:type="spellEnd"/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Ing. Petr Záruba</w:t>
      </w:r>
    </w:p>
    <w:p w:rsidR="00F37F2E" w:rsidRDefault="00435990">
      <w:pPr>
        <w:pStyle w:val="Zkladntext"/>
        <w:tabs>
          <w:tab w:val="center" w:pos="2552"/>
          <w:tab w:val="left" w:pos="5103"/>
          <w:tab w:val="center" w:pos="7655"/>
        </w:tabs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Nájemce</w:t>
      </w:r>
    </w:p>
    <w:sectPr w:rsidR="00F37F2E" w:rsidSect="00894B1B">
      <w:headerReference w:type="default" r:id="rId9"/>
      <w:footerReference w:type="default" r:id="rId10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62" w:rsidRDefault="00435990">
      <w:r>
        <w:separator/>
      </w:r>
    </w:p>
  </w:endnote>
  <w:endnote w:type="continuationSeparator" w:id="0">
    <w:p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62" w:rsidRDefault="00435990">
      <w:r>
        <w:separator/>
      </w:r>
    </w:p>
  </w:footnote>
  <w:footnote w:type="continuationSeparator" w:id="0">
    <w:p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dům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Frýdek-Místek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Frýdek-Místek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2E"/>
    <w:rsid w:val="001A4C7C"/>
    <w:rsid w:val="00435990"/>
    <w:rsid w:val="0048752F"/>
    <w:rsid w:val="00514612"/>
    <w:rsid w:val="0061025E"/>
    <w:rsid w:val="00725496"/>
    <w:rsid w:val="00894B1B"/>
    <w:rsid w:val="00905570"/>
    <w:rsid w:val="00921132"/>
    <w:rsid w:val="00BC53CB"/>
    <w:rsid w:val="00D77F62"/>
    <w:rsid w:val="00F3144A"/>
    <w:rsid w:val="00F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6C44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ba@chessf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uba@chessf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Hana Janáčková</cp:lastModifiedBy>
  <cp:revision>2</cp:revision>
  <cp:lastPrinted>2023-03-30T09:02:00Z</cp:lastPrinted>
  <dcterms:created xsi:type="dcterms:W3CDTF">2023-03-30T09:02:00Z</dcterms:created>
  <dcterms:modified xsi:type="dcterms:W3CDTF">2023-03-30T09:02:00Z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