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07E3" w14:textId="5E179687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162443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7201AD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162443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38AF772B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3E7B6F15" w14:textId="77777777" w:rsidR="002C627F" w:rsidRDefault="002C627F" w:rsidP="002C627F">
      <w:pPr>
        <w:spacing w:line="360" w:lineRule="auto"/>
      </w:pPr>
    </w:p>
    <w:p w14:paraId="206156E4" w14:textId="77777777" w:rsidR="005331CF" w:rsidRDefault="005331CF" w:rsidP="002C627F">
      <w:pPr>
        <w:spacing w:line="360" w:lineRule="auto"/>
      </w:pPr>
    </w:p>
    <w:p w14:paraId="514F2FA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65E34CA4" w14:textId="078947B1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F28">
        <w:rPr>
          <w:b/>
        </w:rPr>
        <w:t>p. Karlem Kulou</w:t>
      </w:r>
      <w:r>
        <w:rPr>
          <w:b/>
        </w:rPr>
        <w:t xml:space="preserve">, </w:t>
      </w:r>
      <w:r>
        <w:t>starostou města</w:t>
      </w:r>
    </w:p>
    <w:p w14:paraId="5C0013E8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A088D71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0526D995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3E75DF14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AFBD3B6" w14:textId="77777777" w:rsidR="002C627F" w:rsidRDefault="002C627F" w:rsidP="002C627F">
      <w:pPr>
        <w:spacing w:after="0" w:line="240" w:lineRule="auto"/>
      </w:pPr>
    </w:p>
    <w:p w14:paraId="39F5D7F7" w14:textId="77777777" w:rsidR="005331CF" w:rsidRDefault="005331CF" w:rsidP="002C627F">
      <w:pPr>
        <w:spacing w:after="0" w:line="240" w:lineRule="auto"/>
      </w:pPr>
    </w:p>
    <w:p w14:paraId="276AF952" w14:textId="77777777" w:rsidR="00C85B3B" w:rsidRDefault="00C85B3B" w:rsidP="002C627F">
      <w:pPr>
        <w:spacing w:after="0" w:line="240" w:lineRule="auto"/>
      </w:pPr>
    </w:p>
    <w:p w14:paraId="4DEB896B" w14:textId="77777777" w:rsidR="005331CF" w:rsidRDefault="005331CF" w:rsidP="002C627F">
      <w:pPr>
        <w:spacing w:after="0" w:line="240" w:lineRule="auto"/>
      </w:pPr>
    </w:p>
    <w:p w14:paraId="6003A469" w14:textId="77777777" w:rsidR="002C627F" w:rsidRDefault="002C627F" w:rsidP="002C627F">
      <w:pPr>
        <w:spacing w:after="0" w:line="240" w:lineRule="auto"/>
      </w:pPr>
    </w:p>
    <w:p w14:paraId="06C7487C" w14:textId="77777777" w:rsidR="006F332F" w:rsidRDefault="006F332F" w:rsidP="006F332F">
      <w:pPr>
        <w:spacing w:line="24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D41C87">
        <w:rPr>
          <w:b/>
        </w:rPr>
        <w:t>ADRA, o.p.s.</w:t>
      </w:r>
    </w:p>
    <w:p w14:paraId="26346596" w14:textId="77777777" w:rsidR="00D41C87" w:rsidRDefault="006F332F" w:rsidP="00D41C87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 w:rsidRPr="00791059">
        <w:t>na základě plné moci:</w:t>
      </w:r>
    </w:p>
    <w:p w14:paraId="4329E93C" w14:textId="77777777" w:rsidR="006F332F" w:rsidRPr="007A2E30" w:rsidRDefault="00D41C87" w:rsidP="00D41C87">
      <w:pPr>
        <w:spacing w:after="0" w:line="240" w:lineRule="auto"/>
        <w:ind w:left="2124" w:firstLine="708"/>
      </w:pPr>
      <w:r>
        <w:rPr>
          <w:b/>
        </w:rPr>
        <w:t xml:space="preserve">Mgr. Hanou Čadovou, </w:t>
      </w:r>
      <w:r w:rsidRPr="00791059">
        <w:t>vedoucí DC ADRA Havířov</w:t>
      </w:r>
    </w:p>
    <w:p w14:paraId="39E5700C" w14:textId="77777777" w:rsidR="006F332F" w:rsidRPr="002C147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>
        <w:t>Markova 600/6, 158 00 Praha 5</w:t>
      </w:r>
      <w:r w:rsidR="00D41C87">
        <w:tab/>
      </w:r>
      <w:r w:rsidR="00D41C87">
        <w:tab/>
      </w:r>
    </w:p>
    <w:p w14:paraId="3208609D" w14:textId="77777777" w:rsidR="006F332F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D41C87">
        <w:t>Obecně prospěšná společnost</w:t>
      </w:r>
    </w:p>
    <w:p w14:paraId="066F423A" w14:textId="77777777" w:rsidR="00D41C87" w:rsidRPr="00C05869" w:rsidRDefault="00D41C87" w:rsidP="00D41C87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613 881 22</w:t>
      </w:r>
    </w:p>
    <w:p w14:paraId="754C60B7" w14:textId="77777777"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ČSOB, a. s.</w:t>
      </w:r>
    </w:p>
    <w:p w14:paraId="0E274EC9" w14:textId="77777777" w:rsidR="00D41C87" w:rsidRDefault="00D41C87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>č. účtu 256650824/0300</w:t>
      </w:r>
    </w:p>
    <w:p w14:paraId="150623B4" w14:textId="77777777"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14:paraId="27946A16" w14:textId="77777777" w:rsidR="001E53FC" w:rsidRDefault="001E53FC" w:rsidP="00CB29F5">
      <w:pPr>
        <w:spacing w:after="0" w:line="240" w:lineRule="auto"/>
      </w:pPr>
    </w:p>
    <w:p w14:paraId="03B6A297" w14:textId="77777777" w:rsidR="001E53FC" w:rsidRDefault="001E53FC" w:rsidP="00CB29F5">
      <w:pPr>
        <w:spacing w:after="0" w:line="240" w:lineRule="auto"/>
      </w:pPr>
    </w:p>
    <w:p w14:paraId="1088311B" w14:textId="77777777" w:rsidR="001E53FC" w:rsidRDefault="001E53FC" w:rsidP="00CB29F5">
      <w:pPr>
        <w:spacing w:after="0" w:line="240" w:lineRule="auto"/>
      </w:pPr>
    </w:p>
    <w:p w14:paraId="53D09FC4" w14:textId="77777777" w:rsidR="00CB29F5" w:rsidRDefault="00CB29F5" w:rsidP="00CB29F5">
      <w:pPr>
        <w:spacing w:after="0" w:line="240" w:lineRule="auto"/>
      </w:pPr>
    </w:p>
    <w:p w14:paraId="058DFC92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31F22C4" w14:textId="77777777" w:rsidR="006F332F" w:rsidRDefault="006F332F" w:rsidP="006F332F">
      <w:pPr>
        <w:spacing w:after="0" w:line="240" w:lineRule="auto"/>
        <w:jc w:val="both"/>
      </w:pPr>
    </w:p>
    <w:p w14:paraId="4C8575BF" w14:textId="7A7A7809" w:rsidR="006F332F" w:rsidRPr="002C1477" w:rsidRDefault="00162443" w:rsidP="006F332F">
      <w:pPr>
        <w:spacing w:after="0" w:line="240" w:lineRule="auto"/>
        <w:jc w:val="both"/>
        <w:rPr>
          <w:b/>
        </w:rPr>
      </w:pPr>
      <w:r w:rsidRPr="00B90E37">
        <w:t xml:space="preserve">Město Český Těšín dle usnesení Zastupitelstva města Český Těšín ze dne </w:t>
      </w:r>
      <w:r w:rsidR="00F2693B">
        <w:t>06. 03. 2023</w:t>
      </w:r>
      <w:r w:rsidRPr="00B90E37">
        <w:t xml:space="preserve">, č. </w:t>
      </w:r>
      <w:r w:rsidR="00F2693B">
        <w:t>68</w:t>
      </w:r>
      <w:r w:rsidRPr="00B90E37">
        <w:t>/</w:t>
      </w:r>
      <w:r w:rsidR="00F2693B">
        <w:t>3</w:t>
      </w:r>
      <w:r w:rsidRPr="00B90E37">
        <w:t>.</w:t>
      </w:r>
      <w:r w:rsidR="00F2693B">
        <w:t>/1</w:t>
      </w:r>
      <w:r w:rsidRPr="00B90E37">
        <w:t>ZM, poskytne dotaci z rozpočtu města na rok 202</w:t>
      </w:r>
      <w:r>
        <w:t xml:space="preserve">3: </w:t>
      </w:r>
      <w:r w:rsidR="00D41C87" w:rsidRPr="00D41C87">
        <w:rPr>
          <w:b/>
        </w:rPr>
        <w:t>ADRA, o.p.s.</w:t>
      </w:r>
    </w:p>
    <w:p w14:paraId="3702F13C" w14:textId="77777777" w:rsidR="00706CB0" w:rsidRDefault="00706CB0" w:rsidP="008B2520">
      <w:pPr>
        <w:spacing w:after="0" w:line="240" w:lineRule="auto"/>
        <w:jc w:val="both"/>
      </w:pPr>
    </w:p>
    <w:p w14:paraId="06ED6444" w14:textId="77777777" w:rsidR="00706CB0" w:rsidRDefault="00706CB0" w:rsidP="008B2520">
      <w:pPr>
        <w:spacing w:after="0" w:line="240" w:lineRule="auto"/>
        <w:jc w:val="both"/>
      </w:pPr>
    </w:p>
    <w:p w14:paraId="5C2C3388" w14:textId="77777777" w:rsidR="001E53FC" w:rsidRDefault="001E53FC" w:rsidP="008B2520">
      <w:pPr>
        <w:spacing w:after="0" w:line="240" w:lineRule="auto"/>
        <w:jc w:val="both"/>
      </w:pPr>
    </w:p>
    <w:p w14:paraId="26C1D667" w14:textId="77777777" w:rsidR="00435B06" w:rsidRDefault="00435B06" w:rsidP="008B2520">
      <w:pPr>
        <w:spacing w:after="0" w:line="240" w:lineRule="auto"/>
        <w:jc w:val="both"/>
      </w:pPr>
    </w:p>
    <w:p w14:paraId="754AF9C4" w14:textId="77777777" w:rsidR="004B05B6" w:rsidRDefault="004B05B6" w:rsidP="008B2520">
      <w:pPr>
        <w:spacing w:after="0" w:line="240" w:lineRule="auto"/>
        <w:jc w:val="both"/>
      </w:pPr>
    </w:p>
    <w:p w14:paraId="585CD7ED" w14:textId="77777777" w:rsidR="004B05B6" w:rsidRDefault="004B05B6" w:rsidP="008B2520">
      <w:pPr>
        <w:spacing w:after="0" w:line="240" w:lineRule="auto"/>
        <w:jc w:val="both"/>
      </w:pPr>
    </w:p>
    <w:p w14:paraId="7CD48585" w14:textId="77777777" w:rsidR="004B05B6" w:rsidRDefault="004B05B6" w:rsidP="008B2520">
      <w:pPr>
        <w:spacing w:after="0" w:line="240" w:lineRule="auto"/>
        <w:jc w:val="both"/>
      </w:pPr>
    </w:p>
    <w:p w14:paraId="528DD232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25C59C1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2901BC41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429FCF4C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07E06D9B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47D9825D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E6B06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DE5E24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6FCE69B6" w14:textId="75B164E6" w:rsidR="001E53FC" w:rsidRDefault="001E53FC" w:rsidP="000D0A72">
      <w:pPr>
        <w:spacing w:after="0" w:line="240" w:lineRule="auto"/>
        <w:ind w:left="720"/>
        <w:jc w:val="both"/>
      </w:pPr>
    </w:p>
    <w:p w14:paraId="3178D3B3" w14:textId="77777777" w:rsidR="00EB66A8" w:rsidRDefault="00EB66A8" w:rsidP="000D0A72">
      <w:pPr>
        <w:spacing w:after="0" w:line="240" w:lineRule="auto"/>
        <w:ind w:left="720"/>
        <w:jc w:val="both"/>
      </w:pPr>
    </w:p>
    <w:p w14:paraId="5CBA54D7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7355A155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71B22EE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2717D16A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57C997E3" w14:textId="77777777" w:rsidR="002F3C8F" w:rsidRDefault="002F3C8F" w:rsidP="00DC3558">
      <w:pPr>
        <w:spacing w:after="0" w:line="240" w:lineRule="auto"/>
        <w:ind w:left="426"/>
        <w:jc w:val="both"/>
      </w:pPr>
    </w:p>
    <w:p w14:paraId="5D81D83A" w14:textId="035E5585" w:rsidR="00404871" w:rsidRDefault="00404871" w:rsidP="002F3C8F">
      <w:pPr>
        <w:spacing w:after="0" w:line="240" w:lineRule="auto"/>
        <w:jc w:val="both"/>
      </w:pPr>
    </w:p>
    <w:p w14:paraId="55037A79" w14:textId="77777777" w:rsidR="00EB66A8" w:rsidRDefault="00EB66A8" w:rsidP="002F3C8F">
      <w:pPr>
        <w:spacing w:after="0" w:line="240" w:lineRule="auto"/>
        <w:jc w:val="both"/>
      </w:pPr>
    </w:p>
    <w:p w14:paraId="59511318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16565A63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09D63334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7976FDF2" w14:textId="3C419DD3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proofErr w:type="gramStart"/>
      <w:r w:rsidR="007201AD">
        <w:rPr>
          <w:b/>
        </w:rPr>
        <w:t>88</w:t>
      </w:r>
      <w:r w:rsidR="00FD43C2">
        <w:rPr>
          <w:b/>
        </w:rPr>
        <w:t>.000</w:t>
      </w:r>
      <w:r w:rsidR="00C95DF2" w:rsidRPr="00C5131D">
        <w:rPr>
          <w:b/>
        </w:rPr>
        <w:t>,--</w:t>
      </w:r>
      <w:proofErr w:type="gramEnd"/>
      <w:r w:rsidR="00C95DF2" w:rsidRPr="00C5131D">
        <w:rPr>
          <w:b/>
        </w:rPr>
        <w:t xml:space="preserve">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7201AD">
        <w:t>osmdesátosm</w:t>
      </w:r>
      <w:r w:rsidR="007B6A45">
        <w:t>tisíc</w:t>
      </w:r>
      <w:r w:rsidR="00404871">
        <w:t>korun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14:paraId="64F9259F" w14:textId="77777777" w:rsidR="00C95DF2" w:rsidRDefault="00C95DF2" w:rsidP="000E4DC0">
      <w:pPr>
        <w:spacing w:after="0" w:line="240" w:lineRule="auto"/>
      </w:pPr>
    </w:p>
    <w:p w14:paraId="45253694" w14:textId="77777777" w:rsidR="00DC3558" w:rsidRDefault="00DC3558" w:rsidP="000E4DC0">
      <w:pPr>
        <w:spacing w:after="0" w:line="240" w:lineRule="auto"/>
      </w:pPr>
    </w:p>
    <w:p w14:paraId="3FABA23C" w14:textId="049EFDAA" w:rsidR="00633C01" w:rsidRPr="009305D5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7201AD" w:rsidRPr="007201AD">
        <w:rPr>
          <w:b/>
          <w:bCs/>
        </w:rPr>
        <w:t>částečné financování nákladů souvisejících s charitativním obchodem na území města Český Těšín v roce 2023</w:t>
      </w:r>
      <w:r w:rsidR="007201AD">
        <w:rPr>
          <w:b/>
          <w:bCs/>
        </w:rPr>
        <w:t>.</w:t>
      </w:r>
    </w:p>
    <w:p w14:paraId="367BA2CD" w14:textId="77777777" w:rsidR="00633C01" w:rsidRDefault="00633C01" w:rsidP="009305D5">
      <w:pPr>
        <w:spacing w:after="0" w:line="240" w:lineRule="auto"/>
        <w:rPr>
          <w:b/>
        </w:rPr>
      </w:pPr>
    </w:p>
    <w:p w14:paraId="4021657E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5C3F7680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09B203A4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0D4256B7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45055D6F" w14:textId="77777777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D41C87" w:rsidRPr="00D41C87">
        <w:rPr>
          <w:b/>
        </w:rPr>
        <w:t xml:space="preserve">256650824/0300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9DE3294" w14:textId="77777777" w:rsidR="00D87F5E" w:rsidRDefault="00D87F5E" w:rsidP="001E53FC">
      <w:pPr>
        <w:spacing w:after="0" w:line="240" w:lineRule="auto"/>
      </w:pPr>
    </w:p>
    <w:p w14:paraId="5C474E00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688481E" w14:textId="77777777" w:rsidR="005055E7" w:rsidRDefault="005055E7" w:rsidP="005055E7">
      <w:pPr>
        <w:pStyle w:val="Odstavecseseznamem"/>
      </w:pPr>
    </w:p>
    <w:p w14:paraId="254372E1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lastRenderedPageBreak/>
        <w:t>řídit se při použití poskytnuté dotace touto smlouvou a právními předpisy,</w:t>
      </w:r>
    </w:p>
    <w:p w14:paraId="279ADC42" w14:textId="236C6358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</w:t>
      </w:r>
      <w:r w:rsidR="00162443">
        <w:rPr>
          <w:b/>
        </w:rPr>
        <w:t>3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162443">
        <w:rPr>
          <w:b/>
        </w:rPr>
        <w:t>3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 zásadám účelnosti</w:t>
      </w:r>
      <w:proofErr w:type="gramEnd"/>
      <w:r w:rsidR="001A4822">
        <w:t>, efektivnosti a hospodárnosti dle zákona o finanční kontrole</w:t>
      </w:r>
      <w:r w:rsidR="00041A05">
        <w:t>,</w:t>
      </w:r>
    </w:p>
    <w:p w14:paraId="7B00A47E" w14:textId="305DE8CF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1DB91330" w14:textId="01CE0142" w:rsidR="00162443" w:rsidRDefault="00162443" w:rsidP="00162443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6D7A7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2B371C7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1920D0D0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AF77629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227CB805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25AC6957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6251FA0E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7DF2E7EA" w14:textId="677B0509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</w:t>
      </w:r>
      <w:r w:rsidR="00162443">
        <w:rPr>
          <w:b/>
        </w:rPr>
        <w:t>3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162443">
        <w:rPr>
          <w:b/>
        </w:rPr>
        <w:t>3</w:t>
      </w:r>
      <w:r w:rsidR="00C5131D">
        <w:rPr>
          <w:b/>
        </w:rPr>
        <w:t>,</w:t>
      </w:r>
    </w:p>
    <w:p w14:paraId="6AB7ED5F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2D1A4EF9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65546ACA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14:paraId="7291BA65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5BA8ADED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7125330A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3B23ED96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14:paraId="6C5E5D25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B28437B" w14:textId="5C240907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162443">
        <w:rPr>
          <w:b/>
        </w:rPr>
        <w:t>4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52B1CD61" w14:textId="29D1998D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</w:t>
      </w:r>
      <w:r w:rsidR="00162443">
        <w:rPr>
          <w:b/>
        </w:rPr>
        <w:t>4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0A20DA48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2962C00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drobný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4C6E2F33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3A15A32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B1FD62B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14:paraId="3F681DC4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184AC2A5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0719F0A3" w14:textId="77777777"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093155A4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44AF1F70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0D55E1A2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2BDC47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3525EC8E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0AF0E4B2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lastRenderedPageBreak/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568243B9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E6CFFD9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096E70AD" w14:textId="017E65C7" w:rsidR="00504EBC" w:rsidRDefault="00504EBC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69133365" w14:textId="77777777" w:rsidR="00EB66A8" w:rsidRDefault="00EB66A8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9BF06DF" w14:textId="3C7C58FB"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14:paraId="3077800A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14:paraId="7377D02E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567A58AA" w14:textId="77777777"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14:paraId="2EA85796" w14:textId="2CEE0093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</w:t>
      </w:r>
      <w:r w:rsidR="00EB66A8">
        <w:rPr>
          <w:b/>
        </w:rPr>
        <w:t>3</w:t>
      </w:r>
      <w:r w:rsidRPr="00136137">
        <w:rPr>
          <w:b/>
        </w:rPr>
        <w:t xml:space="preserve"> </w:t>
      </w:r>
      <w:r w:rsidRPr="00136137">
        <w:t>do</w:t>
      </w:r>
      <w:r w:rsidRPr="00136137">
        <w:rPr>
          <w:b/>
        </w:rPr>
        <w:t xml:space="preserve"> 31. 12. 202</w:t>
      </w:r>
      <w:r w:rsidR="00EB66A8">
        <w:rPr>
          <w:b/>
        </w:rPr>
        <w:t>3</w:t>
      </w:r>
      <w:r w:rsidRPr="00136137">
        <w:rPr>
          <w:b/>
        </w:rPr>
        <w:br/>
      </w:r>
      <w:r w:rsidRPr="00136137">
        <w:t xml:space="preserve">a byl příjemcem uhrazen, </w:t>
      </w:r>
    </w:p>
    <w:p w14:paraId="0B34E991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14:paraId="07F10B83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vyhovuje zásadám účelnosti, efektivnosti a hospodárnosti dle zákona o finanční kontrole a je uveden v nákladovém rozpočtu, který je přílohou č. 1 této smlouvy,</w:t>
      </w:r>
    </w:p>
    <w:p w14:paraId="45535E08" w14:textId="77777777"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14:paraId="2A4B30A6" w14:textId="77777777"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770F492A" w14:textId="6052BCDB" w:rsidR="00EB66A8" w:rsidRDefault="00EB66A8" w:rsidP="00EB66A8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B32786">
        <w:t>daň z přidané hodnoty vztahující se k uznatelným nákladům je uznatelným nákladem, pokud příjemce není plátcem této daně nebo pokud mu nevzniká nárok na odpočet této daně,</w:t>
      </w:r>
    </w:p>
    <w:p w14:paraId="21961EAF" w14:textId="103FB4FF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14:paraId="545EABA7" w14:textId="20A79B10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58F46CEF" w14:textId="77777777" w:rsidR="00EB66A8" w:rsidRDefault="00EB66A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EEC074D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4FE0E273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21A15F75" w14:textId="77777777" w:rsidR="00EB66A8" w:rsidRPr="006D7A7D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46D7D4DC" w14:textId="77777777" w:rsidR="00EB66A8" w:rsidRPr="00944B69" w:rsidRDefault="00EB66A8" w:rsidP="00EB66A8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14:paraId="610DCF17" w14:textId="77777777" w:rsidR="00EB66A8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9479D8">
        <w:rPr>
          <w:rFonts w:asciiTheme="minorHAnsi" w:hAnsiTheme="minorHAnsi"/>
          <w:color w:val="auto"/>
          <w:sz w:val="22"/>
          <w:szCs w:val="22"/>
        </w:rPr>
        <w:t xml:space="preserve">Příjemce se zavazuje k tomu, </w:t>
      </w:r>
      <w:r w:rsidRPr="006D7A7D">
        <w:rPr>
          <w:rFonts w:asciiTheme="minorHAnsi" w:hAnsiTheme="minorHAnsi"/>
          <w:color w:val="auto"/>
          <w:sz w:val="22"/>
          <w:szCs w:val="22"/>
        </w:rPr>
        <w:t>že před i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v průběhu realizace činnosti, bude prokazatelným 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a vhodným způsobem prezentovat město Český Těšín. Zajistí zveřejnění informace o tom,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>že uvedená činnost byla finančně podpořena z rozpočtu města Český Těšín.</w:t>
      </w:r>
      <w:r w:rsidRPr="009479D8">
        <w:rPr>
          <w:rFonts w:asciiTheme="minorHAnsi" w:hAnsiTheme="minorHAnsi"/>
          <w:color w:val="auto"/>
          <w:sz w:val="22"/>
          <w:szCs w:val="22"/>
        </w:rPr>
        <w:br/>
        <w:t xml:space="preserve">Způsob propagace je příjemce povinen doložit společně s vyúčtováním dotace (např. kopie článků z tisku, odkaz na webové stránky, letáky aj.). </w:t>
      </w:r>
    </w:p>
    <w:p w14:paraId="69CE9705" w14:textId="77777777" w:rsidR="00EB66A8" w:rsidRDefault="00EB66A8" w:rsidP="00EB66A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58489B6" w14:textId="77777777" w:rsidR="00EB66A8" w:rsidRPr="001D5171" w:rsidRDefault="00EB66A8" w:rsidP="00EB66A8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lastRenderedPageBreak/>
        <w:t xml:space="preserve">V případě dotace na provoz či činnost je příjemce povinen informovat poskytovatele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o pravidelných aktivitách, v případě dotace na projekt/akci je příjemce povinen před konáním odeslat pozvánku, a to s dostatečným předstihem na e-mailovou adresu: </w:t>
      </w:r>
      <w:hyperlink r:id="rId10" w:history="1">
        <w:r w:rsidRPr="006D7A7D">
          <w:rPr>
            <w:rStyle w:val="Hypertextovodkaz"/>
            <w:rFonts w:asciiTheme="minorHAnsi" w:hAnsiTheme="minorHAnsi" w:cstheme="minorHAnsi"/>
            <w:sz w:val="22"/>
            <w:szCs w:val="22"/>
          </w:rPr>
          <w:t>info@ic-tesin.cz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a </w:t>
      </w:r>
      <w:hyperlink r:id="rId11" w:history="1">
        <w:r w:rsidRPr="006D7A7D">
          <w:rPr>
            <w:rStyle w:val="Hypertextovodkaz"/>
            <w:rFonts w:asciiTheme="minorHAnsi" w:hAnsiTheme="minorHAnsi" w:cstheme="minorHAnsi"/>
            <w:sz w:val="22"/>
            <w:szCs w:val="22"/>
          </w:rPr>
          <w:t>mluvci@tesin.cz</w:t>
        </w:r>
      </w:hyperlink>
      <w:r w:rsidRPr="006D7A7D">
        <w:rPr>
          <w:rStyle w:val="Hypertextovodkaz"/>
          <w:rFonts w:asciiTheme="minorHAnsi" w:hAnsiTheme="minorHAnsi" w:cstheme="minorHAnsi"/>
          <w:sz w:val="22"/>
          <w:szCs w:val="22"/>
        </w:rPr>
        <w:t>.</w:t>
      </w:r>
      <w:r w:rsidRPr="009479D8">
        <w:rPr>
          <w:rFonts w:asciiTheme="minorHAnsi" w:hAnsiTheme="minorHAnsi"/>
          <w:color w:val="auto"/>
          <w:sz w:val="22"/>
          <w:szCs w:val="22"/>
        </w:rPr>
        <w:t xml:space="preserve"> Zvolený způsob propagace musí být veřejně přístupný.</w:t>
      </w:r>
      <w:r w:rsidRPr="001D5171">
        <w:rPr>
          <w:sz w:val="22"/>
          <w:szCs w:val="22"/>
        </w:rPr>
        <w:t xml:space="preserve">  </w:t>
      </w:r>
    </w:p>
    <w:p w14:paraId="0DEED9D4" w14:textId="65BDC8DA" w:rsidR="00EB66A8" w:rsidRDefault="00EB66A8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14FCB633" w14:textId="77777777" w:rsidR="00EB66A8" w:rsidRDefault="00EB66A8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35135BC4" w14:textId="65411C7D" w:rsidR="00037BC6" w:rsidRPr="000D0A72" w:rsidRDefault="00037BC6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VII.</w:t>
      </w:r>
    </w:p>
    <w:p w14:paraId="42B4402D" w14:textId="77777777" w:rsidR="00037BC6" w:rsidRPr="000D0A72" w:rsidRDefault="00037BC6" w:rsidP="00037BC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 w:rsidRPr="000D0A72">
        <w:rPr>
          <w:b/>
        </w:rPr>
        <w:t>VEŘEJNÁ PODPORA</w:t>
      </w:r>
    </w:p>
    <w:p w14:paraId="180ECD40" w14:textId="77777777" w:rsidR="00037BC6" w:rsidRPr="000D0A72" w:rsidRDefault="00037BC6" w:rsidP="00037BC6">
      <w:pPr>
        <w:pStyle w:val="Zkladntextodsazen"/>
        <w:numPr>
          <w:ilvl w:val="0"/>
          <w:numId w:val="16"/>
        </w:numPr>
        <w:tabs>
          <w:tab w:val="left" w:pos="709"/>
        </w:tabs>
        <w:ind w:left="426" w:firstLine="0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Podpora na základě předmětné smlouvy je poskytována v souladu s nařízením Komise (EU)</w:t>
      </w:r>
      <w:r w:rsidRPr="000D0A72">
        <w:rPr>
          <w:rFonts w:asciiTheme="minorHAnsi" w:hAnsiTheme="minorHAnsi"/>
          <w:sz w:val="22"/>
          <w:szCs w:val="22"/>
        </w:rPr>
        <w:br/>
      </w:r>
      <w:r w:rsidRPr="000D0A72">
        <w:rPr>
          <w:rFonts w:asciiTheme="minorHAnsi" w:hAnsiTheme="minorHAnsi"/>
          <w:sz w:val="22"/>
          <w:szCs w:val="22"/>
        </w:rPr>
        <w:tab/>
        <w:t xml:space="preserve">č. 1407/2013 ze dne 18. prosince 2013 o použití článků 107 a 108 Smlouvy o fungování </w:t>
      </w:r>
    </w:p>
    <w:p w14:paraId="0AE4CDFF" w14:textId="77777777" w:rsidR="00037BC6" w:rsidRPr="000D0A72" w:rsidRDefault="00037BC6" w:rsidP="00037BC6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ab/>
        <w:t>Evropské unie na podporu de minimis (</w:t>
      </w:r>
      <w:proofErr w:type="spellStart"/>
      <w:r w:rsidRPr="000D0A72">
        <w:rPr>
          <w:rFonts w:asciiTheme="minorHAnsi" w:hAnsiTheme="minorHAnsi"/>
          <w:sz w:val="22"/>
          <w:szCs w:val="22"/>
        </w:rPr>
        <w:t>Úř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0D0A72">
        <w:rPr>
          <w:rFonts w:asciiTheme="minorHAnsi" w:hAnsiTheme="minorHAnsi"/>
          <w:sz w:val="22"/>
          <w:szCs w:val="22"/>
        </w:rPr>
        <w:t>věst</w:t>
      </w:r>
      <w:proofErr w:type="spellEnd"/>
      <w:r w:rsidRPr="000D0A72">
        <w:rPr>
          <w:rFonts w:asciiTheme="minorHAnsi" w:hAnsiTheme="minorHAnsi"/>
          <w:sz w:val="22"/>
          <w:szCs w:val="22"/>
        </w:rPr>
        <w:t xml:space="preserve">. L 352, 24.12.2013, s. 1). </w:t>
      </w:r>
    </w:p>
    <w:p w14:paraId="06BF5687" w14:textId="77777777" w:rsidR="00037BC6" w:rsidRPr="000D0A72" w:rsidRDefault="00037BC6" w:rsidP="00037BC6">
      <w:pPr>
        <w:pStyle w:val="Zkladntextodsazen"/>
        <w:tabs>
          <w:tab w:val="left" w:pos="709"/>
        </w:tabs>
        <w:ind w:left="4872" w:hanging="4446"/>
        <w:rPr>
          <w:rFonts w:asciiTheme="minorHAnsi" w:hAnsiTheme="minorHAnsi"/>
          <w:sz w:val="22"/>
          <w:szCs w:val="22"/>
        </w:rPr>
      </w:pPr>
    </w:p>
    <w:p w14:paraId="756736EE" w14:textId="77777777" w:rsidR="00037BC6" w:rsidRPr="000D0A72" w:rsidRDefault="00037BC6" w:rsidP="00037BC6">
      <w:pPr>
        <w:pStyle w:val="Zkladntextodsazen"/>
        <w:numPr>
          <w:ilvl w:val="0"/>
          <w:numId w:val="16"/>
        </w:numPr>
        <w:tabs>
          <w:tab w:val="left" w:pos="426"/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Prokáže-li se po poskytnutí dotace, že tato naplňuje znaky veřejné podpory</w:t>
      </w:r>
      <w:r w:rsidRPr="000D0A72">
        <w:rPr>
          <w:rFonts w:asciiTheme="minorHAnsi" w:hAnsiTheme="minorHAnsi"/>
          <w:sz w:val="22"/>
          <w:szCs w:val="22"/>
        </w:rPr>
        <w:br/>
        <w:t>dle čl. 107 až 109 Smlouvy o fungování Evropské unie (respektive čl. 87 až 89 Smlouvy</w:t>
      </w:r>
      <w:r w:rsidRPr="000D0A72">
        <w:rPr>
          <w:rFonts w:asciiTheme="minorHAnsi" w:hAnsiTheme="minorHAnsi"/>
          <w:sz w:val="22"/>
          <w:szCs w:val="22"/>
        </w:rPr>
        <w:br/>
        <w:t xml:space="preserve">o založení Evropského společenství), zavazuje se příjemce poskytnutou dotaci neprodleně vrátit zpět na účet poskytovatele, a to včetně úroků. </w:t>
      </w:r>
    </w:p>
    <w:p w14:paraId="13B34A04" w14:textId="77777777" w:rsidR="00037BC6" w:rsidRPr="000D0A72" w:rsidRDefault="00037BC6" w:rsidP="00037BC6">
      <w:pPr>
        <w:pStyle w:val="Zkladntextodsazen"/>
        <w:tabs>
          <w:tab w:val="left" w:pos="426"/>
          <w:tab w:val="left" w:pos="1080"/>
        </w:tabs>
        <w:ind w:left="426"/>
        <w:rPr>
          <w:rFonts w:asciiTheme="minorHAnsi" w:hAnsiTheme="minorHAnsi"/>
          <w:sz w:val="22"/>
          <w:szCs w:val="22"/>
        </w:rPr>
      </w:pPr>
    </w:p>
    <w:p w14:paraId="602B312D" w14:textId="77777777" w:rsidR="00037BC6" w:rsidRDefault="00037BC6" w:rsidP="00037BC6">
      <w:pPr>
        <w:pStyle w:val="Zkladntextodsazen"/>
        <w:numPr>
          <w:ilvl w:val="0"/>
          <w:numId w:val="16"/>
        </w:numPr>
        <w:tabs>
          <w:tab w:val="left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0D0A72">
        <w:rPr>
          <w:rFonts w:asciiTheme="minorHAnsi" w:hAnsiTheme="minorHAnsi"/>
          <w:sz w:val="22"/>
          <w:szCs w:val="22"/>
        </w:rPr>
        <w:t>V případě, že příjemce bude poskytovat výhody třetím subjektům a tyto výhody</w:t>
      </w:r>
      <w:r w:rsidRPr="000D0A72">
        <w:rPr>
          <w:rFonts w:asciiTheme="minorHAnsi" w:hAnsiTheme="minorHAnsi"/>
          <w:sz w:val="22"/>
          <w:szCs w:val="22"/>
        </w:rPr>
        <w:br/>
        <w:t>budou naplňovat znaky veřejné podpory, je příjemce povinen postupovat v souladu</w:t>
      </w:r>
      <w:r w:rsidRPr="000D0A72">
        <w:rPr>
          <w:rFonts w:asciiTheme="minorHAnsi" w:hAnsiTheme="minorHAnsi"/>
          <w:sz w:val="22"/>
          <w:szCs w:val="22"/>
        </w:rPr>
        <w:br/>
        <w:t xml:space="preserve">s příslušnými předpisy v oblasti veřejné podpory. </w:t>
      </w:r>
    </w:p>
    <w:p w14:paraId="1B58B48E" w14:textId="3DE6819E" w:rsidR="00037BC6" w:rsidRDefault="00037BC6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4F0761FD" w14:textId="77777777" w:rsidR="00EB66A8" w:rsidRDefault="00EB66A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</w:p>
    <w:p w14:paraId="1564B436" w14:textId="41A58FA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037BC6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53623217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79287837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3F001033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07A40CF" w14:textId="77777777" w:rsidR="00EB66A8" w:rsidRPr="00841865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Případné změny a </w:t>
      </w:r>
      <w:r>
        <w:rPr>
          <w:rFonts w:asciiTheme="minorHAnsi" w:hAnsiTheme="minorHAnsi"/>
          <w:sz w:val="22"/>
          <w:szCs w:val="22"/>
        </w:rPr>
        <w:t xml:space="preserve">doplnění </w:t>
      </w:r>
      <w:r w:rsidRPr="00841865">
        <w:rPr>
          <w:rFonts w:asciiTheme="minorHAnsi" w:hAnsiTheme="minorHAnsi"/>
          <w:sz w:val="22"/>
          <w:szCs w:val="22"/>
        </w:rPr>
        <w:t>této smlouvy budou smluvní strany řešit písemnými, vzestupně číslovanými dodatky k této smlouvě, které budou výslovně za dodatky této smlouvy označeny.</w:t>
      </w:r>
    </w:p>
    <w:p w14:paraId="6D14F53A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8109C78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14:paraId="104F8A47" w14:textId="77777777" w:rsidR="00EB66A8" w:rsidRPr="00F22678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znění ustanovení § 10d zákona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567881BC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 w:rsidRPr="00B90E37">
        <w:rPr>
          <w:rFonts w:asciiTheme="minorHAnsi" w:hAnsiTheme="minorHAnsi"/>
          <w:b/>
          <w:sz w:val="22"/>
          <w:szCs w:val="22"/>
        </w:rPr>
        <w:t>.</w:t>
      </w:r>
    </w:p>
    <w:p w14:paraId="6815EF1F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lastRenderedPageBreak/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2C8372B2" w14:textId="77777777" w:rsidR="00EB66A8" w:rsidRPr="00B90E37" w:rsidRDefault="00EB66A8" w:rsidP="00EB66A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 xml:space="preserve"> Doložka platnosti právního jednání dle § 41 zákona č. 128/2000 Sb., o obcích (obecní zřízení), ve znění pozdějších předpisů</w:t>
      </w:r>
      <w:r>
        <w:rPr>
          <w:rFonts w:asciiTheme="minorHAnsi" w:hAnsiTheme="minorHAnsi"/>
          <w:sz w:val="22"/>
          <w:szCs w:val="22"/>
        </w:rPr>
        <w:t>:</w:t>
      </w:r>
    </w:p>
    <w:p w14:paraId="43EE3443" w14:textId="2E083071" w:rsidR="00EB66A8" w:rsidRPr="00B90E37" w:rsidRDefault="00EB66A8" w:rsidP="00EB66A8">
      <w:pPr>
        <w:pStyle w:val="Zkladntextodsazen"/>
        <w:tabs>
          <w:tab w:val="left" w:pos="709"/>
        </w:tabs>
        <w:spacing w:after="120"/>
        <w:ind w:left="360"/>
        <w:rPr>
          <w:rFonts w:asciiTheme="minorHAnsi" w:hAnsiTheme="minorHAnsi"/>
          <w:sz w:val="22"/>
          <w:szCs w:val="22"/>
        </w:rPr>
      </w:pPr>
      <w:r w:rsidRPr="00B90E37">
        <w:rPr>
          <w:rFonts w:asciiTheme="minorHAnsi" w:hAnsiTheme="minorHAnsi"/>
          <w:b/>
          <w:sz w:val="22"/>
          <w:szCs w:val="22"/>
        </w:rPr>
        <w:tab/>
      </w:r>
      <w:r w:rsidRPr="00B90E37">
        <w:rPr>
          <w:rFonts w:ascii="Calibri" w:hAnsi="Calibri"/>
          <w:sz w:val="22"/>
          <w:szCs w:val="22"/>
        </w:rPr>
        <w:t>O poskytnutí dotace a uzavření této veřejnoprávní smlouvy rozhodlo Zastupitelstvo</w:t>
      </w:r>
      <w:r w:rsidRPr="00B90E37">
        <w:rPr>
          <w:rFonts w:ascii="Calibri" w:hAnsi="Calibri"/>
          <w:sz w:val="22"/>
          <w:szCs w:val="22"/>
        </w:rPr>
        <w:br/>
      </w:r>
      <w:r w:rsidRPr="00B90E37">
        <w:rPr>
          <w:rFonts w:ascii="Calibri" w:hAnsi="Calibri"/>
          <w:sz w:val="22"/>
          <w:szCs w:val="22"/>
        </w:rPr>
        <w:tab/>
        <w:t xml:space="preserve">města svým usnesením č. </w:t>
      </w:r>
      <w:r w:rsidR="00325F28">
        <w:rPr>
          <w:rFonts w:ascii="Calibri" w:hAnsi="Calibri"/>
          <w:sz w:val="22"/>
          <w:szCs w:val="22"/>
        </w:rPr>
        <w:t>68</w:t>
      </w:r>
      <w:r w:rsidRPr="00B90E37">
        <w:rPr>
          <w:rFonts w:ascii="Calibri" w:hAnsi="Calibri"/>
          <w:sz w:val="22"/>
          <w:szCs w:val="22"/>
        </w:rPr>
        <w:t>/</w:t>
      </w:r>
      <w:r w:rsidR="00325F28">
        <w:rPr>
          <w:rFonts w:ascii="Calibri" w:hAnsi="Calibri"/>
          <w:sz w:val="22"/>
          <w:szCs w:val="22"/>
        </w:rPr>
        <w:t>3</w:t>
      </w:r>
      <w:r w:rsidRPr="00B90E37">
        <w:rPr>
          <w:rFonts w:ascii="Calibri" w:hAnsi="Calibri"/>
          <w:sz w:val="22"/>
          <w:szCs w:val="22"/>
        </w:rPr>
        <w:t>.</w:t>
      </w:r>
      <w:r w:rsidR="00325F28">
        <w:rPr>
          <w:rFonts w:ascii="Calibri" w:hAnsi="Calibri"/>
          <w:sz w:val="22"/>
          <w:szCs w:val="22"/>
        </w:rPr>
        <w:t>/1</w:t>
      </w:r>
      <w:r w:rsidRPr="00B90E37">
        <w:rPr>
          <w:rFonts w:ascii="Calibri" w:hAnsi="Calibri"/>
          <w:sz w:val="22"/>
          <w:szCs w:val="22"/>
        </w:rPr>
        <w:t xml:space="preserve">ZM ze dne </w:t>
      </w:r>
      <w:r w:rsidR="00325F28">
        <w:rPr>
          <w:rFonts w:ascii="Calibri" w:hAnsi="Calibri"/>
          <w:sz w:val="22"/>
          <w:szCs w:val="22"/>
        </w:rPr>
        <w:t>06. 03. 2023.</w:t>
      </w:r>
      <w:r w:rsidRPr="00B90E37">
        <w:rPr>
          <w:rFonts w:asciiTheme="minorHAnsi" w:hAnsiTheme="minorHAnsi"/>
          <w:sz w:val="22"/>
          <w:szCs w:val="22"/>
        </w:rPr>
        <w:t xml:space="preserve"> </w:t>
      </w:r>
    </w:p>
    <w:p w14:paraId="5D1B5CA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DBEF4CB" w14:textId="0784C6D9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BCD29C2" w14:textId="77777777" w:rsidR="00037BC6" w:rsidRDefault="00037BC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1C2066F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2B7D9F60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Havířově dne:</w:t>
      </w:r>
    </w:p>
    <w:p w14:paraId="0D57F18E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1DA999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A43413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129FBDB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02AFCA5E" w14:textId="15F995B8" w:rsidR="00032731" w:rsidRDefault="00325F2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D41C87">
        <w:rPr>
          <w:rFonts w:asciiTheme="minorHAnsi" w:hAnsiTheme="minorHAnsi"/>
          <w:b/>
          <w:sz w:val="22"/>
          <w:szCs w:val="22"/>
        </w:rPr>
        <w:t>Mgr. Hana Čadová</w:t>
      </w:r>
    </w:p>
    <w:p w14:paraId="2CF32867" w14:textId="64EF1A3A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B66A8"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vedoucí DC ADRA Havířov</w:t>
      </w:r>
    </w:p>
    <w:p w14:paraId="0761D05D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4E833B34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B83154E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0ED51BE5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209BC967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A56D18">
          <w:footerReference w:type="default" r:id="rId12"/>
          <w:pgSz w:w="11906" w:h="16838" w:code="9"/>
          <w:pgMar w:top="1418" w:right="1418" w:bottom="1985" w:left="1418" w:header="709" w:footer="709" w:gutter="0"/>
          <w:cols w:space="708"/>
          <w:docGrid w:linePitch="360"/>
        </w:sectPr>
      </w:pPr>
    </w:p>
    <w:tbl>
      <w:tblPr>
        <w:tblW w:w="9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225"/>
        <w:gridCol w:w="1823"/>
        <w:gridCol w:w="1825"/>
        <w:gridCol w:w="1683"/>
      </w:tblGrid>
      <w:tr w:rsidR="00FD0C18" w:rsidRPr="00FD0C18" w14:paraId="06B398C1" w14:textId="77777777" w:rsidTr="0025254F">
        <w:trPr>
          <w:trHeight w:val="484"/>
        </w:trPr>
        <w:tc>
          <w:tcPr>
            <w:tcW w:w="8150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790B049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4C78E86" w14:textId="232C2728" w:rsidR="00FD0C18" w:rsidRPr="00FD0C18" w:rsidRDefault="006311C8" w:rsidP="00631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FD0C18" w14:paraId="5402B2F0" w14:textId="77777777" w:rsidTr="0025254F">
        <w:trPr>
          <w:trHeight w:val="328"/>
        </w:trPr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7D11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1C78C7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250F2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F827E9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FE0E0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14:paraId="46855E93" w14:textId="77777777" w:rsidTr="0025254F">
        <w:trPr>
          <w:trHeight w:val="83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697788F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7BF8B17B" w14:textId="77777777"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EBDA9FB" w14:textId="77777777"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2EC40C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23CD3D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14:paraId="161EF4E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89F6D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CF2385" w14:textId="77777777"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926C7F" w14:textId="08B451E0" w:rsidR="004D7083" w:rsidRPr="00FD0C18" w:rsidRDefault="007201AD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225 543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593367" w14:textId="037B2C04" w:rsidR="004D7083" w:rsidRPr="00FD0C18" w:rsidRDefault="007201AD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15EC81" w14:textId="2B995F53" w:rsidR="004D7083" w:rsidRPr="00FD0C18" w:rsidRDefault="007201AD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361448D5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B7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95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0CB2" w14:textId="2BD7CB53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158 700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1D6" w14:textId="27544EB3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2F8EC" w14:textId="35EAB7DD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2A89AFB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7B7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542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6F3A" w14:textId="37A9ADBE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66 843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B381" w14:textId="685BFA2C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0E84" w14:textId="089C626B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7DE3947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66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0E11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4BD" w14:textId="188FB682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0C85" w14:textId="55C8EF43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33FCE" w14:textId="28CCD9B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07E46C0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9F0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B5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1A41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124B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BA98E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475828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1202C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01F7F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91BC5A" w14:textId="06A32559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31 800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2F3C6CD" w14:textId="1EAEAAC7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D1E74D8" w14:textId="33475AB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6B114DA3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127D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E03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F272" w14:textId="378784AF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17 000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295" w14:textId="3A6A1C92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88FCC" w14:textId="15503FE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2CD131AB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FD4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3FF" w14:textId="46672F3C" w:rsidR="00375ECD" w:rsidRPr="00FD0C18" w:rsidRDefault="007201A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Materiál do CHO (pytle)</w:t>
            </w:r>
            <w:r w:rsidR="00375ECD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6F61" w14:textId="53961615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11 000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ABBD" w14:textId="13D6DC3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B40C9" w14:textId="42B14535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4044971B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E0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81A" w14:textId="7F8BFB7E" w:rsidR="00375ECD" w:rsidRPr="00FD0C18" w:rsidRDefault="007201A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Režijní materiál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482" w14:textId="5EB24598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5AC2" w14:textId="34CBE9C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47B8C" w14:textId="25B8E17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3382BCC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BA3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D1A" w14:textId="4EC8C6FD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A9C" w14:textId="79CBCADD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BD67" w14:textId="383C03CA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1067C" w14:textId="716A2F53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09838C3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B0B" w14:textId="77777777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8787" w14:textId="5DD102BC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1A69" w14:textId="3FC98455" w:rsidR="00375ECD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1C38" w14:textId="073A4258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3D4D" w14:textId="37B0730B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0B7ED2D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A46" w14:textId="77777777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2.6.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5D10" w14:textId="3662C9E1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FA0B" w14:textId="30E68BEB" w:rsidR="00375ECD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3990" w14:textId="380B5775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FA52" w14:textId="610FD92C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51270F4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BF3C" w14:textId="77777777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2.7.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2312" w14:textId="06E77F94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4990" w14:textId="17928473" w:rsidR="00375ECD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D734" w14:textId="4175C345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7C115" w14:textId="2627019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20A9A8E8" w14:textId="77777777" w:rsidTr="0025254F">
        <w:trPr>
          <w:trHeight w:val="12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27A8C8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82EF7A" w14:textId="77777777" w:rsidR="00375ECD" w:rsidRPr="00FD0C18" w:rsidRDefault="00375ECD" w:rsidP="00375EC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B29E7AD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A98ED9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D9DABF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424098CF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138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C904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76B8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9A3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AF10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F9F8AC6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062E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4DF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08A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4A73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DC8DD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F0F7F18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8228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0329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126F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24A8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23672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5D6304B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B80BB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D64492" w14:textId="77777777" w:rsidR="00375ECD" w:rsidRPr="00FD0C18" w:rsidRDefault="00375ECD" w:rsidP="00375EC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1118F8D" w14:textId="7AC954C1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28 440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9BCC71A" w14:textId="19AAB1D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2EF0BD" w14:textId="4474390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5D97359D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879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1E3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3277" w14:textId="50D14541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20 400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77E" w14:textId="0671595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64B5" w14:textId="39BB96EF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54ACEAAA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47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43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Těšín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EAF" w14:textId="7E8871F0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8 040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99B6" w14:textId="1B397605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C8A9" w14:textId="6C9A11CF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3FB58A30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B8F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7195" w14:textId="15F42B8B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49A8" w14:textId="2A3AF01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46C" w14:textId="20E896F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D042A" w14:textId="5387EEFF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281556D8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F7E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E642" w14:textId="3ABE437B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68BD" w14:textId="321898CA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0C1" w14:textId="07EA1898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EAA3" w14:textId="5337349C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747586E7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7F6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AC0" w14:textId="2BC0BD12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E2E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6106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AF5D3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A9B789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5314B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01014F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9BFF3A" w14:textId="3D54CFA3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126 892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79B3181" w14:textId="598A3482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88</w:t>
            </w:r>
            <w:r w:rsidR="00375EC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C70F1C" w14:textId="734409E7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88</w:t>
            </w:r>
            <w:r w:rsidR="00375ECD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375ECD" w:rsidRPr="00FD0C18" w14:paraId="23CB5242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2E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AA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1D39" w14:textId="54C4545C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B6A" w14:textId="7AF9D999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44D3" w14:textId="7FDD7F3B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5D87514D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57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A92" w14:textId="4D363404" w:rsidR="00375ECD" w:rsidRPr="00FD0C18" w:rsidRDefault="007201A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 CHO ČT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DA25" w14:textId="69151192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A5BE" w14:textId="6AE77DB7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88 000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3DDF" w14:textId="2788D662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88</w:t>
            </w:r>
            <w:r w:rsidR="00375ECD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375ECD" w:rsidRPr="00FD0C18" w14:paraId="69CE9F24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E72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3228" w14:textId="0327FD31" w:rsidR="00375ECD" w:rsidRPr="00FD0C18" w:rsidRDefault="007201A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Pronájmy aut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1FD1" w14:textId="3816F049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4 392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55C" w14:textId="630CF317" w:rsidR="00375ECD" w:rsidRPr="00FD0C18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F1B7F" w14:textId="59CFF1CF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2D64CBE6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746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A12F" w14:textId="3028FD45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7039" w14:textId="599CC8F4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6FB" w14:textId="65E692DB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730B8" w14:textId="7A5FC9E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76BDA2BC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1438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5DC6" w14:textId="2F8909F3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1599" w14:textId="26AF3D6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6FEA" w14:textId="6ED619F8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3BFA" w14:textId="47D1ABB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19975422" w14:textId="77777777" w:rsidTr="007201AD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9FC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B23C5" w14:textId="374F7D81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813A2" w14:textId="0801C40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60A3E" w14:textId="2BD43BAA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739E94" w14:textId="51B63F3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32A277DE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50F3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567C0" w14:textId="7F8E899D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9F2AF" w14:textId="484227E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501DC9" w14:textId="46C9D6CC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3654F" w14:textId="57A3D46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282D9ED3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FAC7" w14:textId="097C0C70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3AFBB" w14:textId="1A423E61" w:rsidR="00375ECD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9A7D" w14:textId="549FB89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86323" w14:textId="2D02847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EFF241" w14:textId="43177E4E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402E9FBB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DD5658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462783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6B99C" w14:textId="0F64C4A8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EB7A86" w14:textId="4ED1E6F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0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C85341" w14:textId="65957A86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0AB6F608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ED6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2C7" w14:textId="76A479AF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Opravy a údržba v</w:t>
            </w:r>
            <w:r w:rsidR="007201AD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 ADRA </w:t>
            </w:r>
            <w:proofErr w:type="spellStart"/>
            <w:r w:rsidR="007201AD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char</w:t>
            </w:r>
            <w:proofErr w:type="spellEnd"/>
            <w:r w:rsidR="007201AD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obchodě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0BB" w14:textId="2F66B700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8A44" w14:textId="7F6F223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60E80" w14:textId="328A51C1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6DF2DBA4" w14:textId="77777777" w:rsidTr="0025254F">
        <w:trPr>
          <w:trHeight w:val="66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6DB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110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93E36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647835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6453E2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029445BA" w14:textId="77777777" w:rsidTr="0025254F">
        <w:trPr>
          <w:trHeight w:val="57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11AE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D2520F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5A2D521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D717FF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0C076A4" w14:textId="1287487B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3B0CD03C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360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533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79445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1A5F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10795D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50200A2B" w14:textId="77777777" w:rsidTr="0025254F">
        <w:trPr>
          <w:trHeight w:val="66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5367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CCE" w14:textId="77777777" w:rsidR="00375ECD" w:rsidRPr="00FD0C18" w:rsidRDefault="00375ECD" w:rsidP="00375E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79461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4030A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C55A26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6DB113A6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2ED75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CC998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2B1CAC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F7CEA6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5BF79D1" w14:textId="6AF4431D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6603F7B9" w14:textId="77777777" w:rsidTr="0025254F">
        <w:trPr>
          <w:trHeight w:val="57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C782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7FA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BD0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1B08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3CE09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375ECD" w:rsidRPr="00FD0C18" w14:paraId="762451A1" w14:textId="77777777" w:rsidTr="0025254F">
        <w:trPr>
          <w:trHeight w:val="57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14366D9" w14:textId="77777777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1CD6939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04A9A1B" w14:textId="77777777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906D4F3" w14:textId="37BFA4B9" w:rsidR="00375ECD" w:rsidRPr="00FD0C18" w:rsidRDefault="00375EC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375ECD" w:rsidRPr="00FD0C18" w14:paraId="5F9E4A08" w14:textId="77777777" w:rsidTr="0025254F">
        <w:trPr>
          <w:trHeight w:val="484"/>
        </w:trPr>
        <w:tc>
          <w:tcPr>
            <w:tcW w:w="4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57B7E08" w14:textId="6A3180EA" w:rsidR="00375ECD" w:rsidRPr="00FD0C18" w:rsidRDefault="00375ECD" w:rsidP="00375EC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D9ED00D" w14:textId="7176ECF6" w:rsidR="00375ECD" w:rsidRPr="0025254F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422 675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0A03FB7" w14:textId="22329B22" w:rsidR="00375ECD" w:rsidRPr="0025254F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88 000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EB923C6" w14:textId="483CB5D5" w:rsidR="00375ECD" w:rsidRPr="0025254F" w:rsidRDefault="007201AD" w:rsidP="00375EC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88 000</w:t>
            </w:r>
          </w:p>
        </w:tc>
      </w:tr>
    </w:tbl>
    <w:p w14:paraId="568AEC59" w14:textId="3444E541" w:rsidR="00FA50DE" w:rsidRDefault="00FA50DE" w:rsidP="004A760A">
      <w:pPr>
        <w:spacing w:after="0" w:line="240" w:lineRule="auto"/>
        <w:jc w:val="both"/>
      </w:pPr>
    </w:p>
    <w:p w14:paraId="521BC0E2" w14:textId="0DC388E1" w:rsidR="0025254F" w:rsidRDefault="0025254F" w:rsidP="004A760A">
      <w:pPr>
        <w:spacing w:after="0" w:line="240" w:lineRule="auto"/>
        <w:jc w:val="both"/>
      </w:pPr>
    </w:p>
    <w:p w14:paraId="6E56DB94" w14:textId="77777777" w:rsidR="0025254F" w:rsidRDefault="0025254F" w:rsidP="002B719B">
      <w:pPr>
        <w:spacing w:after="0" w:line="240" w:lineRule="auto"/>
        <w:ind w:left="4956" w:firstLine="708"/>
        <w:jc w:val="right"/>
      </w:pPr>
    </w:p>
    <w:p w14:paraId="6DE0C756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34C16D7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3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7FC9" w14:textId="77777777" w:rsidR="003163F5" w:rsidRDefault="003163F5" w:rsidP="00C85B3B">
      <w:pPr>
        <w:spacing w:after="0" w:line="240" w:lineRule="auto"/>
      </w:pPr>
      <w:r>
        <w:separator/>
      </w:r>
    </w:p>
  </w:endnote>
  <w:endnote w:type="continuationSeparator" w:id="0">
    <w:p w14:paraId="3CD5C85B" w14:textId="77777777" w:rsidR="003163F5" w:rsidRDefault="003163F5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72FF98E4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B3E">
          <w:rPr>
            <w:noProof/>
          </w:rPr>
          <w:t>1</w:t>
        </w:r>
        <w:r>
          <w:fldChar w:fldCharType="end"/>
        </w:r>
      </w:p>
    </w:sdtContent>
  </w:sdt>
  <w:p w14:paraId="52996281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16D3" w14:textId="77777777" w:rsidR="003163F5" w:rsidRDefault="003163F5" w:rsidP="00C85B3B">
      <w:pPr>
        <w:spacing w:after="0" w:line="240" w:lineRule="auto"/>
      </w:pPr>
      <w:r>
        <w:separator/>
      </w:r>
    </w:p>
  </w:footnote>
  <w:footnote w:type="continuationSeparator" w:id="0">
    <w:p w14:paraId="09875FFF" w14:textId="77777777" w:rsidR="003163F5" w:rsidRDefault="003163F5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50EB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hybridMultilevel"/>
    <w:tmpl w:val="A1E69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3E3F"/>
    <w:multiLevelType w:val="hybridMultilevel"/>
    <w:tmpl w:val="39526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0306">
    <w:abstractNumId w:val="15"/>
  </w:num>
  <w:num w:numId="2" w16cid:durableId="520431781">
    <w:abstractNumId w:val="19"/>
  </w:num>
  <w:num w:numId="3" w16cid:durableId="1855879581">
    <w:abstractNumId w:val="16"/>
  </w:num>
  <w:num w:numId="4" w16cid:durableId="951670576">
    <w:abstractNumId w:val="5"/>
  </w:num>
  <w:num w:numId="5" w16cid:durableId="699672073">
    <w:abstractNumId w:val="14"/>
  </w:num>
  <w:num w:numId="6" w16cid:durableId="949775750">
    <w:abstractNumId w:val="21"/>
  </w:num>
  <w:num w:numId="7" w16cid:durableId="607205301">
    <w:abstractNumId w:val="25"/>
  </w:num>
  <w:num w:numId="8" w16cid:durableId="1928075767">
    <w:abstractNumId w:val="24"/>
  </w:num>
  <w:num w:numId="9" w16cid:durableId="1253392066">
    <w:abstractNumId w:val="3"/>
  </w:num>
  <w:num w:numId="10" w16cid:durableId="1337272854">
    <w:abstractNumId w:val="1"/>
  </w:num>
  <w:num w:numId="11" w16cid:durableId="1722559727">
    <w:abstractNumId w:val="20"/>
  </w:num>
  <w:num w:numId="12" w16cid:durableId="478613958">
    <w:abstractNumId w:val="22"/>
  </w:num>
  <w:num w:numId="13" w16cid:durableId="1500971274">
    <w:abstractNumId w:val="8"/>
  </w:num>
  <w:num w:numId="14" w16cid:durableId="612635650">
    <w:abstractNumId w:val="13"/>
  </w:num>
  <w:num w:numId="15" w16cid:durableId="1287079178">
    <w:abstractNumId w:val="17"/>
  </w:num>
  <w:num w:numId="16" w16cid:durableId="1730570674">
    <w:abstractNumId w:val="0"/>
  </w:num>
  <w:num w:numId="17" w16cid:durableId="763763455">
    <w:abstractNumId w:val="12"/>
  </w:num>
  <w:num w:numId="18" w16cid:durableId="1350833372">
    <w:abstractNumId w:val="4"/>
  </w:num>
  <w:num w:numId="19" w16cid:durableId="1625846566">
    <w:abstractNumId w:val="9"/>
  </w:num>
  <w:num w:numId="20" w16cid:durableId="1619527631">
    <w:abstractNumId w:val="18"/>
  </w:num>
  <w:num w:numId="21" w16cid:durableId="1343625398">
    <w:abstractNumId w:val="10"/>
  </w:num>
  <w:num w:numId="22" w16cid:durableId="1461535468">
    <w:abstractNumId w:val="26"/>
  </w:num>
  <w:num w:numId="23" w16cid:durableId="388651622">
    <w:abstractNumId w:val="27"/>
  </w:num>
  <w:num w:numId="24" w16cid:durableId="1570843763">
    <w:abstractNumId w:val="7"/>
  </w:num>
  <w:num w:numId="25" w16cid:durableId="511383586">
    <w:abstractNumId w:val="23"/>
  </w:num>
  <w:num w:numId="26" w16cid:durableId="497430080">
    <w:abstractNumId w:val="11"/>
  </w:num>
  <w:num w:numId="27" w16cid:durableId="1161698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8275129">
    <w:abstractNumId w:val="2"/>
  </w:num>
  <w:num w:numId="29" w16cid:durableId="1079476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32731"/>
    <w:rsid w:val="00035858"/>
    <w:rsid w:val="000364C9"/>
    <w:rsid w:val="00037BC6"/>
    <w:rsid w:val="00041A05"/>
    <w:rsid w:val="0005276F"/>
    <w:rsid w:val="0005439A"/>
    <w:rsid w:val="000978CB"/>
    <w:rsid w:val="000A48E2"/>
    <w:rsid w:val="000B4E5C"/>
    <w:rsid w:val="000D0A72"/>
    <w:rsid w:val="000D0AB7"/>
    <w:rsid w:val="000D1365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61B3E"/>
    <w:rsid w:val="00162443"/>
    <w:rsid w:val="001806A1"/>
    <w:rsid w:val="001912D9"/>
    <w:rsid w:val="001A4822"/>
    <w:rsid w:val="001B03F5"/>
    <w:rsid w:val="001B1037"/>
    <w:rsid w:val="001C72A7"/>
    <w:rsid w:val="001E53FC"/>
    <w:rsid w:val="00200314"/>
    <w:rsid w:val="00223316"/>
    <w:rsid w:val="002302EB"/>
    <w:rsid w:val="00244782"/>
    <w:rsid w:val="0025254F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163F5"/>
    <w:rsid w:val="00323164"/>
    <w:rsid w:val="00325AE9"/>
    <w:rsid w:val="00325F28"/>
    <w:rsid w:val="00345B84"/>
    <w:rsid w:val="00352648"/>
    <w:rsid w:val="00372AF3"/>
    <w:rsid w:val="00375ECD"/>
    <w:rsid w:val="00377CCD"/>
    <w:rsid w:val="003812AA"/>
    <w:rsid w:val="003B2218"/>
    <w:rsid w:val="003D0E9C"/>
    <w:rsid w:val="003E1638"/>
    <w:rsid w:val="00404871"/>
    <w:rsid w:val="00405530"/>
    <w:rsid w:val="00410D2A"/>
    <w:rsid w:val="00424F1E"/>
    <w:rsid w:val="00435B06"/>
    <w:rsid w:val="00435EF7"/>
    <w:rsid w:val="0044078F"/>
    <w:rsid w:val="00445F02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5B83"/>
    <w:rsid w:val="00504EBC"/>
    <w:rsid w:val="005055E7"/>
    <w:rsid w:val="00515AFE"/>
    <w:rsid w:val="00523A97"/>
    <w:rsid w:val="00530A54"/>
    <w:rsid w:val="005331CF"/>
    <w:rsid w:val="00545683"/>
    <w:rsid w:val="00555E59"/>
    <w:rsid w:val="005A131F"/>
    <w:rsid w:val="005B4641"/>
    <w:rsid w:val="005C0AEE"/>
    <w:rsid w:val="005C0FAC"/>
    <w:rsid w:val="005E46B7"/>
    <w:rsid w:val="005E499B"/>
    <w:rsid w:val="005E7741"/>
    <w:rsid w:val="005F6F3D"/>
    <w:rsid w:val="006250F1"/>
    <w:rsid w:val="00627F02"/>
    <w:rsid w:val="006311C8"/>
    <w:rsid w:val="00633C01"/>
    <w:rsid w:val="006455E6"/>
    <w:rsid w:val="00697E6E"/>
    <w:rsid w:val="006C649A"/>
    <w:rsid w:val="006E55C9"/>
    <w:rsid w:val="006F332F"/>
    <w:rsid w:val="00706C6C"/>
    <w:rsid w:val="00706CB0"/>
    <w:rsid w:val="007201AD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84E37"/>
    <w:rsid w:val="007A2E30"/>
    <w:rsid w:val="007A3C94"/>
    <w:rsid w:val="007B6A45"/>
    <w:rsid w:val="007C0C6B"/>
    <w:rsid w:val="007D3460"/>
    <w:rsid w:val="007E0C12"/>
    <w:rsid w:val="007F48A4"/>
    <w:rsid w:val="008046CF"/>
    <w:rsid w:val="00812AF2"/>
    <w:rsid w:val="00814382"/>
    <w:rsid w:val="00815903"/>
    <w:rsid w:val="0082574D"/>
    <w:rsid w:val="00830CBF"/>
    <w:rsid w:val="0083592D"/>
    <w:rsid w:val="00841865"/>
    <w:rsid w:val="00847BDF"/>
    <w:rsid w:val="00876C67"/>
    <w:rsid w:val="008A47EC"/>
    <w:rsid w:val="008B21E1"/>
    <w:rsid w:val="008B24EE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56D18"/>
    <w:rsid w:val="00A63E6F"/>
    <w:rsid w:val="00A72824"/>
    <w:rsid w:val="00A7759F"/>
    <w:rsid w:val="00A94757"/>
    <w:rsid w:val="00AB00A2"/>
    <w:rsid w:val="00AD6B8C"/>
    <w:rsid w:val="00AF40B3"/>
    <w:rsid w:val="00B0296B"/>
    <w:rsid w:val="00B66381"/>
    <w:rsid w:val="00B66843"/>
    <w:rsid w:val="00B92E0D"/>
    <w:rsid w:val="00BB08F1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145CE"/>
    <w:rsid w:val="00D4143B"/>
    <w:rsid w:val="00D41C87"/>
    <w:rsid w:val="00D56FAA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11D13"/>
    <w:rsid w:val="00E23409"/>
    <w:rsid w:val="00E505E8"/>
    <w:rsid w:val="00E73E9F"/>
    <w:rsid w:val="00E7535A"/>
    <w:rsid w:val="00E8334E"/>
    <w:rsid w:val="00E9312E"/>
    <w:rsid w:val="00E940F7"/>
    <w:rsid w:val="00EA6E73"/>
    <w:rsid w:val="00EB66A8"/>
    <w:rsid w:val="00ED744D"/>
    <w:rsid w:val="00EE32F3"/>
    <w:rsid w:val="00EF6F91"/>
    <w:rsid w:val="00F02DDA"/>
    <w:rsid w:val="00F22678"/>
    <w:rsid w:val="00F25494"/>
    <w:rsid w:val="00F2693B"/>
    <w:rsid w:val="00F36512"/>
    <w:rsid w:val="00F37A18"/>
    <w:rsid w:val="00F45DCE"/>
    <w:rsid w:val="00F45E80"/>
    <w:rsid w:val="00F461FF"/>
    <w:rsid w:val="00F730DC"/>
    <w:rsid w:val="00F8533B"/>
    <w:rsid w:val="00F86A63"/>
    <w:rsid w:val="00F90C5F"/>
    <w:rsid w:val="00FA2C02"/>
    <w:rsid w:val="00FA306B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5CD6"/>
  <w15:docId w15:val="{EC7A568C-9F0E-47F3-ADAB-470553C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6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uvci@tesin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ic-tesi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CD3D-DFC6-4877-A404-D24BDA03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2179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35</cp:revision>
  <cp:lastPrinted>2023-03-20T12:07:00Z</cp:lastPrinted>
  <dcterms:created xsi:type="dcterms:W3CDTF">2020-01-16T12:10:00Z</dcterms:created>
  <dcterms:modified xsi:type="dcterms:W3CDTF">2023-03-20T12:12:00Z</dcterms:modified>
</cp:coreProperties>
</file>