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895B" w14:textId="77777777" w:rsidR="00A914AA" w:rsidRDefault="00000000">
      <w:pPr>
        <w:spacing w:after="440" w:line="259" w:lineRule="auto"/>
        <w:ind w:left="-204" w:right="-2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8D5CC6" wp14:editId="092CF8F7">
                <wp:extent cx="6454998" cy="910657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CEFE9" w14:textId="77777777" w:rsidR="00A914A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38B67" w14:textId="77777777" w:rsidR="00A914A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CA630" w14:textId="77777777" w:rsidR="00A914A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10781" w14:textId="77777777" w:rsidR="00A914A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F9248" w14:textId="77777777" w:rsidR="00A914A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563E5" w14:textId="77777777" w:rsidR="00A914A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D9586" w14:textId="77777777" w:rsidR="00A914A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81407" w14:textId="77777777" w:rsidR="00A914A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40BC1" w14:textId="77777777" w:rsidR="00A914AA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D5CC6" id="Group 912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EECEFE9" w14:textId="77777777" w:rsidR="00A914A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CC38B67" w14:textId="77777777" w:rsidR="00A914A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E9CA630" w14:textId="77777777" w:rsidR="00A914A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F410781" w14:textId="77777777" w:rsidR="00A914A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DF9248" w14:textId="77777777" w:rsidR="00A914A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E1563E5" w14:textId="77777777" w:rsidR="00A914A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3D9586" w14:textId="77777777" w:rsidR="00A914A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0781407" w14:textId="77777777" w:rsidR="00A914A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CD40BC1" w14:textId="77777777" w:rsidR="00A914AA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A914AA" w14:paraId="7C1D0941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625E0" w14:textId="5FDBE314" w:rsidR="00A914AA" w:rsidRDefault="00000000">
            <w:pPr>
              <w:spacing w:after="739" w:line="259" w:lineRule="auto"/>
              <w:ind w:left="0" w:right="0" w:firstLine="0"/>
            </w:pPr>
            <w:r>
              <w:t xml:space="preserve">ELA, spol. s r. o. </w:t>
            </w:r>
            <w:r w:rsidR="006855D7">
              <w:t xml:space="preserve">  IČO: </w:t>
            </w:r>
            <w:r w:rsidR="006855D7" w:rsidRPr="006855D7">
              <w:t>46969063</w:t>
            </w:r>
          </w:p>
          <w:p w14:paraId="4827D698" w14:textId="77777777" w:rsidR="00A914AA" w:rsidRDefault="00000000">
            <w:pPr>
              <w:spacing w:after="70" w:line="259" w:lineRule="auto"/>
              <w:ind w:left="0" w:right="0" w:firstLine="0"/>
            </w:pPr>
            <w:r>
              <w:t>Sokolova 32/84</w:t>
            </w:r>
          </w:p>
          <w:p w14:paraId="3B60655A" w14:textId="77777777" w:rsidR="00A914AA" w:rsidRDefault="00000000">
            <w:pPr>
              <w:spacing w:after="0" w:line="259" w:lineRule="auto"/>
              <w:ind w:left="0" w:right="0" w:firstLine="0"/>
            </w:pPr>
            <w:r>
              <w:t>619 00 Brno</w:t>
            </w:r>
          </w:p>
        </w:tc>
      </w:tr>
    </w:tbl>
    <w:p w14:paraId="00F90179" w14:textId="77777777" w:rsidR="00A914AA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20234237</w:t>
      </w:r>
    </w:p>
    <w:tbl>
      <w:tblPr>
        <w:tblStyle w:val="TableGrid"/>
        <w:tblpPr w:vertAnchor="page" w:horzAnchor="margin" w:tblpXSpec="center" w:tblpY="1473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6855D7" w14:paraId="481573E4" w14:textId="77777777" w:rsidTr="006855D7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41A94B8" w14:textId="77777777" w:rsidR="006855D7" w:rsidRDefault="006855D7" w:rsidP="006855D7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5AC80FDD" w14:textId="77777777" w:rsidR="006855D7" w:rsidRDefault="006855D7" w:rsidP="006855D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1CAAE35" w14:textId="77777777" w:rsidR="006855D7" w:rsidRDefault="00000000">
      <w:pPr>
        <w:spacing w:line="321" w:lineRule="auto"/>
        <w:ind w:left="-3" w:right="0"/>
      </w:pPr>
      <w:r>
        <w:t xml:space="preserve">Datum vystavení dokladu: 14.03.2023 </w:t>
      </w:r>
    </w:p>
    <w:p w14:paraId="6BBA2000" w14:textId="7A0BCD2A" w:rsidR="00A914AA" w:rsidRDefault="00000000">
      <w:pPr>
        <w:spacing w:line="321" w:lineRule="auto"/>
        <w:ind w:left="-3" w:right="0"/>
      </w:pPr>
      <w:r>
        <w:t>Dodací lhůta:</w:t>
      </w:r>
    </w:p>
    <w:p w14:paraId="62CEE2B5" w14:textId="1372D1BD" w:rsidR="00A914AA" w:rsidRDefault="00000000">
      <w:pPr>
        <w:spacing w:after="114"/>
        <w:ind w:left="-3" w:right="0"/>
      </w:pPr>
      <w:r>
        <w:t xml:space="preserve">Vyřizuje: </w:t>
      </w:r>
      <w:r w:rsidR="006855D7">
        <w:t xml:space="preserve">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A914AA" w14:paraId="637FE9C0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5DC1E02" w14:textId="77777777" w:rsidR="00A914AA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58780DEA" w14:textId="77777777" w:rsidR="00A914AA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10BAA606" w14:textId="77777777" w:rsidR="00A914AA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A914AA" w14:paraId="6078C78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D376615" w14:textId="77777777" w:rsidR="00A914AA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40CB9" w14:textId="77777777" w:rsidR="00A914AA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Kostice</w:t>
            </w:r>
          </w:p>
        </w:tc>
      </w:tr>
      <w:tr w:rsidR="00A914AA" w14:paraId="70441CEA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C9530" w14:textId="77777777" w:rsidR="00A914AA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63 658,00</w:t>
            </w:r>
          </w:p>
        </w:tc>
      </w:tr>
    </w:tbl>
    <w:p w14:paraId="00162BFB" w14:textId="77777777" w:rsidR="00A914AA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6DA1F01B" w14:textId="77777777" w:rsidR="00A914AA" w:rsidRDefault="00000000">
      <w:pPr>
        <w:spacing w:after="273"/>
        <w:ind w:left="2326" w:right="0"/>
      </w:pPr>
      <w:r>
        <w:t xml:space="preserve">Objednáváme u Vás opravu následujících  magneticko-indukčních průtokoměrů v měrném žlabu PARS P4 a PARS P3 na ČOV Kostice. </w:t>
      </w:r>
    </w:p>
    <w:p w14:paraId="7885374A" w14:textId="77777777" w:rsidR="00A914AA" w:rsidRDefault="00000000">
      <w:pPr>
        <w:tabs>
          <w:tab w:val="center" w:pos="1747"/>
          <w:tab w:val="center" w:pos="5129"/>
        </w:tabs>
        <w:ind w:left="-9" w:right="0" w:firstLine="0"/>
      </w:pPr>
      <w:r>
        <w:t>1.     ks     -</w:t>
      </w:r>
      <w:r>
        <w:tab/>
        <w:t>2   -</w:t>
      </w:r>
      <w:r>
        <w:tab/>
        <w:t>průtokoměr MQU 99 SMART: DU 2000 v.č. 00138 a 00193</w:t>
      </w:r>
    </w:p>
    <w:p w14:paraId="29A706B3" w14:textId="77777777" w:rsidR="00A914AA" w:rsidRDefault="00000000">
      <w:pPr>
        <w:spacing w:after="541"/>
        <w:ind w:left="2326" w:right="0"/>
      </w:pPr>
      <w:r>
        <w:t>V případě nerentability opravy požadujeme dodání nových průtokoměrů stejných parametrů na základě nabídky č. R 128/ELA/23 ze dne 23.2.2023 - oprava výměnným způsobem.</w:t>
      </w:r>
    </w:p>
    <w:p w14:paraId="07B8BB66" w14:textId="4FFA336B" w:rsidR="00A914AA" w:rsidRDefault="00000000">
      <w:pPr>
        <w:spacing w:after="262"/>
        <w:ind w:left="-9" w:right="0" w:firstLine="281"/>
      </w:pPr>
      <w:r>
        <w:t xml:space="preserve">Podrobnosti včetně termínu opravy projednejte prosím s p. </w:t>
      </w:r>
      <w:r w:rsidR="006855D7">
        <w:t xml:space="preserve">                </w:t>
      </w:r>
      <w:r>
        <w:t xml:space="preserve"> na tel. č. </w:t>
      </w:r>
      <w:r w:rsidR="006855D7">
        <w:t xml:space="preserve">                   </w:t>
      </w:r>
      <w:r>
        <w:t>, který je pověřen k převzetí dokončených prací a bude uveden a podepsán na předávacím protokolu nebo dodacím listu.</w:t>
      </w:r>
    </w:p>
    <w:p w14:paraId="54F9FEA3" w14:textId="77777777" w:rsidR="00A914AA" w:rsidRDefault="00000000">
      <w:pPr>
        <w:spacing w:after="3344"/>
        <w:ind w:left="-3" w:right="0"/>
      </w:pPr>
      <w:r>
        <w:t>Pozn.: Tato objednávka bude uveřejněna v registru smluv.</w:t>
      </w:r>
    </w:p>
    <w:p w14:paraId="15AA911A" w14:textId="77777777" w:rsidR="00A914AA" w:rsidRDefault="00000000">
      <w:pPr>
        <w:spacing w:after="0" w:line="259" w:lineRule="auto"/>
        <w:ind w:left="-219" w:right="-29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57D7D3" wp14:editId="4DFF870E">
                <wp:extent cx="6474048" cy="4826"/>
                <wp:effectExtent l="0" t="0" r="0" b="0"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3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A914AA">
      <w:pgSz w:w="11906" w:h="16838"/>
      <w:pgMar w:top="239" w:right="117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AA"/>
    <w:rsid w:val="006855D7"/>
    <w:rsid w:val="00A9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5C04"/>
  <w15:docId w15:val="{A7E138E4-C47F-4CF1-A651-CDE21408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61" w:lineRule="auto"/>
      <w:ind w:left="7" w:right="523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2023-03-30T13:05:00Z</dcterms:created>
  <dcterms:modified xsi:type="dcterms:W3CDTF">2023-03-30T13:05:00Z</dcterms:modified>
</cp:coreProperties>
</file>