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61736" w14:textId="656566E3" w:rsidR="009E5613" w:rsidRPr="0016338E" w:rsidRDefault="009E5613" w:rsidP="009E5613">
      <w:pPr>
        <w:jc w:val="center"/>
        <w:rPr>
          <w:rFonts w:ascii="Arial Unicode MS" w:eastAsia="Arial Unicode MS" w:hAnsi="Arial Unicode MS" w:cs="Arial Unicode MS"/>
          <w:b/>
          <w:sz w:val="30"/>
          <w:szCs w:val="30"/>
        </w:rPr>
      </w:pPr>
      <w:r w:rsidRPr="0016338E">
        <w:rPr>
          <w:rFonts w:ascii="Arial Unicode MS" w:eastAsia="Arial Unicode MS" w:hAnsi="Arial Unicode MS" w:cs="Arial Unicode MS"/>
          <w:b/>
          <w:sz w:val="30"/>
          <w:szCs w:val="30"/>
        </w:rPr>
        <w:t xml:space="preserve">Smlouva o </w:t>
      </w:r>
      <w:r w:rsidR="0016338E">
        <w:rPr>
          <w:rFonts w:ascii="Arial Unicode MS" w:eastAsia="Arial Unicode MS" w:hAnsi="Arial Unicode MS" w:cs="Arial Unicode MS"/>
          <w:b/>
          <w:sz w:val="30"/>
          <w:szCs w:val="30"/>
        </w:rPr>
        <w:t>odstraňování odpadu</w:t>
      </w:r>
    </w:p>
    <w:p w14:paraId="12853EAC" w14:textId="77777777" w:rsidR="009E5613" w:rsidRPr="007A1C2C" w:rsidRDefault="009E5613" w:rsidP="009E561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16DFFA5" w14:textId="77777777" w:rsidR="00276F0B" w:rsidRDefault="009E5613" w:rsidP="009E5613">
      <w:pPr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7A1C2C">
        <w:rPr>
          <w:rFonts w:ascii="Arial Unicode MS" w:eastAsia="Arial Unicode MS" w:hAnsi="Arial Unicode MS" w:cs="Arial Unicode MS"/>
          <w:i/>
          <w:sz w:val="21"/>
          <w:szCs w:val="21"/>
        </w:rPr>
        <w:t xml:space="preserve">kterou níže uvedeného dne, měsíce a roku uzavřely ve smyslu </w:t>
      </w:r>
    </w:p>
    <w:p w14:paraId="1CC20DF9" w14:textId="3367529B" w:rsidR="009E5613" w:rsidRPr="007A1C2C" w:rsidRDefault="009E5613" w:rsidP="009E5613">
      <w:pPr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7A1C2C">
        <w:rPr>
          <w:rFonts w:ascii="Arial Unicode MS" w:eastAsia="Arial Unicode MS" w:hAnsi="Arial Unicode MS" w:cs="Arial Unicode MS"/>
          <w:i/>
          <w:sz w:val="21"/>
          <w:szCs w:val="21"/>
        </w:rPr>
        <w:t xml:space="preserve">ustanovení § 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>1746 odst. 2</w:t>
      </w:r>
      <w:r w:rsidR="00276F0B">
        <w:rPr>
          <w:rFonts w:ascii="Arial Unicode MS" w:eastAsia="Arial Unicode MS" w:hAnsi="Arial Unicode MS" w:cs="Arial Unicode MS"/>
          <w:i/>
          <w:sz w:val="21"/>
          <w:szCs w:val="21"/>
        </w:rPr>
        <w:t xml:space="preserve"> </w:t>
      </w:r>
      <w:r w:rsidRPr="007A1C2C">
        <w:rPr>
          <w:rFonts w:ascii="Arial Unicode MS" w:eastAsia="Arial Unicode MS" w:hAnsi="Arial Unicode MS" w:cs="Arial Unicode MS"/>
          <w:i/>
          <w:sz w:val="21"/>
          <w:szCs w:val="21"/>
        </w:rPr>
        <w:t xml:space="preserve">zákona č. 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>89/2012</w:t>
      </w:r>
      <w:r w:rsidRPr="007A1C2C">
        <w:rPr>
          <w:rFonts w:ascii="Arial Unicode MS" w:eastAsia="Arial Unicode MS" w:hAnsi="Arial Unicode MS" w:cs="Arial Unicode MS"/>
          <w:i/>
          <w:sz w:val="21"/>
          <w:szCs w:val="21"/>
        </w:rPr>
        <w:t>Sb., ob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>čanský zákoník</w:t>
      </w:r>
      <w:r w:rsidR="00F60E8D">
        <w:rPr>
          <w:rFonts w:ascii="Arial Unicode MS" w:eastAsia="Arial Unicode MS" w:hAnsi="Arial Unicode MS" w:cs="Arial Unicode MS"/>
          <w:i/>
          <w:sz w:val="21"/>
          <w:szCs w:val="21"/>
        </w:rPr>
        <w:t>, v platném znění</w:t>
      </w:r>
      <w:r w:rsidR="0016338E">
        <w:rPr>
          <w:rFonts w:ascii="Arial Unicode MS" w:eastAsia="Arial Unicode MS" w:hAnsi="Arial Unicode MS" w:cs="Arial Unicode MS"/>
          <w:i/>
          <w:sz w:val="21"/>
          <w:szCs w:val="21"/>
        </w:rPr>
        <w:t>,</w:t>
      </w:r>
      <w:r w:rsidR="00F60E8D">
        <w:rPr>
          <w:rFonts w:ascii="Arial Unicode MS" w:eastAsia="Arial Unicode MS" w:hAnsi="Arial Unicode MS" w:cs="Arial Unicode MS"/>
          <w:i/>
          <w:sz w:val="21"/>
          <w:szCs w:val="21"/>
        </w:rPr>
        <w:t xml:space="preserve"> a ustanovení § 15 odst. </w:t>
      </w:r>
      <w:r w:rsidR="00610B5A">
        <w:rPr>
          <w:rFonts w:ascii="Arial Unicode MS" w:eastAsia="Arial Unicode MS" w:hAnsi="Arial Unicode MS" w:cs="Arial Unicode MS"/>
          <w:i/>
          <w:sz w:val="21"/>
          <w:szCs w:val="21"/>
        </w:rPr>
        <w:t>2</w:t>
      </w:r>
      <w:r w:rsidR="00F60E8D">
        <w:rPr>
          <w:rFonts w:ascii="Arial Unicode MS" w:eastAsia="Arial Unicode MS" w:hAnsi="Arial Unicode MS" w:cs="Arial Unicode MS"/>
          <w:i/>
          <w:sz w:val="21"/>
          <w:szCs w:val="21"/>
        </w:rPr>
        <w:t xml:space="preserve"> písm. c) zákona č. 541/2020 Sb., o odpadech</w:t>
      </w:r>
      <w:r w:rsidRPr="007A1C2C">
        <w:rPr>
          <w:rFonts w:ascii="Arial Unicode MS" w:eastAsia="Arial Unicode MS" w:hAnsi="Arial Unicode MS" w:cs="Arial Unicode MS"/>
          <w:i/>
          <w:sz w:val="21"/>
          <w:szCs w:val="21"/>
        </w:rPr>
        <w:t xml:space="preserve"> tyto smluvní strany:</w:t>
      </w:r>
    </w:p>
    <w:p w14:paraId="78187C93" w14:textId="77777777" w:rsidR="009E5613" w:rsidRPr="007A1C2C" w:rsidRDefault="009E5613" w:rsidP="009E5613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5E700152" w14:textId="77777777" w:rsidR="009E5613" w:rsidRPr="007A1C2C" w:rsidRDefault="005863D6" w:rsidP="009E5613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Čistá Plzeň, s.r.o.</w:t>
      </w:r>
    </w:p>
    <w:p w14:paraId="09EF929D" w14:textId="77777777" w:rsidR="009E5613" w:rsidRPr="007A1C2C" w:rsidRDefault="009E5613" w:rsidP="009E561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A1C2C">
        <w:rPr>
          <w:rFonts w:ascii="Arial Unicode MS" w:eastAsia="Arial Unicode MS" w:hAnsi="Arial Unicode MS" w:cs="Arial Unicode MS"/>
          <w:sz w:val="21"/>
          <w:szCs w:val="21"/>
        </w:rPr>
        <w:t>IČ</w:t>
      </w:r>
      <w:r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: </w:t>
      </w:r>
      <w:r w:rsidR="005863D6">
        <w:rPr>
          <w:rFonts w:ascii="Arial Unicode MS" w:eastAsia="Arial Unicode MS" w:hAnsi="Arial Unicode MS" w:cs="Arial Unicode MS"/>
          <w:sz w:val="21"/>
          <w:szCs w:val="21"/>
        </w:rPr>
        <w:t>280 46 153</w:t>
      </w:r>
    </w:p>
    <w:p w14:paraId="46D8531F" w14:textId="77777777" w:rsidR="009E5613" w:rsidRPr="007A1C2C" w:rsidRDefault="009E5613" w:rsidP="009E561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se sídlem Plzeň, </w:t>
      </w:r>
      <w:r w:rsidR="005863D6">
        <w:rPr>
          <w:rFonts w:ascii="Arial Unicode MS" w:eastAsia="Arial Unicode MS" w:hAnsi="Arial Unicode MS" w:cs="Arial Unicode MS"/>
          <w:sz w:val="21"/>
          <w:szCs w:val="21"/>
        </w:rPr>
        <w:t>Edvarda Beneše 430/23, PSČ 301 00</w:t>
      </w:r>
    </w:p>
    <w:p w14:paraId="73F9AE0A" w14:textId="77777777" w:rsidR="009E5613" w:rsidRDefault="009E5613" w:rsidP="009E561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zapsaná v obchodním rejstříku vedeném Krajským soudem v Plzni, oddíl </w:t>
      </w:r>
      <w:r w:rsidR="005863D6">
        <w:rPr>
          <w:rFonts w:ascii="Arial Unicode MS" w:eastAsia="Arial Unicode MS" w:hAnsi="Arial Unicode MS" w:cs="Arial Unicode MS"/>
          <w:sz w:val="21"/>
          <w:szCs w:val="21"/>
        </w:rPr>
        <w:t>C, vložka 22669</w:t>
      </w:r>
    </w:p>
    <w:p w14:paraId="4C96B768" w14:textId="77777777" w:rsidR="009E5613" w:rsidRDefault="005863D6" w:rsidP="009E561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zastoupena jednatelem Otakarem Horákem </w:t>
      </w:r>
    </w:p>
    <w:p w14:paraId="4D0701B3" w14:textId="77777777" w:rsidR="009E5613" w:rsidRPr="007A1C2C" w:rsidRDefault="009E5613" w:rsidP="009E5613">
      <w:pPr>
        <w:pStyle w:val="Styl"/>
        <w:ind w:right="-1"/>
        <w:rPr>
          <w:rFonts w:ascii="Arial Unicode MS" w:eastAsia="Arial Unicode MS" w:hAnsi="Arial Unicode MS" w:cs="Arial Unicode MS"/>
          <w:sz w:val="21"/>
          <w:szCs w:val="21"/>
        </w:rPr>
      </w:pPr>
      <w:r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20D8FF9A" w14:textId="77777777" w:rsidR="009E5613" w:rsidRPr="007A1C2C" w:rsidRDefault="009E5613" w:rsidP="009E5613">
      <w:pPr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na straně jedné jako objednatel (</w:t>
      </w:r>
      <w:r w:rsidRPr="007F5C5F">
        <w:rPr>
          <w:rFonts w:ascii="Arial Unicode MS" w:eastAsia="Arial Unicode MS" w:hAnsi="Arial Unicode MS" w:cs="Arial Unicode MS"/>
          <w:sz w:val="21"/>
          <w:szCs w:val="21"/>
        </w:rPr>
        <w:t xml:space="preserve">dále jen </w:t>
      </w:r>
      <w:r w:rsidRPr="007F5C5F">
        <w:rPr>
          <w:rFonts w:ascii="Arial Unicode MS" w:eastAsia="Arial Unicode MS" w:hAnsi="Arial Unicode MS" w:cs="Arial Unicode MS"/>
          <w:b/>
          <w:sz w:val="21"/>
          <w:szCs w:val="21"/>
        </w:rPr>
        <w:t>„Objednatel“</w:t>
      </w:r>
      <w:r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3FD28D0A" w14:textId="77777777" w:rsidR="009E5613" w:rsidRPr="007A1C2C" w:rsidRDefault="009E5613" w:rsidP="009E561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B798729" w14:textId="77777777" w:rsidR="009E5613" w:rsidRPr="007A1C2C" w:rsidRDefault="009E5613" w:rsidP="009E561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A1C2C">
        <w:rPr>
          <w:rFonts w:ascii="Arial Unicode MS" w:eastAsia="Arial Unicode MS" w:hAnsi="Arial Unicode MS" w:cs="Arial Unicode MS"/>
          <w:sz w:val="21"/>
          <w:szCs w:val="21"/>
        </w:rPr>
        <w:t>a</w:t>
      </w:r>
    </w:p>
    <w:p w14:paraId="5042F128" w14:textId="77777777" w:rsidR="009E5613" w:rsidRPr="007A1C2C" w:rsidRDefault="009E5613" w:rsidP="009E561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32A6D64" w14:textId="6D6787D1" w:rsidR="009E5613" w:rsidRPr="00D15952" w:rsidRDefault="00D0637C" w:rsidP="009E5613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Marius </w:t>
      </w:r>
      <w:proofErr w:type="spellStart"/>
      <w:r>
        <w:rPr>
          <w:rFonts w:ascii="Arial Unicode MS" w:eastAsia="Arial Unicode MS" w:hAnsi="Arial Unicode MS" w:cs="Arial Unicode MS"/>
          <w:b/>
          <w:sz w:val="21"/>
          <w:szCs w:val="21"/>
        </w:rPr>
        <w:t>Pedersen</w:t>
      </w:r>
      <w:proofErr w:type="spellEnd"/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a.s., Provozovna KCNO Vysoká u Dobřan</w:t>
      </w:r>
    </w:p>
    <w:p w14:paraId="7DB35158" w14:textId="3AFD7FE3" w:rsidR="009E5613" w:rsidRPr="007A1C2C" w:rsidRDefault="009E5613" w:rsidP="009E561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A1C2C">
        <w:rPr>
          <w:rFonts w:ascii="Arial Unicode MS" w:eastAsia="Arial Unicode MS" w:hAnsi="Arial Unicode MS" w:cs="Arial Unicode MS"/>
          <w:sz w:val="21"/>
          <w:szCs w:val="21"/>
        </w:rPr>
        <w:t>IČ</w:t>
      </w:r>
      <w:r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: </w:t>
      </w:r>
      <w:r w:rsidR="00D0637C">
        <w:rPr>
          <w:rFonts w:ascii="Arial Unicode MS" w:eastAsia="Arial Unicode MS" w:hAnsi="Arial Unicode MS" w:cs="Arial Unicode MS"/>
          <w:sz w:val="21"/>
          <w:szCs w:val="21"/>
        </w:rPr>
        <w:t>42194920</w:t>
      </w:r>
    </w:p>
    <w:p w14:paraId="634489C3" w14:textId="67626F8F" w:rsidR="009E5613" w:rsidRPr="007A1C2C" w:rsidRDefault="009E5613" w:rsidP="009E561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se sídlem </w:t>
      </w:r>
      <w:r w:rsidR="00D0637C">
        <w:rPr>
          <w:rFonts w:ascii="Arial Unicode MS" w:eastAsia="Arial Unicode MS" w:hAnsi="Arial Unicode MS" w:cs="Arial Unicode MS"/>
          <w:sz w:val="21"/>
          <w:szCs w:val="21"/>
        </w:rPr>
        <w:t xml:space="preserve">Průběžná 1940/3, 500 </w:t>
      </w:r>
      <w:proofErr w:type="gramStart"/>
      <w:r w:rsidR="00D0637C">
        <w:rPr>
          <w:rFonts w:ascii="Arial Unicode MS" w:eastAsia="Arial Unicode MS" w:hAnsi="Arial Unicode MS" w:cs="Arial Unicode MS"/>
          <w:sz w:val="21"/>
          <w:szCs w:val="21"/>
        </w:rPr>
        <w:t>09  Hradec</w:t>
      </w:r>
      <w:proofErr w:type="gramEnd"/>
      <w:r w:rsidR="00D0637C">
        <w:rPr>
          <w:rFonts w:ascii="Arial Unicode MS" w:eastAsia="Arial Unicode MS" w:hAnsi="Arial Unicode MS" w:cs="Arial Unicode MS"/>
          <w:sz w:val="21"/>
          <w:szCs w:val="21"/>
        </w:rPr>
        <w:t xml:space="preserve"> Králové</w:t>
      </w:r>
    </w:p>
    <w:p w14:paraId="6D4898EC" w14:textId="77777777" w:rsidR="00D0637C" w:rsidRDefault="009E5613" w:rsidP="009E561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zapsaná v obchodním rejstříku vedeném </w:t>
      </w:r>
      <w:r w:rsidR="00D0637C">
        <w:rPr>
          <w:rFonts w:ascii="Arial Unicode MS" w:eastAsia="Arial Unicode MS" w:hAnsi="Arial Unicode MS" w:cs="Arial Unicode MS"/>
          <w:sz w:val="21"/>
          <w:szCs w:val="21"/>
        </w:rPr>
        <w:t>Krajským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soudem v</w:t>
      </w:r>
      <w:r w:rsidR="00D0637C">
        <w:rPr>
          <w:rFonts w:ascii="Arial Unicode MS" w:eastAsia="Arial Unicode MS" w:hAnsi="Arial Unicode MS" w:cs="Arial Unicode MS"/>
          <w:sz w:val="21"/>
          <w:szCs w:val="21"/>
        </w:rPr>
        <w:t> Hradci Králové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oddíl </w:t>
      </w:r>
      <w:r w:rsidR="00D0637C">
        <w:rPr>
          <w:rFonts w:ascii="Arial Unicode MS" w:eastAsia="Arial Unicode MS" w:hAnsi="Arial Unicode MS" w:cs="Arial Unicode MS"/>
          <w:sz w:val="21"/>
          <w:szCs w:val="21"/>
        </w:rPr>
        <w:t>B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vložka </w:t>
      </w:r>
    </w:p>
    <w:p w14:paraId="2E284555" w14:textId="77777777" w:rsidR="00D0637C" w:rsidRDefault="00D0637C" w:rsidP="009E561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389</w:t>
      </w:r>
    </w:p>
    <w:p w14:paraId="7D544EBC" w14:textId="0797B124" w:rsidR="009E5613" w:rsidRPr="007A1C2C" w:rsidRDefault="009E5613" w:rsidP="009E561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zastoupená</w:t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0637C">
        <w:rPr>
          <w:rFonts w:ascii="Arial Unicode MS" w:eastAsia="Arial Unicode MS" w:hAnsi="Arial Unicode MS" w:cs="Arial Unicode MS"/>
          <w:sz w:val="21"/>
          <w:szCs w:val="21"/>
        </w:rPr>
        <w:t>Mgr. Antonínem Slavíkem, obchodním náměstkem, na základě plné moci</w:t>
      </w:r>
    </w:p>
    <w:p w14:paraId="265D88F2" w14:textId="77777777" w:rsidR="009E5613" w:rsidRPr="007A1C2C" w:rsidRDefault="009E5613" w:rsidP="009E5613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6D5B6F1F" w14:textId="6811EB75" w:rsidR="009E5613" w:rsidRPr="007A1C2C" w:rsidRDefault="009E5613" w:rsidP="009E5613">
      <w:pPr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na straně druhé jako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7F5C5F">
        <w:rPr>
          <w:rFonts w:ascii="Arial Unicode MS" w:eastAsia="Arial Unicode MS" w:hAnsi="Arial Unicode MS" w:cs="Arial Unicode MS"/>
          <w:sz w:val="21"/>
          <w:szCs w:val="21"/>
        </w:rPr>
        <w:t xml:space="preserve">dále jen </w:t>
      </w:r>
      <w:r w:rsidRPr="007F5C5F">
        <w:rPr>
          <w:rFonts w:ascii="Arial Unicode MS" w:eastAsia="Arial Unicode MS" w:hAnsi="Arial Unicode MS" w:cs="Arial Unicode MS"/>
          <w:b/>
          <w:sz w:val="21"/>
          <w:szCs w:val="21"/>
        </w:rPr>
        <w:t>„</w:t>
      </w:r>
      <w:r w:rsidR="00F60E8D">
        <w:rPr>
          <w:rFonts w:ascii="Arial Unicode MS" w:eastAsia="Arial Unicode MS" w:hAnsi="Arial Unicode MS" w:cs="Arial Unicode MS"/>
          <w:b/>
          <w:sz w:val="21"/>
          <w:szCs w:val="21"/>
        </w:rPr>
        <w:t>Provozovatel</w:t>
      </w:r>
      <w:r w:rsidRPr="007F5C5F">
        <w:rPr>
          <w:rFonts w:ascii="Arial Unicode MS" w:eastAsia="Arial Unicode MS" w:hAnsi="Arial Unicode MS" w:cs="Arial Unicode MS"/>
          <w:b/>
          <w:sz w:val="21"/>
          <w:szCs w:val="21"/>
        </w:rPr>
        <w:t>“</w:t>
      </w:r>
      <w:r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67C2F5D7" w14:textId="77777777" w:rsidR="009E5613" w:rsidRDefault="009E5613" w:rsidP="009E5613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3D5E236E" w14:textId="77777777" w:rsidR="009E5613" w:rsidRPr="007A1C2C" w:rsidRDefault="009E5613" w:rsidP="009E5613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5F820322" w14:textId="77777777" w:rsidR="009E5613" w:rsidRPr="007A1C2C" w:rsidRDefault="009E5613" w:rsidP="009E561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7A1C2C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19BF16D5" w14:textId="77777777" w:rsidR="009E5613" w:rsidRDefault="005863D6" w:rsidP="009E561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Definice</w:t>
      </w:r>
    </w:p>
    <w:p w14:paraId="52DB96EF" w14:textId="77777777" w:rsidR="009E5613" w:rsidRDefault="009E5613" w:rsidP="009E561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9AA8969" w14:textId="77777777" w:rsidR="002E025F" w:rsidRPr="00CE1D04" w:rsidRDefault="002E025F" w:rsidP="002E025F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1D04">
        <w:rPr>
          <w:rFonts w:ascii="Arial Unicode MS" w:eastAsia="Arial Unicode MS" w:hAnsi="Arial Unicode MS" w:cs="Arial Unicode MS"/>
          <w:b/>
          <w:sz w:val="21"/>
          <w:szCs w:val="21"/>
        </w:rPr>
        <w:t>Občanský zákoník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 je zákon č. 89/2012 Sb., občanský zákoník, v platném znění.</w:t>
      </w:r>
    </w:p>
    <w:p w14:paraId="0E66584A" w14:textId="77777777" w:rsidR="002E025F" w:rsidRPr="00CE1D04" w:rsidRDefault="002E025F" w:rsidP="002E025F">
      <w:pPr>
        <w:pStyle w:val="Odstavecseseznamem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755CBE1" w14:textId="77777777" w:rsidR="002E025F" w:rsidRPr="00CE1D04" w:rsidRDefault="002E025F" w:rsidP="002E025F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1D04">
        <w:rPr>
          <w:rFonts w:ascii="Arial Unicode MS" w:eastAsia="Arial Unicode MS" w:hAnsi="Arial Unicode MS" w:cs="Arial Unicode MS"/>
          <w:b/>
          <w:sz w:val="21"/>
          <w:szCs w:val="21"/>
        </w:rPr>
        <w:t xml:space="preserve">Zákon o zadávání veřejných zakázek 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>je zákon č. 134/2016 Sb., o zadávání veřejných zakázek, v platném znění.</w:t>
      </w:r>
    </w:p>
    <w:p w14:paraId="017B24AC" w14:textId="77777777" w:rsidR="002E025F" w:rsidRPr="00CE1D04" w:rsidRDefault="002E025F" w:rsidP="002E025F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C3A9B38" w14:textId="77777777" w:rsidR="002E025F" w:rsidRPr="00CE1D04" w:rsidRDefault="002E025F" w:rsidP="002E025F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1D04">
        <w:rPr>
          <w:rFonts w:ascii="Arial Unicode MS" w:eastAsia="Arial Unicode MS" w:hAnsi="Arial Unicode MS" w:cs="Arial Unicode MS"/>
          <w:b/>
          <w:sz w:val="21"/>
          <w:szCs w:val="21"/>
        </w:rPr>
        <w:t>Zákon o odpadech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 je zákon č. 541/2020 Sb., o odpadech.</w:t>
      </w:r>
    </w:p>
    <w:p w14:paraId="1F61B127" w14:textId="77777777" w:rsidR="002E025F" w:rsidRPr="00CE1D04" w:rsidRDefault="002E025F" w:rsidP="002E025F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1D5E34A" w14:textId="77777777" w:rsidR="002E025F" w:rsidRPr="00CE1D04" w:rsidRDefault="002E025F" w:rsidP="002E025F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1D04">
        <w:rPr>
          <w:rFonts w:ascii="Arial Unicode MS" w:eastAsia="Arial Unicode MS" w:hAnsi="Arial Unicode MS" w:cs="Arial Unicode MS"/>
          <w:b/>
          <w:sz w:val="21"/>
          <w:szCs w:val="21"/>
        </w:rPr>
        <w:t>Katalog odpadů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 je vyhláška č. 8/2021 Sb., o Katalogu odpadů a posuzování vlastností odpadů (Katalog odpadů).</w:t>
      </w:r>
    </w:p>
    <w:p w14:paraId="057D3141" w14:textId="77777777" w:rsidR="002E025F" w:rsidRPr="00CE1D04" w:rsidRDefault="002E025F" w:rsidP="002E025F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ED733E7" w14:textId="77777777" w:rsidR="002E025F" w:rsidRPr="00CE1D04" w:rsidRDefault="002E025F" w:rsidP="002E025F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1D04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Vyhláškou o nakládání s odpady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 je vyhláška č. 273/2021 Sb., o podrobnostech nakládání s odpady.</w:t>
      </w:r>
    </w:p>
    <w:p w14:paraId="10EEF29D" w14:textId="77777777" w:rsidR="002E025F" w:rsidRPr="00CE1D04" w:rsidRDefault="002E025F" w:rsidP="002E025F">
      <w:pPr>
        <w:pStyle w:val="Odstavecseseznamem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004ED02" w14:textId="73A75A2A" w:rsidR="002E025F" w:rsidRDefault="002E025F" w:rsidP="002E025F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1D04">
        <w:rPr>
          <w:rFonts w:ascii="Arial Unicode MS" w:eastAsia="Arial Unicode MS" w:hAnsi="Arial Unicode MS" w:cs="Arial Unicode MS"/>
          <w:b/>
          <w:sz w:val="21"/>
          <w:szCs w:val="21"/>
        </w:rPr>
        <w:t>Obecní systém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 je nastaven statutárním městem Plzeň jako obecní systém odpadového hospodářství obecně závaznou vyhláškou statutárního města Plzně č. 5/2014, v platném znění.</w:t>
      </w:r>
    </w:p>
    <w:p w14:paraId="763B0147" w14:textId="286D4D4B" w:rsidR="002E025F" w:rsidRPr="002E025F" w:rsidRDefault="002E025F" w:rsidP="002E025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DBAB676" w14:textId="56AC13C2" w:rsidR="00FD2A14" w:rsidRDefault="005863D6" w:rsidP="00B1387D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E025F">
        <w:rPr>
          <w:rFonts w:ascii="Arial Unicode MS" w:eastAsia="Arial Unicode MS" w:hAnsi="Arial Unicode MS" w:cs="Arial Unicode MS"/>
          <w:b/>
          <w:sz w:val="21"/>
          <w:szCs w:val="21"/>
        </w:rPr>
        <w:t>Objednatel</w:t>
      </w:r>
      <w:r w:rsidRPr="002E025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2E025F">
        <w:rPr>
          <w:rFonts w:ascii="Arial Unicode MS" w:eastAsia="Arial Unicode MS" w:hAnsi="Arial Unicode MS" w:cs="Arial Unicode MS"/>
          <w:sz w:val="21"/>
          <w:szCs w:val="21"/>
        </w:rPr>
        <w:t xml:space="preserve">provádí pro statutární město Plzeň podstatnou část správy Obecního systému. Statutární město Plzeň </w:t>
      </w:r>
      <w:r w:rsidR="002E025F"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je ve smyslu ustanovení § 5 odst. 1 písm. c) a § 60 </w:t>
      </w:r>
      <w:r w:rsidR="002E025F">
        <w:rPr>
          <w:rFonts w:ascii="Arial Unicode MS" w:eastAsia="Arial Unicode MS" w:hAnsi="Arial Unicode MS" w:cs="Arial Unicode MS"/>
          <w:sz w:val="21"/>
          <w:szCs w:val="21"/>
        </w:rPr>
        <w:t xml:space="preserve">                       </w:t>
      </w:r>
      <w:r w:rsidR="002E025F"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odst. 1 </w:t>
      </w:r>
      <w:r w:rsidR="002E025F">
        <w:rPr>
          <w:rFonts w:ascii="Arial Unicode MS" w:eastAsia="Arial Unicode MS" w:hAnsi="Arial Unicode MS" w:cs="Arial Unicode MS"/>
          <w:sz w:val="21"/>
          <w:szCs w:val="21"/>
        </w:rPr>
        <w:t>Z</w:t>
      </w:r>
      <w:r w:rsidR="002E025F" w:rsidRPr="00CE1D04">
        <w:rPr>
          <w:rFonts w:ascii="Arial Unicode MS" w:eastAsia="Arial Unicode MS" w:hAnsi="Arial Unicode MS" w:cs="Arial Unicode MS"/>
          <w:sz w:val="21"/>
          <w:szCs w:val="21"/>
        </w:rPr>
        <w:t>ákona</w:t>
      </w:r>
      <w:r w:rsidR="002E025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2E025F" w:rsidRPr="00CE1D04">
        <w:rPr>
          <w:rFonts w:ascii="Arial Unicode MS" w:eastAsia="Arial Unicode MS" w:hAnsi="Arial Unicode MS" w:cs="Arial Unicode MS"/>
          <w:sz w:val="21"/>
          <w:szCs w:val="21"/>
        </w:rPr>
        <w:t>o odpadech</w:t>
      </w:r>
      <w:r w:rsidR="002E025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2E025F" w:rsidRPr="00CE1D04">
        <w:rPr>
          <w:rFonts w:ascii="Arial Unicode MS" w:eastAsia="Arial Unicode MS" w:hAnsi="Arial Unicode MS" w:cs="Arial Unicode MS"/>
          <w:sz w:val="21"/>
          <w:szCs w:val="21"/>
        </w:rPr>
        <w:t>původcem a vlastníkem odpadů podle této Smlouvy</w:t>
      </w:r>
      <w:r w:rsidR="002E025F">
        <w:rPr>
          <w:rFonts w:ascii="Arial Unicode MS" w:eastAsia="Arial Unicode MS" w:hAnsi="Arial Unicode MS" w:cs="Arial Unicode MS"/>
          <w:sz w:val="21"/>
          <w:szCs w:val="21"/>
        </w:rPr>
        <w:t>, a to po celou dobu nakládání s ním podle této Smlouvy</w:t>
      </w:r>
      <w:r w:rsidR="002E025F" w:rsidRPr="00CE1D04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27EEA05" w14:textId="76984DFF" w:rsidR="002E025F" w:rsidRPr="002E025F" w:rsidRDefault="002E025F" w:rsidP="002E025F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EF6A3DD" w14:textId="1D6016A4" w:rsidR="005863D6" w:rsidRDefault="00211D52" w:rsidP="005F0DF0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Provozovatel</w:t>
      </w:r>
      <w:r w:rsidR="005863D6">
        <w:rPr>
          <w:rFonts w:ascii="Arial Unicode MS" w:eastAsia="Arial Unicode MS" w:hAnsi="Arial Unicode MS" w:cs="Arial Unicode MS"/>
          <w:sz w:val="21"/>
          <w:szCs w:val="21"/>
        </w:rPr>
        <w:t xml:space="preserve"> je </w:t>
      </w:r>
      <w:r w:rsidR="00DB26DB">
        <w:rPr>
          <w:rFonts w:ascii="Arial Unicode MS" w:eastAsia="Arial Unicode MS" w:hAnsi="Arial Unicode MS" w:cs="Arial Unicode MS"/>
          <w:sz w:val="21"/>
          <w:szCs w:val="21"/>
        </w:rPr>
        <w:t>provozovatelem zařízení určeného k nakládání s odpadem, které je provozováno na základě povolení vydaného krajským úřadem podle ustanovení § 21 odst. 2 zákona o odpadech</w:t>
      </w:r>
      <w:r w:rsidR="005863D6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26F90458" w14:textId="77777777" w:rsidR="00A3497A" w:rsidRPr="00A3497A" w:rsidRDefault="00A3497A" w:rsidP="005F0DF0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2054372" w14:textId="69EEEFDD" w:rsidR="00A3497A" w:rsidRDefault="00DB26DB" w:rsidP="005F0DF0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Odpadem </w:t>
      </w:r>
      <w:r w:rsidRPr="00DB26DB">
        <w:rPr>
          <w:rFonts w:ascii="Arial Unicode MS" w:eastAsia="Arial Unicode MS" w:hAnsi="Arial Unicode MS" w:cs="Arial Unicode MS"/>
          <w:sz w:val="21"/>
          <w:szCs w:val="21"/>
        </w:rPr>
        <w:t xml:space="preserve">se míní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pro účely této Smlouvy </w:t>
      </w:r>
      <w:r w:rsidR="002E025F">
        <w:rPr>
          <w:rFonts w:ascii="Arial Unicode MS" w:eastAsia="Arial Unicode MS" w:hAnsi="Arial Unicode MS" w:cs="Arial Unicode MS"/>
          <w:sz w:val="21"/>
          <w:szCs w:val="21"/>
        </w:rPr>
        <w:t>ostatní komunální odpad (</w:t>
      </w:r>
      <w:r w:rsidR="00054F56">
        <w:rPr>
          <w:rFonts w:ascii="Arial Unicode MS" w:eastAsia="Arial Unicode MS" w:hAnsi="Arial Unicode MS" w:cs="Arial Unicode MS"/>
          <w:sz w:val="21"/>
          <w:szCs w:val="21"/>
        </w:rPr>
        <w:t xml:space="preserve">katalogové č. </w:t>
      </w:r>
      <w:r w:rsidR="002E025F">
        <w:rPr>
          <w:rFonts w:ascii="Arial Unicode MS" w:eastAsia="Arial Unicode MS" w:hAnsi="Arial Unicode MS" w:cs="Arial Unicode MS"/>
          <w:sz w:val="21"/>
          <w:szCs w:val="21"/>
        </w:rPr>
        <w:t>20 03) a stavební a demoliční odpady (</w:t>
      </w:r>
      <w:r w:rsidR="00054F56">
        <w:rPr>
          <w:rFonts w:ascii="Arial Unicode MS" w:eastAsia="Arial Unicode MS" w:hAnsi="Arial Unicode MS" w:cs="Arial Unicode MS"/>
          <w:sz w:val="21"/>
          <w:szCs w:val="21"/>
        </w:rPr>
        <w:t>katalogové č.</w:t>
      </w:r>
      <w:r w:rsidR="003638A4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2E025F">
        <w:rPr>
          <w:rFonts w:ascii="Arial Unicode MS" w:eastAsia="Arial Unicode MS" w:hAnsi="Arial Unicode MS" w:cs="Arial Unicode MS"/>
          <w:sz w:val="21"/>
          <w:szCs w:val="21"/>
        </w:rPr>
        <w:t xml:space="preserve">17 01, </w:t>
      </w:r>
      <w:r w:rsidR="006A65B1">
        <w:rPr>
          <w:rFonts w:ascii="Arial Unicode MS" w:eastAsia="Arial Unicode MS" w:hAnsi="Arial Unicode MS" w:cs="Arial Unicode MS"/>
          <w:sz w:val="21"/>
          <w:szCs w:val="21"/>
        </w:rPr>
        <w:t xml:space="preserve">17 02, 17 05, 17 06, </w:t>
      </w:r>
      <w:r w:rsidR="002E025F">
        <w:rPr>
          <w:rFonts w:ascii="Arial Unicode MS" w:eastAsia="Arial Unicode MS" w:hAnsi="Arial Unicode MS" w:cs="Arial Unicode MS"/>
          <w:sz w:val="21"/>
          <w:szCs w:val="21"/>
        </w:rPr>
        <w:t>17 08 a 17 09), které nebylo lze dále využít nebo zpracovat v rámci hierarchie odpadového hospodářství ve smyslu ustanovení § 3 Zákona o odpadech (zejména upravit, recyklovat, materiálově nebo energeticky využít). Z tohoto důvodu Objednatel byl nucen přistoupit na jejich odstranění.</w:t>
      </w:r>
      <w:r w:rsidR="006A65B1">
        <w:rPr>
          <w:rFonts w:ascii="Arial Unicode MS" w:eastAsia="Arial Unicode MS" w:hAnsi="Arial Unicode MS" w:cs="Arial Unicode MS"/>
          <w:sz w:val="21"/>
          <w:szCs w:val="21"/>
        </w:rPr>
        <w:t xml:space="preserve"> Seznam druhů odpadu je uveden v příloze č. 1 této Smlouvy, kterou je </w:t>
      </w:r>
      <w:r w:rsidR="006A65B1" w:rsidRPr="004D66EE">
        <w:rPr>
          <w:rFonts w:ascii="Arial Unicode MS" w:eastAsia="Arial Unicode MS" w:hAnsi="Arial Unicode MS" w:cs="Arial Unicode MS"/>
          <w:sz w:val="21"/>
          <w:szCs w:val="21"/>
        </w:rPr>
        <w:t>Modelov</w:t>
      </w:r>
      <w:r w:rsidR="006A65B1">
        <w:rPr>
          <w:rFonts w:ascii="Arial Unicode MS" w:eastAsia="Arial Unicode MS" w:hAnsi="Arial Unicode MS" w:cs="Arial Unicode MS"/>
          <w:sz w:val="21"/>
          <w:szCs w:val="21"/>
        </w:rPr>
        <w:t>ý</w:t>
      </w:r>
      <w:r w:rsidR="006A65B1" w:rsidRPr="004D66EE">
        <w:rPr>
          <w:rFonts w:ascii="Arial Unicode MS" w:eastAsia="Arial Unicode MS" w:hAnsi="Arial Unicode MS" w:cs="Arial Unicode MS"/>
          <w:sz w:val="21"/>
          <w:szCs w:val="21"/>
        </w:rPr>
        <w:t xml:space="preserve"> příkladu nákladů životního cyklu</w:t>
      </w:r>
      <w:r w:rsidR="006A65B1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EF94820" w14:textId="77777777" w:rsidR="00A3497A" w:rsidRPr="00A3497A" w:rsidRDefault="00A3497A" w:rsidP="005F0DF0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56FF199" w14:textId="6C363ED0" w:rsidR="00F6075A" w:rsidRPr="00DB26DB" w:rsidRDefault="00F6075A" w:rsidP="00DB26DB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6075A">
        <w:rPr>
          <w:rFonts w:ascii="Arial Unicode MS" w:eastAsia="Arial Unicode MS" w:hAnsi="Arial Unicode MS" w:cs="Arial Unicode MS"/>
          <w:b/>
          <w:sz w:val="21"/>
          <w:szCs w:val="21"/>
        </w:rPr>
        <w:t>O</w:t>
      </w:r>
      <w:r w:rsidR="00A51ADF">
        <w:rPr>
          <w:rFonts w:ascii="Arial Unicode MS" w:eastAsia="Arial Unicode MS" w:hAnsi="Arial Unicode MS" w:cs="Arial Unicode MS"/>
          <w:b/>
          <w:sz w:val="21"/>
          <w:szCs w:val="21"/>
        </w:rPr>
        <w:t>dstranění</w:t>
      </w:r>
      <w:r w:rsidRPr="00F6075A">
        <w:rPr>
          <w:rFonts w:ascii="Arial Unicode MS" w:eastAsia="Arial Unicode MS" w:hAnsi="Arial Unicode MS" w:cs="Arial Unicode MS"/>
          <w:b/>
          <w:sz w:val="21"/>
          <w:szCs w:val="21"/>
        </w:rPr>
        <w:t xml:space="preserve"> odpadů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51ADF">
        <w:rPr>
          <w:rFonts w:ascii="Arial Unicode MS" w:eastAsia="Arial Unicode MS" w:hAnsi="Arial Unicode MS" w:cs="Arial Unicode MS"/>
          <w:sz w:val="21"/>
          <w:szCs w:val="21"/>
        </w:rPr>
        <w:t>je pro účely této Smlouvy specifikováno v ustanovení § 11 odst. 1 písm. o) zákona o odpadech.</w:t>
      </w:r>
    </w:p>
    <w:p w14:paraId="64CA0A2C" w14:textId="77777777" w:rsidR="00FD2A14" w:rsidRPr="00FD2A14" w:rsidRDefault="00FD2A14" w:rsidP="005F0DF0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CE443D8" w14:textId="77777777" w:rsidR="00A3497A" w:rsidRDefault="00A3497A" w:rsidP="00A3497A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C0B7874" w14:textId="77777777" w:rsidR="00A3497A" w:rsidRDefault="00A3497A" w:rsidP="00A3497A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II.</w:t>
      </w:r>
    </w:p>
    <w:p w14:paraId="6F18E2D0" w14:textId="07FA3892" w:rsidR="00A3497A" w:rsidRDefault="00C37ACA" w:rsidP="00A3497A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Preambule</w:t>
      </w:r>
    </w:p>
    <w:p w14:paraId="28C23C40" w14:textId="77777777" w:rsidR="00A3497A" w:rsidRPr="00A3497A" w:rsidRDefault="00A3497A" w:rsidP="00A3497A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78DC457" w14:textId="51BA4A83" w:rsidR="00CB0279" w:rsidRPr="00CE1D04" w:rsidRDefault="00CB0279" w:rsidP="00CB0279">
      <w:pPr>
        <w:numPr>
          <w:ilvl w:val="0"/>
          <w:numId w:val="42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Tato Smlouva o </w:t>
      </w:r>
      <w:r>
        <w:rPr>
          <w:rFonts w:ascii="Arial Unicode MS" w:eastAsia="Arial Unicode MS" w:hAnsi="Arial Unicode MS" w:cs="Arial Unicode MS"/>
          <w:sz w:val="21"/>
          <w:szCs w:val="21"/>
        </w:rPr>
        <w:t>odstraňování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 odpadu (dále jen „</w:t>
      </w:r>
      <w:r w:rsidRPr="00CE1D04">
        <w:rPr>
          <w:rFonts w:ascii="Arial Unicode MS" w:eastAsia="Arial Unicode MS" w:hAnsi="Arial Unicode MS" w:cs="Arial Unicode MS"/>
          <w:b/>
          <w:sz w:val="21"/>
          <w:szCs w:val="21"/>
        </w:rPr>
        <w:t>Smlouva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>“) je uzavírána na základě konaného nadlimitního otevřeného zadávacího řízení s názvem „</w:t>
      </w:r>
      <w:r w:rsidRPr="00CB0279">
        <w:rPr>
          <w:rFonts w:ascii="Arial Unicode MS" w:eastAsia="Arial Unicode MS" w:hAnsi="Arial Unicode MS" w:cs="Arial Unicode MS"/>
          <w:sz w:val="21"/>
          <w:szCs w:val="21"/>
        </w:rPr>
        <w:t>Odstraňování komunálního a jiného odpadu vzniklého na území statutárního města Plzeň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>“ (dále jen „</w:t>
      </w:r>
      <w:r w:rsidR="004E4D8F">
        <w:rPr>
          <w:rFonts w:ascii="Arial Unicode MS" w:eastAsia="Arial Unicode MS" w:hAnsi="Arial Unicode MS" w:cs="Arial Unicode MS"/>
          <w:b/>
          <w:sz w:val="21"/>
          <w:szCs w:val="21"/>
        </w:rPr>
        <w:t>Veřejná zakázka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“). Objednatel pak na jejím základě plní část svých povinností vyplývajících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ze smluvních závazků vůči 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>statutárním</w:t>
      </w:r>
      <w:r>
        <w:rPr>
          <w:rFonts w:ascii="Arial Unicode MS" w:eastAsia="Arial Unicode MS" w:hAnsi="Arial Unicode MS" w:cs="Arial Unicode MS"/>
          <w:sz w:val="21"/>
          <w:szCs w:val="21"/>
        </w:rPr>
        <w:t>u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 měst</w:t>
      </w:r>
      <w:r>
        <w:rPr>
          <w:rFonts w:ascii="Arial Unicode MS" w:eastAsia="Arial Unicode MS" w:hAnsi="Arial Unicode MS" w:cs="Arial Unicode MS"/>
          <w:sz w:val="21"/>
          <w:szCs w:val="21"/>
        </w:rPr>
        <w:t>u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gramStart"/>
      <w:r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Plzeň  </w:t>
      </w:r>
      <w:r>
        <w:rPr>
          <w:rFonts w:ascii="Arial Unicode MS" w:eastAsia="Arial Unicode MS" w:hAnsi="Arial Unicode MS" w:cs="Arial Unicode MS"/>
          <w:sz w:val="21"/>
          <w:szCs w:val="21"/>
        </w:rPr>
        <w:t>o</w:t>
      </w:r>
      <w:proofErr w:type="gramEnd"/>
      <w:r>
        <w:rPr>
          <w:rFonts w:ascii="Arial Unicode MS" w:eastAsia="Arial Unicode MS" w:hAnsi="Arial Unicode MS" w:cs="Arial Unicode MS"/>
          <w:sz w:val="21"/>
          <w:szCs w:val="21"/>
        </w:rPr>
        <w:t xml:space="preserve"> správ</w:t>
      </w:r>
      <w:r w:rsidR="00347D8B">
        <w:rPr>
          <w:rFonts w:ascii="Arial Unicode MS" w:eastAsia="Arial Unicode MS" w:hAnsi="Arial Unicode MS" w:cs="Arial Unicode MS"/>
          <w:sz w:val="21"/>
          <w:szCs w:val="21"/>
        </w:rPr>
        <w:t>ě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>Obecního systému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64B1FF64" w14:textId="32103D11" w:rsidR="00CB0279" w:rsidRDefault="00CB0279" w:rsidP="00CB0279">
      <w:pPr>
        <w:ind w:left="851" w:hanging="567"/>
        <w:jc w:val="both"/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</w:pPr>
    </w:p>
    <w:p w14:paraId="340370E5" w14:textId="77777777" w:rsidR="00B60DEE" w:rsidRPr="00CE1D04" w:rsidRDefault="00B60DEE" w:rsidP="00CB0279">
      <w:pPr>
        <w:ind w:left="851" w:hanging="567"/>
        <w:jc w:val="both"/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</w:pPr>
    </w:p>
    <w:p w14:paraId="1B9F8B9A" w14:textId="09C72F4E" w:rsidR="00CB0279" w:rsidRPr="00CE1D04" w:rsidRDefault="00347D8B" w:rsidP="00CB0279">
      <w:pPr>
        <w:pStyle w:val="Odstavecseseznamem"/>
        <w:numPr>
          <w:ilvl w:val="0"/>
          <w:numId w:val="42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Provozovatel</w:t>
      </w:r>
      <w:r w:rsidR="00CB0279"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 prohlašuje, že:</w:t>
      </w:r>
    </w:p>
    <w:p w14:paraId="52BB587A" w14:textId="77777777" w:rsidR="00CB0279" w:rsidRPr="00CE1D04" w:rsidRDefault="00CB0279" w:rsidP="00CB027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83E2FBC" w14:textId="77777777" w:rsidR="00CB0279" w:rsidRPr="00CE1D04" w:rsidRDefault="00CB0279" w:rsidP="00CB0279">
      <w:pPr>
        <w:pStyle w:val="Odstavecseseznamem"/>
        <w:numPr>
          <w:ilvl w:val="0"/>
          <w:numId w:val="3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1D04">
        <w:rPr>
          <w:rFonts w:ascii="Arial Unicode MS" w:eastAsia="Arial Unicode MS" w:hAnsi="Arial Unicode MS" w:cs="Arial Unicode MS"/>
          <w:sz w:val="21"/>
          <w:szCs w:val="21"/>
        </w:rPr>
        <w:t>se seznámil s rozsahem a povahou služeb a dalších plnění, které bude poskytovat na základě této Smlouvy, že jsou mu známy jejich veškeré technické, kvalitativní a jiné podmínky a že disponuje takovými kapacitami a odbornými znalostmi, které jsou k plnění nezbytné</w:t>
      </w:r>
    </w:p>
    <w:p w14:paraId="04BA4353" w14:textId="0E27417E" w:rsidR="00CB0279" w:rsidRDefault="00CB0279" w:rsidP="00CB0279">
      <w:pPr>
        <w:pStyle w:val="Odstavecseseznamem"/>
        <w:numPr>
          <w:ilvl w:val="0"/>
          <w:numId w:val="3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1D04">
        <w:rPr>
          <w:rFonts w:ascii="Arial Unicode MS" w:eastAsia="Arial Unicode MS" w:hAnsi="Arial Unicode MS" w:cs="Arial Unicode MS"/>
          <w:sz w:val="21"/>
          <w:szCs w:val="21"/>
        </w:rPr>
        <w:t>disponuje veškerými oprávněními orgánů veřejné správy předvídanými příslušnými právními předpisy, zejména pak Zákonem o odpadech, pro řádné a včasné plnění této Smlouvy;</w:t>
      </w:r>
    </w:p>
    <w:p w14:paraId="13082D9B" w14:textId="6B8FFF15" w:rsidR="004E4D8F" w:rsidRPr="00CE1D04" w:rsidRDefault="004E4D8F" w:rsidP="00CB0279">
      <w:pPr>
        <w:pStyle w:val="Odstavecseseznamem"/>
        <w:numPr>
          <w:ilvl w:val="0"/>
          <w:numId w:val="3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zařízení určené pro nakládání s odpadem, ve kterých bude Odpad </w:t>
      </w:r>
      <w:r>
        <w:rPr>
          <w:rFonts w:ascii="Arial Unicode MS" w:eastAsia="Arial Unicode MS" w:hAnsi="Arial Unicode MS" w:cs="Arial Unicode MS"/>
          <w:sz w:val="21"/>
        </w:rPr>
        <w:t>odstraňován</w:t>
      </w:r>
      <w:r>
        <w:rPr>
          <w:rFonts w:ascii="Arial Unicode MS" w:eastAsia="Arial Unicode MS" w:hAnsi="Arial Unicode MS" w:cs="Arial Unicode MS"/>
          <w:sz w:val="21"/>
          <w:szCs w:val="21"/>
        </w:rPr>
        <w:t>, splňuje požadavky dané příslušnými právními předpisy i příslušnými povoleními orgánů veřejné správy, zejména pak povolením vydaným krajským úřadem podle ustanovení § 21 odst. 2 zákona o odpadech;</w:t>
      </w:r>
    </w:p>
    <w:p w14:paraId="78B57CB9" w14:textId="2F5BC2E5" w:rsidR="00CB0279" w:rsidRPr="00CE1D04" w:rsidRDefault="00CB0279" w:rsidP="00CB0279">
      <w:pPr>
        <w:pStyle w:val="Odstavecseseznamem"/>
        <w:numPr>
          <w:ilvl w:val="0"/>
          <w:numId w:val="3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prověřil veškeré podklady Objednatele, které obdržel do dne uzavření této Smlouvy i pokyny, které jsou obsaženy v zadávacích podmínkách, které Objednatel stanovil v rámci </w:t>
      </w:r>
      <w:r w:rsidR="00647FB8">
        <w:rPr>
          <w:rFonts w:ascii="Arial Unicode MS" w:eastAsia="Arial Unicode MS" w:hAnsi="Arial Unicode MS" w:cs="Arial Unicode MS"/>
          <w:sz w:val="21"/>
          <w:szCs w:val="21"/>
        </w:rPr>
        <w:t>zadávacího řízení na Veřejnou zakázku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>, že je shledal vhodnými, že sjednaná cena a způsob plnění Smlouvy obsahuje a zohledňuje všechny výše uvedené podmínky a okolnosti;</w:t>
      </w:r>
    </w:p>
    <w:p w14:paraId="657EC089" w14:textId="4D7AEA1E" w:rsidR="00CB0279" w:rsidRPr="00CE1D04" w:rsidRDefault="00CB0279" w:rsidP="00CB0279">
      <w:pPr>
        <w:pStyle w:val="Odstavecseseznamem"/>
        <w:numPr>
          <w:ilvl w:val="0"/>
          <w:numId w:val="3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zadávací dokumentace předložená Objednatelem během </w:t>
      </w:r>
      <w:r w:rsidR="00647FB8">
        <w:rPr>
          <w:rFonts w:ascii="Arial Unicode MS" w:eastAsia="Arial Unicode MS" w:hAnsi="Arial Unicode MS" w:cs="Arial Unicode MS"/>
          <w:sz w:val="21"/>
          <w:szCs w:val="21"/>
        </w:rPr>
        <w:t>z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adávacího řízení </w:t>
      </w:r>
      <w:r w:rsidR="00647FB8">
        <w:rPr>
          <w:rFonts w:ascii="Arial Unicode MS" w:eastAsia="Arial Unicode MS" w:hAnsi="Arial Unicode MS" w:cs="Arial Unicode MS"/>
          <w:sz w:val="21"/>
          <w:szCs w:val="21"/>
        </w:rPr>
        <w:t xml:space="preserve">na Veřejnou zakázku 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a podklady předložené </w:t>
      </w:r>
      <w:r w:rsidR="00113FFE">
        <w:rPr>
          <w:rFonts w:ascii="Arial Unicode MS" w:eastAsia="Arial Unicode MS" w:hAnsi="Arial Unicode MS" w:cs="Arial Unicode MS"/>
          <w:sz w:val="21"/>
          <w:szCs w:val="21"/>
        </w:rPr>
        <w:t>Provozovatelem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 v rámci celého </w:t>
      </w:r>
      <w:r w:rsidR="00647FB8">
        <w:rPr>
          <w:rFonts w:ascii="Arial Unicode MS" w:eastAsia="Arial Unicode MS" w:hAnsi="Arial Unicode MS" w:cs="Arial Unicode MS"/>
          <w:sz w:val="21"/>
          <w:szCs w:val="21"/>
        </w:rPr>
        <w:t>z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>adávacího řízení se považují za okolnosti související s projevem vůle ve smyslu ustanovení</w:t>
      </w:r>
      <w:r w:rsidR="00113FF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§ 555 a násl. </w:t>
      </w:r>
      <w:r w:rsidR="00113FFE"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>bčanského zákoníku,</w:t>
      </w:r>
    </w:p>
    <w:p w14:paraId="03989542" w14:textId="245EBED1" w:rsidR="00CB0279" w:rsidRPr="00CE1D04" w:rsidRDefault="00CB0279" w:rsidP="00CB0279">
      <w:pPr>
        <w:pStyle w:val="Odstavecseseznamem"/>
        <w:numPr>
          <w:ilvl w:val="0"/>
          <w:numId w:val="3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splňuje a po celou dobu trvání této Smlouvy bude splňovat způsobilost a kvalifikaci danou zadávacími podmínkami </w:t>
      </w:r>
      <w:r w:rsidR="00CB5830">
        <w:rPr>
          <w:rFonts w:ascii="Arial Unicode MS" w:eastAsia="Arial Unicode MS" w:hAnsi="Arial Unicode MS" w:cs="Arial Unicode MS"/>
          <w:sz w:val="21"/>
          <w:szCs w:val="21"/>
        </w:rPr>
        <w:t>V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>eřejné zakázky, na jehož základě byla tato Smlouvy uzavřena a</w:t>
      </w:r>
    </w:p>
    <w:p w14:paraId="0FA2A9EB" w14:textId="62E8D928" w:rsidR="00CB0279" w:rsidRPr="00CE1D04" w:rsidRDefault="00CB0279" w:rsidP="00CB0279">
      <w:pPr>
        <w:pStyle w:val="Odstavecseseznamem"/>
        <w:numPr>
          <w:ilvl w:val="0"/>
          <w:numId w:val="3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prohlášení podle písm. a) až </w:t>
      </w:r>
      <w:r w:rsidR="00CB5830">
        <w:rPr>
          <w:rFonts w:ascii="Arial Unicode MS" w:eastAsia="Arial Unicode MS" w:hAnsi="Arial Unicode MS" w:cs="Arial Unicode MS"/>
          <w:sz w:val="21"/>
          <w:szCs w:val="21"/>
        </w:rPr>
        <w:t>f</w:t>
      </w:r>
      <w:r w:rsidRPr="00CE1D04">
        <w:rPr>
          <w:rFonts w:ascii="Arial Unicode MS" w:eastAsia="Arial Unicode MS" w:hAnsi="Arial Unicode MS" w:cs="Arial Unicode MS"/>
          <w:sz w:val="21"/>
          <w:szCs w:val="21"/>
        </w:rPr>
        <w:t xml:space="preserve">) tohoto ustanovení budou pravdivá po celou dobu trvání této Smlouvy. </w:t>
      </w:r>
    </w:p>
    <w:p w14:paraId="6DD02B99" w14:textId="77777777" w:rsidR="001B299A" w:rsidRDefault="001B299A" w:rsidP="001B299A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6257C00" w14:textId="77777777" w:rsidR="001B299A" w:rsidRDefault="001B299A" w:rsidP="001B299A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712E9BC" w14:textId="77777777" w:rsidR="001B299A" w:rsidRDefault="001B299A" w:rsidP="001B299A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III.</w:t>
      </w:r>
    </w:p>
    <w:p w14:paraId="3B9DB40E" w14:textId="77777777" w:rsidR="001B299A" w:rsidRDefault="001B299A" w:rsidP="001B299A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Předmět Smlouvy </w:t>
      </w:r>
    </w:p>
    <w:p w14:paraId="2C114000" w14:textId="77777777" w:rsidR="001B299A" w:rsidRDefault="001B299A" w:rsidP="001B299A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CD0FB58" w14:textId="14EE0F5F" w:rsidR="001B299A" w:rsidRPr="005B2909" w:rsidRDefault="001B299A" w:rsidP="005B2909">
      <w:pPr>
        <w:pStyle w:val="Odstavecseseznamem"/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Předmětem této Smlouvy je závazek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e vlastním jménem, na vlastní odpovědnost, na svůj náklad a na své nebezpečí </w:t>
      </w:r>
      <w:r w:rsidR="005B2909">
        <w:rPr>
          <w:rFonts w:ascii="Arial Unicode MS" w:eastAsia="Arial Unicode MS" w:hAnsi="Arial Unicode MS" w:cs="Arial Unicode MS"/>
          <w:sz w:val="21"/>
          <w:szCs w:val="21"/>
        </w:rPr>
        <w:t xml:space="preserve">převzít vlastnické právo k Odpadu a </w:t>
      </w:r>
      <w:r w:rsidR="00CB5830">
        <w:rPr>
          <w:rFonts w:ascii="Arial Unicode MS" w:eastAsia="Arial Unicode MS" w:hAnsi="Arial Unicode MS" w:cs="Arial Unicode MS"/>
          <w:sz w:val="21"/>
          <w:szCs w:val="21"/>
        </w:rPr>
        <w:t>nakládat s ním</w:t>
      </w:r>
      <w:r w:rsidR="005B290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v souladu s platnými právními předpisy České republiky, Plzeňského kraje a obecně závaznými vyhláškami statutárního města Plzně, </w:t>
      </w:r>
      <w:r w:rsidR="00416737">
        <w:rPr>
          <w:rFonts w:ascii="Arial Unicode MS" w:eastAsia="Arial Unicode MS" w:hAnsi="Arial Unicode MS" w:cs="Arial Unicode MS"/>
          <w:sz w:val="21"/>
          <w:szCs w:val="21"/>
        </w:rPr>
        <w:t xml:space="preserve">a poskytovat další služby, a to </w:t>
      </w:r>
      <w:r>
        <w:rPr>
          <w:rFonts w:ascii="Arial Unicode MS" w:eastAsia="Arial Unicode MS" w:hAnsi="Arial Unicode MS" w:cs="Arial Unicode MS"/>
          <w:sz w:val="21"/>
          <w:szCs w:val="21"/>
        </w:rPr>
        <w:t>v </w:t>
      </w:r>
      <w:r w:rsidRPr="005B2909">
        <w:rPr>
          <w:rFonts w:ascii="Arial Unicode MS" w:eastAsia="Arial Unicode MS" w:hAnsi="Arial Unicode MS" w:cs="Arial Unicode MS"/>
          <w:sz w:val="21"/>
          <w:szCs w:val="21"/>
        </w:rPr>
        <w:t>následujícím rozsahu:</w:t>
      </w:r>
    </w:p>
    <w:p w14:paraId="68473369" w14:textId="77777777" w:rsidR="001B299A" w:rsidRPr="005B2909" w:rsidRDefault="001B299A" w:rsidP="005B290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A997C63" w14:textId="231CF9A1" w:rsidR="006705E5" w:rsidRPr="005B2909" w:rsidRDefault="00CB5830" w:rsidP="005B2909">
      <w:pPr>
        <w:pStyle w:val="Odstavecseseznamem"/>
        <w:numPr>
          <w:ilvl w:val="1"/>
          <w:numId w:val="5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odstranění</w:t>
      </w:r>
      <w:r w:rsidR="005B2909" w:rsidRPr="005B290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O</w:t>
      </w:r>
      <w:r w:rsidR="005B2909" w:rsidRPr="005B2909">
        <w:rPr>
          <w:rFonts w:ascii="Arial Unicode MS" w:eastAsia="Arial Unicode MS" w:hAnsi="Arial Unicode MS" w:cs="Arial Unicode MS"/>
          <w:sz w:val="21"/>
          <w:szCs w:val="21"/>
        </w:rPr>
        <w:t>dpadu</w:t>
      </w:r>
      <w:r w:rsidR="005B2909">
        <w:rPr>
          <w:rFonts w:ascii="Arial Unicode MS" w:eastAsia="Arial Unicode MS" w:hAnsi="Arial Unicode MS" w:cs="Arial Unicode MS"/>
          <w:sz w:val="21"/>
          <w:szCs w:val="21"/>
        </w:rPr>
        <w:t xml:space="preserve">, a to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ostatní komunální odpad (20 03) a stavební a demoliční odpady (17 01, </w:t>
      </w:r>
      <w:r w:rsidR="006A65B1">
        <w:rPr>
          <w:rFonts w:ascii="Arial Unicode MS" w:eastAsia="Arial Unicode MS" w:hAnsi="Arial Unicode MS" w:cs="Arial Unicode MS"/>
          <w:sz w:val="21"/>
          <w:szCs w:val="21"/>
        </w:rPr>
        <w:t xml:space="preserve">17 02, 17 05, 17 06, </w:t>
      </w:r>
      <w:r>
        <w:rPr>
          <w:rFonts w:ascii="Arial Unicode MS" w:eastAsia="Arial Unicode MS" w:hAnsi="Arial Unicode MS" w:cs="Arial Unicode MS"/>
          <w:sz w:val="21"/>
          <w:szCs w:val="21"/>
        </w:rPr>
        <w:t>17 08 a 17 09) a</w:t>
      </w:r>
    </w:p>
    <w:p w14:paraId="6D45E157" w14:textId="01A71BF5" w:rsidR="006705E5" w:rsidRPr="00C37ACA" w:rsidRDefault="006705E5" w:rsidP="005B2909">
      <w:pPr>
        <w:pStyle w:val="Odstavecseseznamem"/>
        <w:numPr>
          <w:ilvl w:val="0"/>
          <w:numId w:val="5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D2A14">
        <w:rPr>
          <w:rFonts w:ascii="Arial Unicode MS" w:eastAsia="Arial Unicode MS" w:hAnsi="Arial Unicode MS" w:cs="Arial Unicode MS"/>
          <w:sz w:val="21"/>
          <w:szCs w:val="21"/>
        </w:rPr>
        <w:t>zajištění nezbytné spolupráce a součinnosti při vedení všech potřebných evidencí a statistik Odpadů vyplývajících z platných a účinných právních norem na úseku odpadového hospodářství, vyplývající zejména ze zákona o o</w:t>
      </w:r>
      <w:r w:rsidR="005B2909">
        <w:rPr>
          <w:rFonts w:ascii="Arial Unicode MS" w:eastAsia="Arial Unicode MS" w:hAnsi="Arial Unicode MS" w:cs="Arial Unicode MS"/>
          <w:sz w:val="21"/>
          <w:szCs w:val="21"/>
        </w:rPr>
        <w:t>dpadech,</w:t>
      </w:r>
      <w:r w:rsidRPr="00FD2A14">
        <w:rPr>
          <w:rFonts w:ascii="Arial Unicode MS" w:eastAsia="Arial Unicode MS" w:hAnsi="Arial Unicode MS" w:cs="Arial Unicode MS"/>
          <w:sz w:val="21"/>
          <w:szCs w:val="21"/>
        </w:rPr>
        <w:t xml:space="preserve"> v informačním systému určeným Objednatelem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s tím, že</w:t>
      </w:r>
      <w:r w:rsidRPr="00FD2A14">
        <w:rPr>
          <w:rFonts w:ascii="Arial Unicode MS" w:eastAsia="Arial Unicode MS" w:hAnsi="Arial Unicode MS" w:cs="Arial Unicode MS"/>
          <w:sz w:val="21"/>
          <w:szCs w:val="21"/>
        </w:rPr>
        <w:t xml:space="preserve"> přístup do informačního systému určeného Objednatelem bude v případě potřeby poskytnut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FD2A14">
        <w:rPr>
          <w:rFonts w:ascii="Arial Unicode MS" w:eastAsia="Arial Unicode MS" w:hAnsi="Arial Unicode MS" w:cs="Arial Unicode MS"/>
          <w:sz w:val="21"/>
          <w:szCs w:val="21"/>
        </w:rPr>
        <w:t>i bezúplatně v nezbytně nutném rozsahu pro takovéto řádné vedení evidencí a statistik,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37ACA">
        <w:rPr>
          <w:rFonts w:ascii="Arial Unicode MS" w:eastAsia="Arial Unicode MS" w:hAnsi="Arial Unicode MS" w:cs="Arial Unicode MS"/>
          <w:sz w:val="21"/>
          <w:szCs w:val="21"/>
        </w:rPr>
        <w:t>to vše dle Katalogu odpadů</w:t>
      </w:r>
      <w:r w:rsidR="00911C30">
        <w:rPr>
          <w:rFonts w:ascii="Arial Unicode MS" w:eastAsia="Arial Unicode MS" w:hAnsi="Arial Unicode MS" w:cs="Arial Unicode MS"/>
          <w:sz w:val="21"/>
          <w:szCs w:val="21"/>
        </w:rPr>
        <w:t xml:space="preserve"> a Vyhlášky o nakládání s odpady</w:t>
      </w:r>
      <w:r w:rsidRPr="00C37AC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11BB52EB" w14:textId="77777777" w:rsidR="006705E5" w:rsidRDefault="006705E5" w:rsidP="005B2909">
      <w:p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3DA1D50" w14:textId="7410347A" w:rsidR="00FD2A14" w:rsidRPr="00FD2A14" w:rsidRDefault="006705E5" w:rsidP="0040472A">
      <w:pPr>
        <w:ind w:left="127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dále jen („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Předmět této S</w:t>
      </w:r>
      <w:r w:rsidRPr="00FD2A14">
        <w:rPr>
          <w:rFonts w:ascii="Arial Unicode MS" w:eastAsia="Arial Unicode MS" w:hAnsi="Arial Unicode MS" w:cs="Arial Unicode MS"/>
          <w:b/>
          <w:sz w:val="21"/>
          <w:szCs w:val="21"/>
        </w:rPr>
        <w:t>mlouvy</w:t>
      </w:r>
      <w:r>
        <w:rPr>
          <w:rFonts w:ascii="Arial Unicode MS" w:eastAsia="Arial Unicode MS" w:hAnsi="Arial Unicode MS" w:cs="Arial Unicode MS"/>
          <w:sz w:val="21"/>
          <w:szCs w:val="21"/>
        </w:rPr>
        <w:t>“).</w:t>
      </w:r>
    </w:p>
    <w:p w14:paraId="71A36631" w14:textId="77777777" w:rsidR="00FD2A14" w:rsidRDefault="00FD2A14" w:rsidP="00FD2A14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49467BA" w14:textId="4244AD50" w:rsidR="00FD2A14" w:rsidRDefault="00FD2A14" w:rsidP="0040472A">
      <w:pPr>
        <w:pStyle w:val="Odstavecseseznamem"/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Předmětem této Smlouvy jsou i činnosti výslovně neuvedené, které však s Předmětem této Smlouvy souvisejí a jsou nezbytné pro řádné naplnění účelu této Smlouvy a pro celkové fungování systému v odpovídající kva</w:t>
      </w:r>
      <w:r w:rsidR="006A4118">
        <w:rPr>
          <w:rFonts w:ascii="Arial Unicode MS" w:eastAsia="Arial Unicode MS" w:hAnsi="Arial Unicode MS" w:cs="Arial Unicode MS"/>
          <w:sz w:val="21"/>
          <w:szCs w:val="21"/>
        </w:rPr>
        <w:t xml:space="preserve">litě, rozsahu a termínech, které lze od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6A4118">
        <w:rPr>
          <w:rFonts w:ascii="Arial Unicode MS" w:eastAsia="Arial Unicode MS" w:hAnsi="Arial Unicode MS" w:cs="Arial Unicode MS"/>
          <w:sz w:val="21"/>
          <w:szCs w:val="21"/>
        </w:rPr>
        <w:t>e při plnění dle této Smlouvy požadovat. Těmito činnostmi se rozumí zejména poskytování nezbytné součinnosti Objednateli (např. při kontrolách prováděných orgány dohledu)</w:t>
      </w:r>
      <w:r w:rsidR="00416737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6A4118">
        <w:rPr>
          <w:rFonts w:ascii="Arial Unicode MS" w:eastAsia="Arial Unicode MS" w:hAnsi="Arial Unicode MS" w:cs="Arial Unicode MS"/>
          <w:sz w:val="21"/>
          <w:szCs w:val="21"/>
        </w:rPr>
        <w:t xml:space="preserve"> včetně informační podpory ze strany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6A4118">
        <w:rPr>
          <w:rFonts w:ascii="Arial Unicode MS" w:eastAsia="Arial Unicode MS" w:hAnsi="Arial Unicode MS" w:cs="Arial Unicode MS"/>
          <w:sz w:val="21"/>
          <w:szCs w:val="21"/>
        </w:rPr>
        <w:t xml:space="preserve">e a činnosti vedoucí k minimalizaci rizika vzniku škody na majetku. Pro vyloučení pochybností se uvádí, že veškeré činnosti uvedené v tomto bodu Smlouvy jsou zahrnuty ve sjednané odměně. </w:t>
      </w:r>
    </w:p>
    <w:p w14:paraId="6C5C2335" w14:textId="77777777" w:rsidR="006A4118" w:rsidRDefault="006A4118" w:rsidP="0040472A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5BFA3E3" w14:textId="54AEFCA6" w:rsidR="00FD2A14" w:rsidRDefault="00FD2A14" w:rsidP="0040472A">
      <w:pPr>
        <w:pStyle w:val="Odstavecseseznamem"/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Veškeré činnosti v souvislosti s Předmětem této Smlouvy budou vykonávány v souladu s právními předpisy České republiky, zejména pak v souladu se </w:t>
      </w:r>
      <w:r w:rsidR="006D7C50">
        <w:rPr>
          <w:rFonts w:ascii="Arial Unicode MS" w:eastAsia="Arial Unicode MS" w:hAnsi="Arial Unicode MS" w:cs="Arial Unicode MS"/>
          <w:sz w:val="21"/>
          <w:szCs w:val="21"/>
        </w:rPr>
        <w:t>Z</w:t>
      </w:r>
      <w:r>
        <w:rPr>
          <w:rFonts w:ascii="Arial Unicode MS" w:eastAsia="Arial Unicode MS" w:hAnsi="Arial Unicode MS" w:cs="Arial Unicode MS"/>
          <w:sz w:val="21"/>
          <w:szCs w:val="21"/>
        </w:rPr>
        <w:t>ákonem o odpadech</w:t>
      </w:r>
      <w:r w:rsidR="005B2909">
        <w:rPr>
          <w:rFonts w:ascii="Arial Unicode MS" w:eastAsia="Arial Unicode MS" w:hAnsi="Arial Unicode MS" w:cs="Arial Unicode MS"/>
          <w:sz w:val="21"/>
          <w:szCs w:val="21"/>
        </w:rPr>
        <w:t xml:space="preserve"> a</w:t>
      </w:r>
      <w:r w:rsidR="00416737">
        <w:rPr>
          <w:rFonts w:ascii="Arial Unicode MS" w:eastAsia="Arial Unicode MS" w:hAnsi="Arial Unicode MS" w:cs="Arial Unicode MS"/>
          <w:sz w:val="21"/>
          <w:szCs w:val="21"/>
        </w:rPr>
        <w:t xml:space="preserve"> Katalogem odpadů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43FF0A37" w14:textId="77777777" w:rsidR="00FD2A14" w:rsidRDefault="00FD2A14" w:rsidP="0040472A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A37B626" w14:textId="4B41A1A7" w:rsidR="00FD2A14" w:rsidRDefault="00FD2A14" w:rsidP="0040472A">
      <w:pPr>
        <w:pStyle w:val="Odstavecseseznamem"/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Kvalitativní podmínky plnění této Smlouvy jsou obecně dány dodržením příslušných schválených a platných zákonů, platných vyhlášek a ostatních právních předpisů</w:t>
      </w:r>
      <w:r w:rsidR="005B2909">
        <w:rPr>
          <w:rFonts w:ascii="Arial Unicode MS" w:eastAsia="Arial Unicode MS" w:hAnsi="Arial Unicode MS" w:cs="Arial Unicode MS"/>
          <w:sz w:val="21"/>
          <w:szCs w:val="21"/>
        </w:rPr>
        <w:t xml:space="preserve"> a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závazných norem.</w:t>
      </w:r>
    </w:p>
    <w:p w14:paraId="3653A54C" w14:textId="77777777" w:rsidR="00FD2A14" w:rsidRPr="00FD2A14" w:rsidRDefault="00FD2A14" w:rsidP="0040472A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1F9381D" w14:textId="3AE7118B" w:rsidR="00FD2A14" w:rsidRDefault="00300512" w:rsidP="0040472A">
      <w:pPr>
        <w:pStyle w:val="Odstavecseseznamem"/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6A4118">
        <w:rPr>
          <w:rFonts w:ascii="Arial Unicode MS" w:eastAsia="Arial Unicode MS" w:hAnsi="Arial Unicode MS" w:cs="Arial Unicode MS"/>
          <w:sz w:val="21"/>
          <w:szCs w:val="21"/>
        </w:rPr>
        <w:t xml:space="preserve"> se zavazuje za podmínek v této Smlouvě dále uvedených </w:t>
      </w:r>
      <w:r w:rsidR="005B2909">
        <w:rPr>
          <w:rFonts w:ascii="Arial Unicode MS" w:eastAsia="Arial Unicode MS" w:hAnsi="Arial Unicode MS" w:cs="Arial Unicode MS"/>
          <w:sz w:val="21"/>
          <w:szCs w:val="21"/>
        </w:rPr>
        <w:t>provádět</w:t>
      </w:r>
      <w:r w:rsidR="006A4118">
        <w:rPr>
          <w:rFonts w:ascii="Arial Unicode MS" w:eastAsia="Arial Unicode MS" w:hAnsi="Arial Unicode MS" w:cs="Arial Unicode MS"/>
          <w:sz w:val="21"/>
          <w:szCs w:val="21"/>
        </w:rPr>
        <w:t xml:space="preserve"> pro Objednatele všechny shora uvedené činnosti a Objednatel se zavazuje </w:t>
      </w: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6A4118">
        <w:rPr>
          <w:rFonts w:ascii="Arial Unicode MS" w:eastAsia="Arial Unicode MS" w:hAnsi="Arial Unicode MS" w:cs="Arial Unicode MS"/>
          <w:sz w:val="21"/>
          <w:szCs w:val="21"/>
        </w:rPr>
        <w:t xml:space="preserve">i zaplatit za řádnou realizaci těchto činností odměnu specifikovanou v čl. </w:t>
      </w:r>
      <w:r w:rsidR="00C63990">
        <w:rPr>
          <w:rFonts w:ascii="Arial Unicode MS" w:eastAsia="Arial Unicode MS" w:hAnsi="Arial Unicode MS" w:cs="Arial Unicode MS"/>
          <w:sz w:val="21"/>
          <w:szCs w:val="21"/>
        </w:rPr>
        <w:t>VI</w:t>
      </w:r>
      <w:r w:rsidR="006A4118">
        <w:rPr>
          <w:rFonts w:ascii="Arial Unicode MS" w:eastAsia="Arial Unicode MS" w:hAnsi="Arial Unicode MS" w:cs="Arial Unicode MS"/>
          <w:sz w:val="21"/>
          <w:szCs w:val="21"/>
        </w:rPr>
        <w:t xml:space="preserve"> této Smlouvy postupem dle čl. V</w:t>
      </w:r>
      <w:r w:rsidR="00416737">
        <w:rPr>
          <w:rFonts w:ascii="Arial Unicode MS" w:eastAsia="Arial Unicode MS" w:hAnsi="Arial Unicode MS" w:cs="Arial Unicode MS"/>
          <w:sz w:val="21"/>
          <w:szCs w:val="21"/>
        </w:rPr>
        <w:t>II</w:t>
      </w:r>
      <w:r w:rsidR="006A4118">
        <w:rPr>
          <w:rFonts w:ascii="Arial Unicode MS" w:eastAsia="Arial Unicode MS" w:hAnsi="Arial Unicode MS" w:cs="Arial Unicode MS"/>
          <w:sz w:val="21"/>
          <w:szCs w:val="21"/>
        </w:rPr>
        <w:t xml:space="preserve"> této Smlouvy. </w:t>
      </w:r>
    </w:p>
    <w:p w14:paraId="10EA92C5" w14:textId="77777777" w:rsidR="006A4118" w:rsidRPr="006A4118" w:rsidRDefault="006A4118" w:rsidP="0040472A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20D4811" w14:textId="6C4BD808" w:rsidR="006A4118" w:rsidRDefault="00300512" w:rsidP="0040472A">
      <w:pPr>
        <w:pStyle w:val="Odstavecseseznamem"/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6A4118">
        <w:rPr>
          <w:rFonts w:ascii="Arial Unicode MS" w:eastAsia="Arial Unicode MS" w:hAnsi="Arial Unicode MS" w:cs="Arial Unicode MS"/>
          <w:sz w:val="21"/>
          <w:szCs w:val="21"/>
        </w:rPr>
        <w:t xml:space="preserve"> je oprávněn část plnění této Smlouvy </w:t>
      </w:r>
      <w:r w:rsidR="00416737">
        <w:rPr>
          <w:rFonts w:ascii="Arial Unicode MS" w:eastAsia="Arial Unicode MS" w:hAnsi="Arial Unicode MS" w:cs="Arial Unicode MS"/>
          <w:sz w:val="21"/>
          <w:szCs w:val="21"/>
        </w:rPr>
        <w:t>provádět</w:t>
      </w:r>
      <w:r w:rsidR="006A4118">
        <w:rPr>
          <w:rFonts w:ascii="Arial Unicode MS" w:eastAsia="Arial Unicode MS" w:hAnsi="Arial Unicode MS" w:cs="Arial Unicode MS"/>
          <w:sz w:val="21"/>
          <w:szCs w:val="21"/>
        </w:rPr>
        <w:t xml:space="preserve"> prostřednictvím třetích osob (dále jen „</w:t>
      </w:r>
      <w:r w:rsidR="00C37ACA">
        <w:rPr>
          <w:rFonts w:ascii="Arial Unicode MS" w:eastAsia="Arial Unicode MS" w:hAnsi="Arial Unicode MS" w:cs="Arial Unicode MS"/>
          <w:b/>
          <w:sz w:val="21"/>
          <w:szCs w:val="21"/>
        </w:rPr>
        <w:t>Pod</w:t>
      </w:r>
      <w:r w:rsidR="00171BA3">
        <w:rPr>
          <w:rFonts w:ascii="Arial Unicode MS" w:eastAsia="Arial Unicode MS" w:hAnsi="Arial Unicode MS" w:cs="Arial Unicode MS"/>
          <w:b/>
          <w:sz w:val="21"/>
          <w:szCs w:val="21"/>
        </w:rPr>
        <w:t>dodavatel</w:t>
      </w:r>
      <w:r w:rsidR="006A4118">
        <w:rPr>
          <w:rFonts w:ascii="Arial Unicode MS" w:eastAsia="Arial Unicode MS" w:hAnsi="Arial Unicode MS" w:cs="Arial Unicode MS"/>
          <w:sz w:val="21"/>
          <w:szCs w:val="21"/>
        </w:rPr>
        <w:t xml:space="preserve">“), avšak i v takovém případě odpovídá Objednateli za </w:t>
      </w:r>
      <w:r w:rsidR="00416737">
        <w:rPr>
          <w:rFonts w:ascii="Arial Unicode MS" w:eastAsia="Arial Unicode MS" w:hAnsi="Arial Unicode MS" w:cs="Arial Unicode MS"/>
          <w:sz w:val="21"/>
          <w:szCs w:val="21"/>
        </w:rPr>
        <w:t xml:space="preserve">provádění </w:t>
      </w:r>
      <w:r w:rsidR="006A4118">
        <w:rPr>
          <w:rFonts w:ascii="Arial Unicode MS" w:eastAsia="Arial Unicode MS" w:hAnsi="Arial Unicode MS" w:cs="Arial Unicode MS"/>
          <w:sz w:val="21"/>
          <w:szCs w:val="21"/>
        </w:rPr>
        <w:t xml:space="preserve">příslušné části plnění </w:t>
      </w: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6A4118">
        <w:rPr>
          <w:rFonts w:ascii="Arial Unicode MS" w:eastAsia="Arial Unicode MS" w:hAnsi="Arial Unicode MS" w:cs="Arial Unicode MS"/>
          <w:sz w:val="21"/>
          <w:szCs w:val="21"/>
        </w:rPr>
        <w:t xml:space="preserve"> tak, jako by plnil sám. </w:t>
      </w:r>
    </w:p>
    <w:p w14:paraId="22926601" w14:textId="77777777" w:rsidR="004E3776" w:rsidRDefault="004E3776" w:rsidP="004E3776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5221E1C" w14:textId="77777777" w:rsidR="00302B36" w:rsidRPr="004E3776" w:rsidRDefault="00302B36" w:rsidP="004E3776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560062F" w14:textId="77777777" w:rsidR="00DE348C" w:rsidRDefault="00DE348C" w:rsidP="00DE348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IV.</w:t>
      </w:r>
    </w:p>
    <w:p w14:paraId="2FDA2067" w14:textId="77777777" w:rsidR="00FD60DB" w:rsidRDefault="00FD60DB" w:rsidP="00DE348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Rozsah plnění </w:t>
      </w:r>
    </w:p>
    <w:p w14:paraId="5E19D566" w14:textId="77777777" w:rsidR="00FD60DB" w:rsidRDefault="00FD60DB" w:rsidP="00DE348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01C9CEC" w14:textId="78762848" w:rsidR="00FD60DB" w:rsidRDefault="00FE477E" w:rsidP="0040472A">
      <w:pPr>
        <w:pStyle w:val="Odstavecseseznamem"/>
        <w:numPr>
          <w:ilvl w:val="0"/>
          <w:numId w:val="1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Rozsah plnění podle této Smlouvy spočívá zejména </w:t>
      </w:r>
      <w:r w:rsidR="00C37ACA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5B290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C37ACA">
        <w:rPr>
          <w:rFonts w:ascii="Arial Unicode MS" w:eastAsia="Arial Unicode MS" w:hAnsi="Arial Unicode MS" w:cs="Arial Unicode MS"/>
          <w:sz w:val="21"/>
          <w:szCs w:val="21"/>
        </w:rPr>
        <w:t>převzetí</w:t>
      </w:r>
      <w:r w:rsidR="005B290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90831">
        <w:rPr>
          <w:rFonts w:ascii="Arial Unicode MS" w:eastAsia="Arial Unicode MS" w:hAnsi="Arial Unicode MS" w:cs="Arial Unicode MS"/>
          <w:sz w:val="21"/>
          <w:szCs w:val="21"/>
        </w:rPr>
        <w:t xml:space="preserve">předávaného </w:t>
      </w:r>
      <w:r w:rsidR="005B2909">
        <w:rPr>
          <w:rFonts w:ascii="Arial Unicode MS" w:eastAsia="Arial Unicode MS" w:hAnsi="Arial Unicode MS" w:cs="Arial Unicode MS"/>
          <w:sz w:val="21"/>
          <w:szCs w:val="21"/>
        </w:rPr>
        <w:t>Odpadu, nabytí vlastnického práva k němu</w:t>
      </w:r>
      <w:r w:rsidR="00C37ACA">
        <w:rPr>
          <w:rFonts w:ascii="Arial Unicode MS" w:eastAsia="Arial Unicode MS" w:hAnsi="Arial Unicode MS" w:cs="Arial Unicode MS"/>
          <w:sz w:val="21"/>
          <w:szCs w:val="21"/>
        </w:rPr>
        <w:t xml:space="preserve"> a následné</w:t>
      </w:r>
      <w:r w:rsidR="005B2909">
        <w:rPr>
          <w:rFonts w:ascii="Arial Unicode MS" w:eastAsia="Arial Unicode MS" w:hAnsi="Arial Unicode MS" w:cs="Arial Unicode MS"/>
          <w:sz w:val="21"/>
          <w:szCs w:val="21"/>
        </w:rPr>
        <w:t>m</w:t>
      </w:r>
      <w:r w:rsidR="00690831">
        <w:rPr>
          <w:rFonts w:ascii="Arial Unicode MS" w:eastAsia="Arial Unicode MS" w:hAnsi="Arial Unicode MS" w:cs="Arial Unicode MS"/>
          <w:sz w:val="21"/>
          <w:szCs w:val="21"/>
        </w:rPr>
        <w:t xml:space="preserve"> nakládání</w:t>
      </w:r>
      <w:r w:rsidR="00C37AC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90831">
        <w:rPr>
          <w:rFonts w:ascii="Arial Unicode MS" w:eastAsia="Arial Unicode MS" w:hAnsi="Arial Unicode MS" w:cs="Arial Unicode MS"/>
          <w:sz w:val="21"/>
          <w:szCs w:val="21"/>
        </w:rPr>
        <w:t>s ním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04BCCEAC" w14:textId="77777777" w:rsidR="00505CD6" w:rsidRDefault="00505CD6" w:rsidP="0040472A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A515428" w14:textId="575394B7" w:rsidR="00FE477E" w:rsidRDefault="00690831" w:rsidP="0040472A">
      <w:pPr>
        <w:pStyle w:val="Odstavecseseznamem"/>
        <w:numPr>
          <w:ilvl w:val="0"/>
          <w:numId w:val="1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Předání</w:t>
      </w:r>
      <w:r w:rsidR="00505CD6">
        <w:rPr>
          <w:rFonts w:ascii="Arial Unicode MS" w:eastAsia="Arial Unicode MS" w:hAnsi="Arial Unicode MS" w:cs="Arial Unicode MS"/>
          <w:sz w:val="21"/>
          <w:szCs w:val="21"/>
        </w:rPr>
        <w:t xml:space="preserve"> Od</w:t>
      </w:r>
      <w:r w:rsidR="00C37ACA">
        <w:rPr>
          <w:rFonts w:ascii="Arial Unicode MS" w:eastAsia="Arial Unicode MS" w:hAnsi="Arial Unicode MS" w:cs="Arial Unicode MS"/>
          <w:sz w:val="21"/>
          <w:szCs w:val="21"/>
        </w:rPr>
        <w:t xml:space="preserve">padu probíhá průběžně dle potřeb Objednatele </w:t>
      </w:r>
      <w:r w:rsidR="00416737">
        <w:rPr>
          <w:rFonts w:ascii="Arial Unicode MS" w:eastAsia="Arial Unicode MS" w:hAnsi="Arial Unicode MS" w:cs="Arial Unicode MS"/>
          <w:sz w:val="21"/>
          <w:szCs w:val="21"/>
        </w:rPr>
        <w:t xml:space="preserve">v pracovní dny </w:t>
      </w:r>
      <w:r w:rsidR="00C37ACA">
        <w:rPr>
          <w:rFonts w:ascii="Arial Unicode MS" w:eastAsia="Arial Unicode MS" w:hAnsi="Arial Unicode MS" w:cs="Arial Unicode MS"/>
          <w:sz w:val="21"/>
          <w:szCs w:val="21"/>
        </w:rPr>
        <w:t>v době mezi 7.00 hod.</w:t>
      </w:r>
      <w:r w:rsidR="0041673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37ACA">
        <w:rPr>
          <w:rFonts w:ascii="Arial Unicode MS" w:eastAsia="Arial Unicode MS" w:hAnsi="Arial Unicode MS" w:cs="Arial Unicode MS"/>
          <w:sz w:val="21"/>
          <w:szCs w:val="21"/>
        </w:rPr>
        <w:t>a</w:t>
      </w:r>
      <w:r w:rsidR="0041673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37ACA">
        <w:rPr>
          <w:rFonts w:ascii="Arial Unicode MS" w:eastAsia="Arial Unicode MS" w:hAnsi="Arial Unicode MS" w:cs="Arial Unicode MS"/>
          <w:sz w:val="21"/>
          <w:szCs w:val="21"/>
        </w:rPr>
        <w:t>18.00 hod., a to dodáním Odpadu Objednatelem do Místa (Míst) pře</w:t>
      </w:r>
      <w:r w:rsidR="002708DC">
        <w:rPr>
          <w:rFonts w:ascii="Arial Unicode MS" w:eastAsia="Arial Unicode MS" w:hAnsi="Arial Unicode MS" w:cs="Arial Unicode MS"/>
          <w:sz w:val="21"/>
          <w:szCs w:val="21"/>
        </w:rPr>
        <w:t>dání</w:t>
      </w:r>
      <w:r w:rsidR="00C37AC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647FB8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505CD6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C37ACA">
        <w:rPr>
          <w:rFonts w:ascii="Arial Unicode MS" w:eastAsia="Arial Unicode MS" w:hAnsi="Arial Unicode MS" w:cs="Arial Unicode MS"/>
          <w:sz w:val="21"/>
          <w:szCs w:val="21"/>
        </w:rPr>
        <w:t xml:space="preserve"> je povinen převzít veškerý Odpad, který splňuje parametry podle čl. III odst. 1 písm. a) této Smlouvy</w:t>
      </w:r>
      <w:r w:rsidR="00B155D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7D165ACB" w14:textId="77777777" w:rsidR="00A01F06" w:rsidRPr="00A01F06" w:rsidRDefault="00A01F06" w:rsidP="0040472A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5DA61CE6" w14:textId="73C5E3A5" w:rsidR="00A01F06" w:rsidRDefault="00690831" w:rsidP="0040472A">
      <w:pPr>
        <w:pStyle w:val="Odstavecseseznamem"/>
        <w:numPr>
          <w:ilvl w:val="0"/>
          <w:numId w:val="1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Předání</w:t>
      </w:r>
      <w:r w:rsidR="00DC23A9">
        <w:rPr>
          <w:rFonts w:ascii="Arial Unicode MS" w:eastAsia="Arial Unicode MS" w:hAnsi="Arial Unicode MS" w:cs="Arial Unicode MS"/>
          <w:sz w:val="21"/>
          <w:szCs w:val="21"/>
        </w:rPr>
        <w:t xml:space="preserve"> Odpadu:</w:t>
      </w:r>
    </w:p>
    <w:p w14:paraId="48AF86D6" w14:textId="77777777" w:rsidR="00DC23A9" w:rsidRPr="00DC23A9" w:rsidRDefault="00DC23A9" w:rsidP="00DC23A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8F17144" w14:textId="6AC127FC" w:rsidR="002F5A23" w:rsidRDefault="00DC23A9" w:rsidP="00416737">
      <w:pPr>
        <w:pStyle w:val="Odstavecseseznamem"/>
        <w:numPr>
          <w:ilvl w:val="0"/>
          <w:numId w:val="14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probíhá v Místě </w:t>
      </w:r>
      <w:r w:rsidR="00690831">
        <w:rPr>
          <w:rFonts w:ascii="Arial Unicode MS" w:eastAsia="Arial Unicode MS" w:hAnsi="Arial Unicode MS" w:cs="Arial Unicode MS"/>
          <w:sz w:val="21"/>
          <w:szCs w:val="21"/>
        </w:rPr>
        <w:t>předání</w:t>
      </w:r>
      <w:r w:rsidR="00416737">
        <w:rPr>
          <w:rFonts w:ascii="Arial Unicode MS" w:eastAsia="Arial Unicode MS" w:hAnsi="Arial Unicode MS" w:cs="Arial Unicode MS"/>
          <w:sz w:val="21"/>
          <w:szCs w:val="21"/>
        </w:rPr>
        <w:t xml:space="preserve"> dle čl. V odst. 2 této Smlouvy</w:t>
      </w:r>
      <w:r w:rsidR="002F5A23">
        <w:rPr>
          <w:rFonts w:ascii="Arial Unicode MS" w:eastAsia="Arial Unicode MS" w:hAnsi="Arial Unicode MS" w:cs="Arial Unicode MS"/>
          <w:sz w:val="21"/>
          <w:szCs w:val="21"/>
        </w:rPr>
        <w:t xml:space="preserve"> a</w:t>
      </w:r>
    </w:p>
    <w:p w14:paraId="11601020" w14:textId="60469731" w:rsidR="00DC23A9" w:rsidRDefault="00DC23A9" w:rsidP="0040472A">
      <w:pPr>
        <w:pStyle w:val="Odstavecseseznamem"/>
        <w:numPr>
          <w:ilvl w:val="0"/>
          <w:numId w:val="14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bude osvědčeno písemným potvrzením o množství</w:t>
      </w:r>
      <w:r w:rsidR="005B2909">
        <w:rPr>
          <w:rFonts w:ascii="Arial Unicode MS" w:eastAsia="Arial Unicode MS" w:hAnsi="Arial Unicode MS" w:cs="Arial Unicode MS"/>
          <w:sz w:val="21"/>
          <w:szCs w:val="21"/>
        </w:rPr>
        <w:t>, druhu a kategorii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B2909">
        <w:rPr>
          <w:rFonts w:ascii="Arial Unicode MS" w:eastAsia="Arial Unicode MS" w:hAnsi="Arial Unicode MS" w:cs="Arial Unicode MS"/>
          <w:sz w:val="21"/>
          <w:szCs w:val="21"/>
        </w:rPr>
        <w:t>předaného</w:t>
      </w:r>
      <w:r w:rsidR="00C37AC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Odpadu, které splňuje náležitosti </w:t>
      </w:r>
      <w:r w:rsidR="00276F0B">
        <w:rPr>
          <w:rFonts w:ascii="Arial Unicode MS" w:eastAsia="Arial Unicode MS" w:hAnsi="Arial Unicode MS" w:cs="Arial Unicode MS"/>
          <w:sz w:val="21"/>
          <w:szCs w:val="21"/>
        </w:rPr>
        <w:t xml:space="preserve">vyžadované </w:t>
      </w:r>
      <w:r w:rsidR="005B2909">
        <w:rPr>
          <w:rFonts w:ascii="Arial Unicode MS" w:eastAsia="Arial Unicode MS" w:hAnsi="Arial Unicode MS" w:cs="Arial Unicode MS"/>
          <w:sz w:val="21"/>
          <w:szCs w:val="21"/>
        </w:rPr>
        <w:t>zejména ustanovením § 17 odst. 1 písm. c</w:t>
      </w:r>
      <w:r w:rsidR="00690831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5B2909">
        <w:rPr>
          <w:rFonts w:ascii="Arial Unicode MS" w:eastAsia="Arial Unicode MS" w:hAnsi="Arial Unicode MS" w:cs="Arial Unicode MS"/>
          <w:sz w:val="21"/>
          <w:szCs w:val="21"/>
        </w:rPr>
        <w:t xml:space="preserve"> zákona o odpadech</w:t>
      </w:r>
      <w:r w:rsidR="00647FB8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="00647FB8">
        <w:rPr>
          <w:rFonts w:ascii="Arial Unicode MS" w:eastAsia="Arial Unicode MS" w:hAnsi="Arial Unicode MS" w:cs="Arial Unicode MS"/>
          <w:b/>
          <w:sz w:val="21"/>
          <w:szCs w:val="21"/>
        </w:rPr>
        <w:t>Vážní lístek</w:t>
      </w:r>
      <w:r w:rsidR="00647FB8">
        <w:rPr>
          <w:rFonts w:ascii="Arial Unicode MS" w:eastAsia="Arial Unicode MS" w:hAnsi="Arial Unicode MS" w:cs="Arial Unicode MS"/>
          <w:sz w:val="21"/>
          <w:szCs w:val="21"/>
        </w:rPr>
        <w:t>“)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2D5751A6" w14:textId="77777777" w:rsidR="00DC23A9" w:rsidRDefault="00DC23A9" w:rsidP="00DC23A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9E425B9" w14:textId="3CD2824A" w:rsidR="00DC23A9" w:rsidRDefault="00DC23A9" w:rsidP="0040472A">
      <w:pPr>
        <w:pStyle w:val="Odstavecseseznamem"/>
        <w:numPr>
          <w:ilvl w:val="0"/>
          <w:numId w:val="1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Přeprava Odpadu proběhne v souladu s příslušnými právními předpisy na náklady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e. </w:t>
      </w:r>
    </w:p>
    <w:p w14:paraId="1087EA93" w14:textId="77777777" w:rsidR="00DC23A9" w:rsidRDefault="00DC23A9" w:rsidP="0040472A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93EBE00" w14:textId="024ADCC7" w:rsidR="00DC23A9" w:rsidRDefault="005B2909" w:rsidP="0040472A">
      <w:pPr>
        <w:pStyle w:val="Odstavecseseznamem"/>
        <w:numPr>
          <w:ilvl w:val="0"/>
          <w:numId w:val="1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Nakládání s odpadem</w:t>
      </w:r>
      <w:r w:rsidR="00DC23A9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070BF379" w14:textId="77777777" w:rsidR="00DC23A9" w:rsidRDefault="00DC23A9" w:rsidP="00DC23A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F3351D5" w14:textId="4F9F40DF" w:rsidR="00416737" w:rsidRDefault="00DC23A9" w:rsidP="00416737">
      <w:pPr>
        <w:pStyle w:val="Odstavecseseznamem"/>
        <w:numPr>
          <w:ilvl w:val="0"/>
          <w:numId w:val="15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probíhá v Místě </w:t>
      </w:r>
      <w:r w:rsidR="002708DC">
        <w:rPr>
          <w:rFonts w:ascii="Arial Unicode MS" w:eastAsia="Arial Unicode MS" w:hAnsi="Arial Unicode MS" w:cs="Arial Unicode MS"/>
          <w:sz w:val="21"/>
          <w:szCs w:val="21"/>
        </w:rPr>
        <w:t>předání</w:t>
      </w:r>
      <w:r w:rsidR="0082007C">
        <w:rPr>
          <w:rFonts w:ascii="Arial Unicode MS" w:eastAsia="Arial Unicode MS" w:hAnsi="Arial Unicode MS" w:cs="Arial Unicode MS"/>
          <w:sz w:val="21"/>
          <w:szCs w:val="21"/>
        </w:rPr>
        <w:t xml:space="preserve"> podle čl. V odst. 2 této Smlouvy nebo v Místě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plnění </w:t>
      </w:r>
      <w:r w:rsidR="0082007C">
        <w:rPr>
          <w:rFonts w:ascii="Arial Unicode MS" w:eastAsia="Arial Unicode MS" w:hAnsi="Arial Unicode MS" w:cs="Arial Unicode MS"/>
          <w:sz w:val="21"/>
          <w:szCs w:val="21"/>
        </w:rPr>
        <w:t>po</w:t>
      </w:r>
      <w:r w:rsidR="00416737">
        <w:rPr>
          <w:rFonts w:ascii="Arial Unicode MS" w:eastAsia="Arial Unicode MS" w:hAnsi="Arial Unicode MS" w:cs="Arial Unicode MS"/>
          <w:sz w:val="21"/>
          <w:szCs w:val="21"/>
        </w:rPr>
        <w:t>dle čl. V odst. 4 této Smlouvy a</w:t>
      </w:r>
    </w:p>
    <w:p w14:paraId="3297A800" w14:textId="32D5C987" w:rsidR="00DC23A9" w:rsidRPr="00416737" w:rsidRDefault="00DC23A9" w:rsidP="00416737">
      <w:pPr>
        <w:pStyle w:val="Odstavecseseznamem"/>
        <w:numPr>
          <w:ilvl w:val="0"/>
          <w:numId w:val="15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16737">
        <w:rPr>
          <w:rFonts w:ascii="Arial Unicode MS" w:eastAsia="Arial Unicode MS" w:hAnsi="Arial Unicode MS" w:cs="Arial Unicode MS"/>
          <w:sz w:val="21"/>
          <w:szCs w:val="21"/>
        </w:rPr>
        <w:t>proběhne v zařízení</w:t>
      </w:r>
      <w:r w:rsidR="002F5A23">
        <w:rPr>
          <w:rFonts w:ascii="Arial Unicode MS" w:eastAsia="Arial Unicode MS" w:hAnsi="Arial Unicode MS" w:cs="Arial Unicode MS"/>
          <w:sz w:val="21"/>
          <w:szCs w:val="21"/>
        </w:rPr>
        <w:t>ch</w:t>
      </w:r>
      <w:r w:rsidRPr="00416737">
        <w:rPr>
          <w:rFonts w:ascii="Arial Unicode MS" w:eastAsia="Arial Unicode MS" w:hAnsi="Arial Unicode MS" w:cs="Arial Unicode MS"/>
          <w:sz w:val="21"/>
          <w:szCs w:val="21"/>
        </w:rPr>
        <w:t xml:space="preserve"> splňujících podmínky dané čl. </w:t>
      </w:r>
      <w:r w:rsidR="00416737" w:rsidRPr="00416737">
        <w:rPr>
          <w:rFonts w:ascii="Arial Unicode MS" w:eastAsia="Arial Unicode MS" w:hAnsi="Arial Unicode MS" w:cs="Arial Unicode MS"/>
          <w:sz w:val="21"/>
          <w:szCs w:val="21"/>
        </w:rPr>
        <w:t>I</w:t>
      </w:r>
      <w:r w:rsidRPr="00416737">
        <w:rPr>
          <w:rFonts w:ascii="Arial Unicode MS" w:eastAsia="Arial Unicode MS" w:hAnsi="Arial Unicode MS" w:cs="Arial Unicode MS"/>
          <w:sz w:val="21"/>
          <w:szCs w:val="21"/>
        </w:rPr>
        <w:t>I odst. 3 písm. b) této Smlouvy.</w:t>
      </w:r>
    </w:p>
    <w:p w14:paraId="7F14D8C5" w14:textId="77777777" w:rsidR="00DC23A9" w:rsidRDefault="00DC23A9" w:rsidP="00DC23A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DCCF66D" w14:textId="2977CFFC" w:rsidR="00DC23A9" w:rsidRPr="00DC23A9" w:rsidRDefault="00300512" w:rsidP="0040472A">
      <w:pPr>
        <w:pStyle w:val="Odstavecseseznamem"/>
        <w:numPr>
          <w:ilvl w:val="0"/>
          <w:numId w:val="1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DC23A9">
        <w:rPr>
          <w:rFonts w:ascii="Arial Unicode MS" w:eastAsia="Arial Unicode MS" w:hAnsi="Arial Unicode MS" w:cs="Arial Unicode MS"/>
          <w:sz w:val="21"/>
          <w:szCs w:val="21"/>
        </w:rPr>
        <w:t xml:space="preserve"> je povinen provádět i další činnosti, které souvisí přímo nebo nepřímo s </w:t>
      </w:r>
      <w:r w:rsidR="00416737">
        <w:rPr>
          <w:rFonts w:ascii="Arial Unicode MS" w:eastAsia="Arial Unicode MS" w:hAnsi="Arial Unicode MS" w:cs="Arial Unicode MS"/>
          <w:sz w:val="21"/>
          <w:szCs w:val="21"/>
        </w:rPr>
        <w:t>P</w:t>
      </w:r>
      <w:r w:rsidR="00DC23A9">
        <w:rPr>
          <w:rFonts w:ascii="Arial Unicode MS" w:eastAsia="Arial Unicode MS" w:hAnsi="Arial Unicode MS" w:cs="Arial Unicode MS"/>
          <w:sz w:val="21"/>
          <w:szCs w:val="21"/>
        </w:rPr>
        <w:t xml:space="preserve">ředmětem této Smlouvy a které jsou nezbytné pro řádné a včasné splnění jeho povinností z ní vyplývajících. </w:t>
      </w:r>
    </w:p>
    <w:p w14:paraId="1B168CFD" w14:textId="77777777" w:rsidR="00FD60DB" w:rsidRDefault="00FD60DB" w:rsidP="00DE348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668B844" w14:textId="030ED21E" w:rsidR="00690831" w:rsidRDefault="00690831" w:rsidP="00DE348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A9F82F7" w14:textId="0470352C" w:rsidR="00B60DEE" w:rsidRDefault="00B60DEE" w:rsidP="00DE348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FB491A1" w14:textId="2D43B39E" w:rsidR="00B60DEE" w:rsidRDefault="00B60DEE" w:rsidP="00DE348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94E7DFB" w14:textId="7343C7E5" w:rsidR="00B60DEE" w:rsidRDefault="00B60DEE" w:rsidP="00DE348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A588180" w14:textId="77777777" w:rsidR="00B60DEE" w:rsidRDefault="00B60DEE" w:rsidP="00DE348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AED4651" w14:textId="0CF2A202" w:rsidR="00C63990" w:rsidRDefault="00C63990" w:rsidP="00DE348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0D59440" w14:textId="77777777" w:rsidR="00FD60DB" w:rsidRDefault="00FD60DB" w:rsidP="00DE348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V.</w:t>
      </w:r>
    </w:p>
    <w:p w14:paraId="7CA55741" w14:textId="6DB4C9EC" w:rsidR="00DE348C" w:rsidRDefault="00DE348C" w:rsidP="00DE348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Doba </w:t>
      </w:r>
      <w:r w:rsidR="002F5A23">
        <w:rPr>
          <w:rFonts w:ascii="Arial Unicode MS" w:eastAsia="Arial Unicode MS" w:hAnsi="Arial Unicode MS" w:cs="Arial Unicode MS"/>
          <w:b/>
          <w:sz w:val="21"/>
          <w:szCs w:val="21"/>
        </w:rPr>
        <w:t xml:space="preserve">trvání Smlouvy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a místo</w:t>
      </w:r>
      <w:r w:rsidR="00FD60DB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2708DC">
        <w:rPr>
          <w:rFonts w:ascii="Arial Unicode MS" w:eastAsia="Arial Unicode MS" w:hAnsi="Arial Unicode MS" w:cs="Arial Unicode MS"/>
          <w:b/>
          <w:sz w:val="21"/>
          <w:szCs w:val="21"/>
        </w:rPr>
        <w:t>předání</w:t>
      </w:r>
      <w:r w:rsidR="00FD60DB">
        <w:rPr>
          <w:rFonts w:ascii="Arial Unicode MS" w:eastAsia="Arial Unicode MS" w:hAnsi="Arial Unicode MS" w:cs="Arial Unicode MS"/>
          <w:b/>
          <w:sz w:val="21"/>
          <w:szCs w:val="21"/>
        </w:rPr>
        <w:t xml:space="preserve"> a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plnění </w:t>
      </w:r>
    </w:p>
    <w:p w14:paraId="6E114A0D" w14:textId="77777777" w:rsidR="00DE348C" w:rsidRDefault="00DE348C" w:rsidP="00DE348C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852D53A" w14:textId="7ADBDBF7" w:rsidR="00DE348C" w:rsidRDefault="00DE348C" w:rsidP="0040472A">
      <w:pPr>
        <w:pStyle w:val="Odstavecseseznamem"/>
        <w:numPr>
          <w:ilvl w:val="0"/>
          <w:numId w:val="1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Tato Smlouva se uzavírá na dobu určitou v trvání </w:t>
      </w:r>
      <w:r w:rsidR="00647FB8">
        <w:rPr>
          <w:rFonts w:ascii="Arial Unicode MS" w:eastAsia="Arial Unicode MS" w:hAnsi="Arial Unicode MS" w:cs="Arial Unicode MS"/>
          <w:sz w:val="21"/>
          <w:szCs w:val="21"/>
        </w:rPr>
        <w:t>čtyř</w:t>
      </w:r>
      <w:r w:rsidR="006705E5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647FB8">
        <w:rPr>
          <w:rFonts w:ascii="Arial Unicode MS" w:eastAsia="Arial Unicode MS" w:hAnsi="Arial Unicode MS" w:cs="Arial Unicode MS"/>
          <w:sz w:val="21"/>
          <w:szCs w:val="21"/>
        </w:rPr>
        <w:t>4</w:t>
      </w:r>
      <w:r w:rsidR="006705E5">
        <w:rPr>
          <w:rFonts w:ascii="Arial Unicode MS" w:eastAsia="Arial Unicode MS" w:hAnsi="Arial Unicode MS" w:cs="Arial Unicode MS"/>
          <w:sz w:val="21"/>
          <w:szCs w:val="21"/>
        </w:rPr>
        <w:t>) let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která počíná běžet dnem nabytí účinnosti této Smlouvy. </w:t>
      </w:r>
    </w:p>
    <w:p w14:paraId="0CCAD955" w14:textId="77777777" w:rsidR="000714A7" w:rsidRDefault="000714A7" w:rsidP="0040472A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D003B63" w14:textId="7E839120" w:rsidR="00DE348C" w:rsidRDefault="00DE348C" w:rsidP="0040472A">
      <w:pPr>
        <w:pStyle w:val="Odstavecseseznamem"/>
        <w:numPr>
          <w:ilvl w:val="0"/>
          <w:numId w:val="1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Místo </w:t>
      </w:r>
      <w:r w:rsidR="002708DC">
        <w:rPr>
          <w:rFonts w:ascii="Arial Unicode MS" w:eastAsia="Arial Unicode MS" w:hAnsi="Arial Unicode MS" w:cs="Arial Unicode MS"/>
          <w:sz w:val="21"/>
          <w:szCs w:val="21"/>
        </w:rPr>
        <w:t>předání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Odpadu </w:t>
      </w:r>
      <w:r w:rsidR="00505CD6">
        <w:rPr>
          <w:rFonts w:ascii="Arial Unicode MS" w:eastAsia="Arial Unicode MS" w:hAnsi="Arial Unicode MS" w:cs="Arial Unicode MS"/>
          <w:sz w:val="21"/>
          <w:szCs w:val="21"/>
        </w:rPr>
        <w:t xml:space="preserve">je určené zařízení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505CD6">
        <w:rPr>
          <w:rFonts w:ascii="Arial Unicode MS" w:eastAsia="Arial Unicode MS" w:hAnsi="Arial Unicode MS" w:cs="Arial Unicode MS"/>
          <w:sz w:val="21"/>
          <w:szCs w:val="21"/>
        </w:rPr>
        <w:t>e, kam bude Objednatel Odpad dopravovat vlastními prostředky</w:t>
      </w:r>
      <w:r w:rsidR="00A53700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="00A53700" w:rsidRPr="00FD60DB">
        <w:rPr>
          <w:rFonts w:ascii="Arial Unicode MS" w:eastAsia="Arial Unicode MS" w:hAnsi="Arial Unicode MS" w:cs="Arial Unicode MS"/>
          <w:b/>
          <w:sz w:val="21"/>
          <w:szCs w:val="21"/>
        </w:rPr>
        <w:t>Místo pře</w:t>
      </w:r>
      <w:r w:rsidR="002708DC">
        <w:rPr>
          <w:rFonts w:ascii="Arial Unicode MS" w:eastAsia="Arial Unicode MS" w:hAnsi="Arial Unicode MS" w:cs="Arial Unicode MS"/>
          <w:b/>
          <w:sz w:val="21"/>
          <w:szCs w:val="21"/>
        </w:rPr>
        <w:t>dání</w:t>
      </w:r>
      <w:r w:rsidR="00A53700">
        <w:rPr>
          <w:rFonts w:ascii="Arial Unicode MS" w:eastAsia="Arial Unicode MS" w:hAnsi="Arial Unicode MS" w:cs="Arial Unicode MS"/>
          <w:sz w:val="21"/>
          <w:szCs w:val="21"/>
        </w:rPr>
        <w:t>“)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505CD6">
        <w:rPr>
          <w:rFonts w:ascii="Arial Unicode MS" w:eastAsia="Arial Unicode MS" w:hAnsi="Arial Unicode MS" w:cs="Arial Unicode MS"/>
          <w:sz w:val="21"/>
          <w:szCs w:val="21"/>
        </w:rPr>
        <w:t xml:space="preserve"> je takové </w:t>
      </w:r>
      <w:r w:rsidR="00A53700">
        <w:rPr>
          <w:rFonts w:ascii="Arial Unicode MS" w:eastAsia="Arial Unicode MS" w:hAnsi="Arial Unicode MS" w:cs="Arial Unicode MS"/>
          <w:sz w:val="21"/>
          <w:szCs w:val="21"/>
        </w:rPr>
        <w:t>M</w:t>
      </w:r>
      <w:r w:rsidR="00505CD6">
        <w:rPr>
          <w:rFonts w:ascii="Arial Unicode MS" w:eastAsia="Arial Unicode MS" w:hAnsi="Arial Unicode MS" w:cs="Arial Unicode MS"/>
          <w:sz w:val="21"/>
          <w:szCs w:val="21"/>
        </w:rPr>
        <w:t xml:space="preserve">ísto </w:t>
      </w:r>
      <w:r w:rsidR="002F5A23">
        <w:rPr>
          <w:rFonts w:ascii="Arial Unicode MS" w:eastAsia="Arial Unicode MS" w:hAnsi="Arial Unicode MS" w:cs="Arial Unicode MS"/>
          <w:sz w:val="21"/>
          <w:szCs w:val="21"/>
        </w:rPr>
        <w:t>pře</w:t>
      </w:r>
      <w:r w:rsidR="002708DC">
        <w:rPr>
          <w:rFonts w:ascii="Arial Unicode MS" w:eastAsia="Arial Unicode MS" w:hAnsi="Arial Unicode MS" w:cs="Arial Unicode MS"/>
          <w:sz w:val="21"/>
          <w:szCs w:val="21"/>
        </w:rPr>
        <w:t>dání</w:t>
      </w:r>
      <w:r w:rsidR="00505CD6">
        <w:rPr>
          <w:rFonts w:ascii="Arial Unicode MS" w:eastAsia="Arial Unicode MS" w:hAnsi="Arial Unicode MS" w:cs="Arial Unicode MS"/>
          <w:sz w:val="21"/>
          <w:szCs w:val="21"/>
        </w:rPr>
        <w:t xml:space="preserve"> povinen Objednateli </w:t>
      </w:r>
      <w:r w:rsidR="00FD60DB">
        <w:rPr>
          <w:rFonts w:ascii="Arial Unicode MS" w:eastAsia="Arial Unicode MS" w:hAnsi="Arial Unicode MS" w:cs="Arial Unicode MS"/>
          <w:sz w:val="21"/>
          <w:szCs w:val="21"/>
        </w:rPr>
        <w:t xml:space="preserve">písemně určit. </w:t>
      </w:r>
      <w:r w:rsidR="00B50060">
        <w:rPr>
          <w:rFonts w:ascii="Arial Unicode MS" w:eastAsia="Arial Unicode MS" w:hAnsi="Arial Unicode MS" w:cs="Arial Unicode MS"/>
          <w:sz w:val="21"/>
          <w:szCs w:val="21"/>
        </w:rPr>
        <w:t>Objednat</w:t>
      </w:r>
      <w:r w:rsidR="002F5A23">
        <w:rPr>
          <w:rFonts w:ascii="Arial Unicode MS" w:eastAsia="Arial Unicode MS" w:hAnsi="Arial Unicode MS" w:cs="Arial Unicode MS"/>
          <w:sz w:val="21"/>
          <w:szCs w:val="21"/>
        </w:rPr>
        <w:t>el připouští, že v případě, kdy</w:t>
      </w:r>
      <w:r w:rsidR="00E9185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53700">
        <w:rPr>
          <w:rFonts w:ascii="Arial Unicode MS" w:eastAsia="Arial Unicode MS" w:hAnsi="Arial Unicode MS" w:cs="Arial Unicode MS"/>
          <w:sz w:val="21"/>
          <w:szCs w:val="21"/>
        </w:rPr>
        <w:t xml:space="preserve">by </w:t>
      </w:r>
      <w:r w:rsidR="00B50060">
        <w:rPr>
          <w:rFonts w:ascii="Arial Unicode MS" w:eastAsia="Arial Unicode MS" w:hAnsi="Arial Unicode MS" w:cs="Arial Unicode MS"/>
          <w:sz w:val="21"/>
          <w:szCs w:val="21"/>
        </w:rPr>
        <w:t>Místo pře</w:t>
      </w:r>
      <w:r w:rsidR="002708DC">
        <w:rPr>
          <w:rFonts w:ascii="Arial Unicode MS" w:eastAsia="Arial Unicode MS" w:hAnsi="Arial Unicode MS" w:cs="Arial Unicode MS"/>
          <w:sz w:val="21"/>
          <w:szCs w:val="21"/>
        </w:rPr>
        <w:t>dání</w:t>
      </w:r>
      <w:r w:rsidR="00B50060">
        <w:rPr>
          <w:rFonts w:ascii="Arial Unicode MS" w:eastAsia="Arial Unicode MS" w:hAnsi="Arial Unicode MS" w:cs="Arial Unicode MS"/>
          <w:sz w:val="21"/>
          <w:szCs w:val="21"/>
        </w:rPr>
        <w:t xml:space="preserve"> nebylo zároveň Místem plnění podle odstavce 4 tohoto článku Smlouvy, může být v takovém Místě </w:t>
      </w:r>
      <w:r w:rsidR="002F5A23">
        <w:rPr>
          <w:rFonts w:ascii="Arial Unicode MS" w:eastAsia="Arial Unicode MS" w:hAnsi="Arial Unicode MS" w:cs="Arial Unicode MS"/>
          <w:sz w:val="21"/>
          <w:szCs w:val="21"/>
        </w:rPr>
        <w:t>pře</w:t>
      </w:r>
      <w:r w:rsidR="002708DC">
        <w:rPr>
          <w:rFonts w:ascii="Arial Unicode MS" w:eastAsia="Arial Unicode MS" w:hAnsi="Arial Unicode MS" w:cs="Arial Unicode MS"/>
          <w:sz w:val="21"/>
          <w:szCs w:val="21"/>
        </w:rPr>
        <w:t>dání</w:t>
      </w:r>
      <w:r w:rsidR="00B50060">
        <w:rPr>
          <w:rFonts w:ascii="Arial Unicode MS" w:eastAsia="Arial Unicode MS" w:hAnsi="Arial Unicode MS" w:cs="Arial Unicode MS"/>
          <w:sz w:val="21"/>
          <w:szCs w:val="21"/>
        </w:rPr>
        <w:t xml:space="preserve"> Odpad přeložen do vlastních dopravních prostředků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B50060">
        <w:rPr>
          <w:rFonts w:ascii="Arial Unicode MS" w:eastAsia="Arial Unicode MS" w:hAnsi="Arial Unicode MS" w:cs="Arial Unicode MS"/>
          <w:sz w:val="21"/>
          <w:szCs w:val="21"/>
        </w:rPr>
        <w:t xml:space="preserve">e. Náklady na přeložení nese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B50060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2F5A23">
        <w:rPr>
          <w:rFonts w:ascii="Arial Unicode MS" w:eastAsia="Arial Unicode MS" w:hAnsi="Arial Unicode MS" w:cs="Arial Unicode MS"/>
          <w:sz w:val="21"/>
          <w:szCs w:val="21"/>
        </w:rPr>
        <w:t xml:space="preserve"> je však povinen </w:t>
      </w:r>
      <w:r w:rsidR="00690831">
        <w:rPr>
          <w:rFonts w:ascii="Arial Unicode MS" w:eastAsia="Arial Unicode MS" w:hAnsi="Arial Unicode MS" w:cs="Arial Unicode MS"/>
          <w:sz w:val="21"/>
          <w:szCs w:val="21"/>
        </w:rPr>
        <w:t>vydat</w:t>
      </w:r>
      <w:r w:rsidR="002F5A2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90831">
        <w:rPr>
          <w:rFonts w:ascii="Arial Unicode MS" w:eastAsia="Arial Unicode MS" w:hAnsi="Arial Unicode MS" w:cs="Arial Unicode MS"/>
          <w:sz w:val="21"/>
          <w:szCs w:val="21"/>
        </w:rPr>
        <w:t xml:space="preserve">Objednateli </w:t>
      </w:r>
      <w:r w:rsidR="00647FB8">
        <w:rPr>
          <w:rFonts w:ascii="Arial Unicode MS" w:eastAsia="Arial Unicode MS" w:hAnsi="Arial Unicode MS" w:cs="Arial Unicode MS"/>
          <w:sz w:val="21"/>
          <w:szCs w:val="21"/>
        </w:rPr>
        <w:t>Vážní lístek</w:t>
      </w:r>
      <w:r w:rsidR="002F5A2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90831">
        <w:rPr>
          <w:rFonts w:ascii="Arial Unicode MS" w:eastAsia="Arial Unicode MS" w:hAnsi="Arial Unicode MS" w:cs="Arial Unicode MS"/>
          <w:sz w:val="21"/>
          <w:szCs w:val="21"/>
        </w:rPr>
        <w:t>podle čl. IV odst. 3 písm. b) této Smlouvy</w:t>
      </w:r>
      <w:r w:rsidR="002F5A2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CF336EE" w14:textId="77777777" w:rsidR="00505CD6" w:rsidRPr="00505CD6" w:rsidRDefault="00505CD6" w:rsidP="0040472A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98F2CDD" w14:textId="1F184AC6" w:rsidR="00505CD6" w:rsidRDefault="00505CD6" w:rsidP="0040472A">
      <w:pPr>
        <w:pStyle w:val="Odstavecseseznamem"/>
        <w:numPr>
          <w:ilvl w:val="0"/>
          <w:numId w:val="1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Objednatel zajistí bezplatnou přepravu Odpadů </w:t>
      </w:r>
      <w:r w:rsidR="00B50060">
        <w:rPr>
          <w:rFonts w:ascii="Arial Unicode MS" w:eastAsia="Arial Unicode MS" w:hAnsi="Arial Unicode MS" w:cs="Arial Unicode MS"/>
          <w:sz w:val="21"/>
          <w:szCs w:val="21"/>
        </w:rPr>
        <w:t>do Místa pře</w:t>
      </w:r>
      <w:r w:rsidR="002708DC">
        <w:rPr>
          <w:rFonts w:ascii="Arial Unicode MS" w:eastAsia="Arial Unicode MS" w:hAnsi="Arial Unicode MS" w:cs="Arial Unicode MS"/>
          <w:sz w:val="21"/>
          <w:szCs w:val="21"/>
        </w:rPr>
        <w:t>dání</w:t>
      </w:r>
      <w:r w:rsidR="00B50060">
        <w:rPr>
          <w:rFonts w:ascii="Arial Unicode MS" w:eastAsia="Arial Unicode MS" w:hAnsi="Arial Unicode MS" w:cs="Arial Unicode MS"/>
          <w:sz w:val="21"/>
          <w:szCs w:val="21"/>
        </w:rPr>
        <w:t xml:space="preserve">, pokud se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zařízení </w:t>
      </w:r>
      <w:r w:rsidR="00B50060">
        <w:rPr>
          <w:rFonts w:ascii="Arial Unicode MS" w:eastAsia="Arial Unicode MS" w:hAnsi="Arial Unicode MS" w:cs="Arial Unicode MS"/>
          <w:sz w:val="21"/>
          <w:szCs w:val="21"/>
        </w:rPr>
        <w:t>nachází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na území statutárního města Plzně. </w:t>
      </w:r>
    </w:p>
    <w:p w14:paraId="14B9036A" w14:textId="77777777" w:rsidR="00FD60DB" w:rsidRPr="00FD60DB" w:rsidRDefault="00FD60DB" w:rsidP="0040472A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8C4A6EB" w14:textId="3168102B" w:rsidR="00FD60DB" w:rsidRPr="00FD60DB" w:rsidRDefault="00FD60DB" w:rsidP="0040472A">
      <w:pPr>
        <w:pStyle w:val="Odstavecseseznamem"/>
        <w:numPr>
          <w:ilvl w:val="0"/>
          <w:numId w:val="1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Místo plnění představuj</w:t>
      </w:r>
      <w:r w:rsidR="00B50060">
        <w:rPr>
          <w:rFonts w:ascii="Arial Unicode MS" w:eastAsia="Arial Unicode MS" w:hAnsi="Arial Unicode MS" w:cs="Arial Unicode MS"/>
          <w:sz w:val="21"/>
          <w:szCs w:val="21"/>
        </w:rPr>
        <w:t>e místo skutečné</w:t>
      </w:r>
      <w:r w:rsidR="00690831">
        <w:rPr>
          <w:rFonts w:ascii="Arial Unicode MS" w:eastAsia="Arial Unicode MS" w:hAnsi="Arial Unicode MS" w:cs="Arial Unicode MS"/>
          <w:sz w:val="21"/>
          <w:szCs w:val="21"/>
        </w:rPr>
        <w:t>ho nakládání s </w:t>
      </w:r>
      <w:r w:rsidR="00A53700">
        <w:rPr>
          <w:rFonts w:ascii="Arial Unicode MS" w:eastAsia="Arial Unicode MS" w:hAnsi="Arial Unicode MS" w:cs="Arial Unicode MS"/>
          <w:sz w:val="21"/>
          <w:szCs w:val="21"/>
        </w:rPr>
        <w:t>Odpad</w:t>
      </w:r>
      <w:r w:rsidR="00690831">
        <w:rPr>
          <w:rFonts w:ascii="Arial Unicode MS" w:eastAsia="Arial Unicode MS" w:hAnsi="Arial Unicode MS" w:cs="Arial Unicode MS"/>
          <w:sz w:val="21"/>
          <w:szCs w:val="21"/>
        </w:rPr>
        <w:t>em ze strany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690831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A53700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="00A53700" w:rsidRPr="00FD60DB">
        <w:rPr>
          <w:rFonts w:ascii="Arial Unicode MS" w:eastAsia="Arial Unicode MS" w:hAnsi="Arial Unicode MS" w:cs="Arial Unicode MS"/>
          <w:b/>
          <w:sz w:val="21"/>
          <w:szCs w:val="21"/>
        </w:rPr>
        <w:t>Místo plnění</w:t>
      </w:r>
      <w:r w:rsidR="00A53700">
        <w:rPr>
          <w:rFonts w:ascii="Arial Unicode MS" w:eastAsia="Arial Unicode MS" w:hAnsi="Arial Unicode MS" w:cs="Arial Unicode MS"/>
          <w:sz w:val="21"/>
          <w:szCs w:val="21"/>
        </w:rPr>
        <w:t>“)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0A34FA">
        <w:rPr>
          <w:rFonts w:ascii="Arial Unicode MS" w:eastAsia="Arial Unicode MS" w:hAnsi="Arial Unicode MS" w:cs="Arial Unicode MS"/>
          <w:sz w:val="21"/>
          <w:szCs w:val="21"/>
        </w:rPr>
        <w:t xml:space="preserve"> j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e </w:t>
      </w:r>
      <w:r w:rsidR="002F5A23">
        <w:rPr>
          <w:rFonts w:ascii="Arial Unicode MS" w:eastAsia="Arial Unicode MS" w:hAnsi="Arial Unicode MS" w:cs="Arial Unicode MS"/>
          <w:sz w:val="21"/>
          <w:szCs w:val="21"/>
        </w:rPr>
        <w:t xml:space="preserve">takové Místo plnění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povinen Objednateli písemně určit. V případě jeho změny je povinen před </w:t>
      </w:r>
      <w:r w:rsidR="00A53700">
        <w:rPr>
          <w:rFonts w:ascii="Arial Unicode MS" w:eastAsia="Arial Unicode MS" w:hAnsi="Arial Unicode MS" w:cs="Arial Unicode MS"/>
          <w:sz w:val="21"/>
          <w:szCs w:val="21"/>
        </w:rPr>
        <w:t xml:space="preserve">zahájením činnosti v takovém zařízení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osvědčit, že nové </w:t>
      </w:r>
      <w:r w:rsidR="00A53700">
        <w:rPr>
          <w:rFonts w:ascii="Arial Unicode MS" w:eastAsia="Arial Unicode MS" w:hAnsi="Arial Unicode MS" w:cs="Arial Unicode MS"/>
          <w:sz w:val="21"/>
          <w:szCs w:val="21"/>
        </w:rPr>
        <w:t>M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ísto plnění splňuje podmínky dané čl. </w:t>
      </w:r>
      <w:r w:rsidR="002F5A23">
        <w:rPr>
          <w:rFonts w:ascii="Arial Unicode MS" w:eastAsia="Arial Unicode MS" w:hAnsi="Arial Unicode MS" w:cs="Arial Unicode MS"/>
          <w:sz w:val="21"/>
          <w:szCs w:val="21"/>
        </w:rPr>
        <w:t>I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I odst. 3 písm. </w:t>
      </w:r>
      <w:r w:rsidR="00A53700">
        <w:rPr>
          <w:rFonts w:ascii="Arial Unicode MS" w:eastAsia="Arial Unicode MS" w:hAnsi="Arial Unicode MS" w:cs="Arial Unicode MS"/>
          <w:sz w:val="21"/>
          <w:szCs w:val="21"/>
        </w:rPr>
        <w:t>b</w:t>
      </w:r>
      <w:r>
        <w:rPr>
          <w:rFonts w:ascii="Arial Unicode MS" w:eastAsia="Arial Unicode MS" w:hAnsi="Arial Unicode MS" w:cs="Arial Unicode MS"/>
          <w:sz w:val="21"/>
          <w:szCs w:val="21"/>
        </w:rPr>
        <w:t>) této Smlouvy.</w:t>
      </w:r>
    </w:p>
    <w:p w14:paraId="4B443BB2" w14:textId="77777777" w:rsidR="00FD60DB" w:rsidRPr="00FD60DB" w:rsidRDefault="00FD60DB" w:rsidP="00FD60DB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3B2E998" w14:textId="77777777" w:rsidR="00FD60DB" w:rsidRPr="00DE348C" w:rsidRDefault="00FD60DB" w:rsidP="00FD60DB">
      <w:pPr>
        <w:pStyle w:val="Odstavecseseznamem"/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1B81C19" w14:textId="77777777" w:rsidR="004E3776" w:rsidRDefault="004E3776" w:rsidP="004E37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VI</w:t>
      </w:r>
      <w:r w:rsidRPr="007A1C2C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1F1AC78C" w14:textId="77777777" w:rsidR="00DC23A9" w:rsidRDefault="00DC23A9" w:rsidP="004E37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Odměna</w:t>
      </w:r>
    </w:p>
    <w:p w14:paraId="6165FEE1" w14:textId="77777777" w:rsidR="00DC23A9" w:rsidRDefault="00DC23A9" w:rsidP="004E37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0EFE059" w14:textId="6175C983" w:rsidR="00DC23A9" w:rsidRDefault="00D34637" w:rsidP="0040472A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Za </w:t>
      </w:r>
      <w:r w:rsidR="00A07E38">
        <w:rPr>
          <w:rFonts w:ascii="Arial Unicode MS" w:eastAsia="Arial Unicode MS" w:hAnsi="Arial Unicode MS" w:cs="Arial Unicode MS"/>
          <w:sz w:val="21"/>
          <w:szCs w:val="21"/>
        </w:rPr>
        <w:t xml:space="preserve">plnění Předmětu </w:t>
      </w:r>
      <w:r w:rsidR="002708DC">
        <w:rPr>
          <w:rFonts w:ascii="Arial Unicode MS" w:eastAsia="Arial Unicode MS" w:hAnsi="Arial Unicode MS" w:cs="Arial Unicode MS"/>
          <w:sz w:val="21"/>
          <w:szCs w:val="21"/>
        </w:rPr>
        <w:t>této S</w:t>
      </w:r>
      <w:r w:rsidR="00A07E38">
        <w:rPr>
          <w:rFonts w:ascii="Arial Unicode MS" w:eastAsia="Arial Unicode MS" w:hAnsi="Arial Unicode MS" w:cs="Arial Unicode MS"/>
          <w:sz w:val="21"/>
          <w:szCs w:val="21"/>
        </w:rPr>
        <w:t xml:space="preserve">mlouvy </w:t>
      </w:r>
      <w:r w:rsidR="00B8273E">
        <w:rPr>
          <w:rFonts w:ascii="Arial Unicode MS" w:eastAsia="Arial Unicode MS" w:hAnsi="Arial Unicode MS" w:cs="Arial Unicode MS"/>
          <w:sz w:val="21"/>
          <w:szCs w:val="21"/>
        </w:rPr>
        <w:t xml:space="preserve">náleží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B8273E">
        <w:rPr>
          <w:rFonts w:ascii="Arial Unicode MS" w:eastAsia="Arial Unicode MS" w:hAnsi="Arial Unicode MS" w:cs="Arial Unicode MS"/>
          <w:sz w:val="21"/>
          <w:szCs w:val="21"/>
        </w:rPr>
        <w:t xml:space="preserve">i </w:t>
      </w:r>
      <w:r w:rsidR="00A07E38">
        <w:rPr>
          <w:rFonts w:ascii="Arial Unicode MS" w:eastAsia="Arial Unicode MS" w:hAnsi="Arial Unicode MS" w:cs="Arial Unicode MS"/>
          <w:sz w:val="21"/>
          <w:szCs w:val="21"/>
        </w:rPr>
        <w:t>odměna</w:t>
      </w:r>
      <w:r w:rsidR="00B8273E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A07E3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8273E">
        <w:rPr>
          <w:rFonts w:ascii="Arial Unicode MS" w:eastAsia="Arial Unicode MS" w:hAnsi="Arial Unicode MS" w:cs="Arial Unicode MS"/>
          <w:sz w:val="21"/>
          <w:szCs w:val="21"/>
        </w:rPr>
        <w:t xml:space="preserve">která závisející na množství </w:t>
      </w:r>
      <w:r w:rsidR="002F5A23">
        <w:rPr>
          <w:rFonts w:ascii="Arial Unicode MS" w:eastAsia="Arial Unicode MS" w:hAnsi="Arial Unicode MS" w:cs="Arial Unicode MS"/>
          <w:sz w:val="21"/>
          <w:szCs w:val="21"/>
        </w:rPr>
        <w:t>O</w:t>
      </w:r>
      <w:r w:rsidR="00B8273E">
        <w:rPr>
          <w:rFonts w:ascii="Arial Unicode MS" w:eastAsia="Arial Unicode MS" w:hAnsi="Arial Unicode MS" w:cs="Arial Unicode MS"/>
          <w:sz w:val="21"/>
          <w:szCs w:val="21"/>
        </w:rPr>
        <w:t>dpadu a jednotkové ceně za</w:t>
      </w:r>
      <w:r w:rsidR="006A65B1">
        <w:rPr>
          <w:rFonts w:ascii="Arial Unicode MS" w:eastAsia="Arial Unicode MS" w:hAnsi="Arial Unicode MS" w:cs="Arial Unicode MS"/>
          <w:sz w:val="21"/>
          <w:szCs w:val="21"/>
        </w:rPr>
        <w:t xml:space="preserve"> ten který</w:t>
      </w:r>
      <w:r w:rsidR="00B8273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2F5A23">
        <w:rPr>
          <w:rFonts w:ascii="Arial Unicode MS" w:eastAsia="Arial Unicode MS" w:hAnsi="Arial Unicode MS" w:cs="Arial Unicode MS"/>
          <w:sz w:val="21"/>
          <w:szCs w:val="21"/>
        </w:rPr>
        <w:t>O</w:t>
      </w:r>
      <w:r w:rsidR="00E91857">
        <w:rPr>
          <w:rFonts w:ascii="Arial Unicode MS" w:eastAsia="Arial Unicode MS" w:hAnsi="Arial Unicode MS" w:cs="Arial Unicode MS"/>
          <w:sz w:val="21"/>
          <w:szCs w:val="21"/>
        </w:rPr>
        <w:t>dpad</w:t>
      </w:r>
      <w:r w:rsidR="00690831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="00690831">
        <w:rPr>
          <w:rFonts w:ascii="Arial Unicode MS" w:eastAsia="Arial Unicode MS" w:hAnsi="Arial Unicode MS" w:cs="Arial Unicode MS"/>
          <w:b/>
          <w:sz w:val="21"/>
          <w:szCs w:val="21"/>
        </w:rPr>
        <w:t>Odměna</w:t>
      </w:r>
      <w:r w:rsidR="00690831"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="00B8273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2D7E6B4F" w14:textId="77777777" w:rsidR="00A07E38" w:rsidRDefault="00A07E38" w:rsidP="0040472A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D47E428" w14:textId="77777777" w:rsidR="006A65B1" w:rsidRPr="00625F6D" w:rsidRDefault="006A65B1" w:rsidP="006A65B1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Jednotková cena za jednu (1) tunu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toho kterého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Odpadu činí částku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specifikovanou v příloze č. 1 Této Smlouvy – </w:t>
      </w:r>
      <w:r w:rsidRPr="004D66EE">
        <w:rPr>
          <w:rFonts w:ascii="Arial Unicode MS" w:eastAsia="Arial Unicode MS" w:hAnsi="Arial Unicode MS" w:cs="Arial Unicode MS"/>
          <w:sz w:val="21"/>
          <w:szCs w:val="21"/>
        </w:rPr>
        <w:t>Modelov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ém </w:t>
      </w:r>
      <w:r w:rsidRPr="004D66EE">
        <w:rPr>
          <w:rFonts w:ascii="Arial Unicode MS" w:eastAsia="Arial Unicode MS" w:hAnsi="Arial Unicode MS" w:cs="Arial Unicode MS"/>
          <w:sz w:val="21"/>
          <w:szCs w:val="21"/>
        </w:rPr>
        <w:t>příkladu nákladů životního cyklu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A08CC70" w14:textId="77777777" w:rsidR="006A65B1" w:rsidRPr="00625F6D" w:rsidRDefault="006A65B1" w:rsidP="006A65B1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3E97D2E8" w14:textId="2F3FDD95" w:rsidR="006A65B1" w:rsidRPr="00625F6D" w:rsidRDefault="006A65B1" w:rsidP="006A65B1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Odměna za plnění Předmětu této Smlouvy náleží Provozovateli za každý kalendářní měsíc a bude stanovena jako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(i) součet všech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součin</w:t>
      </w:r>
      <w:r>
        <w:rPr>
          <w:rFonts w:ascii="Arial Unicode MS" w:eastAsia="Arial Unicode MS" w:hAnsi="Arial Unicode MS" w:cs="Arial Unicode MS"/>
          <w:sz w:val="21"/>
          <w:szCs w:val="21"/>
        </w:rPr>
        <w:t>ů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proofErr w:type="spellStart"/>
      <w:r w:rsidRPr="00625F6D">
        <w:rPr>
          <w:rFonts w:ascii="Arial Unicode MS" w:eastAsia="Arial Unicode MS" w:hAnsi="Arial Unicode MS" w:cs="Arial Unicode MS"/>
          <w:sz w:val="21"/>
          <w:szCs w:val="21"/>
        </w:rPr>
        <w:t>i</w:t>
      </w:r>
      <w:r>
        <w:rPr>
          <w:rFonts w:ascii="Arial Unicode MS" w:eastAsia="Arial Unicode MS" w:hAnsi="Arial Unicode MS" w:cs="Arial Unicode MS"/>
          <w:sz w:val="21"/>
          <w:szCs w:val="21"/>
        </w:rPr>
        <w:t>i</w:t>
      </w:r>
      <w:proofErr w:type="spellEnd"/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) množství předaného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toho kterého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Odpadu v tunách zaokrouhlených na tisíciny a (</w:t>
      </w:r>
      <w:proofErr w:type="spellStart"/>
      <w:r w:rsidRPr="00625F6D">
        <w:rPr>
          <w:rFonts w:ascii="Arial Unicode MS" w:eastAsia="Arial Unicode MS" w:hAnsi="Arial Unicode MS" w:cs="Arial Unicode MS"/>
          <w:sz w:val="21"/>
          <w:szCs w:val="21"/>
        </w:rPr>
        <w:t>ii</w:t>
      </w:r>
      <w:r>
        <w:rPr>
          <w:rFonts w:ascii="Arial Unicode MS" w:eastAsia="Arial Unicode MS" w:hAnsi="Arial Unicode MS" w:cs="Arial Unicode MS"/>
          <w:sz w:val="21"/>
          <w:szCs w:val="21"/>
        </w:rPr>
        <w:t>i</w:t>
      </w:r>
      <w:proofErr w:type="spellEnd"/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) jednotkové ceny </w:t>
      </w:r>
      <w:r>
        <w:rPr>
          <w:rFonts w:ascii="Arial Unicode MS" w:eastAsia="Arial Unicode MS" w:hAnsi="Arial Unicode MS" w:cs="Arial Unicode MS"/>
          <w:sz w:val="21"/>
          <w:szCs w:val="21"/>
        </w:rPr>
        <w:t>pro ten který Odpad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která je specifikovaná v příloze č. 1 Této Smlouvy – </w:t>
      </w:r>
      <w:r w:rsidRPr="004D66EE">
        <w:rPr>
          <w:rFonts w:ascii="Arial Unicode MS" w:eastAsia="Arial Unicode MS" w:hAnsi="Arial Unicode MS" w:cs="Arial Unicode MS"/>
          <w:sz w:val="21"/>
          <w:szCs w:val="21"/>
        </w:rPr>
        <w:t>Modelov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ém </w:t>
      </w:r>
      <w:r w:rsidRPr="004D66EE">
        <w:rPr>
          <w:rFonts w:ascii="Arial Unicode MS" w:eastAsia="Arial Unicode MS" w:hAnsi="Arial Unicode MS" w:cs="Arial Unicode MS"/>
          <w:sz w:val="21"/>
          <w:szCs w:val="21"/>
        </w:rPr>
        <w:t>příkladu nákladů životního cyklu</w:t>
      </w:r>
    </w:p>
    <w:p w14:paraId="6182EF9D" w14:textId="77777777" w:rsidR="006A65B1" w:rsidRPr="00625F6D" w:rsidRDefault="006A65B1" w:rsidP="006A65B1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D4D908C" w14:textId="4831E48F" w:rsidR="00A07E38" w:rsidRDefault="006A65B1" w:rsidP="0040472A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Počet tun Odpadu dle odstavce 3 tohoto článku Smlouvy bude stanoven za příslušný kalendářní měsíc na základě Vážních lístků vydaných Provozovatelem a převzatých Objednatelem při každém předání </w:t>
      </w:r>
      <w:proofErr w:type="gramStart"/>
      <w:r>
        <w:rPr>
          <w:rFonts w:ascii="Arial Unicode MS" w:eastAsia="Arial Unicode MS" w:hAnsi="Arial Unicode MS" w:cs="Arial Unicode MS"/>
          <w:sz w:val="21"/>
          <w:szCs w:val="21"/>
        </w:rPr>
        <w:t>toho</w:t>
      </w:r>
      <w:proofErr w:type="gramEnd"/>
      <w:r>
        <w:rPr>
          <w:rFonts w:ascii="Arial Unicode MS" w:eastAsia="Arial Unicode MS" w:hAnsi="Arial Unicode MS" w:cs="Arial Unicode MS"/>
          <w:sz w:val="21"/>
          <w:szCs w:val="21"/>
        </w:rPr>
        <w:t xml:space="preserve"> kterého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Odpadu do Místa předání.</w:t>
      </w:r>
      <w:r w:rsidR="00D34637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</w:p>
    <w:p w14:paraId="03AF3EED" w14:textId="77777777" w:rsidR="005251DC" w:rsidRPr="005251DC" w:rsidRDefault="005251DC" w:rsidP="0040472A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750DCB6F" w14:textId="2EFFBF0F" w:rsidR="005251DC" w:rsidRDefault="005251DC" w:rsidP="0040472A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K Odměně podle odstavce </w:t>
      </w:r>
      <w:r w:rsidR="006705E5">
        <w:rPr>
          <w:rFonts w:ascii="Arial Unicode MS" w:eastAsia="Arial Unicode MS" w:hAnsi="Arial Unicode MS" w:cs="Arial Unicode MS"/>
          <w:sz w:val="21"/>
          <w:szCs w:val="21"/>
        </w:rPr>
        <w:t>3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tohoto článku Smlouvy bude připočtena daň z přidané hodnoty ve výši </w:t>
      </w:r>
      <w:r w:rsidR="00B8273E">
        <w:rPr>
          <w:rFonts w:ascii="Arial Unicode MS" w:eastAsia="Arial Unicode MS" w:hAnsi="Arial Unicode MS" w:cs="Arial Unicode MS"/>
          <w:sz w:val="21"/>
          <w:szCs w:val="21"/>
        </w:rPr>
        <w:t xml:space="preserve">a způsobem </w:t>
      </w:r>
      <w:r>
        <w:rPr>
          <w:rFonts w:ascii="Arial Unicode MS" w:eastAsia="Arial Unicode MS" w:hAnsi="Arial Unicode MS" w:cs="Arial Unicode MS"/>
          <w:sz w:val="21"/>
          <w:szCs w:val="21"/>
        </w:rPr>
        <w:t>stanoven</w:t>
      </w:r>
      <w:r w:rsidR="00B8273E">
        <w:rPr>
          <w:rFonts w:ascii="Arial Unicode MS" w:eastAsia="Arial Unicode MS" w:hAnsi="Arial Unicode MS" w:cs="Arial Unicode MS"/>
          <w:sz w:val="21"/>
          <w:szCs w:val="21"/>
        </w:rPr>
        <w:t>ým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příslušným právním předpisem v den vzniku nároku na Odměnu. </w:t>
      </w:r>
    </w:p>
    <w:p w14:paraId="2D424A26" w14:textId="77777777" w:rsidR="005251DC" w:rsidRPr="005251DC" w:rsidRDefault="005251DC" w:rsidP="0040472A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63237223" w14:textId="29F46B1E" w:rsidR="005251DC" w:rsidRDefault="005251DC" w:rsidP="0040472A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Pro případ, že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bude příslušným orgánem veřejné správy veden jako nespolehlivý plátce daně z přidané hodnoty, je Objednatel oprávněn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i zaplatit Odměnu ve výši bez daně z přidané hodnoty a povinnost odvést daň z přidané hodnoty splnit přímo příslušnému orgánu veřejné správy. </w:t>
      </w:r>
    </w:p>
    <w:p w14:paraId="61DE9CDA" w14:textId="77777777" w:rsidR="005251DC" w:rsidRPr="005251DC" w:rsidRDefault="005251DC" w:rsidP="0040472A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686BCD9E" w14:textId="3D85D114" w:rsidR="00F653CB" w:rsidRDefault="00F653CB" w:rsidP="0040472A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Vedle Odměny </w:t>
      </w:r>
      <w:r w:rsidR="00B429E6">
        <w:rPr>
          <w:rFonts w:ascii="Arial Unicode MS" w:eastAsia="Arial Unicode MS" w:hAnsi="Arial Unicode MS" w:cs="Arial Unicode MS"/>
          <w:sz w:val="21"/>
          <w:szCs w:val="21"/>
        </w:rPr>
        <w:t xml:space="preserve">Provozovateli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náleží za plnění Předmětu této Smlouvy (odstraňování Odpadu) i poplatek, stanoví-li tak </w:t>
      </w:r>
      <w:r w:rsidR="00B429E6">
        <w:rPr>
          <w:rFonts w:ascii="Arial Unicode MS" w:eastAsia="Arial Unicode MS" w:hAnsi="Arial Unicode MS" w:cs="Arial Unicode MS"/>
          <w:sz w:val="21"/>
          <w:szCs w:val="21"/>
        </w:rPr>
        <w:t xml:space="preserve">výslovně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právní předpis. V takovém případě </w:t>
      </w:r>
      <w:r w:rsidR="00B429E6">
        <w:rPr>
          <w:rFonts w:ascii="Arial Unicode MS" w:eastAsia="Arial Unicode MS" w:hAnsi="Arial Unicode MS" w:cs="Arial Unicode MS"/>
          <w:sz w:val="21"/>
          <w:szCs w:val="21"/>
        </w:rPr>
        <w:t xml:space="preserve">se poplatek připočte ve výši a způsobem stanoveným příslušným právním předpisem. </w:t>
      </w:r>
    </w:p>
    <w:p w14:paraId="74BE3613" w14:textId="77777777" w:rsidR="00F653CB" w:rsidRPr="00F653CB" w:rsidRDefault="00F653CB" w:rsidP="00F653CB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343445DE" w14:textId="5E05A825" w:rsidR="005251DC" w:rsidRDefault="00E95BA5" w:rsidP="0040472A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Cena podle odstavce </w:t>
      </w:r>
      <w:r w:rsidR="006705E5">
        <w:rPr>
          <w:rFonts w:ascii="Arial Unicode MS" w:eastAsia="Arial Unicode MS" w:hAnsi="Arial Unicode MS" w:cs="Arial Unicode MS"/>
          <w:sz w:val="21"/>
          <w:szCs w:val="21"/>
        </w:rPr>
        <w:t>3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tohoto článku Smlouvy </w:t>
      </w:r>
      <w:r w:rsidR="00B429E6">
        <w:rPr>
          <w:rFonts w:ascii="Arial Unicode MS" w:eastAsia="Arial Unicode MS" w:hAnsi="Arial Unicode MS" w:cs="Arial Unicode MS"/>
          <w:sz w:val="21"/>
          <w:szCs w:val="21"/>
        </w:rPr>
        <w:t xml:space="preserve">(případně navýšená o poplatek podle odstavce 7 tohoto článku Smlouvy)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je konečná, nejvýše přípustná a zahrnuje veškeré náklady </w:t>
      </w:r>
      <w:r w:rsidR="00690831">
        <w:rPr>
          <w:rFonts w:ascii="Arial Unicode MS" w:eastAsia="Arial Unicode MS" w:hAnsi="Arial Unicode MS" w:cs="Arial Unicode MS"/>
          <w:sz w:val="21"/>
          <w:szCs w:val="21"/>
        </w:rPr>
        <w:t xml:space="preserve">Provozovatele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spojené přímo či nepřímo s Předmětem této Smlouvy. </w:t>
      </w:r>
    </w:p>
    <w:p w14:paraId="546913FD" w14:textId="77777777" w:rsidR="00E95BA5" w:rsidRPr="00E95BA5" w:rsidRDefault="00E95BA5" w:rsidP="00E95BA5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9686980" w14:textId="77777777" w:rsidR="00C7699C" w:rsidRDefault="00C7699C" w:rsidP="004E37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CCB5126" w14:textId="77777777" w:rsidR="00DC23A9" w:rsidRDefault="00DC23A9" w:rsidP="004E37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VII.</w:t>
      </w:r>
    </w:p>
    <w:p w14:paraId="6EF4D6A0" w14:textId="77777777" w:rsidR="00E95BA5" w:rsidRDefault="00E95BA5" w:rsidP="004E37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Platební podmínky</w:t>
      </w:r>
    </w:p>
    <w:p w14:paraId="41DA9E54" w14:textId="77777777" w:rsidR="00E95BA5" w:rsidRDefault="00E95BA5" w:rsidP="004E37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EF98FA9" w14:textId="77777777" w:rsidR="00B429E6" w:rsidRDefault="00300512" w:rsidP="0040472A">
      <w:pPr>
        <w:pStyle w:val="Odstavecseseznamem"/>
        <w:numPr>
          <w:ilvl w:val="0"/>
          <w:numId w:val="1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0472A">
        <w:rPr>
          <w:rFonts w:ascii="Arial Unicode MS" w:eastAsia="Arial Unicode MS" w:hAnsi="Arial Unicode MS" w:cs="Arial Unicode MS"/>
          <w:sz w:val="21"/>
          <w:szCs w:val="21"/>
        </w:rPr>
        <w:t xml:space="preserve"> je oprávněn </w:t>
      </w:r>
      <w:r w:rsidR="00664B46">
        <w:rPr>
          <w:rFonts w:ascii="Arial Unicode MS" w:eastAsia="Arial Unicode MS" w:hAnsi="Arial Unicode MS" w:cs="Arial Unicode MS"/>
          <w:sz w:val="21"/>
          <w:szCs w:val="21"/>
        </w:rPr>
        <w:t xml:space="preserve">pro uplatnění nároku </w:t>
      </w:r>
      <w:r w:rsidR="00690831">
        <w:rPr>
          <w:rFonts w:ascii="Arial Unicode MS" w:eastAsia="Arial Unicode MS" w:hAnsi="Arial Unicode MS" w:cs="Arial Unicode MS"/>
          <w:sz w:val="21"/>
          <w:szCs w:val="21"/>
        </w:rPr>
        <w:t xml:space="preserve">na Odměnu </w:t>
      </w:r>
      <w:r w:rsidR="00664B46">
        <w:rPr>
          <w:rFonts w:ascii="Arial Unicode MS" w:eastAsia="Arial Unicode MS" w:hAnsi="Arial Unicode MS" w:cs="Arial Unicode MS"/>
          <w:sz w:val="21"/>
          <w:szCs w:val="21"/>
        </w:rPr>
        <w:t>dle</w:t>
      </w:r>
      <w:r w:rsidR="00E95BA5">
        <w:rPr>
          <w:rFonts w:ascii="Arial Unicode MS" w:eastAsia="Arial Unicode MS" w:hAnsi="Arial Unicode MS" w:cs="Arial Unicode MS"/>
          <w:sz w:val="21"/>
          <w:szCs w:val="21"/>
        </w:rPr>
        <w:t xml:space="preserve"> čl. VI odst. </w:t>
      </w:r>
      <w:r w:rsidR="006705E5">
        <w:rPr>
          <w:rFonts w:ascii="Arial Unicode MS" w:eastAsia="Arial Unicode MS" w:hAnsi="Arial Unicode MS" w:cs="Arial Unicode MS"/>
          <w:sz w:val="21"/>
          <w:szCs w:val="21"/>
        </w:rPr>
        <w:t>3</w:t>
      </w:r>
      <w:r w:rsidR="00E95BA5">
        <w:rPr>
          <w:rFonts w:ascii="Arial Unicode MS" w:eastAsia="Arial Unicode MS" w:hAnsi="Arial Unicode MS" w:cs="Arial Unicode MS"/>
          <w:sz w:val="21"/>
          <w:szCs w:val="21"/>
        </w:rPr>
        <w:t xml:space="preserve"> této Smlouvy </w:t>
      </w:r>
      <w:r w:rsidR="0040472A">
        <w:rPr>
          <w:rFonts w:ascii="Arial Unicode MS" w:eastAsia="Arial Unicode MS" w:hAnsi="Arial Unicode MS" w:cs="Arial Unicode MS"/>
          <w:sz w:val="21"/>
          <w:szCs w:val="21"/>
        </w:rPr>
        <w:t xml:space="preserve">vystavit fakturu (daňový doklad) </w:t>
      </w:r>
      <w:r w:rsidR="00E95BA5">
        <w:rPr>
          <w:rFonts w:ascii="Arial Unicode MS" w:eastAsia="Arial Unicode MS" w:hAnsi="Arial Unicode MS" w:cs="Arial Unicode MS"/>
          <w:sz w:val="21"/>
          <w:szCs w:val="21"/>
        </w:rPr>
        <w:t xml:space="preserve">na základě skutečného </w:t>
      </w:r>
      <w:r w:rsidR="00664B46">
        <w:rPr>
          <w:rFonts w:ascii="Arial Unicode MS" w:eastAsia="Arial Unicode MS" w:hAnsi="Arial Unicode MS" w:cs="Arial Unicode MS"/>
          <w:sz w:val="21"/>
          <w:szCs w:val="21"/>
        </w:rPr>
        <w:t>řádně poskytnuté</w:t>
      </w:r>
      <w:r w:rsidR="0040472A">
        <w:rPr>
          <w:rFonts w:ascii="Arial Unicode MS" w:eastAsia="Arial Unicode MS" w:hAnsi="Arial Unicode MS" w:cs="Arial Unicode MS"/>
          <w:sz w:val="21"/>
          <w:szCs w:val="21"/>
        </w:rPr>
        <w:t>ho</w:t>
      </w:r>
      <w:r w:rsidR="00664B46">
        <w:rPr>
          <w:rFonts w:ascii="Arial Unicode MS" w:eastAsia="Arial Unicode MS" w:hAnsi="Arial Unicode MS" w:cs="Arial Unicode MS"/>
          <w:sz w:val="21"/>
          <w:szCs w:val="21"/>
        </w:rPr>
        <w:t xml:space="preserve"> plnění Předmětu </w:t>
      </w:r>
      <w:r w:rsidR="002708DC">
        <w:rPr>
          <w:rFonts w:ascii="Arial Unicode MS" w:eastAsia="Arial Unicode MS" w:hAnsi="Arial Unicode MS" w:cs="Arial Unicode MS"/>
          <w:sz w:val="21"/>
          <w:szCs w:val="21"/>
        </w:rPr>
        <w:t>této S</w:t>
      </w:r>
      <w:r w:rsidR="00664B46">
        <w:rPr>
          <w:rFonts w:ascii="Arial Unicode MS" w:eastAsia="Arial Unicode MS" w:hAnsi="Arial Unicode MS" w:cs="Arial Unicode MS"/>
          <w:sz w:val="21"/>
          <w:szCs w:val="21"/>
        </w:rPr>
        <w:t xml:space="preserve">mlouvy za každý uplynulý kalendářní měsíc </w:t>
      </w:r>
      <w:r w:rsidR="0040472A">
        <w:rPr>
          <w:rFonts w:ascii="Arial Unicode MS" w:eastAsia="Arial Unicode MS" w:hAnsi="Arial Unicode MS" w:cs="Arial Unicode MS"/>
          <w:sz w:val="21"/>
          <w:szCs w:val="21"/>
        </w:rPr>
        <w:t>nejdříve v</w:t>
      </w:r>
      <w:r w:rsidR="00664B46">
        <w:rPr>
          <w:rFonts w:ascii="Arial Unicode MS" w:eastAsia="Arial Unicode MS" w:hAnsi="Arial Unicode MS" w:cs="Arial Unicode MS"/>
          <w:sz w:val="21"/>
          <w:szCs w:val="21"/>
        </w:rPr>
        <w:t xml:space="preserve"> měsíc</w:t>
      </w:r>
      <w:r w:rsidR="0040472A">
        <w:rPr>
          <w:rFonts w:ascii="Arial Unicode MS" w:eastAsia="Arial Unicode MS" w:hAnsi="Arial Unicode MS" w:cs="Arial Unicode MS"/>
          <w:sz w:val="21"/>
          <w:szCs w:val="21"/>
        </w:rPr>
        <w:t>i</w:t>
      </w:r>
      <w:r w:rsidR="00664B46">
        <w:rPr>
          <w:rFonts w:ascii="Arial Unicode MS" w:eastAsia="Arial Unicode MS" w:hAnsi="Arial Unicode MS" w:cs="Arial Unicode MS"/>
          <w:sz w:val="21"/>
          <w:szCs w:val="21"/>
        </w:rPr>
        <w:t xml:space="preserve"> následující</w:t>
      </w:r>
      <w:r w:rsidR="0040472A">
        <w:rPr>
          <w:rFonts w:ascii="Arial Unicode MS" w:eastAsia="Arial Unicode MS" w:hAnsi="Arial Unicode MS" w:cs="Arial Unicode MS"/>
          <w:sz w:val="21"/>
          <w:szCs w:val="21"/>
        </w:rPr>
        <w:t>m</w:t>
      </w:r>
      <w:r w:rsidR="00664B46">
        <w:rPr>
          <w:rFonts w:ascii="Arial Unicode MS" w:eastAsia="Arial Unicode MS" w:hAnsi="Arial Unicode MS" w:cs="Arial Unicode MS"/>
          <w:sz w:val="21"/>
          <w:szCs w:val="21"/>
        </w:rPr>
        <w:t xml:space="preserve"> po měsíci, za který se nárok uplatňuje. </w:t>
      </w:r>
    </w:p>
    <w:p w14:paraId="6501CF94" w14:textId="77777777" w:rsidR="00B429E6" w:rsidRDefault="00B429E6" w:rsidP="00B429E6">
      <w:pPr>
        <w:pStyle w:val="Odstavecseseznamem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AF8CD0F" w14:textId="10E1199F" w:rsidR="00E95BA5" w:rsidRDefault="00B429E6" w:rsidP="0040472A">
      <w:pPr>
        <w:pStyle w:val="Odstavecseseznamem"/>
        <w:numPr>
          <w:ilvl w:val="0"/>
          <w:numId w:val="1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Je-li účtován v souladu s právním předpisem i poplatek za odstranění Odpadu, lze jej uplatnit na základě skutečného řádně poskytnutého plnění Předmětu této Smlouvy za každý uplynulý kalendářní měsíc nejdříve v měsíci následujícím po měsíci, za který se nárok uplatňuje. Obvykle se uplatňuje prostřednictvím faktury spolu s nárokem na Odměnu podle odstavce 1 t</w:t>
      </w:r>
      <w:r w:rsidR="00462965">
        <w:rPr>
          <w:rFonts w:ascii="Arial Unicode MS" w:eastAsia="Arial Unicode MS" w:hAnsi="Arial Unicode MS" w:cs="Arial Unicode MS"/>
          <w:sz w:val="21"/>
          <w:szCs w:val="21"/>
        </w:rPr>
        <w:t>ohoto článku Smlouvy, jinak se použijí ustanovení tohoto článku Smlouvy obdobně.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35DFC2C5" w14:textId="77777777" w:rsidR="00664B46" w:rsidRDefault="00664B46" w:rsidP="0040472A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C204443" w14:textId="7978645F" w:rsidR="0040472A" w:rsidRDefault="0040472A" w:rsidP="0040472A">
      <w:pPr>
        <w:pStyle w:val="Odstavecseseznamem"/>
        <w:numPr>
          <w:ilvl w:val="0"/>
          <w:numId w:val="1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Faktura se uplatňuje v sídle Objednatele.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je oprávněn na základě dohody s Objednatelem fakturu uplatnit elektronicky.</w:t>
      </w:r>
    </w:p>
    <w:p w14:paraId="5CE7A61D" w14:textId="77777777" w:rsidR="0040472A" w:rsidRPr="0040472A" w:rsidRDefault="0040472A" w:rsidP="0040472A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43FBF07" w14:textId="6AD2ED39" w:rsidR="00664B46" w:rsidRDefault="00664B46" w:rsidP="0040472A">
      <w:pPr>
        <w:pStyle w:val="Odstavecseseznamem"/>
        <w:numPr>
          <w:ilvl w:val="0"/>
          <w:numId w:val="1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Splatnost faktur</w:t>
      </w:r>
      <w:r w:rsidR="00690831">
        <w:rPr>
          <w:rFonts w:ascii="Arial Unicode MS" w:eastAsia="Arial Unicode MS" w:hAnsi="Arial Unicode MS" w:cs="Arial Unicode MS"/>
          <w:sz w:val="21"/>
          <w:szCs w:val="21"/>
        </w:rPr>
        <w:t>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dle odstavce 1 tohoto článku Smlouvy činí třicet (30) dnů od doručení </w:t>
      </w:r>
      <w:r w:rsidR="00690831">
        <w:rPr>
          <w:rFonts w:ascii="Arial Unicode MS" w:eastAsia="Arial Unicode MS" w:hAnsi="Arial Unicode MS" w:cs="Arial Unicode MS"/>
          <w:sz w:val="21"/>
          <w:szCs w:val="21"/>
        </w:rPr>
        <w:t>Objednateli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7C9069F9" w14:textId="77777777" w:rsidR="00664B46" w:rsidRPr="00664B46" w:rsidRDefault="00664B46" w:rsidP="0040472A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13CBA6F" w14:textId="6808D2E0" w:rsidR="00420D09" w:rsidRDefault="00664B46" w:rsidP="0040472A">
      <w:pPr>
        <w:pStyle w:val="Odstavecseseznamem"/>
        <w:numPr>
          <w:ilvl w:val="0"/>
          <w:numId w:val="1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Faktura musí obsahovat zejména následující: </w:t>
      </w:r>
    </w:p>
    <w:p w14:paraId="185C7C81" w14:textId="77777777" w:rsidR="00420D09" w:rsidRPr="00420D09" w:rsidRDefault="00420D09" w:rsidP="00420D0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96F5649" w14:textId="0BCAC24B" w:rsidR="00420D09" w:rsidRDefault="00664B46" w:rsidP="00420D09">
      <w:pPr>
        <w:pStyle w:val="Odstavecseseznamem"/>
        <w:numPr>
          <w:ilvl w:val="0"/>
          <w:numId w:val="38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číslo faktury, přesné označení </w:t>
      </w:r>
      <w:r>
        <w:rPr>
          <w:rFonts w:ascii="Arial Unicode MS" w:eastAsia="Arial Unicode MS" w:hAnsi="Arial Unicode MS" w:cs="Arial Unicode MS"/>
          <w:sz w:val="21"/>
          <w:szCs w:val="21"/>
        </w:rPr>
        <w:t>Objednate</w:t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le a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>
        <w:rPr>
          <w:rFonts w:ascii="Arial Unicode MS" w:eastAsia="Arial Unicode MS" w:hAnsi="Arial Unicode MS" w:cs="Arial Unicode MS"/>
          <w:sz w:val="21"/>
          <w:szCs w:val="21"/>
        </w:rPr>
        <w:t>e</w:t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>, označení účtu, na který má být fakturovaná částka poukázána, datum vystavení a splatnosti výše uvedené faktury, označení poskytnuté</w:t>
      </w:r>
      <w:r w:rsidR="002F5A23">
        <w:rPr>
          <w:rFonts w:ascii="Arial Unicode MS" w:eastAsia="Arial Unicode MS" w:hAnsi="Arial Unicode MS" w:cs="Arial Unicode MS"/>
          <w:sz w:val="21"/>
          <w:szCs w:val="21"/>
        </w:rPr>
        <w:t>ho</w:t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2F5A23">
        <w:rPr>
          <w:rFonts w:ascii="Arial Unicode MS" w:eastAsia="Arial Unicode MS" w:hAnsi="Arial Unicode MS" w:cs="Arial Unicode MS"/>
          <w:sz w:val="21"/>
          <w:szCs w:val="21"/>
        </w:rPr>
        <w:t>plnění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fakturovaná částka, </w:t>
      </w:r>
      <w:r>
        <w:rPr>
          <w:rFonts w:ascii="Arial Unicode MS" w:eastAsia="Arial Unicode MS" w:hAnsi="Arial Unicode MS" w:cs="Arial Unicode MS"/>
          <w:sz w:val="21"/>
          <w:szCs w:val="21"/>
        </w:rPr>
        <w:t>přílohy podle této Smlouvy,</w:t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 razítko a podpis</w:t>
      </w:r>
      <w:r w:rsidR="002F5A2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20D09">
        <w:rPr>
          <w:rFonts w:ascii="Arial Unicode MS" w:eastAsia="Arial Unicode MS" w:hAnsi="Arial Unicode MS" w:cs="Arial Unicode MS"/>
          <w:sz w:val="21"/>
          <w:szCs w:val="21"/>
        </w:rPr>
        <w:t>oprávněné osoby</w:t>
      </w:r>
      <w:r w:rsidR="002F5A2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2F5A23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420D09">
        <w:rPr>
          <w:rFonts w:ascii="Arial Unicode MS" w:eastAsia="Arial Unicode MS" w:hAnsi="Arial Unicode MS" w:cs="Arial Unicode MS"/>
          <w:sz w:val="21"/>
          <w:szCs w:val="21"/>
        </w:rPr>
        <w:t>;</w:t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13D806F8" w14:textId="67695668" w:rsidR="00420D09" w:rsidRDefault="002F5A23" w:rsidP="006705E5">
      <w:pPr>
        <w:pStyle w:val="Odstavecseseznamem"/>
        <w:numPr>
          <w:ilvl w:val="0"/>
          <w:numId w:val="38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její </w:t>
      </w:r>
      <w:r w:rsidR="00420D09">
        <w:rPr>
          <w:rFonts w:ascii="Arial Unicode MS" w:eastAsia="Arial Unicode MS" w:hAnsi="Arial Unicode MS" w:cs="Arial Unicode MS"/>
          <w:sz w:val="21"/>
          <w:szCs w:val="21"/>
        </w:rPr>
        <w:t xml:space="preserve">přílohu, ve které musí být specifikováno množství Odpadu a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veškeré </w:t>
      </w:r>
      <w:r w:rsidR="00462965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420D09">
        <w:rPr>
          <w:rFonts w:ascii="Arial Unicode MS" w:eastAsia="Arial Unicode MS" w:hAnsi="Arial Unicode MS" w:cs="Arial Unicode MS"/>
          <w:sz w:val="21"/>
          <w:szCs w:val="21"/>
        </w:rPr>
        <w:t xml:space="preserve">ážní lístky, které prokazují jeho </w:t>
      </w:r>
      <w:r w:rsidR="00690831">
        <w:rPr>
          <w:rFonts w:ascii="Arial Unicode MS" w:eastAsia="Arial Unicode MS" w:hAnsi="Arial Unicode MS" w:cs="Arial Unicode MS"/>
          <w:sz w:val="21"/>
          <w:szCs w:val="21"/>
        </w:rPr>
        <w:t>předání</w:t>
      </w:r>
      <w:r w:rsidR="006705E5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D220FE5" w14:textId="77777777" w:rsidR="006705E5" w:rsidRPr="006705E5" w:rsidRDefault="006705E5" w:rsidP="006705E5">
      <w:pPr>
        <w:pStyle w:val="Odstavecseseznamem"/>
        <w:ind w:left="1276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B3E6E04" w14:textId="3268670F" w:rsidR="00664B46" w:rsidRPr="00420D09" w:rsidRDefault="00664B46" w:rsidP="00420D09">
      <w:pPr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20D09">
        <w:rPr>
          <w:rFonts w:ascii="Arial Unicode MS" w:eastAsia="Arial Unicode MS" w:hAnsi="Arial Unicode MS" w:cs="Arial Unicode MS"/>
          <w:sz w:val="21"/>
          <w:szCs w:val="21"/>
        </w:rPr>
        <w:t>Bez těchto náležitostí</w:t>
      </w:r>
      <w:r w:rsidR="006705E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20D09">
        <w:rPr>
          <w:rFonts w:ascii="Arial Unicode MS" w:eastAsia="Arial Unicode MS" w:hAnsi="Arial Unicode MS" w:cs="Arial Unicode MS"/>
          <w:sz w:val="21"/>
          <w:szCs w:val="21"/>
        </w:rPr>
        <w:t xml:space="preserve">je </w:t>
      </w:r>
      <w:r w:rsidR="00420D0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420D09">
        <w:rPr>
          <w:rFonts w:ascii="Arial Unicode MS" w:eastAsia="Arial Unicode MS" w:hAnsi="Arial Unicode MS" w:cs="Arial Unicode MS"/>
          <w:sz w:val="21"/>
          <w:szCs w:val="21"/>
        </w:rPr>
        <w:t xml:space="preserve"> oprávněn fakturu</w:t>
      </w:r>
      <w:r w:rsidR="002C0FA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2C0FAD">
        <w:rPr>
          <w:rFonts w:ascii="Arial Unicode MS" w:eastAsia="Arial Unicode MS" w:hAnsi="Arial Unicode MS" w:cs="Arial Unicode MS"/>
          <w:sz w:val="21"/>
          <w:szCs w:val="21"/>
        </w:rPr>
        <w:t>i</w:t>
      </w:r>
      <w:r w:rsidRPr="00420D09">
        <w:rPr>
          <w:rFonts w:ascii="Arial Unicode MS" w:eastAsia="Arial Unicode MS" w:hAnsi="Arial Unicode MS" w:cs="Arial Unicode MS"/>
          <w:sz w:val="21"/>
          <w:szCs w:val="21"/>
        </w:rPr>
        <w:t xml:space="preserve"> vrátit a hledí se na ní, jako by jí nebylo.</w:t>
      </w:r>
    </w:p>
    <w:p w14:paraId="2CC86297" w14:textId="15F47503" w:rsidR="00664B46" w:rsidRDefault="00664B46" w:rsidP="00420D0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98107F9" w14:textId="2F33D236" w:rsidR="00420D09" w:rsidRDefault="008508A9" w:rsidP="00420D09">
      <w:pPr>
        <w:pStyle w:val="Odstavecseseznamem"/>
        <w:numPr>
          <w:ilvl w:val="0"/>
          <w:numId w:val="1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Objednatel není povinen v případě </w:t>
      </w:r>
      <w:r w:rsidR="002C0FAD">
        <w:rPr>
          <w:rFonts w:ascii="Arial Unicode MS" w:eastAsia="Arial Unicode MS" w:hAnsi="Arial Unicode MS" w:cs="Arial Unicode MS"/>
          <w:sz w:val="21"/>
          <w:szCs w:val="21"/>
        </w:rPr>
        <w:t>uplatnění vad</w:t>
      </w:r>
      <w:r w:rsidR="002C0FAD" w:rsidRPr="002C0FA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2C0FAD">
        <w:rPr>
          <w:rFonts w:ascii="Arial Unicode MS" w:eastAsia="Arial Unicode MS" w:hAnsi="Arial Unicode MS" w:cs="Arial Unicode MS"/>
          <w:sz w:val="21"/>
          <w:szCs w:val="21"/>
        </w:rPr>
        <w:t xml:space="preserve">poskytovaných služeb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2C0FAD">
        <w:rPr>
          <w:rFonts w:ascii="Arial Unicode MS" w:eastAsia="Arial Unicode MS" w:hAnsi="Arial Unicode MS" w:cs="Arial Unicode MS"/>
          <w:sz w:val="21"/>
          <w:szCs w:val="21"/>
        </w:rPr>
        <w:t xml:space="preserve">i, jiného porušení této Smlouvy nebo vzniku nároku na náhradu škody </w:t>
      </w:r>
      <w:r w:rsidR="005D0563">
        <w:rPr>
          <w:rFonts w:ascii="Arial Unicode MS" w:eastAsia="Arial Unicode MS" w:hAnsi="Arial Unicode MS" w:cs="Arial Unicode MS"/>
          <w:sz w:val="21"/>
          <w:szCs w:val="21"/>
        </w:rPr>
        <w:t>zaplatit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přiměřenou část Odměny.</w:t>
      </w:r>
      <w:r w:rsidR="005D0563">
        <w:rPr>
          <w:rFonts w:ascii="Arial Unicode MS" w:eastAsia="Arial Unicode MS" w:hAnsi="Arial Unicode MS" w:cs="Arial Unicode MS"/>
          <w:sz w:val="21"/>
          <w:szCs w:val="21"/>
        </w:rPr>
        <w:t xml:space="preserve"> Takové nezaplacení přiměřené části Odměny se nepovažuje za prodlení Objednatele.</w:t>
      </w:r>
    </w:p>
    <w:p w14:paraId="6DB024C1" w14:textId="77777777" w:rsidR="008508A9" w:rsidRDefault="008508A9" w:rsidP="008508A9">
      <w:pPr>
        <w:pStyle w:val="Odstavecseseznamem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744092C" w14:textId="09BEB145" w:rsidR="008508A9" w:rsidRPr="00420D09" w:rsidRDefault="008508A9" w:rsidP="00420D09">
      <w:pPr>
        <w:pStyle w:val="Odstavecseseznamem"/>
        <w:numPr>
          <w:ilvl w:val="0"/>
          <w:numId w:val="1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Objednatel nebude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i poskytovat zálohu na </w:t>
      </w:r>
      <w:r w:rsidR="002C0FAD">
        <w:rPr>
          <w:rFonts w:ascii="Arial Unicode MS" w:eastAsia="Arial Unicode MS" w:hAnsi="Arial Unicode MS" w:cs="Arial Unicode MS"/>
          <w:sz w:val="21"/>
          <w:szCs w:val="21"/>
        </w:rPr>
        <w:t>Odměnu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E7B051D" w14:textId="77777777" w:rsidR="00E95BA5" w:rsidRDefault="00E95BA5" w:rsidP="004E37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07FDD3C" w14:textId="77777777" w:rsidR="00171BA3" w:rsidRDefault="00171BA3" w:rsidP="004E37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4572D5F" w14:textId="77777777" w:rsidR="00E95BA5" w:rsidRPr="007A1C2C" w:rsidRDefault="00E95BA5" w:rsidP="004E37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VIII.</w:t>
      </w:r>
    </w:p>
    <w:p w14:paraId="4F7488FA" w14:textId="5E0BAE07" w:rsidR="004E3776" w:rsidRPr="007A1C2C" w:rsidRDefault="004E3776" w:rsidP="004E37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7A1C2C">
        <w:rPr>
          <w:rFonts w:ascii="Arial Unicode MS" w:eastAsia="Arial Unicode MS" w:hAnsi="Arial Unicode MS" w:cs="Arial Unicode MS"/>
          <w:b/>
          <w:sz w:val="21"/>
          <w:szCs w:val="21"/>
        </w:rPr>
        <w:t xml:space="preserve">Povinnosti </w:t>
      </w:r>
      <w:r w:rsidR="00300512">
        <w:rPr>
          <w:rFonts w:ascii="Arial Unicode MS" w:eastAsia="Arial Unicode MS" w:hAnsi="Arial Unicode MS" w:cs="Arial Unicode MS"/>
          <w:b/>
          <w:sz w:val="21"/>
          <w:szCs w:val="21"/>
        </w:rPr>
        <w:t>Provozovatel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e</w:t>
      </w:r>
    </w:p>
    <w:p w14:paraId="44B7B536" w14:textId="77777777" w:rsidR="004E3776" w:rsidRPr="007A1C2C" w:rsidRDefault="004E3776" w:rsidP="004E377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DB0E41E" w14:textId="4877A711" w:rsidR="0008661D" w:rsidRPr="007A1C2C" w:rsidRDefault="00300512" w:rsidP="0008661D">
      <w:pPr>
        <w:numPr>
          <w:ilvl w:val="0"/>
          <w:numId w:val="7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08661D"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 prohlašuje, že se v plném rozsahu seznámil s rozsahem a povahou </w:t>
      </w:r>
      <w:r w:rsidR="0008661D">
        <w:rPr>
          <w:rFonts w:ascii="Arial Unicode MS" w:eastAsia="Arial Unicode MS" w:hAnsi="Arial Unicode MS" w:cs="Arial Unicode MS"/>
          <w:sz w:val="21"/>
          <w:szCs w:val="21"/>
        </w:rPr>
        <w:t>Předmětu této Smlouvy</w:t>
      </w:r>
      <w:r w:rsidR="0008661D"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, že jsou mu známy veškeré technické, kvalitativní, kvantitativní i jiné podmínky nezbytné </w:t>
      </w:r>
      <w:r w:rsidR="0008661D">
        <w:rPr>
          <w:rFonts w:ascii="Arial Unicode MS" w:eastAsia="Arial Unicode MS" w:hAnsi="Arial Unicode MS" w:cs="Arial Unicode MS"/>
          <w:sz w:val="21"/>
          <w:szCs w:val="21"/>
        </w:rPr>
        <w:t>k řádnému a včasnému plnění</w:t>
      </w:r>
      <w:r w:rsidR="0008661D"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 a že disponuje takovými kapacitami a odbornými znalostmi, které jsou k </w:t>
      </w:r>
      <w:r w:rsidR="0008661D">
        <w:rPr>
          <w:rFonts w:ascii="Arial Unicode MS" w:eastAsia="Arial Unicode MS" w:hAnsi="Arial Unicode MS" w:cs="Arial Unicode MS"/>
          <w:sz w:val="21"/>
          <w:szCs w:val="21"/>
        </w:rPr>
        <w:t>tomu</w:t>
      </w:r>
      <w:r w:rsidR="0008661D"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 nezbytné.</w:t>
      </w:r>
    </w:p>
    <w:p w14:paraId="762C3188" w14:textId="77777777" w:rsidR="0008661D" w:rsidRPr="007A1C2C" w:rsidRDefault="0008661D" w:rsidP="0008661D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F28AF6B" w14:textId="0D0F6EB7" w:rsidR="0008661D" w:rsidRDefault="00300512" w:rsidP="0008661D">
      <w:pPr>
        <w:pStyle w:val="Odstavecseseznamem"/>
        <w:numPr>
          <w:ilvl w:val="0"/>
          <w:numId w:val="7"/>
        </w:numPr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08661D"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 je povinen </w:t>
      </w:r>
      <w:r w:rsidR="0008661D">
        <w:rPr>
          <w:rFonts w:ascii="Arial Unicode MS" w:eastAsia="Arial Unicode MS" w:hAnsi="Arial Unicode MS" w:cs="Arial Unicode MS"/>
          <w:sz w:val="21"/>
          <w:szCs w:val="21"/>
        </w:rPr>
        <w:t>plnit tuto Smlouvu</w:t>
      </w:r>
      <w:r w:rsidR="0008661D"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 s náležitou odborností a obvyklou kvalitou, </w:t>
      </w:r>
      <w:r w:rsidR="0008661D" w:rsidRPr="007A1C2C">
        <w:rPr>
          <w:rFonts w:ascii="Arial Unicode MS" w:eastAsia="Arial Unicode MS" w:hAnsi="Arial Unicode MS" w:cs="Arial Unicode MS"/>
          <w:sz w:val="21"/>
          <w:szCs w:val="21"/>
        </w:rPr>
        <w:br/>
        <w:t xml:space="preserve">a to v souladu s příslušnými právními předpisy, </w:t>
      </w:r>
      <w:r w:rsidR="0008661D">
        <w:rPr>
          <w:rFonts w:ascii="Arial Unicode MS" w:eastAsia="Arial Unicode MS" w:hAnsi="Arial Unicode MS" w:cs="Arial Unicode MS"/>
          <w:sz w:val="21"/>
          <w:szCs w:val="21"/>
        </w:rPr>
        <w:t xml:space="preserve">technickými a podobnými </w:t>
      </w:r>
      <w:r w:rsidR="0008661D" w:rsidRPr="007A1C2C">
        <w:rPr>
          <w:rFonts w:ascii="Arial Unicode MS" w:eastAsia="Arial Unicode MS" w:hAnsi="Arial Unicode MS" w:cs="Arial Unicode MS"/>
          <w:sz w:val="21"/>
          <w:szCs w:val="21"/>
        </w:rPr>
        <w:t>normami</w:t>
      </w:r>
      <w:r w:rsidR="0008661D">
        <w:rPr>
          <w:rFonts w:ascii="Arial Unicode MS" w:eastAsia="Arial Unicode MS" w:hAnsi="Arial Unicode MS" w:cs="Arial Unicode MS"/>
          <w:sz w:val="21"/>
          <w:szCs w:val="21"/>
        </w:rPr>
        <w:t xml:space="preserve"> nebo předpisy </w:t>
      </w:r>
      <w:r w:rsidR="0008661D" w:rsidRPr="00A90AF2">
        <w:rPr>
          <w:rFonts w:ascii="Arial Unicode MS" w:eastAsia="Arial Unicode MS" w:hAnsi="Arial Unicode MS" w:cs="Arial Unicode MS"/>
          <w:sz w:val="21"/>
          <w:szCs w:val="21"/>
        </w:rPr>
        <w:t>ESČ</w:t>
      </w:r>
      <w:r w:rsidR="0008661D">
        <w:rPr>
          <w:rFonts w:ascii="Arial Unicode MS" w:eastAsia="Arial Unicode MS" w:hAnsi="Arial Unicode MS" w:cs="Arial Unicode MS"/>
          <w:sz w:val="21"/>
          <w:szCs w:val="21"/>
        </w:rPr>
        <w:t xml:space="preserve"> a</w:t>
      </w:r>
      <w:r w:rsidR="0008661D"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 bez vad.</w:t>
      </w:r>
    </w:p>
    <w:p w14:paraId="13478B66" w14:textId="77777777" w:rsidR="0008661D" w:rsidRPr="0008661D" w:rsidRDefault="0008661D" w:rsidP="0008661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6AFC304" w14:textId="24CC0884" w:rsidR="004E3776" w:rsidRPr="00275964" w:rsidRDefault="00300512" w:rsidP="0008661D">
      <w:pPr>
        <w:pStyle w:val="Odstavecseseznamem"/>
        <w:numPr>
          <w:ilvl w:val="0"/>
          <w:numId w:val="7"/>
        </w:numPr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E3776" w:rsidRPr="00275964">
        <w:rPr>
          <w:rFonts w:ascii="Arial Unicode MS" w:eastAsia="Arial Unicode MS" w:hAnsi="Arial Unicode MS" w:cs="Arial Unicode MS"/>
          <w:sz w:val="21"/>
          <w:szCs w:val="21"/>
        </w:rPr>
        <w:t xml:space="preserve"> je </w:t>
      </w:r>
      <w:r w:rsidR="00171BA3">
        <w:rPr>
          <w:rFonts w:ascii="Arial Unicode MS" w:eastAsia="Arial Unicode MS" w:hAnsi="Arial Unicode MS" w:cs="Arial Unicode MS"/>
          <w:sz w:val="21"/>
          <w:szCs w:val="21"/>
        </w:rPr>
        <w:t xml:space="preserve">zejména </w:t>
      </w:r>
      <w:r w:rsidR="004E3776" w:rsidRPr="00275964">
        <w:rPr>
          <w:rFonts w:ascii="Arial Unicode MS" w:eastAsia="Arial Unicode MS" w:hAnsi="Arial Unicode MS" w:cs="Arial Unicode MS"/>
          <w:sz w:val="21"/>
          <w:szCs w:val="21"/>
        </w:rPr>
        <w:t>povinen:</w:t>
      </w:r>
    </w:p>
    <w:p w14:paraId="2FD94799" w14:textId="77777777" w:rsidR="004E3776" w:rsidRPr="00281C23" w:rsidRDefault="004E3776" w:rsidP="004E3776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D9C7593" w14:textId="4BB55E8B" w:rsidR="004E3776" w:rsidRPr="00281C23" w:rsidRDefault="004E3776" w:rsidP="0040472A">
      <w:pPr>
        <w:pStyle w:val="Odstavecseseznamem"/>
        <w:numPr>
          <w:ilvl w:val="0"/>
          <w:numId w:val="9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81C23">
        <w:rPr>
          <w:rFonts w:ascii="Arial Unicode MS" w:eastAsia="Arial Unicode MS" w:hAnsi="Arial Unicode MS" w:cs="Arial Unicode MS"/>
          <w:sz w:val="21"/>
          <w:szCs w:val="21"/>
        </w:rPr>
        <w:lastRenderedPageBreak/>
        <w:t>zajistit nakládání s </w:t>
      </w:r>
      <w:r>
        <w:rPr>
          <w:rFonts w:ascii="Arial Unicode MS" w:eastAsia="Arial Unicode MS" w:hAnsi="Arial Unicode MS" w:cs="Arial Unicode MS"/>
          <w:sz w:val="21"/>
          <w:szCs w:val="21"/>
        </w:rPr>
        <w:t>Odpadem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 a jeho složkami za podmínek touto </w:t>
      </w:r>
      <w:r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mlouvou stanovených, včetně všech úkonů, které jsou nezbytné pro zabezpečení řádného plnění </w:t>
      </w:r>
      <w:r w:rsidR="002C0FAD">
        <w:rPr>
          <w:rFonts w:ascii="Arial Unicode MS" w:eastAsia="Arial Unicode MS" w:hAnsi="Arial Unicode MS" w:cs="Arial Unicode MS"/>
          <w:sz w:val="21"/>
          <w:szCs w:val="21"/>
        </w:rPr>
        <w:t>P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ředmětu </w:t>
      </w:r>
      <w:r w:rsidR="002C0FAD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mlouvy, </w:t>
      </w:r>
      <w:r>
        <w:rPr>
          <w:rFonts w:ascii="Arial Unicode MS" w:eastAsia="Arial Unicode MS" w:hAnsi="Arial Unicode MS" w:cs="Arial Unicode MS"/>
          <w:sz w:val="21"/>
          <w:szCs w:val="21"/>
        </w:rPr>
        <w:t>a to bez zbytečného odkladu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>;</w:t>
      </w:r>
    </w:p>
    <w:p w14:paraId="6C8C8F9F" w14:textId="52A7C2A3" w:rsidR="008508A9" w:rsidRDefault="008508A9" w:rsidP="0040472A">
      <w:pPr>
        <w:pStyle w:val="Odstavecseseznamem"/>
        <w:numPr>
          <w:ilvl w:val="0"/>
          <w:numId w:val="9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v případě ztráty souhlasu nebo oprávnění k provozu zařízení pro zpracování Odpadů podle platné právní úpravy (Místo Plnění) bezodkladně písemně informovat o této skutečnosti Objednatele a určit náhradní zařízení, kam budou Odpady předávány;</w:t>
      </w:r>
    </w:p>
    <w:p w14:paraId="36575CB3" w14:textId="47D8D69C" w:rsidR="004E3776" w:rsidRPr="00281C23" w:rsidRDefault="004E3776" w:rsidP="0040472A">
      <w:pPr>
        <w:pStyle w:val="Odstavecseseznamem"/>
        <w:numPr>
          <w:ilvl w:val="0"/>
          <w:numId w:val="9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81C23">
        <w:rPr>
          <w:rFonts w:ascii="Arial Unicode MS" w:eastAsia="Arial Unicode MS" w:hAnsi="Arial Unicode MS" w:cs="Arial Unicode MS"/>
          <w:sz w:val="21"/>
          <w:szCs w:val="21"/>
        </w:rPr>
        <w:t>nakládat s </w:t>
      </w:r>
      <w:r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>dpad</w:t>
      </w:r>
      <w:r>
        <w:rPr>
          <w:rFonts w:ascii="Arial Unicode MS" w:eastAsia="Arial Unicode MS" w:hAnsi="Arial Unicode MS" w:cs="Arial Unicode MS"/>
          <w:sz w:val="21"/>
          <w:szCs w:val="21"/>
        </w:rPr>
        <w:t>em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 ve všech fázích </w:t>
      </w:r>
      <w:r>
        <w:rPr>
          <w:rFonts w:ascii="Arial Unicode MS" w:eastAsia="Arial Unicode MS" w:hAnsi="Arial Unicode MS" w:cs="Arial Unicode MS"/>
          <w:sz w:val="21"/>
          <w:szCs w:val="21"/>
        </w:rPr>
        <w:t>provádění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2C0FAD">
        <w:rPr>
          <w:rFonts w:ascii="Arial Unicode MS" w:eastAsia="Arial Unicode MS" w:hAnsi="Arial Unicode MS" w:cs="Arial Unicode MS"/>
          <w:sz w:val="21"/>
          <w:szCs w:val="21"/>
        </w:rPr>
        <w:t>P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ředmětu </w:t>
      </w:r>
      <w:r w:rsidR="002C0FAD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>mlouvy v souladu s</w:t>
      </w:r>
      <w:r>
        <w:rPr>
          <w:rFonts w:ascii="Arial Unicode MS" w:eastAsia="Arial Unicode MS" w:hAnsi="Arial Unicode MS" w:cs="Arial Unicode MS"/>
          <w:sz w:val="21"/>
          <w:szCs w:val="21"/>
        </w:rPr>
        <w:t> příslušnými právními předpisy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>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525B9">
        <w:rPr>
          <w:rFonts w:ascii="Arial Unicode MS" w:eastAsia="Arial Unicode MS" w:hAnsi="Arial Unicode MS" w:cs="Arial Unicode MS"/>
          <w:sz w:val="21"/>
          <w:szCs w:val="21"/>
        </w:rPr>
        <w:t xml:space="preserve">zejména </w:t>
      </w:r>
      <w:r w:rsidR="00462965">
        <w:rPr>
          <w:rFonts w:ascii="Arial Unicode MS" w:eastAsia="Arial Unicode MS" w:hAnsi="Arial Unicode MS" w:cs="Arial Unicode MS"/>
          <w:sz w:val="21"/>
          <w:szCs w:val="21"/>
        </w:rPr>
        <w:t>Z</w:t>
      </w:r>
      <w:r w:rsidRPr="00A525B9">
        <w:rPr>
          <w:rFonts w:ascii="Arial Unicode MS" w:eastAsia="Arial Unicode MS" w:hAnsi="Arial Unicode MS" w:cs="Arial Unicode MS"/>
          <w:sz w:val="21"/>
          <w:szCs w:val="21"/>
        </w:rPr>
        <w:t>ákonem o odpadech</w:t>
      </w:r>
      <w:r w:rsidR="00911C30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2C0FAD">
        <w:rPr>
          <w:rFonts w:ascii="Arial Unicode MS" w:eastAsia="Arial Unicode MS" w:hAnsi="Arial Unicode MS" w:cs="Arial Unicode MS"/>
          <w:sz w:val="21"/>
          <w:szCs w:val="21"/>
        </w:rPr>
        <w:t xml:space="preserve"> Katalog</w:t>
      </w:r>
      <w:r w:rsidR="00690831">
        <w:rPr>
          <w:rFonts w:ascii="Arial Unicode MS" w:eastAsia="Arial Unicode MS" w:hAnsi="Arial Unicode MS" w:cs="Arial Unicode MS"/>
          <w:sz w:val="21"/>
          <w:szCs w:val="21"/>
        </w:rPr>
        <w:t>em</w:t>
      </w:r>
      <w:r w:rsidR="002C0FAD">
        <w:rPr>
          <w:rFonts w:ascii="Arial Unicode MS" w:eastAsia="Arial Unicode MS" w:hAnsi="Arial Unicode MS" w:cs="Arial Unicode MS"/>
          <w:sz w:val="21"/>
          <w:szCs w:val="21"/>
        </w:rPr>
        <w:t xml:space="preserve"> odpadů</w:t>
      </w:r>
      <w:r w:rsidR="00911C30">
        <w:rPr>
          <w:rFonts w:ascii="Arial Unicode MS" w:eastAsia="Arial Unicode MS" w:hAnsi="Arial Unicode MS" w:cs="Arial Unicode MS"/>
          <w:sz w:val="21"/>
          <w:szCs w:val="21"/>
        </w:rPr>
        <w:t xml:space="preserve"> a Vyhláškou o nakládání s odpady,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>kdy je zodpovědný za nakládání s </w:t>
      </w:r>
      <w:r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>dpad</w:t>
      </w:r>
      <w:r>
        <w:rPr>
          <w:rFonts w:ascii="Arial Unicode MS" w:eastAsia="Arial Unicode MS" w:hAnsi="Arial Unicode MS" w:cs="Arial Unicode MS"/>
          <w:sz w:val="21"/>
          <w:szCs w:val="21"/>
        </w:rPr>
        <w:t>em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90831">
        <w:rPr>
          <w:rFonts w:ascii="Arial Unicode MS" w:eastAsia="Arial Unicode MS" w:hAnsi="Arial Unicode MS" w:cs="Arial Unicode MS"/>
          <w:sz w:val="21"/>
          <w:szCs w:val="21"/>
        </w:rPr>
        <w:t xml:space="preserve">jako jeho vlastník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od okamžiku jeho </w:t>
      </w:r>
      <w:r w:rsidR="00690831">
        <w:rPr>
          <w:rFonts w:ascii="Arial Unicode MS" w:eastAsia="Arial Unicode MS" w:hAnsi="Arial Unicode MS" w:cs="Arial Unicode MS"/>
          <w:sz w:val="21"/>
          <w:szCs w:val="21"/>
        </w:rPr>
        <w:t>předání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>;</w:t>
      </w:r>
    </w:p>
    <w:p w14:paraId="508BFFC4" w14:textId="77777777" w:rsidR="004E3776" w:rsidRPr="00281C23" w:rsidRDefault="004E3776" w:rsidP="0040472A">
      <w:pPr>
        <w:pStyle w:val="Odstavecseseznamem"/>
        <w:numPr>
          <w:ilvl w:val="0"/>
          <w:numId w:val="9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neprodleně informovat </w:t>
      </w:r>
      <w:r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bjednatele o všech skutečnostech, které mohou mít vliv na </w:t>
      </w:r>
      <w:r>
        <w:rPr>
          <w:rFonts w:ascii="Arial Unicode MS" w:eastAsia="Arial Unicode MS" w:hAnsi="Arial Unicode MS" w:cs="Arial Unicode MS"/>
          <w:sz w:val="21"/>
          <w:szCs w:val="21"/>
        </w:rPr>
        <w:t>řádné a včasné plnění této Smlouvy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>;</w:t>
      </w:r>
    </w:p>
    <w:p w14:paraId="25DFD9A5" w14:textId="4665E336" w:rsidR="004E3776" w:rsidRPr="00281C23" w:rsidRDefault="004E3776" w:rsidP="0040472A">
      <w:pPr>
        <w:pStyle w:val="Odstavecseseznamem"/>
        <w:numPr>
          <w:ilvl w:val="0"/>
          <w:numId w:val="9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oznámit neprodleně O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bjednateli veškeré kontroly provedené u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e či jeho </w:t>
      </w:r>
      <w:r w:rsidR="008508A9">
        <w:rPr>
          <w:rFonts w:ascii="Arial Unicode MS" w:eastAsia="Arial Unicode MS" w:hAnsi="Arial Unicode MS" w:cs="Arial Unicode MS"/>
          <w:sz w:val="21"/>
          <w:szCs w:val="21"/>
        </w:rPr>
        <w:t>P</w:t>
      </w:r>
      <w:r>
        <w:rPr>
          <w:rFonts w:ascii="Arial Unicode MS" w:eastAsia="Arial Unicode MS" w:hAnsi="Arial Unicode MS" w:cs="Arial Unicode MS"/>
          <w:sz w:val="21"/>
          <w:szCs w:val="21"/>
        </w:rPr>
        <w:t>oddod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>avatel</w:t>
      </w:r>
      <w:r w:rsidR="002C0FAD">
        <w:rPr>
          <w:rFonts w:ascii="Arial Unicode MS" w:eastAsia="Arial Unicode MS" w:hAnsi="Arial Unicode MS" w:cs="Arial Unicode MS"/>
          <w:sz w:val="21"/>
          <w:szCs w:val="21"/>
        </w:rPr>
        <w:t>ů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 správními orgány související </w:t>
      </w:r>
      <w:r>
        <w:rPr>
          <w:rFonts w:ascii="Arial Unicode MS" w:eastAsia="Arial Unicode MS" w:hAnsi="Arial Unicode MS" w:cs="Arial Unicode MS"/>
          <w:sz w:val="21"/>
          <w:szCs w:val="21"/>
        </w:rPr>
        <w:t>s nakládáním s Odpadem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, seznámit </w:t>
      </w:r>
      <w:r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bjednatele se závěry těchto kontrol včetně protokolů z nich, oznámit zahájení správních řízení a seznámit </w:t>
      </w:r>
      <w:r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>bjednatele s pravomocnými rozhodnutími správních orgánů;</w:t>
      </w:r>
    </w:p>
    <w:p w14:paraId="17AD67CF" w14:textId="2164C109" w:rsidR="004E3776" w:rsidRPr="00281C23" w:rsidRDefault="004E3776" w:rsidP="0040472A">
      <w:pPr>
        <w:pStyle w:val="Odstavecseseznamem"/>
        <w:numPr>
          <w:ilvl w:val="0"/>
          <w:numId w:val="9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dbát na to, aby v případě </w:t>
      </w:r>
      <w:r>
        <w:rPr>
          <w:rFonts w:ascii="Arial Unicode MS" w:eastAsia="Arial Unicode MS" w:hAnsi="Arial Unicode MS" w:cs="Arial Unicode MS"/>
          <w:sz w:val="21"/>
          <w:szCs w:val="21"/>
        </w:rPr>
        <w:t>provádění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 svých povinností prostřednictvím </w:t>
      </w:r>
      <w:r w:rsidR="008508A9">
        <w:rPr>
          <w:rFonts w:ascii="Arial Unicode MS" w:eastAsia="Arial Unicode MS" w:hAnsi="Arial Unicode MS" w:cs="Arial Unicode MS"/>
          <w:sz w:val="21"/>
          <w:szCs w:val="21"/>
        </w:rPr>
        <w:t>Pod</w:t>
      </w:r>
      <w:r w:rsidR="00171BA3">
        <w:rPr>
          <w:rFonts w:ascii="Arial Unicode MS" w:eastAsia="Arial Unicode MS" w:hAnsi="Arial Unicode MS" w:cs="Arial Unicode MS"/>
          <w:sz w:val="21"/>
          <w:szCs w:val="21"/>
        </w:rPr>
        <w:t>dodavatele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, byly přeneseny na tohoto </w:t>
      </w:r>
      <w:r w:rsidR="008508A9">
        <w:rPr>
          <w:rFonts w:ascii="Arial Unicode MS" w:eastAsia="Arial Unicode MS" w:hAnsi="Arial Unicode MS" w:cs="Arial Unicode MS"/>
          <w:sz w:val="21"/>
          <w:szCs w:val="21"/>
        </w:rPr>
        <w:t>Pod</w:t>
      </w:r>
      <w:r>
        <w:rPr>
          <w:rFonts w:ascii="Arial Unicode MS" w:eastAsia="Arial Unicode MS" w:hAnsi="Arial Unicode MS" w:cs="Arial Unicode MS"/>
          <w:sz w:val="21"/>
          <w:szCs w:val="21"/>
        </w:rPr>
        <w:t>dod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avatele v odpovídajícím rozsahu tak, aby bylo zajištěno řádné plnění této </w:t>
      </w:r>
      <w:r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>mlouvy;</w:t>
      </w:r>
    </w:p>
    <w:p w14:paraId="72743402" w14:textId="5CEDC7E7" w:rsidR="004E3776" w:rsidRDefault="004E3776" w:rsidP="0040472A">
      <w:pPr>
        <w:pStyle w:val="Odstavecseseznamem"/>
        <w:numPr>
          <w:ilvl w:val="0"/>
          <w:numId w:val="9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písemně informovat </w:t>
      </w:r>
      <w:r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>bjednatele o změn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ě </w:t>
      </w:r>
      <w:r w:rsidR="00171BA3">
        <w:rPr>
          <w:rFonts w:ascii="Arial Unicode MS" w:eastAsia="Arial Unicode MS" w:hAnsi="Arial Unicode MS" w:cs="Arial Unicode MS"/>
          <w:sz w:val="21"/>
          <w:szCs w:val="21"/>
        </w:rPr>
        <w:t>Místa pře</w:t>
      </w:r>
      <w:r w:rsidR="002708DC">
        <w:rPr>
          <w:rFonts w:ascii="Arial Unicode MS" w:eastAsia="Arial Unicode MS" w:hAnsi="Arial Unicode MS" w:cs="Arial Unicode MS"/>
          <w:sz w:val="21"/>
          <w:szCs w:val="21"/>
        </w:rPr>
        <w:t>dání</w:t>
      </w:r>
      <w:r w:rsidR="00171BA3">
        <w:rPr>
          <w:rFonts w:ascii="Arial Unicode MS" w:eastAsia="Arial Unicode MS" w:hAnsi="Arial Unicode MS" w:cs="Arial Unicode MS"/>
          <w:sz w:val="21"/>
          <w:szCs w:val="21"/>
        </w:rPr>
        <w:t xml:space="preserve"> a Místa plnění</w:t>
      </w:r>
      <w:r>
        <w:rPr>
          <w:rFonts w:ascii="Arial Unicode MS" w:eastAsia="Arial Unicode MS" w:hAnsi="Arial Unicode MS" w:cs="Arial Unicode MS"/>
          <w:sz w:val="21"/>
          <w:szCs w:val="21"/>
        </w:rPr>
        <w:t>, a to před provedením takové změny;</w:t>
      </w:r>
    </w:p>
    <w:p w14:paraId="6EFC1953" w14:textId="7FDBE2EB" w:rsidR="004E3776" w:rsidRDefault="004E3776" w:rsidP="0040472A">
      <w:pPr>
        <w:pStyle w:val="Odstavecseseznamem"/>
        <w:numPr>
          <w:ilvl w:val="0"/>
          <w:numId w:val="9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poskytnout veškerou </w:t>
      </w:r>
      <w:r w:rsidR="008508A9">
        <w:rPr>
          <w:rFonts w:ascii="Arial Unicode MS" w:eastAsia="Arial Unicode MS" w:hAnsi="Arial Unicode MS" w:cs="Arial Unicode MS"/>
          <w:sz w:val="21"/>
          <w:szCs w:val="21"/>
        </w:rPr>
        <w:t xml:space="preserve">oprávněně požadovanou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součinnost při </w:t>
      </w:r>
      <w:r w:rsidR="00690831">
        <w:rPr>
          <w:rFonts w:ascii="Arial Unicode MS" w:eastAsia="Arial Unicode MS" w:hAnsi="Arial Unicode MS" w:cs="Arial Unicode MS"/>
          <w:sz w:val="21"/>
          <w:szCs w:val="21"/>
        </w:rPr>
        <w:t>předání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Odpadu.</w:t>
      </w:r>
    </w:p>
    <w:p w14:paraId="586474DF" w14:textId="77777777" w:rsidR="004E3776" w:rsidRPr="00281C23" w:rsidRDefault="004E3776" w:rsidP="004E3776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0E46242" w14:textId="67F98EFA" w:rsidR="004E3776" w:rsidRPr="00281C23" w:rsidRDefault="00300512" w:rsidP="0040472A">
      <w:pPr>
        <w:pStyle w:val="Odstavecseseznamem"/>
        <w:numPr>
          <w:ilvl w:val="0"/>
          <w:numId w:val="7"/>
        </w:numPr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E3776"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 se</w:t>
      </w:r>
      <w:r w:rsidR="00171BA3">
        <w:rPr>
          <w:rFonts w:ascii="Arial Unicode MS" w:eastAsia="Arial Unicode MS" w:hAnsi="Arial Unicode MS" w:cs="Arial Unicode MS"/>
          <w:sz w:val="21"/>
          <w:szCs w:val="21"/>
        </w:rPr>
        <w:t xml:space="preserve"> dále</w:t>
      </w:r>
      <w:r w:rsidR="004E3776"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 zavazuje:</w:t>
      </w:r>
    </w:p>
    <w:p w14:paraId="749A503F" w14:textId="77777777" w:rsidR="004E3776" w:rsidRPr="00281C23" w:rsidRDefault="004E3776" w:rsidP="004E3776">
      <w:pPr>
        <w:pStyle w:val="Odstavecseseznamem"/>
        <w:ind w:left="1418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F056BA8" w14:textId="7FEED3DF" w:rsidR="004E3776" w:rsidRPr="00281C23" w:rsidRDefault="004E3776" w:rsidP="0040472A">
      <w:pPr>
        <w:pStyle w:val="Odstavecseseznamem"/>
        <w:numPr>
          <w:ilvl w:val="0"/>
          <w:numId w:val="10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mít k dispozici v potřebném počtu odborně vyškolený personál a zajistit poučení zaměstnanců o bezpečnosti práce a jejich povinností vyplývající z této </w:t>
      </w:r>
      <w:r>
        <w:rPr>
          <w:rFonts w:ascii="Arial Unicode MS" w:eastAsia="Arial Unicode MS" w:hAnsi="Arial Unicode MS" w:cs="Arial Unicode MS"/>
          <w:sz w:val="21"/>
          <w:szCs w:val="21"/>
        </w:rPr>
        <w:t>S</w:t>
      </w:r>
      <w:r w:rsidR="00462965">
        <w:rPr>
          <w:rFonts w:ascii="Arial Unicode MS" w:eastAsia="Arial Unicode MS" w:hAnsi="Arial Unicode MS" w:cs="Arial Unicode MS"/>
          <w:sz w:val="21"/>
          <w:szCs w:val="21"/>
        </w:rPr>
        <w:t xml:space="preserve">mlouvy, 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mít k dispozici v potřebném počtu a kapacitě </w:t>
      </w:r>
      <w:r w:rsidR="00462965">
        <w:rPr>
          <w:rFonts w:ascii="Arial Unicode MS" w:eastAsia="Arial Unicode MS" w:hAnsi="Arial Unicode MS" w:cs="Arial Unicode MS"/>
          <w:sz w:val="21"/>
          <w:szCs w:val="21"/>
        </w:rPr>
        <w:t>stroje nezbytné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 pro řádné plnění povinností vyplývajících z této </w:t>
      </w:r>
      <w:r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mlouvy, kdy se nesmí odchýlit od požadavků stanovených v kvalifikační dokumentaci v zadávacím řízení </w:t>
      </w:r>
      <w:r w:rsidR="00647FB8">
        <w:rPr>
          <w:rFonts w:ascii="Arial Unicode MS" w:eastAsia="Arial Unicode MS" w:hAnsi="Arial Unicode MS" w:cs="Arial Unicode MS"/>
          <w:sz w:val="21"/>
          <w:szCs w:val="21"/>
        </w:rPr>
        <w:t xml:space="preserve">na Veřejnou zakázku 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předcházející uzavření této </w:t>
      </w:r>
      <w:r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>mlouvy tak, že by nebyl s to splnit její podmínky;</w:t>
      </w:r>
    </w:p>
    <w:p w14:paraId="6E000616" w14:textId="77777777" w:rsidR="004E3776" w:rsidRDefault="004E3776" w:rsidP="0040472A">
      <w:pPr>
        <w:pStyle w:val="Odstavecseseznamem"/>
        <w:numPr>
          <w:ilvl w:val="0"/>
          <w:numId w:val="10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k poskytování běžných informací a vysvětlení skutečností v souvislosti s plněním této </w:t>
      </w:r>
      <w:r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>mlouvy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do dvaceti čtyř (24) hodin po jejich vyžádání </w:t>
      </w:r>
      <w:r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>bjednatelem;</w:t>
      </w:r>
    </w:p>
    <w:p w14:paraId="4203484F" w14:textId="338E78A3" w:rsidR="008508A9" w:rsidRDefault="008508A9" w:rsidP="0040472A">
      <w:pPr>
        <w:pStyle w:val="Odstavecseseznamem"/>
        <w:numPr>
          <w:ilvl w:val="0"/>
          <w:numId w:val="10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oznámit Objednateli uzavření jakékoli </w:t>
      </w:r>
      <w:r w:rsidR="0008661D">
        <w:rPr>
          <w:rFonts w:ascii="Arial Unicode MS" w:eastAsia="Arial Unicode MS" w:hAnsi="Arial Unicode MS" w:cs="Arial Unicode MS"/>
          <w:sz w:val="21"/>
          <w:szCs w:val="21"/>
        </w:rPr>
        <w:t>poddodavatelské smlouvy v průběhu trvání této Smlouvy;</w:t>
      </w:r>
    </w:p>
    <w:p w14:paraId="44941971" w14:textId="1F5E87EF" w:rsidR="00FA303C" w:rsidRPr="006705E5" w:rsidRDefault="004E3776" w:rsidP="006705E5">
      <w:pPr>
        <w:pStyle w:val="Odstavecseseznamem"/>
        <w:numPr>
          <w:ilvl w:val="0"/>
          <w:numId w:val="10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umožnit </w:t>
      </w:r>
      <w:r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>bjednateli provádění pravidelnýc</w:t>
      </w:r>
      <w:r w:rsidR="00171BA3">
        <w:rPr>
          <w:rFonts w:ascii="Arial Unicode MS" w:eastAsia="Arial Unicode MS" w:hAnsi="Arial Unicode MS" w:cs="Arial Unicode MS"/>
          <w:sz w:val="21"/>
          <w:szCs w:val="21"/>
        </w:rPr>
        <w:t>h a namátkových kontrol plnění P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ředmětu této </w:t>
      </w:r>
      <w:r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mlouvy a v případě, kdy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171BA3">
        <w:rPr>
          <w:rFonts w:ascii="Arial Unicode MS" w:eastAsia="Arial Unicode MS" w:hAnsi="Arial Unicode MS" w:cs="Arial Unicode MS"/>
          <w:sz w:val="21"/>
          <w:szCs w:val="21"/>
        </w:rPr>
        <w:t xml:space="preserve"> zajišťuje plnění P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>ředmětu</w:t>
      </w:r>
      <w:r w:rsidR="002708D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2708DC">
        <w:rPr>
          <w:rFonts w:ascii="Arial Unicode MS" w:eastAsia="Arial Unicode MS" w:hAnsi="Arial Unicode MS" w:cs="Arial Unicode MS"/>
          <w:sz w:val="21"/>
          <w:szCs w:val="21"/>
        </w:rPr>
        <w:lastRenderedPageBreak/>
        <w:t>této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2708DC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mlouvy prostřednictvím </w:t>
      </w:r>
      <w:r w:rsidR="008508A9">
        <w:rPr>
          <w:rFonts w:ascii="Arial Unicode MS" w:eastAsia="Arial Unicode MS" w:hAnsi="Arial Unicode MS" w:cs="Arial Unicode MS"/>
          <w:sz w:val="21"/>
          <w:szCs w:val="21"/>
        </w:rPr>
        <w:t>Pod</w:t>
      </w:r>
      <w:r>
        <w:rPr>
          <w:rFonts w:ascii="Arial Unicode MS" w:eastAsia="Arial Unicode MS" w:hAnsi="Arial Unicode MS" w:cs="Arial Unicode MS"/>
          <w:sz w:val="21"/>
          <w:szCs w:val="21"/>
        </w:rPr>
        <w:t>dod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>avatele, účastnit se spolu s </w:t>
      </w:r>
      <w:r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bjednatelem pravidelných i namátkových kontrol plnění u </w:t>
      </w:r>
      <w:r w:rsidR="008508A9">
        <w:rPr>
          <w:rFonts w:ascii="Arial Unicode MS" w:eastAsia="Arial Unicode MS" w:hAnsi="Arial Unicode MS" w:cs="Arial Unicode MS"/>
          <w:sz w:val="21"/>
          <w:szCs w:val="21"/>
        </w:rPr>
        <w:t>Poddodav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>a</w:t>
      </w:r>
      <w:r w:rsidR="00171BA3">
        <w:rPr>
          <w:rFonts w:ascii="Arial Unicode MS" w:eastAsia="Arial Unicode MS" w:hAnsi="Arial Unicode MS" w:cs="Arial Unicode MS"/>
          <w:sz w:val="21"/>
          <w:szCs w:val="21"/>
        </w:rPr>
        <w:t>tele, kdy při kontrole plnění P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ředmětu </w:t>
      </w:r>
      <w:r w:rsidR="002708DC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mlouvy je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281C23">
        <w:rPr>
          <w:rFonts w:ascii="Arial Unicode MS" w:eastAsia="Arial Unicode MS" w:hAnsi="Arial Unicode MS" w:cs="Arial Unicode MS"/>
          <w:sz w:val="21"/>
          <w:szCs w:val="21"/>
        </w:rPr>
        <w:t xml:space="preserve"> povinen poskytovat </w:t>
      </w:r>
      <w:r>
        <w:rPr>
          <w:rFonts w:ascii="Arial Unicode MS" w:eastAsia="Arial Unicode MS" w:hAnsi="Arial Unicode MS" w:cs="Arial Unicode MS"/>
          <w:sz w:val="21"/>
          <w:szCs w:val="21"/>
        </w:rPr>
        <w:t>Objednateli potřebnou součinnost</w:t>
      </w:r>
      <w:r w:rsidR="00FA303C" w:rsidRPr="006705E5">
        <w:rPr>
          <w:rStyle w:val="Hypertextovodkaz"/>
          <w:rFonts w:ascii="Arial Unicode MS" w:eastAsia="Arial Unicode MS" w:hAnsi="Arial Unicode MS" w:cs="Arial Unicode MS"/>
          <w:color w:val="auto"/>
          <w:sz w:val="21"/>
          <w:szCs w:val="21"/>
          <w:u w:val="none"/>
        </w:rPr>
        <w:t>.</w:t>
      </w:r>
    </w:p>
    <w:p w14:paraId="371C88F3" w14:textId="77777777" w:rsidR="004E3776" w:rsidRPr="00281C23" w:rsidRDefault="004E3776" w:rsidP="004E3776">
      <w:pPr>
        <w:pStyle w:val="Odstavecseseznamem"/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2B24EA3" w14:textId="25834AD2" w:rsidR="004E3776" w:rsidRPr="008508A9" w:rsidRDefault="00300512" w:rsidP="008508A9">
      <w:pPr>
        <w:pStyle w:val="Odstavecseseznamem"/>
        <w:numPr>
          <w:ilvl w:val="0"/>
          <w:numId w:val="7"/>
        </w:numPr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8508A9">
        <w:rPr>
          <w:rFonts w:ascii="Arial Unicode MS" w:eastAsia="Arial Unicode MS" w:hAnsi="Arial Unicode MS" w:cs="Arial Unicode MS"/>
          <w:sz w:val="21"/>
          <w:szCs w:val="21"/>
        </w:rPr>
        <w:t xml:space="preserve"> odpovídá </w:t>
      </w:r>
      <w:r w:rsidR="004E3776" w:rsidRPr="008508A9">
        <w:rPr>
          <w:rFonts w:ascii="Arial Unicode MS" w:eastAsia="Arial Unicode MS" w:hAnsi="Arial Unicode MS" w:cs="Arial Unicode MS"/>
          <w:sz w:val="21"/>
          <w:szCs w:val="21"/>
        </w:rPr>
        <w:t>za kvalitu, odolnost, životnost, nezávadnost a neškodlivost všech prvků systému.</w:t>
      </w:r>
    </w:p>
    <w:p w14:paraId="5D7F7ABC" w14:textId="77777777" w:rsidR="004E3776" w:rsidRPr="00281C23" w:rsidRDefault="004E3776" w:rsidP="004E3776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E946EFC" w14:textId="2425FDA6" w:rsidR="004E3776" w:rsidRDefault="00300512" w:rsidP="0040472A">
      <w:pPr>
        <w:numPr>
          <w:ilvl w:val="0"/>
          <w:numId w:val="7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E3776"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 je povinen při provádění </w:t>
      </w:r>
      <w:r w:rsidR="002C0FAD">
        <w:rPr>
          <w:rFonts w:ascii="Arial Unicode MS" w:eastAsia="Arial Unicode MS" w:hAnsi="Arial Unicode MS" w:cs="Arial Unicode MS"/>
          <w:sz w:val="21"/>
          <w:szCs w:val="21"/>
        </w:rPr>
        <w:t>P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 xml:space="preserve">ředmětu </w:t>
      </w:r>
      <w:r w:rsidR="002C0FAD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>Smlouvy</w:t>
      </w:r>
      <w:r w:rsidR="004E3776"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 dbát na to, aby nedocházelo ke škodám. Odpovídá za škodu, která vznikne v důsledku provádění 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>předmětu Smlouvy</w:t>
      </w:r>
      <w:r w:rsidR="004E3776"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, a to ať 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>Objednate</w:t>
      </w:r>
      <w:r w:rsidR="004E3776" w:rsidRPr="007A1C2C">
        <w:rPr>
          <w:rFonts w:ascii="Arial Unicode MS" w:eastAsia="Arial Unicode MS" w:hAnsi="Arial Unicode MS" w:cs="Arial Unicode MS"/>
          <w:sz w:val="21"/>
          <w:szCs w:val="21"/>
        </w:rPr>
        <w:t>li nebo třetím osobám.</w:t>
      </w:r>
    </w:p>
    <w:p w14:paraId="1F72C0F2" w14:textId="77777777" w:rsidR="004E3776" w:rsidRDefault="004E3776" w:rsidP="0040472A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060C016" w14:textId="08919B38" w:rsidR="004E3776" w:rsidRDefault="00300512" w:rsidP="0040472A">
      <w:pPr>
        <w:pStyle w:val="Odstavecseseznamem"/>
        <w:numPr>
          <w:ilvl w:val="0"/>
          <w:numId w:val="7"/>
        </w:numPr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 xml:space="preserve"> je povinen pro</w:t>
      </w:r>
      <w:r w:rsidR="004E3776">
        <w:rPr>
          <w:rFonts w:ascii="Arial Unicode MS" w:eastAsia="Arial Unicode MS" w:hAnsi="Arial Unicode MS" w:cs="Arial Unicode MS" w:hint="eastAsia"/>
          <w:sz w:val="21"/>
          <w:szCs w:val="21"/>
        </w:rPr>
        <w:t> případ, že bude ze strany orgánů veřejné správy, popř. třetích osob</w:t>
      </w:r>
      <w:r w:rsidR="002708DC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4E377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uplatněn nárok vůči 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>Objednateli</w:t>
      </w:r>
      <w:r w:rsidR="004E377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z důvodu porušení 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 xml:space="preserve">nebo nesplnění právních předpisů nebo této Smlouvy </w:t>
      </w: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>em</w:t>
      </w:r>
      <w:r w:rsidR="004E3776">
        <w:rPr>
          <w:rFonts w:ascii="Arial Unicode MS" w:eastAsia="Arial Unicode MS" w:hAnsi="Arial Unicode MS" w:cs="Arial Unicode MS" w:hint="eastAsia"/>
          <w:sz w:val="21"/>
          <w:szCs w:val="21"/>
        </w:rPr>
        <w:t>, které bude v příčinné souvislosti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 xml:space="preserve"> s plněním podle této Smlouvy</w:t>
      </w:r>
      <w:r w:rsidR="004E377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zavazuje se </w:t>
      </w: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E377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 xml:space="preserve">v plném rozsahu </w:t>
      </w:r>
      <w:r w:rsidR="004E3776">
        <w:rPr>
          <w:rFonts w:ascii="Arial Unicode MS" w:eastAsia="Arial Unicode MS" w:hAnsi="Arial Unicode MS" w:cs="Arial Unicode MS" w:hint="eastAsia"/>
          <w:sz w:val="21"/>
          <w:szCs w:val="21"/>
        </w:rPr>
        <w:t xml:space="preserve">uspokojit tyto nároky namísto 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>Objednatele</w:t>
      </w:r>
      <w:r w:rsidR="004E377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a to bez zbytečného odkladu. V případě, že 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>Objednateli</w:t>
      </w:r>
      <w:r w:rsidR="004E377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vzniknou s uplatněním shora specifikovaných nárok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>ů</w:t>
      </w:r>
      <w:r w:rsidR="004E377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další náklady (např. ušlý zisk, náhrada za promeškaný čas, výdaje za poskytování právních služeb), zavazuje se </w:t>
      </w: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E377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bez zbytečného odkladu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>, nejdéle však do patnácti (15) dnů,</w:t>
      </w:r>
      <w:r w:rsidR="004E377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>zaplatit</w:t>
      </w:r>
      <w:r w:rsidR="004E377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>Objednateli</w:t>
      </w:r>
      <w:r w:rsidR="004E377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i tyto náklady. V případě, že nároky nebo další náklady specifikované 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>v tomto ustanovení</w:t>
      </w:r>
      <w:r w:rsidR="004E377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>zaplatí</w:t>
      </w:r>
      <w:r w:rsidR="004E377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E377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je oprávněn požadovat po </w:t>
      </w: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>i</w:t>
      </w:r>
      <w:r w:rsidR="004E377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jejich 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>reparaci</w:t>
      </w:r>
      <w:r w:rsidR="004E377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v plném rozsahu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 xml:space="preserve"> a </w:t>
      </w: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 xml:space="preserve"> je</w:t>
      </w:r>
      <w:r w:rsidR="004E3776" w:rsidRPr="004062B2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 xml:space="preserve">povinen </w:t>
      </w:r>
      <w:r w:rsidR="004E3776">
        <w:rPr>
          <w:rFonts w:ascii="Arial Unicode MS" w:eastAsia="Arial Unicode MS" w:hAnsi="Arial Unicode MS" w:cs="Arial Unicode MS" w:hint="eastAsia"/>
          <w:sz w:val="21"/>
          <w:szCs w:val="21"/>
        </w:rPr>
        <w:t>bez zbytečného odkladu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>, nejdéle však do patnácti (15) dnů,</w:t>
      </w:r>
      <w:r w:rsidR="004E377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>zaplatit</w:t>
      </w:r>
      <w:r w:rsidR="004E377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>Objednateli</w:t>
      </w:r>
      <w:r w:rsidR="004E377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i tyto náklady</w:t>
      </w:r>
      <w:r w:rsidR="004E377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5E17DBA" w14:textId="77777777" w:rsidR="00171BA3" w:rsidRPr="007A1C2C" w:rsidRDefault="00171BA3" w:rsidP="0040472A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FD5CF04" w14:textId="77777777" w:rsidR="00911C30" w:rsidRDefault="00300512" w:rsidP="0040472A">
      <w:pPr>
        <w:numPr>
          <w:ilvl w:val="0"/>
          <w:numId w:val="7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171BA3"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 je povinen provádět </w:t>
      </w:r>
      <w:r w:rsidR="00171BA3">
        <w:rPr>
          <w:rFonts w:ascii="Arial Unicode MS" w:eastAsia="Arial Unicode MS" w:hAnsi="Arial Unicode MS" w:cs="Arial Unicode MS"/>
          <w:sz w:val="21"/>
          <w:szCs w:val="21"/>
        </w:rPr>
        <w:t>plnění této Smlouvy</w:t>
      </w:r>
      <w:r w:rsidR="00171BA3"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 na svůj náklad a na své nebezpečí.</w:t>
      </w:r>
      <w:r w:rsidR="00171B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5BC3FA8B" w14:textId="77777777" w:rsidR="00911C30" w:rsidRDefault="00911C30" w:rsidP="00911C30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16A142EE" w14:textId="713B6432" w:rsidR="00171BA3" w:rsidRPr="00171BA3" w:rsidRDefault="00300512" w:rsidP="0040472A">
      <w:pPr>
        <w:numPr>
          <w:ilvl w:val="0"/>
          <w:numId w:val="7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171BA3">
        <w:rPr>
          <w:rFonts w:ascii="Arial Unicode MS" w:eastAsia="Arial Unicode MS" w:hAnsi="Arial Unicode MS" w:cs="Arial Unicode MS"/>
          <w:sz w:val="21"/>
          <w:szCs w:val="21"/>
        </w:rPr>
        <w:t xml:space="preserve"> se okamžikem </w:t>
      </w:r>
      <w:r w:rsidR="00690831">
        <w:rPr>
          <w:rFonts w:ascii="Arial Unicode MS" w:eastAsia="Arial Unicode MS" w:hAnsi="Arial Unicode MS" w:cs="Arial Unicode MS"/>
          <w:sz w:val="21"/>
          <w:szCs w:val="21"/>
        </w:rPr>
        <w:t>předání</w:t>
      </w:r>
      <w:r w:rsidR="00171BA3">
        <w:rPr>
          <w:rFonts w:ascii="Arial Unicode MS" w:eastAsia="Arial Unicode MS" w:hAnsi="Arial Unicode MS" w:cs="Arial Unicode MS"/>
          <w:sz w:val="21"/>
          <w:szCs w:val="21"/>
        </w:rPr>
        <w:t xml:space="preserve"> Odpadu </w:t>
      </w:r>
      <w:r w:rsidR="00911C30">
        <w:rPr>
          <w:rFonts w:ascii="Arial Unicode MS" w:eastAsia="Arial Unicode MS" w:hAnsi="Arial Unicode MS" w:cs="Arial Unicode MS"/>
          <w:sz w:val="21"/>
          <w:szCs w:val="21"/>
        </w:rPr>
        <w:t xml:space="preserve">Objednatelem </w:t>
      </w:r>
      <w:r w:rsidR="00171BA3">
        <w:rPr>
          <w:rFonts w:ascii="Arial Unicode MS" w:eastAsia="Arial Unicode MS" w:hAnsi="Arial Unicode MS" w:cs="Arial Unicode MS"/>
          <w:sz w:val="21"/>
          <w:szCs w:val="21"/>
        </w:rPr>
        <w:t xml:space="preserve">stává jeho vlastníkem. </w:t>
      </w:r>
    </w:p>
    <w:p w14:paraId="43916FB0" w14:textId="77777777" w:rsidR="004E3776" w:rsidRPr="00777C2A" w:rsidRDefault="004E3776" w:rsidP="0040472A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D769ADD" w14:textId="0E922A86" w:rsidR="004E3776" w:rsidRDefault="004E3776" w:rsidP="0040472A">
      <w:pPr>
        <w:pStyle w:val="Odstavecseseznamem"/>
        <w:numPr>
          <w:ilvl w:val="0"/>
          <w:numId w:val="7"/>
        </w:numPr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D1EF7">
        <w:rPr>
          <w:rFonts w:ascii="Arial Unicode MS" w:eastAsia="Arial Unicode MS" w:hAnsi="Arial Unicode MS" w:cs="Arial Unicode MS"/>
          <w:sz w:val="21"/>
          <w:szCs w:val="21"/>
        </w:rPr>
        <w:t xml:space="preserve">Veškerá rozhodnutí orgánů veřejné správy vydávaná na základě </w:t>
      </w:r>
      <w:r>
        <w:rPr>
          <w:rFonts w:ascii="Arial Unicode MS" w:eastAsia="Arial Unicode MS" w:hAnsi="Arial Unicode MS" w:cs="Arial Unicode MS"/>
          <w:sz w:val="21"/>
          <w:szCs w:val="21"/>
        </w:rPr>
        <w:t>příslušných právních</w:t>
      </w:r>
      <w:r w:rsidRPr="008D1EF7">
        <w:rPr>
          <w:rFonts w:ascii="Arial Unicode MS" w:eastAsia="Arial Unicode MS" w:hAnsi="Arial Unicode MS" w:cs="Arial Unicode MS"/>
          <w:sz w:val="21"/>
          <w:szCs w:val="21"/>
        </w:rPr>
        <w:t xml:space="preserve"> předpisů nezbytná k</w:t>
      </w:r>
      <w:r>
        <w:rPr>
          <w:rFonts w:ascii="Arial Unicode MS" w:eastAsia="Arial Unicode MS" w:hAnsi="Arial Unicode MS" w:cs="Arial Unicode MS"/>
          <w:sz w:val="21"/>
          <w:szCs w:val="21"/>
        </w:rPr>
        <w:t> nakládání s Odpadem</w:t>
      </w:r>
      <w:r w:rsidRPr="008D1EF7">
        <w:rPr>
          <w:rFonts w:ascii="Arial Unicode MS" w:eastAsia="Arial Unicode MS" w:hAnsi="Arial Unicode MS" w:cs="Arial Unicode MS"/>
          <w:sz w:val="21"/>
          <w:szCs w:val="21"/>
        </w:rPr>
        <w:t xml:space="preserve"> a veškeré potřebné rozbory odpadů zabezpečuje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D1EF7">
        <w:rPr>
          <w:rFonts w:ascii="Arial Unicode MS" w:eastAsia="Arial Unicode MS" w:hAnsi="Arial Unicode MS" w:cs="Arial Unicode MS"/>
          <w:sz w:val="21"/>
          <w:szCs w:val="21"/>
        </w:rPr>
        <w:t>na své náklady (resp. cena je již obsažena v</w:t>
      </w:r>
      <w:r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2C0FAD">
        <w:rPr>
          <w:rFonts w:ascii="Arial Unicode MS" w:eastAsia="Arial Unicode MS" w:hAnsi="Arial Unicode MS" w:cs="Arial Unicode MS"/>
          <w:sz w:val="21"/>
          <w:szCs w:val="21"/>
        </w:rPr>
        <w:t>O</w:t>
      </w:r>
      <w:r>
        <w:rPr>
          <w:rFonts w:ascii="Arial Unicode MS" w:eastAsia="Arial Unicode MS" w:hAnsi="Arial Unicode MS" w:cs="Arial Unicode MS"/>
          <w:sz w:val="21"/>
          <w:szCs w:val="21"/>
        </w:rPr>
        <w:t>dměně podle               čl. V</w:t>
      </w:r>
      <w:r w:rsidR="00D824B0">
        <w:rPr>
          <w:rFonts w:ascii="Arial Unicode MS" w:eastAsia="Arial Unicode MS" w:hAnsi="Arial Unicode MS" w:cs="Arial Unicode MS"/>
          <w:sz w:val="21"/>
          <w:szCs w:val="21"/>
        </w:rPr>
        <w:t>I</w:t>
      </w:r>
      <w:r>
        <w:rPr>
          <w:rFonts w:ascii="Arial Unicode MS" w:eastAsia="Arial Unicode MS" w:hAnsi="Arial Unicode MS" w:cs="Arial Unicode MS"/>
          <w:sz w:val="21"/>
          <w:szCs w:val="21"/>
        </w:rPr>
        <w:t> této Smlouvy</w:t>
      </w:r>
      <w:r w:rsidRPr="008D1EF7">
        <w:rPr>
          <w:rFonts w:ascii="Arial Unicode MS" w:eastAsia="Arial Unicode MS" w:hAnsi="Arial Unicode MS" w:cs="Arial Unicode MS"/>
          <w:sz w:val="21"/>
          <w:szCs w:val="21"/>
        </w:rPr>
        <w:t xml:space="preserve">) v souladu se </w:t>
      </w:r>
      <w:r w:rsidR="00403CD6">
        <w:rPr>
          <w:rFonts w:ascii="Arial Unicode MS" w:eastAsia="Arial Unicode MS" w:hAnsi="Arial Unicode MS" w:cs="Arial Unicode MS"/>
          <w:sz w:val="21"/>
          <w:szCs w:val="21"/>
        </w:rPr>
        <w:t>Z</w:t>
      </w:r>
      <w:r w:rsidRPr="008D1EF7">
        <w:rPr>
          <w:rFonts w:ascii="Arial Unicode MS" w:eastAsia="Arial Unicode MS" w:hAnsi="Arial Unicode MS" w:cs="Arial Unicode MS"/>
          <w:sz w:val="21"/>
          <w:szCs w:val="21"/>
        </w:rPr>
        <w:t>ákonem o odpadech</w:t>
      </w:r>
      <w:r w:rsidR="0008661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D1EF7">
        <w:rPr>
          <w:rFonts w:ascii="Arial Unicode MS" w:eastAsia="Arial Unicode MS" w:hAnsi="Arial Unicode MS" w:cs="Arial Unicode MS"/>
          <w:sz w:val="21"/>
          <w:szCs w:val="21"/>
        </w:rPr>
        <w:t>a dalšími právními předpisy.</w:t>
      </w:r>
    </w:p>
    <w:p w14:paraId="706C30B7" w14:textId="69A52BC7" w:rsidR="005D0563" w:rsidRDefault="005D0563" w:rsidP="004E37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08D6DAE" w14:textId="1E1CE0F6" w:rsidR="00C63990" w:rsidRDefault="00C63990" w:rsidP="004E37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4EEEFB8" w14:textId="77777777" w:rsidR="00C63990" w:rsidRDefault="00C63990" w:rsidP="004E37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195E2FB" w14:textId="77777777" w:rsidR="005D0563" w:rsidRDefault="005D0563" w:rsidP="004E37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F89599B" w14:textId="77777777" w:rsidR="004E3776" w:rsidRPr="007A1C2C" w:rsidRDefault="004E3776" w:rsidP="004E37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I</w:t>
      </w:r>
      <w:r w:rsidR="00D824B0">
        <w:rPr>
          <w:rFonts w:ascii="Arial Unicode MS" w:eastAsia="Arial Unicode MS" w:hAnsi="Arial Unicode MS" w:cs="Arial Unicode MS"/>
          <w:b/>
          <w:sz w:val="21"/>
          <w:szCs w:val="21"/>
        </w:rPr>
        <w:t>X</w:t>
      </w:r>
      <w:r w:rsidRPr="007A1C2C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033F778A" w14:textId="77777777" w:rsidR="004E3776" w:rsidRPr="007A1C2C" w:rsidRDefault="004E3776" w:rsidP="004E377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7A1C2C">
        <w:rPr>
          <w:rFonts w:ascii="Arial Unicode MS" w:eastAsia="Arial Unicode MS" w:hAnsi="Arial Unicode MS" w:cs="Arial Unicode MS"/>
          <w:b/>
          <w:sz w:val="21"/>
          <w:szCs w:val="21"/>
        </w:rPr>
        <w:t xml:space="preserve">Povinnosti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Objednate</w:t>
      </w:r>
      <w:r w:rsidRPr="007A1C2C">
        <w:rPr>
          <w:rFonts w:ascii="Arial Unicode MS" w:eastAsia="Arial Unicode MS" w:hAnsi="Arial Unicode MS" w:cs="Arial Unicode MS"/>
          <w:b/>
          <w:sz w:val="21"/>
          <w:szCs w:val="21"/>
        </w:rPr>
        <w:t>le</w:t>
      </w:r>
    </w:p>
    <w:p w14:paraId="34D98FB9" w14:textId="77777777" w:rsidR="004E3776" w:rsidRPr="007A1C2C" w:rsidRDefault="004E3776" w:rsidP="004E377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96B7498" w14:textId="70C1E42A" w:rsidR="004E3776" w:rsidRPr="007A1C2C" w:rsidRDefault="004E3776" w:rsidP="0040472A">
      <w:pPr>
        <w:numPr>
          <w:ilvl w:val="0"/>
          <w:numId w:val="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</w:t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l je povinen poskytnout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i veškerou od něj oprávněně žádanou součinnost pro řádné provádění </w:t>
      </w:r>
      <w:r>
        <w:rPr>
          <w:rFonts w:ascii="Arial Unicode MS" w:eastAsia="Arial Unicode MS" w:hAnsi="Arial Unicode MS" w:cs="Arial Unicode MS"/>
          <w:sz w:val="21"/>
          <w:szCs w:val="21"/>
        </w:rPr>
        <w:t>plnění této Smlouvy</w:t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A64A12B" w14:textId="77777777" w:rsidR="004E3776" w:rsidRPr="007A1C2C" w:rsidRDefault="004E3776" w:rsidP="0040472A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8BDECB9" w14:textId="15F59916" w:rsidR="004E3776" w:rsidRDefault="004E3776" w:rsidP="0008661D">
      <w:pPr>
        <w:numPr>
          <w:ilvl w:val="0"/>
          <w:numId w:val="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 je povinen</w:t>
      </w:r>
      <w:r w:rsidR="0008661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8661D">
        <w:rPr>
          <w:rFonts w:ascii="Arial Unicode MS" w:eastAsia="Arial Unicode MS" w:hAnsi="Arial Unicode MS" w:cs="Arial Unicode MS"/>
          <w:sz w:val="21"/>
          <w:szCs w:val="21"/>
        </w:rPr>
        <w:t xml:space="preserve">informovat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08661D">
        <w:rPr>
          <w:rFonts w:ascii="Arial Unicode MS" w:eastAsia="Arial Unicode MS" w:hAnsi="Arial Unicode MS" w:cs="Arial Unicode MS"/>
          <w:sz w:val="21"/>
          <w:szCs w:val="21"/>
        </w:rPr>
        <w:t xml:space="preserve">e o všech rozhodnutích orgánu veřejné správy, které mohou </w:t>
      </w:r>
      <w:proofErr w:type="gramStart"/>
      <w:r w:rsidRPr="0008661D">
        <w:rPr>
          <w:rFonts w:ascii="Arial Unicode MS" w:eastAsia="Arial Unicode MS" w:hAnsi="Arial Unicode MS" w:cs="Arial Unicode MS"/>
          <w:sz w:val="21"/>
          <w:szCs w:val="21"/>
        </w:rPr>
        <w:t>mít</w:t>
      </w:r>
      <w:proofErr w:type="gramEnd"/>
      <w:r w:rsidRPr="0008661D">
        <w:rPr>
          <w:rFonts w:ascii="Arial Unicode MS" w:eastAsia="Arial Unicode MS" w:hAnsi="Arial Unicode MS" w:cs="Arial Unicode MS"/>
          <w:sz w:val="21"/>
          <w:szCs w:val="21"/>
        </w:rPr>
        <w:t xml:space="preserve"> byť i nepř</w:t>
      </w:r>
      <w:r w:rsidR="0008661D">
        <w:rPr>
          <w:rFonts w:ascii="Arial Unicode MS" w:eastAsia="Arial Unicode MS" w:hAnsi="Arial Unicode MS" w:cs="Arial Unicode MS"/>
          <w:sz w:val="21"/>
          <w:szCs w:val="21"/>
        </w:rPr>
        <w:t>ímo vliv na plnění této Smlouvy.</w:t>
      </w:r>
    </w:p>
    <w:p w14:paraId="34C08449" w14:textId="77777777" w:rsidR="0008661D" w:rsidRDefault="0008661D" w:rsidP="0008661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1E0E450C" w14:textId="06957124" w:rsidR="0008661D" w:rsidRPr="0008661D" w:rsidRDefault="0008661D" w:rsidP="0008661D">
      <w:pPr>
        <w:numPr>
          <w:ilvl w:val="0"/>
          <w:numId w:val="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 se zavazuje</w:t>
      </w:r>
      <w:r w:rsidR="008D63B9">
        <w:rPr>
          <w:rFonts w:ascii="Arial Unicode MS" w:eastAsia="Arial Unicode MS" w:hAnsi="Arial Unicode MS" w:cs="Arial Unicode MS"/>
          <w:sz w:val="21"/>
          <w:szCs w:val="21"/>
        </w:rPr>
        <w:t xml:space="preserve"> neposkytnout třetím osobám bez souhlasu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8D63B9">
        <w:rPr>
          <w:rFonts w:ascii="Arial Unicode MS" w:eastAsia="Arial Unicode MS" w:hAnsi="Arial Unicode MS" w:cs="Arial Unicode MS"/>
          <w:sz w:val="21"/>
          <w:szCs w:val="21"/>
        </w:rPr>
        <w:t>e informace týkající se provádění a plnění této Smlouvy, ledaže to ukládá právní předpis nebo mají být poskytnuty společníkovi Objednatele.</w:t>
      </w:r>
    </w:p>
    <w:p w14:paraId="559DEB96" w14:textId="77777777" w:rsidR="0040472A" w:rsidRDefault="0040472A" w:rsidP="00D824B0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4FC5A15" w14:textId="77777777" w:rsidR="002708DC" w:rsidRDefault="002708DC" w:rsidP="00D824B0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92F6A79" w14:textId="77777777" w:rsidR="00D824B0" w:rsidRDefault="00D824B0" w:rsidP="00D824B0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X.</w:t>
      </w:r>
    </w:p>
    <w:p w14:paraId="7B1461B2" w14:textId="77777777" w:rsidR="00D824B0" w:rsidRDefault="00D824B0" w:rsidP="00D824B0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Pověřené osoby</w:t>
      </w:r>
      <w:r w:rsidR="00125880">
        <w:rPr>
          <w:rFonts w:ascii="Arial Unicode MS" w:eastAsia="Arial Unicode MS" w:hAnsi="Arial Unicode MS" w:cs="Arial Unicode MS"/>
          <w:b/>
          <w:sz w:val="21"/>
          <w:szCs w:val="21"/>
        </w:rPr>
        <w:t xml:space="preserve"> a vzájemná komunikace smluvních stran</w:t>
      </w:r>
    </w:p>
    <w:p w14:paraId="57F4DD47" w14:textId="77777777" w:rsidR="00D824B0" w:rsidRDefault="00D824B0" w:rsidP="00D824B0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7D9D11F" w14:textId="77777777" w:rsidR="00D824B0" w:rsidRDefault="00B74B61" w:rsidP="0040472A">
      <w:pPr>
        <w:pStyle w:val="Odstavecseseznamem"/>
        <w:numPr>
          <w:ilvl w:val="6"/>
          <w:numId w:val="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 jako pověřené osoby určuje:</w:t>
      </w:r>
    </w:p>
    <w:p w14:paraId="2A38746B" w14:textId="77777777" w:rsidR="00B74B61" w:rsidRDefault="00B74B61" w:rsidP="00B74B61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901EBD4" w14:textId="77777777" w:rsidR="006A65B1" w:rsidRPr="00625F6D" w:rsidRDefault="006A65B1" w:rsidP="006A65B1">
      <w:pPr>
        <w:pStyle w:val="Odstavecseseznamem"/>
        <w:numPr>
          <w:ilvl w:val="0"/>
          <w:numId w:val="20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ve věcech smluvních:</w:t>
      </w:r>
    </w:p>
    <w:p w14:paraId="29C0D16D" w14:textId="20562251" w:rsidR="006A65B1" w:rsidRPr="00625F6D" w:rsidRDefault="006A65B1" w:rsidP="006A65B1">
      <w:pPr>
        <w:pStyle w:val="Odstavecseseznamem"/>
        <w:numPr>
          <w:ilvl w:val="0"/>
          <w:numId w:val="22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Otakar Horák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, telefon: </w:t>
      </w:r>
      <w:r>
        <w:rPr>
          <w:rFonts w:ascii="Arial Unicode MS" w:eastAsia="Arial Unicode MS" w:hAnsi="Arial Unicode MS" w:cs="Arial Unicode MS"/>
          <w:sz w:val="21"/>
          <w:szCs w:val="21"/>
        </w:rPr>
        <w:t>+420 378 038 600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, email: </w:t>
      </w:r>
      <w:r>
        <w:rPr>
          <w:rFonts w:ascii="Arial Unicode MS" w:eastAsia="Arial Unicode MS" w:hAnsi="Arial Unicode MS" w:cs="Arial Unicode MS"/>
          <w:sz w:val="21"/>
          <w:szCs w:val="21"/>
        </w:rPr>
        <w:t>horako@cistaplzen.cz;</w:t>
      </w:r>
    </w:p>
    <w:p w14:paraId="652EF8EB" w14:textId="77777777" w:rsidR="006A65B1" w:rsidRPr="00625F6D" w:rsidRDefault="006A65B1" w:rsidP="006A65B1">
      <w:pPr>
        <w:pStyle w:val="Odstavecseseznamem"/>
        <w:numPr>
          <w:ilvl w:val="0"/>
          <w:numId w:val="20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ve věcech technických:</w:t>
      </w:r>
    </w:p>
    <w:p w14:paraId="2BE067E2" w14:textId="0FD3E370" w:rsidR="00B74B61" w:rsidRDefault="006A65B1" w:rsidP="0040472A">
      <w:pPr>
        <w:pStyle w:val="Odstavecseseznamem"/>
        <w:numPr>
          <w:ilvl w:val="0"/>
          <w:numId w:val="22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Ing. Jan Šneberk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, telefon: </w:t>
      </w:r>
      <w:r>
        <w:rPr>
          <w:rFonts w:ascii="Arial Unicode MS" w:eastAsia="Arial Unicode MS" w:hAnsi="Arial Unicode MS" w:cs="Arial Unicode MS"/>
          <w:sz w:val="21"/>
          <w:szCs w:val="21"/>
        </w:rPr>
        <w:t>+420 378 038 620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, email: </w:t>
      </w:r>
      <w:r>
        <w:rPr>
          <w:rFonts w:ascii="Arial Unicode MS" w:eastAsia="Arial Unicode MS" w:hAnsi="Arial Unicode MS" w:cs="Arial Unicode MS"/>
          <w:sz w:val="21"/>
          <w:szCs w:val="21"/>
        </w:rPr>
        <w:t>sneberk@cistaplzen.cz.</w:t>
      </w:r>
    </w:p>
    <w:p w14:paraId="5AFE23D7" w14:textId="77777777" w:rsidR="00B74B61" w:rsidRDefault="00B74B61" w:rsidP="00B74B61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2B1C7AB" w14:textId="6E583225" w:rsidR="00B74B61" w:rsidRDefault="00300512" w:rsidP="0040472A">
      <w:pPr>
        <w:pStyle w:val="Odstavecseseznamem"/>
        <w:numPr>
          <w:ilvl w:val="6"/>
          <w:numId w:val="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B74B61">
        <w:rPr>
          <w:rFonts w:ascii="Arial Unicode MS" w:eastAsia="Arial Unicode MS" w:hAnsi="Arial Unicode MS" w:cs="Arial Unicode MS"/>
          <w:sz w:val="21"/>
          <w:szCs w:val="21"/>
        </w:rPr>
        <w:t xml:space="preserve"> jako pověřené osoby určuje:</w:t>
      </w:r>
    </w:p>
    <w:p w14:paraId="5945DFC9" w14:textId="77777777" w:rsidR="00B74B61" w:rsidRDefault="00B74B61" w:rsidP="00B74B61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8A6F4BD" w14:textId="77777777" w:rsidR="00B74B61" w:rsidRPr="00B74B61" w:rsidRDefault="00B74B61" w:rsidP="0040472A">
      <w:pPr>
        <w:pStyle w:val="Odstavecseseznamem"/>
        <w:numPr>
          <w:ilvl w:val="0"/>
          <w:numId w:val="23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74B61">
        <w:rPr>
          <w:rFonts w:ascii="Arial Unicode MS" w:eastAsia="Arial Unicode MS" w:hAnsi="Arial Unicode MS" w:cs="Arial Unicode MS"/>
          <w:sz w:val="21"/>
          <w:szCs w:val="21"/>
        </w:rPr>
        <w:t>ve věcech smluvních:</w:t>
      </w:r>
    </w:p>
    <w:p w14:paraId="402BF8FB" w14:textId="77777777" w:rsidR="00D0637C" w:rsidRDefault="00D0637C" w:rsidP="00D0637C">
      <w:pPr>
        <w:pStyle w:val="Odstavecseseznamem"/>
        <w:numPr>
          <w:ilvl w:val="0"/>
          <w:numId w:val="22"/>
        </w:numPr>
        <w:ind w:left="1701" w:hanging="425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Mgr. Antonín Slavík</w:t>
      </w:r>
      <w:r w:rsidR="00B74B61">
        <w:rPr>
          <w:rFonts w:ascii="Arial Unicode MS" w:eastAsia="Arial Unicode MS" w:hAnsi="Arial Unicode MS" w:cs="Arial Unicode MS"/>
          <w:sz w:val="21"/>
          <w:szCs w:val="21"/>
        </w:rPr>
        <w:t xml:space="preserve">, telefon: </w:t>
      </w:r>
      <w:r>
        <w:rPr>
          <w:rFonts w:ascii="Arial Unicode MS" w:eastAsia="Arial Unicode MS" w:hAnsi="Arial Unicode MS" w:cs="Arial Unicode MS"/>
          <w:sz w:val="21"/>
          <w:szCs w:val="21"/>
        </w:rPr>
        <w:t>+420 735 652 </w:t>
      </w:r>
      <w:proofErr w:type="gramStart"/>
      <w:r>
        <w:rPr>
          <w:rFonts w:ascii="Arial Unicode MS" w:eastAsia="Arial Unicode MS" w:hAnsi="Arial Unicode MS" w:cs="Arial Unicode MS"/>
          <w:sz w:val="21"/>
          <w:szCs w:val="21"/>
        </w:rPr>
        <w:t xml:space="preserve">353 </w:t>
      </w:r>
      <w:r w:rsidR="00B74B61">
        <w:rPr>
          <w:rFonts w:ascii="Arial Unicode MS" w:eastAsia="Arial Unicode MS" w:hAnsi="Arial Unicode MS" w:cs="Arial Unicode MS"/>
          <w:sz w:val="21"/>
          <w:szCs w:val="21"/>
        </w:rPr>
        <w:t>,</w:t>
      </w:r>
      <w:proofErr w:type="gramEnd"/>
      <w:r w:rsidR="00B74B6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6807E4E1" w14:textId="79294AEA" w:rsidR="00B74B61" w:rsidRDefault="00B74B61" w:rsidP="00D0637C">
      <w:pPr>
        <w:pStyle w:val="Odstavecseseznamem"/>
        <w:ind w:left="1701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email: </w:t>
      </w:r>
      <w:r w:rsidR="00D0637C">
        <w:rPr>
          <w:rFonts w:ascii="Arial Unicode MS" w:eastAsia="Arial Unicode MS" w:hAnsi="Arial Unicode MS" w:cs="Arial Unicode MS"/>
          <w:sz w:val="21"/>
          <w:szCs w:val="21"/>
        </w:rPr>
        <w:t>antonin.slavik@mariuspedersen.cz</w:t>
      </w:r>
    </w:p>
    <w:p w14:paraId="11E46D00" w14:textId="77777777" w:rsidR="00B74B61" w:rsidRPr="00B74B61" w:rsidRDefault="00B74B61" w:rsidP="0040472A">
      <w:pPr>
        <w:pStyle w:val="Odstavecseseznamem"/>
        <w:numPr>
          <w:ilvl w:val="0"/>
          <w:numId w:val="23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74B61">
        <w:rPr>
          <w:rFonts w:ascii="Arial Unicode MS" w:eastAsia="Arial Unicode MS" w:hAnsi="Arial Unicode MS" w:cs="Arial Unicode MS"/>
          <w:sz w:val="21"/>
          <w:szCs w:val="21"/>
        </w:rPr>
        <w:t>ve věcech technických:</w:t>
      </w:r>
    </w:p>
    <w:p w14:paraId="595D39DA" w14:textId="77777777" w:rsidR="00D0637C" w:rsidRDefault="00D0637C" w:rsidP="00D0637C">
      <w:pPr>
        <w:pStyle w:val="Odstavecseseznamem"/>
        <w:numPr>
          <w:ilvl w:val="0"/>
          <w:numId w:val="22"/>
        </w:numPr>
        <w:ind w:left="1701" w:hanging="425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Bc. Pavel Thurnwald ml.</w:t>
      </w:r>
      <w:r w:rsidR="00B74B61" w:rsidRPr="00B74B61">
        <w:rPr>
          <w:rFonts w:ascii="Arial Unicode MS" w:eastAsia="Arial Unicode MS" w:hAnsi="Arial Unicode MS" w:cs="Arial Unicode MS"/>
          <w:sz w:val="21"/>
          <w:szCs w:val="21"/>
        </w:rPr>
        <w:t xml:space="preserve">, telefon: </w:t>
      </w:r>
      <w:r>
        <w:rPr>
          <w:rFonts w:ascii="Arial Unicode MS" w:eastAsia="Arial Unicode MS" w:hAnsi="Arial Unicode MS" w:cs="Arial Unicode MS"/>
          <w:sz w:val="21"/>
          <w:szCs w:val="21"/>
        </w:rPr>
        <w:t>+420 735 192 353</w:t>
      </w:r>
      <w:r w:rsidR="00B74B61" w:rsidRPr="00B74B61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</w:p>
    <w:p w14:paraId="033643A3" w14:textId="71FB8654" w:rsidR="00B74B61" w:rsidRDefault="00B74B61" w:rsidP="00D0637C">
      <w:pPr>
        <w:pStyle w:val="Odstavecseseznamem"/>
        <w:ind w:left="1701"/>
        <w:rPr>
          <w:rFonts w:ascii="Arial Unicode MS" w:eastAsia="Arial Unicode MS" w:hAnsi="Arial Unicode MS" w:cs="Arial Unicode MS"/>
          <w:sz w:val="21"/>
          <w:szCs w:val="21"/>
        </w:rPr>
      </w:pPr>
      <w:r w:rsidRPr="00B74B61">
        <w:rPr>
          <w:rFonts w:ascii="Arial Unicode MS" w:eastAsia="Arial Unicode MS" w:hAnsi="Arial Unicode MS" w:cs="Arial Unicode MS"/>
          <w:sz w:val="21"/>
          <w:szCs w:val="21"/>
        </w:rPr>
        <w:t>email:</w:t>
      </w:r>
      <w:r w:rsidR="00D0637C">
        <w:rPr>
          <w:rFonts w:ascii="Arial Unicode MS" w:eastAsia="Arial Unicode MS" w:hAnsi="Arial Unicode MS" w:cs="Arial Unicode MS"/>
          <w:sz w:val="21"/>
          <w:szCs w:val="21"/>
        </w:rPr>
        <w:t xml:space="preserve"> pavel.thurnwald02@mariuspedersen.cz</w:t>
      </w:r>
    </w:p>
    <w:p w14:paraId="53CD8540" w14:textId="77777777" w:rsidR="00125880" w:rsidRPr="00125880" w:rsidRDefault="00125880" w:rsidP="00125880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E7DDB92" w14:textId="77777777" w:rsidR="00B32AA1" w:rsidRDefault="00B74B61" w:rsidP="0040472A">
      <w:pPr>
        <w:pStyle w:val="Odstavecseseznamem"/>
        <w:numPr>
          <w:ilvl w:val="6"/>
          <w:numId w:val="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Veškerá</w:t>
      </w:r>
      <w:r w:rsidR="00125880">
        <w:rPr>
          <w:rFonts w:ascii="Arial Unicode MS" w:eastAsia="Arial Unicode MS" w:hAnsi="Arial Unicode MS" w:cs="Arial Unicode MS"/>
          <w:sz w:val="21"/>
          <w:szCs w:val="21"/>
        </w:rPr>
        <w:t xml:space="preserve"> smluvní a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technická komunikace podle této Smlouvy bude zajišťována osobami specifikovanými v odstavci 1 a 2 tohoto článku Smlouvy. </w:t>
      </w:r>
      <w:r w:rsidRPr="00125880">
        <w:rPr>
          <w:rFonts w:ascii="Arial Unicode MS" w:eastAsia="Arial Unicode MS" w:hAnsi="Arial Unicode MS" w:cs="Arial Unicode MS"/>
          <w:sz w:val="21"/>
          <w:szCs w:val="21"/>
        </w:rPr>
        <w:t>Dojde-li ke změně osoby</w:t>
      </w:r>
      <w:r w:rsidR="00125880" w:rsidRPr="00125880">
        <w:rPr>
          <w:rFonts w:ascii="Arial Unicode MS" w:eastAsia="Arial Unicode MS" w:hAnsi="Arial Unicode MS" w:cs="Arial Unicode MS"/>
          <w:sz w:val="21"/>
          <w:szCs w:val="21"/>
        </w:rPr>
        <w:t xml:space="preserve"> specifikované v odstavci 1 a 2 tohoto článku Smlouvy</w:t>
      </w:r>
      <w:r w:rsidRPr="00125880">
        <w:rPr>
          <w:rFonts w:ascii="Arial Unicode MS" w:eastAsia="Arial Unicode MS" w:hAnsi="Arial Unicode MS" w:cs="Arial Unicode MS"/>
          <w:sz w:val="21"/>
          <w:szCs w:val="21"/>
        </w:rPr>
        <w:t>, jejího telefonického nebo emailového kontaktu, musí takovou skutečnost oznámit smluvní strana druhé ze smluvních stran písemně. Smluvní strany výslovně sjednaly, že tato změna pověřené osoby není změnou Smlouvy.</w:t>
      </w:r>
    </w:p>
    <w:p w14:paraId="0D5D2910" w14:textId="77777777" w:rsidR="00B32AA1" w:rsidRDefault="00B32AA1" w:rsidP="0040472A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6993C2F" w14:textId="77777777" w:rsidR="00B32AA1" w:rsidRDefault="00B32AA1" w:rsidP="0040472A">
      <w:pPr>
        <w:pStyle w:val="Odstavecseseznamem"/>
        <w:numPr>
          <w:ilvl w:val="6"/>
          <w:numId w:val="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bookmarkStart w:id="0" w:name="_Toc256414852"/>
      <w:bookmarkStart w:id="1" w:name="_Toc256415040"/>
      <w:bookmarkStart w:id="2" w:name="_Toc256415930"/>
      <w:r>
        <w:rPr>
          <w:rFonts w:ascii="Arial Unicode MS" w:eastAsia="Arial Unicode MS" w:hAnsi="Arial Unicode MS" w:cs="Arial Unicode MS"/>
          <w:sz w:val="21"/>
          <w:szCs w:val="21"/>
        </w:rPr>
        <w:t xml:space="preserve">Veškeré </w:t>
      </w:r>
      <w:r w:rsidRPr="00B32AA1">
        <w:rPr>
          <w:rFonts w:ascii="Arial Unicode MS" w:eastAsia="Arial Unicode MS" w:hAnsi="Arial Unicode MS" w:cs="Arial Unicode MS"/>
          <w:sz w:val="21"/>
          <w:szCs w:val="21"/>
        </w:rPr>
        <w:t xml:space="preserve">dokumenty mající vztah k plnění </w:t>
      </w:r>
      <w:r>
        <w:rPr>
          <w:rFonts w:ascii="Arial Unicode MS" w:eastAsia="Arial Unicode MS" w:hAnsi="Arial Unicode MS" w:cs="Arial Unicode MS"/>
          <w:sz w:val="21"/>
          <w:szCs w:val="21"/>
        </w:rPr>
        <w:t>této S</w:t>
      </w:r>
      <w:r w:rsidRPr="00B32AA1">
        <w:rPr>
          <w:rFonts w:ascii="Arial Unicode MS" w:eastAsia="Arial Unicode MS" w:hAnsi="Arial Unicode MS" w:cs="Arial Unicode MS"/>
          <w:sz w:val="21"/>
          <w:szCs w:val="21"/>
        </w:rPr>
        <w:t>mlouvy a zápisy z jednání, musí být vyhotoveny písemně a podepsány pověřenými osobami obou smluvních stran nebo jejich zástupci.</w:t>
      </w:r>
      <w:bookmarkStart w:id="3" w:name="_Toc256414853"/>
      <w:bookmarkStart w:id="4" w:name="_Toc256415041"/>
      <w:bookmarkStart w:id="5" w:name="_Toc256415931"/>
      <w:bookmarkEnd w:id="0"/>
      <w:bookmarkEnd w:id="1"/>
      <w:bookmarkEnd w:id="2"/>
    </w:p>
    <w:p w14:paraId="7FA6AAC4" w14:textId="77777777" w:rsidR="00B32AA1" w:rsidRPr="00B32AA1" w:rsidRDefault="00B32AA1" w:rsidP="0040472A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7F21D49" w14:textId="7DD60057" w:rsidR="00B32AA1" w:rsidRPr="00B32AA1" w:rsidRDefault="00B32AA1" w:rsidP="0040472A">
      <w:pPr>
        <w:pStyle w:val="Odstavecseseznamem"/>
        <w:numPr>
          <w:ilvl w:val="6"/>
          <w:numId w:val="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32AA1">
        <w:rPr>
          <w:rFonts w:ascii="Arial Unicode MS" w:eastAsia="Arial Unicode MS" w:hAnsi="Arial Unicode MS" w:cs="Arial Unicode MS"/>
          <w:sz w:val="21"/>
          <w:szCs w:val="21"/>
        </w:rPr>
        <w:t xml:space="preserve">Ustanovením tohoto článku </w:t>
      </w:r>
      <w:r w:rsidR="002708DC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B32AA1">
        <w:rPr>
          <w:rFonts w:ascii="Arial Unicode MS" w:eastAsia="Arial Unicode MS" w:hAnsi="Arial Unicode MS" w:cs="Arial Unicode MS"/>
          <w:sz w:val="21"/>
          <w:szCs w:val="21"/>
        </w:rPr>
        <w:t>mlouvy není dotčeno postavení osob oprávněných jednat jménem smluvních stran.</w:t>
      </w:r>
      <w:bookmarkEnd w:id="3"/>
      <w:bookmarkEnd w:id="4"/>
      <w:bookmarkEnd w:id="5"/>
    </w:p>
    <w:p w14:paraId="782655D7" w14:textId="77777777" w:rsidR="0040472A" w:rsidRDefault="0040472A" w:rsidP="00D824B0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5DAB424" w14:textId="77777777" w:rsidR="00911C30" w:rsidRDefault="00911C30" w:rsidP="00D824B0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E5A4B91" w14:textId="537BF7B5" w:rsidR="00D824B0" w:rsidRDefault="00D824B0" w:rsidP="00D824B0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XI.</w:t>
      </w:r>
    </w:p>
    <w:p w14:paraId="4911CF8B" w14:textId="77777777" w:rsidR="00D824B0" w:rsidRDefault="00D824B0" w:rsidP="00D824B0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Odpovědnost za vady a záruka za jakost</w:t>
      </w:r>
    </w:p>
    <w:p w14:paraId="4B53E77B" w14:textId="77777777" w:rsidR="00D824B0" w:rsidRDefault="00D824B0" w:rsidP="00D824B0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CE4274F" w14:textId="25E3FF03" w:rsidR="00D824B0" w:rsidRDefault="00300512" w:rsidP="0040472A">
      <w:pPr>
        <w:numPr>
          <w:ilvl w:val="0"/>
          <w:numId w:val="1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D824B0">
        <w:rPr>
          <w:rFonts w:ascii="Arial Unicode MS" w:eastAsia="Arial Unicode MS" w:hAnsi="Arial Unicode MS" w:cs="Arial Unicode MS"/>
          <w:sz w:val="21"/>
          <w:szCs w:val="21"/>
        </w:rPr>
        <w:t xml:space="preserve"> nese odpovědnost za veškeré vady plněn</w:t>
      </w:r>
      <w:r w:rsidR="002708DC">
        <w:rPr>
          <w:rFonts w:ascii="Arial Unicode MS" w:eastAsia="Arial Unicode MS" w:hAnsi="Arial Unicode MS" w:cs="Arial Unicode MS"/>
          <w:sz w:val="21"/>
          <w:szCs w:val="21"/>
        </w:rPr>
        <w:t>í</w:t>
      </w:r>
      <w:r w:rsidR="00D824B0">
        <w:rPr>
          <w:rFonts w:ascii="Arial Unicode MS" w:eastAsia="Arial Unicode MS" w:hAnsi="Arial Unicode MS" w:cs="Arial Unicode MS"/>
          <w:sz w:val="21"/>
          <w:szCs w:val="21"/>
        </w:rPr>
        <w:t xml:space="preserve"> podle této Smlouvy, jestliže neprokáže Objednateli, že plnění předpokládané touto Smlouvou nebylo objektivně možné</w:t>
      </w:r>
      <w:r w:rsidR="002708DC">
        <w:rPr>
          <w:rFonts w:ascii="Arial Unicode MS" w:eastAsia="Arial Unicode MS" w:hAnsi="Arial Unicode MS" w:cs="Arial Unicode MS"/>
          <w:sz w:val="21"/>
          <w:szCs w:val="21"/>
        </w:rPr>
        <w:t>, resp. jdou výhradně na vrub Objednatele</w:t>
      </w:r>
      <w:r w:rsidR="00D824B0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07C4E26F" w14:textId="77777777" w:rsidR="00D824B0" w:rsidRDefault="00D824B0" w:rsidP="0040472A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72F82FC" w14:textId="4751B8C8" w:rsidR="00421217" w:rsidRDefault="00D824B0" w:rsidP="0040472A">
      <w:pPr>
        <w:numPr>
          <w:ilvl w:val="0"/>
          <w:numId w:val="1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V případě, že Objednatel zjistil vady plněn</w:t>
      </w:r>
      <w:r w:rsidR="00B60DEE">
        <w:rPr>
          <w:rFonts w:ascii="Arial Unicode MS" w:eastAsia="Arial Unicode MS" w:hAnsi="Arial Unicode MS" w:cs="Arial Unicode MS"/>
          <w:sz w:val="21"/>
          <w:szCs w:val="21"/>
        </w:rPr>
        <w:t>í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podle této Smlouvy, je povinen každé zjištění vady písemně oznámit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>
        <w:rPr>
          <w:rFonts w:ascii="Arial Unicode MS" w:eastAsia="Arial Unicode MS" w:hAnsi="Arial Unicode MS" w:cs="Arial Unicode MS"/>
          <w:sz w:val="21"/>
          <w:szCs w:val="21"/>
        </w:rPr>
        <w:t>i. V písemném oznámení Objednatel uvede, v čem vada spočívá, navrhne způsob, jakým má být odstraněn</w:t>
      </w:r>
      <w:r w:rsidR="00B60DEE">
        <w:rPr>
          <w:rFonts w:ascii="Arial Unicode MS" w:eastAsia="Arial Unicode MS" w:hAnsi="Arial Unicode MS" w:cs="Arial Unicode MS"/>
          <w:sz w:val="21"/>
          <w:szCs w:val="21"/>
        </w:rPr>
        <w:t>a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nebo zda požaduje po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i finanční </w:t>
      </w:r>
      <w:r w:rsidR="00116F39">
        <w:rPr>
          <w:rFonts w:ascii="Arial Unicode MS" w:eastAsia="Arial Unicode MS" w:hAnsi="Arial Unicode MS" w:cs="Arial Unicode MS"/>
          <w:sz w:val="21"/>
          <w:szCs w:val="21"/>
        </w:rPr>
        <w:t>náhradu.</w:t>
      </w:r>
    </w:p>
    <w:p w14:paraId="64C0BC09" w14:textId="77777777" w:rsidR="00116F39" w:rsidRDefault="00116F39" w:rsidP="00116F3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FFDB48C" w14:textId="77777777" w:rsidR="00FA303C" w:rsidRDefault="00FA303C" w:rsidP="00116F3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7B9C683" w14:textId="77777777" w:rsidR="00116F39" w:rsidRDefault="00116F39" w:rsidP="00116F3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XII.</w:t>
      </w:r>
    </w:p>
    <w:p w14:paraId="6D016E86" w14:textId="1E3D3616" w:rsidR="00116F39" w:rsidRDefault="002C0FAD" w:rsidP="00116F3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S</w:t>
      </w:r>
      <w:r w:rsidR="00116F39">
        <w:rPr>
          <w:rFonts w:ascii="Arial Unicode MS" w:eastAsia="Arial Unicode MS" w:hAnsi="Arial Unicode MS" w:cs="Arial Unicode MS"/>
          <w:b/>
          <w:sz w:val="21"/>
          <w:szCs w:val="21"/>
        </w:rPr>
        <w:t>mluvní pokut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a</w:t>
      </w:r>
      <w:r w:rsidR="00116F39">
        <w:rPr>
          <w:rFonts w:ascii="Arial Unicode MS" w:eastAsia="Arial Unicode MS" w:hAnsi="Arial Unicode MS" w:cs="Arial Unicode MS"/>
          <w:b/>
          <w:sz w:val="21"/>
          <w:szCs w:val="21"/>
        </w:rPr>
        <w:t xml:space="preserve"> a náhrada škody</w:t>
      </w:r>
    </w:p>
    <w:p w14:paraId="6AF9E9D6" w14:textId="77777777" w:rsidR="00116F39" w:rsidRDefault="00116F39" w:rsidP="00116F3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3EF8C40" w14:textId="55514203" w:rsidR="008D63B9" w:rsidRDefault="00B26091" w:rsidP="008D63B9">
      <w:pPr>
        <w:pStyle w:val="Odstavecseseznamem"/>
        <w:numPr>
          <w:ilvl w:val="0"/>
          <w:numId w:val="2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Objednateli náleží smluvní pokuta ve výši</w:t>
      </w:r>
      <w:r w:rsidR="008D63B9">
        <w:rPr>
          <w:rFonts w:ascii="Arial Unicode MS" w:eastAsia="Arial Unicode MS" w:hAnsi="Arial Unicode MS" w:cs="Arial Unicode MS"/>
          <w:sz w:val="21"/>
          <w:szCs w:val="21"/>
        </w:rPr>
        <w:t xml:space="preserve"> 500 Kč (slovy: pět set korun českých) za každé porušení povinnosti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8D63B9">
        <w:rPr>
          <w:rFonts w:ascii="Arial Unicode MS" w:eastAsia="Arial Unicode MS" w:hAnsi="Arial Unicode MS" w:cs="Arial Unicode MS"/>
          <w:sz w:val="21"/>
          <w:szCs w:val="21"/>
        </w:rPr>
        <w:t>e podle této Smlouvy, a to i opakovaně</w:t>
      </w:r>
      <w:r w:rsidR="002C0FAD">
        <w:rPr>
          <w:rFonts w:ascii="Arial Unicode MS" w:eastAsia="Arial Unicode MS" w:hAnsi="Arial Unicode MS" w:cs="Arial Unicode MS"/>
          <w:sz w:val="21"/>
          <w:szCs w:val="21"/>
        </w:rPr>
        <w:t>, nejdříve však za tři (3) kalendářní dny</w:t>
      </w:r>
      <w:r w:rsidR="008D63B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AD495B5" w14:textId="3F00EEBA" w:rsidR="00E170C3" w:rsidRPr="008D63B9" w:rsidRDefault="00E170C3" w:rsidP="008D63B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87FF307" w14:textId="26190FDC" w:rsidR="00E170C3" w:rsidRDefault="00421217" w:rsidP="0040472A">
      <w:pPr>
        <w:pStyle w:val="Odstavecseseznamem"/>
        <w:numPr>
          <w:ilvl w:val="0"/>
          <w:numId w:val="2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pokuta se sjednává objektivně bez ohledu na zavinění. </w:t>
      </w:r>
      <w:r w:rsidR="00E170C3">
        <w:rPr>
          <w:rFonts w:ascii="Arial Unicode MS" w:eastAsia="Arial Unicode MS" w:hAnsi="Arial Unicode MS" w:cs="Arial Unicode MS"/>
          <w:sz w:val="21"/>
          <w:szCs w:val="21"/>
        </w:rPr>
        <w:t xml:space="preserve">Zaplacením smluvní pokuty dle odstavce </w:t>
      </w:r>
      <w:r w:rsidR="008D63B9">
        <w:rPr>
          <w:rFonts w:ascii="Arial Unicode MS" w:eastAsia="Arial Unicode MS" w:hAnsi="Arial Unicode MS" w:cs="Arial Unicode MS"/>
          <w:sz w:val="21"/>
          <w:szCs w:val="21"/>
        </w:rPr>
        <w:t>1</w:t>
      </w:r>
      <w:r w:rsidR="00E170C3">
        <w:rPr>
          <w:rFonts w:ascii="Arial Unicode MS" w:eastAsia="Arial Unicode MS" w:hAnsi="Arial Unicode MS" w:cs="Arial Unicode MS"/>
          <w:sz w:val="21"/>
          <w:szCs w:val="21"/>
        </w:rPr>
        <w:t xml:space="preserve"> tohoto článku Smlouvy není dotčeno právo Objednatele na náhradu škody</w:t>
      </w:r>
      <w:r w:rsidR="002708DC">
        <w:rPr>
          <w:rFonts w:ascii="Arial Unicode MS" w:eastAsia="Arial Unicode MS" w:hAnsi="Arial Unicode MS" w:cs="Arial Unicode MS"/>
          <w:sz w:val="21"/>
          <w:szCs w:val="21"/>
        </w:rPr>
        <w:t>, která převyšuje</w:t>
      </w:r>
      <w:r w:rsidR="00E170C3">
        <w:rPr>
          <w:rFonts w:ascii="Arial Unicode MS" w:eastAsia="Arial Unicode MS" w:hAnsi="Arial Unicode MS" w:cs="Arial Unicode MS"/>
          <w:sz w:val="21"/>
          <w:szCs w:val="21"/>
        </w:rPr>
        <w:t xml:space="preserve"> smluvní pokutu. </w:t>
      </w:r>
    </w:p>
    <w:p w14:paraId="0F9B4F2E" w14:textId="77777777" w:rsidR="00421217" w:rsidRDefault="00421217" w:rsidP="0040472A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4393FF2" w14:textId="1C89BD28" w:rsidR="00E170C3" w:rsidRDefault="002C0FAD" w:rsidP="0040472A">
      <w:pPr>
        <w:pStyle w:val="Odstavecseseznamem"/>
        <w:numPr>
          <w:ilvl w:val="0"/>
          <w:numId w:val="2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Objednatel je povinen </w:t>
      </w:r>
      <w:r w:rsidR="00E170C3">
        <w:rPr>
          <w:rFonts w:ascii="Arial Unicode MS" w:eastAsia="Arial Unicode MS" w:hAnsi="Arial Unicode MS" w:cs="Arial Unicode MS"/>
          <w:sz w:val="21"/>
          <w:szCs w:val="21"/>
        </w:rPr>
        <w:t>uplatn</w:t>
      </w:r>
      <w:r>
        <w:rPr>
          <w:rFonts w:ascii="Arial Unicode MS" w:eastAsia="Arial Unicode MS" w:hAnsi="Arial Unicode MS" w:cs="Arial Unicode MS"/>
          <w:sz w:val="21"/>
          <w:szCs w:val="21"/>
        </w:rPr>
        <w:t>it</w:t>
      </w:r>
      <w:r w:rsidR="00E170C3">
        <w:rPr>
          <w:rFonts w:ascii="Arial Unicode MS" w:eastAsia="Arial Unicode MS" w:hAnsi="Arial Unicode MS" w:cs="Arial Unicode MS"/>
          <w:sz w:val="21"/>
          <w:szCs w:val="21"/>
        </w:rPr>
        <w:t xml:space="preserve"> nárok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na smluvní pokutu nebo náhradu škody písemnou výzvou doručovanou podle této Smlouvy. Nárok je splatný do třiceti (30) dnů ode dne doručení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i. Objednatel je pak </w:t>
      </w:r>
      <w:r w:rsidR="005D0563">
        <w:rPr>
          <w:rFonts w:ascii="Arial Unicode MS" w:eastAsia="Arial Unicode MS" w:hAnsi="Arial Unicode MS" w:cs="Arial Unicode MS"/>
          <w:sz w:val="21"/>
          <w:szCs w:val="21"/>
        </w:rPr>
        <w:t xml:space="preserve">před splatností nároku </w:t>
      </w:r>
      <w:r>
        <w:rPr>
          <w:rFonts w:ascii="Arial Unicode MS" w:eastAsia="Arial Unicode MS" w:hAnsi="Arial Unicode MS" w:cs="Arial Unicode MS"/>
          <w:sz w:val="21"/>
          <w:szCs w:val="21"/>
        </w:rPr>
        <w:t>oprávněn postup</w:t>
      </w:r>
      <w:r w:rsidR="005D0563">
        <w:rPr>
          <w:rFonts w:ascii="Arial Unicode MS" w:eastAsia="Arial Unicode MS" w:hAnsi="Arial Unicode MS" w:cs="Arial Unicode MS"/>
          <w:sz w:val="21"/>
          <w:szCs w:val="21"/>
        </w:rPr>
        <w:t xml:space="preserve">ovat podle čl. VII odst. </w:t>
      </w:r>
      <w:r w:rsidR="00462965">
        <w:rPr>
          <w:rFonts w:ascii="Arial Unicode MS" w:eastAsia="Arial Unicode MS" w:hAnsi="Arial Unicode MS" w:cs="Arial Unicode MS"/>
          <w:sz w:val="21"/>
          <w:szCs w:val="21"/>
        </w:rPr>
        <w:t>6</w:t>
      </w:r>
      <w:r w:rsidR="005D0563">
        <w:rPr>
          <w:rFonts w:ascii="Arial Unicode MS" w:eastAsia="Arial Unicode MS" w:hAnsi="Arial Unicode MS" w:cs="Arial Unicode MS"/>
          <w:sz w:val="21"/>
          <w:szCs w:val="21"/>
        </w:rPr>
        <w:t xml:space="preserve"> této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Smlouvy.</w:t>
      </w:r>
    </w:p>
    <w:p w14:paraId="04202BD8" w14:textId="77777777" w:rsidR="0040472A" w:rsidRDefault="0040472A" w:rsidP="0040472A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3571582" w14:textId="2C6AE176" w:rsidR="00421217" w:rsidRDefault="00300512" w:rsidP="0040472A">
      <w:pPr>
        <w:pStyle w:val="Odstavecseseznamem"/>
        <w:numPr>
          <w:ilvl w:val="0"/>
          <w:numId w:val="2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Provozovatel</w:t>
      </w:r>
      <w:r w:rsidR="00421217">
        <w:rPr>
          <w:rFonts w:ascii="Arial Unicode MS" w:eastAsia="Arial Unicode MS" w:hAnsi="Arial Unicode MS" w:cs="Arial Unicode MS"/>
          <w:sz w:val="21"/>
          <w:szCs w:val="21"/>
        </w:rPr>
        <w:t xml:space="preserve"> odpovídá za veškerou škodu způsobenou Objednateli včetně ušlého zisku a jiné majetkové újmy. </w:t>
      </w: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21217">
        <w:rPr>
          <w:rFonts w:ascii="Arial Unicode MS" w:eastAsia="Arial Unicode MS" w:hAnsi="Arial Unicode MS" w:cs="Arial Unicode MS"/>
          <w:sz w:val="21"/>
          <w:szCs w:val="21"/>
        </w:rPr>
        <w:t xml:space="preserve"> se zejména zavazuje Objednateli uhradit veškerou škodu či jinou majetkovou újmu vzniklou Objednateli v důsledku porušení povinností </w:t>
      </w: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21217">
        <w:rPr>
          <w:rFonts w:ascii="Arial Unicode MS" w:eastAsia="Arial Unicode MS" w:hAnsi="Arial Unicode MS" w:cs="Arial Unicode MS"/>
          <w:sz w:val="21"/>
          <w:szCs w:val="21"/>
        </w:rPr>
        <w:t xml:space="preserve">e dle této Smlouvy, včetně škody vzniklé Objednateli v důsledku uplatnění nároků třetích osob, veškeré škody či jiné majetkové újmy v důsledku soudního, správního či jiného obdobného řízení v podobě pokuty či jiné majetkoprávní sankce z důvodu porušení právních povinností způsobených </w:t>
      </w: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21217">
        <w:rPr>
          <w:rFonts w:ascii="Arial Unicode MS" w:eastAsia="Arial Unicode MS" w:hAnsi="Arial Unicode MS" w:cs="Arial Unicode MS"/>
          <w:sz w:val="21"/>
          <w:szCs w:val="21"/>
        </w:rPr>
        <w:t xml:space="preserve">em nebo jemu přičitatelných. </w:t>
      </w:r>
    </w:p>
    <w:p w14:paraId="2EE0F9F7" w14:textId="77777777" w:rsidR="00421217" w:rsidRPr="00421217" w:rsidRDefault="00421217" w:rsidP="0040472A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07E23520" w14:textId="437E51E5" w:rsidR="00421217" w:rsidRDefault="00421217" w:rsidP="0040472A">
      <w:pPr>
        <w:pStyle w:val="Odstavecseseznamem"/>
        <w:numPr>
          <w:ilvl w:val="0"/>
          <w:numId w:val="2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Vznese-li kterákoli osoba vůči Objednateli nárok na náhradu škody či jiné újmy vzniklé v souvislosti s plněním závazků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e dle této Smlouvy, nebo učiní-li kterýkoli orgán veřejné moci z uvedeného důvody kroky směřující k zahájení správního či jiného řízení či uložení sankce, zavazuje se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poskytnout Objednateli veškerou možnou součinnost při obraně Objednatele proti takto vznesenému nároku, resp. jednání orgánu veřejné moci.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je povinen Objednateli nahradit veškeré náklady vynaložené v souvislosti s obranou proti takovému nároku, resp. jednání orgánu veřejné moci. Tím není dotčena povinnost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>
        <w:rPr>
          <w:rFonts w:ascii="Arial Unicode MS" w:eastAsia="Arial Unicode MS" w:hAnsi="Arial Unicode MS" w:cs="Arial Unicode MS"/>
          <w:sz w:val="21"/>
          <w:szCs w:val="21"/>
        </w:rPr>
        <w:t>e k náhradě škody vzniklé Objednateli v důsledku nutnosti uspokojit vznesený nárok, resp. uhradit ulož</w:t>
      </w:r>
      <w:r w:rsidR="00B60DEE">
        <w:rPr>
          <w:rFonts w:ascii="Arial Unicode MS" w:eastAsia="Arial Unicode MS" w:hAnsi="Arial Unicode MS" w:cs="Arial Unicode MS"/>
          <w:sz w:val="21"/>
          <w:szCs w:val="21"/>
        </w:rPr>
        <w:t>enou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sankci. </w:t>
      </w:r>
    </w:p>
    <w:p w14:paraId="0C1CCF8A" w14:textId="77777777" w:rsidR="00DC7499" w:rsidRPr="00DC7499" w:rsidRDefault="00DC7499" w:rsidP="00DC74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5840B65" w14:textId="77777777" w:rsidR="00FA303C" w:rsidRDefault="00FA303C" w:rsidP="00DC74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449C8C4" w14:textId="77777777" w:rsidR="00DC7499" w:rsidRDefault="00DC7499" w:rsidP="00DC74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XIII.</w:t>
      </w:r>
    </w:p>
    <w:p w14:paraId="3DA7D5E1" w14:textId="77777777" w:rsidR="00DC7499" w:rsidRDefault="00DC7499" w:rsidP="00DC74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Skončení Smlouvy</w:t>
      </w:r>
    </w:p>
    <w:p w14:paraId="6AC4E7EF" w14:textId="77777777" w:rsidR="00DC7499" w:rsidRDefault="00DC7499" w:rsidP="00DC74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F02BBCE" w14:textId="26C851DB" w:rsidR="00DC7499" w:rsidRDefault="00DC7499" w:rsidP="0040472A">
      <w:pPr>
        <w:pStyle w:val="Odstavecseseznamem"/>
        <w:numPr>
          <w:ilvl w:val="0"/>
          <w:numId w:val="2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vztah </w:t>
      </w:r>
      <w:r w:rsidR="008D63B9">
        <w:rPr>
          <w:rFonts w:ascii="Arial Unicode MS" w:eastAsia="Arial Unicode MS" w:hAnsi="Arial Unicode MS" w:cs="Arial Unicode MS"/>
          <w:sz w:val="21"/>
          <w:szCs w:val="21"/>
        </w:rPr>
        <w:t xml:space="preserve">založený </w:t>
      </w:r>
      <w:r>
        <w:rPr>
          <w:rFonts w:ascii="Arial Unicode MS" w:eastAsia="Arial Unicode MS" w:hAnsi="Arial Unicode MS" w:cs="Arial Unicode MS"/>
          <w:sz w:val="21"/>
          <w:szCs w:val="21"/>
        </w:rPr>
        <w:t>touto Smlouvou</w:t>
      </w:r>
      <w:r w:rsidR="008D63B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skončí:</w:t>
      </w:r>
    </w:p>
    <w:p w14:paraId="46EB8A9A" w14:textId="77777777" w:rsidR="00DC7499" w:rsidRDefault="00DC7499" w:rsidP="00DC74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5311BB2" w14:textId="77777777" w:rsidR="00DC7499" w:rsidRDefault="00DC7499" w:rsidP="0040472A">
      <w:pPr>
        <w:pStyle w:val="Odstavecseseznamem"/>
        <w:numPr>
          <w:ilvl w:val="0"/>
          <w:numId w:val="27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uplynutím doby, na kterou byl sjednán;</w:t>
      </w:r>
    </w:p>
    <w:p w14:paraId="23B41B4F" w14:textId="08780320" w:rsidR="00DC7499" w:rsidRPr="008D63B9" w:rsidRDefault="00DC7499" w:rsidP="008D63B9">
      <w:pPr>
        <w:pStyle w:val="Odstavecseseznamem"/>
        <w:numPr>
          <w:ilvl w:val="0"/>
          <w:numId w:val="27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písemnou dohodou smluvní stran </w:t>
      </w:r>
      <w:r w:rsidR="008D63B9">
        <w:rPr>
          <w:rFonts w:ascii="Arial Unicode MS" w:eastAsia="Arial Unicode MS" w:hAnsi="Arial Unicode MS" w:cs="Arial Unicode MS"/>
          <w:sz w:val="21"/>
          <w:szCs w:val="21"/>
        </w:rPr>
        <w:t>k datu sjednanému</w:t>
      </w:r>
      <w:r w:rsidRPr="008D63B9">
        <w:rPr>
          <w:rFonts w:ascii="Arial Unicode MS" w:eastAsia="Arial Unicode MS" w:hAnsi="Arial Unicode MS" w:cs="Arial Unicode MS"/>
          <w:sz w:val="21"/>
          <w:szCs w:val="21"/>
        </w:rPr>
        <w:t xml:space="preserve">, nebo </w:t>
      </w:r>
    </w:p>
    <w:p w14:paraId="4F8862C4" w14:textId="77777777" w:rsidR="00DC7499" w:rsidRDefault="00DC7499" w:rsidP="0040472A">
      <w:pPr>
        <w:pStyle w:val="Odstavecseseznamem"/>
        <w:numPr>
          <w:ilvl w:val="0"/>
          <w:numId w:val="27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odstoupením od Smlouvy některé ze smluvních stran. </w:t>
      </w:r>
    </w:p>
    <w:p w14:paraId="3E41D477" w14:textId="77777777" w:rsidR="00DC7499" w:rsidRDefault="00DC7499" w:rsidP="00DC74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F11E6AB" w14:textId="77777777" w:rsidR="00DC7499" w:rsidRPr="00DC7499" w:rsidRDefault="00DC7499" w:rsidP="0040472A">
      <w:pPr>
        <w:pStyle w:val="Odstavecseseznamem"/>
        <w:numPr>
          <w:ilvl w:val="0"/>
          <w:numId w:val="2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C7499">
        <w:rPr>
          <w:rFonts w:ascii="Arial Unicode MS" w:eastAsia="Arial Unicode MS" w:hAnsi="Arial Unicode MS" w:cs="Arial Unicode MS"/>
          <w:sz w:val="21"/>
          <w:szCs w:val="21"/>
        </w:rPr>
        <w:t>Objednatel může odstoupit od této Smlouvy, pokud:</w:t>
      </w:r>
    </w:p>
    <w:p w14:paraId="5CCB03B0" w14:textId="77777777" w:rsidR="00DC7499" w:rsidRDefault="00DC7499" w:rsidP="00DC7499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3596168" w14:textId="519891F0" w:rsidR="00DC7499" w:rsidRDefault="00DC7499" w:rsidP="0040472A">
      <w:pPr>
        <w:numPr>
          <w:ilvl w:val="0"/>
          <w:numId w:val="29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je nebo se stane nepravdivým kterékoli prohlášení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>
        <w:rPr>
          <w:rFonts w:ascii="Arial Unicode MS" w:eastAsia="Arial Unicode MS" w:hAnsi="Arial Unicode MS" w:cs="Arial Unicode MS"/>
          <w:sz w:val="21"/>
          <w:szCs w:val="21"/>
        </w:rPr>
        <w:t>e podle čl. II odst. 3 této Smlouvy,</w:t>
      </w:r>
    </w:p>
    <w:p w14:paraId="46FAD741" w14:textId="5E6A4E7D" w:rsidR="00DC7499" w:rsidRDefault="00300512" w:rsidP="0040472A">
      <w:pPr>
        <w:numPr>
          <w:ilvl w:val="0"/>
          <w:numId w:val="29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DC7499">
        <w:rPr>
          <w:rFonts w:ascii="Arial Unicode MS" w:eastAsia="Arial Unicode MS" w:hAnsi="Arial Unicode MS" w:cs="Arial Unicode MS"/>
          <w:sz w:val="21"/>
          <w:szCs w:val="21"/>
        </w:rPr>
        <w:t xml:space="preserve"> poruš</w:t>
      </w:r>
      <w:r w:rsidR="008D63B9">
        <w:rPr>
          <w:rFonts w:ascii="Arial Unicode MS" w:eastAsia="Arial Unicode MS" w:hAnsi="Arial Unicode MS" w:cs="Arial Unicode MS"/>
          <w:sz w:val="21"/>
          <w:szCs w:val="21"/>
        </w:rPr>
        <w:t>uje po dobu delší než patnáct (15) dnů</w:t>
      </w:r>
      <w:r w:rsidR="00DC74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gramStart"/>
      <w:r w:rsidR="00DC7499">
        <w:rPr>
          <w:rFonts w:ascii="Arial Unicode MS" w:eastAsia="Arial Unicode MS" w:hAnsi="Arial Unicode MS" w:cs="Arial Unicode MS"/>
          <w:sz w:val="21"/>
          <w:szCs w:val="21"/>
        </w:rPr>
        <w:t>svojí</w:t>
      </w:r>
      <w:proofErr w:type="gramEnd"/>
      <w:r w:rsidR="00DC7499">
        <w:rPr>
          <w:rFonts w:ascii="Arial Unicode MS" w:eastAsia="Arial Unicode MS" w:hAnsi="Arial Unicode MS" w:cs="Arial Unicode MS"/>
          <w:sz w:val="21"/>
          <w:szCs w:val="21"/>
        </w:rPr>
        <w:t xml:space="preserve"> povinnost</w:t>
      </w:r>
      <w:r w:rsidR="008D63B9">
        <w:rPr>
          <w:rFonts w:ascii="Arial Unicode MS" w:eastAsia="Arial Unicode MS" w:hAnsi="Arial Unicode MS" w:cs="Arial Unicode MS"/>
          <w:sz w:val="21"/>
          <w:szCs w:val="21"/>
        </w:rPr>
        <w:t xml:space="preserve"> oznámit nové Místo plnění </w:t>
      </w:r>
      <w:r w:rsidR="00DC7499">
        <w:rPr>
          <w:rFonts w:ascii="Arial Unicode MS" w:eastAsia="Arial Unicode MS" w:hAnsi="Arial Unicode MS" w:cs="Arial Unicode MS"/>
          <w:sz w:val="21"/>
          <w:szCs w:val="21"/>
        </w:rPr>
        <w:t xml:space="preserve">podle čl. VIII odst. </w:t>
      </w:r>
      <w:r w:rsidR="008D63B9">
        <w:rPr>
          <w:rFonts w:ascii="Arial Unicode MS" w:eastAsia="Arial Unicode MS" w:hAnsi="Arial Unicode MS" w:cs="Arial Unicode MS"/>
          <w:sz w:val="21"/>
          <w:szCs w:val="21"/>
        </w:rPr>
        <w:t>3</w:t>
      </w:r>
      <w:r w:rsidR="00DC7499">
        <w:rPr>
          <w:rFonts w:ascii="Arial Unicode MS" w:eastAsia="Arial Unicode MS" w:hAnsi="Arial Unicode MS" w:cs="Arial Unicode MS"/>
          <w:sz w:val="21"/>
          <w:szCs w:val="21"/>
        </w:rPr>
        <w:t xml:space="preserve"> písm. b) této Smlouvy,</w:t>
      </w:r>
      <w:r w:rsidR="008D63B9">
        <w:rPr>
          <w:rFonts w:ascii="Arial Unicode MS" w:eastAsia="Arial Unicode MS" w:hAnsi="Arial Unicode MS" w:cs="Arial Unicode MS"/>
          <w:sz w:val="21"/>
          <w:szCs w:val="21"/>
        </w:rPr>
        <w:t xml:space="preserve"> ač byl písemně vyzván k nápravě,</w:t>
      </w:r>
    </w:p>
    <w:p w14:paraId="785E7403" w14:textId="77BB69FE" w:rsidR="008D63B9" w:rsidRDefault="00300512" w:rsidP="0040472A">
      <w:pPr>
        <w:numPr>
          <w:ilvl w:val="0"/>
          <w:numId w:val="29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8D63B9">
        <w:rPr>
          <w:rFonts w:ascii="Arial Unicode MS" w:eastAsia="Arial Unicode MS" w:hAnsi="Arial Unicode MS" w:cs="Arial Unicode MS"/>
          <w:sz w:val="21"/>
          <w:szCs w:val="21"/>
        </w:rPr>
        <w:t xml:space="preserve"> opakovaně, </w:t>
      </w:r>
      <w:r w:rsidR="00F60D9E">
        <w:rPr>
          <w:rFonts w:ascii="Arial Unicode MS" w:eastAsia="Arial Unicode MS" w:hAnsi="Arial Unicode MS" w:cs="Arial Unicode MS"/>
          <w:sz w:val="21"/>
          <w:szCs w:val="21"/>
        </w:rPr>
        <w:t xml:space="preserve">tj. </w:t>
      </w:r>
      <w:r w:rsidR="008D63B9">
        <w:rPr>
          <w:rFonts w:ascii="Arial Unicode MS" w:eastAsia="Arial Unicode MS" w:hAnsi="Arial Unicode MS" w:cs="Arial Unicode MS"/>
          <w:sz w:val="21"/>
          <w:szCs w:val="21"/>
        </w:rPr>
        <w:t xml:space="preserve">alespoň ve třech (3) případech, odmítne převzít </w:t>
      </w:r>
      <w:r w:rsidR="006A65B1">
        <w:rPr>
          <w:rFonts w:ascii="Arial Unicode MS" w:eastAsia="Arial Unicode MS" w:hAnsi="Arial Unicode MS" w:cs="Arial Unicode MS"/>
          <w:sz w:val="21"/>
          <w:szCs w:val="21"/>
        </w:rPr>
        <w:t xml:space="preserve">některý </w:t>
      </w:r>
      <w:r w:rsidR="008D63B9">
        <w:rPr>
          <w:rFonts w:ascii="Arial Unicode MS" w:eastAsia="Arial Unicode MS" w:hAnsi="Arial Unicode MS" w:cs="Arial Unicode MS"/>
          <w:sz w:val="21"/>
          <w:szCs w:val="21"/>
        </w:rPr>
        <w:t>Odpad, a to s výjimkou případů, které zavinil Objednatel,</w:t>
      </w:r>
    </w:p>
    <w:p w14:paraId="2020B7D9" w14:textId="00B6C856" w:rsidR="00DC7499" w:rsidRDefault="00300512" w:rsidP="0040472A">
      <w:pPr>
        <w:numPr>
          <w:ilvl w:val="0"/>
          <w:numId w:val="29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Provozovatel</w:t>
      </w:r>
      <w:r w:rsidR="00DC7499">
        <w:rPr>
          <w:rFonts w:ascii="Arial Unicode MS" w:eastAsia="Arial Unicode MS" w:hAnsi="Arial Unicode MS" w:cs="Arial Unicode MS"/>
          <w:sz w:val="21"/>
          <w:szCs w:val="21"/>
        </w:rPr>
        <w:t xml:space="preserve"> přes písemné upozornění neprodleně, nejpozději však do </w:t>
      </w:r>
      <w:r w:rsidR="00D257EE">
        <w:rPr>
          <w:rFonts w:ascii="Arial Unicode MS" w:eastAsia="Arial Unicode MS" w:hAnsi="Arial Unicode MS" w:cs="Arial Unicode MS"/>
          <w:sz w:val="21"/>
          <w:szCs w:val="21"/>
        </w:rPr>
        <w:t>třiceti</w:t>
      </w:r>
      <w:r w:rsidR="00DC7499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D257EE">
        <w:rPr>
          <w:rFonts w:ascii="Arial Unicode MS" w:eastAsia="Arial Unicode MS" w:hAnsi="Arial Unicode MS" w:cs="Arial Unicode MS"/>
          <w:sz w:val="21"/>
          <w:szCs w:val="21"/>
        </w:rPr>
        <w:t>30</w:t>
      </w:r>
      <w:r w:rsidR="00DC7499">
        <w:rPr>
          <w:rFonts w:ascii="Arial Unicode MS" w:eastAsia="Arial Unicode MS" w:hAnsi="Arial Unicode MS" w:cs="Arial Unicode MS"/>
          <w:sz w:val="21"/>
          <w:szCs w:val="21"/>
        </w:rPr>
        <w:t>) dní, neodstraní jiné porušování jeh</w:t>
      </w:r>
      <w:r w:rsidR="00D257EE">
        <w:rPr>
          <w:rFonts w:ascii="Arial Unicode MS" w:eastAsia="Arial Unicode MS" w:hAnsi="Arial Unicode MS" w:cs="Arial Unicode MS"/>
          <w:sz w:val="21"/>
          <w:szCs w:val="21"/>
        </w:rPr>
        <w:t>o povinností podle této Smlouvy</w:t>
      </w:r>
      <w:r w:rsidR="005D0563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DC7499">
        <w:rPr>
          <w:rFonts w:ascii="Arial Unicode MS" w:eastAsia="Arial Unicode MS" w:hAnsi="Arial Unicode MS" w:cs="Arial Unicode MS"/>
          <w:sz w:val="21"/>
          <w:szCs w:val="21"/>
        </w:rPr>
        <w:t xml:space="preserve">   </w:t>
      </w:r>
    </w:p>
    <w:p w14:paraId="2239D481" w14:textId="77777777" w:rsidR="00DC7499" w:rsidRDefault="00DC7499" w:rsidP="00DC7499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88F3DF8" w14:textId="7AA91614" w:rsidR="00DC7499" w:rsidRDefault="00300512" w:rsidP="0040472A">
      <w:pPr>
        <w:numPr>
          <w:ilvl w:val="0"/>
          <w:numId w:val="2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DC7499">
        <w:rPr>
          <w:rFonts w:ascii="Arial Unicode MS" w:eastAsia="Arial Unicode MS" w:hAnsi="Arial Unicode MS" w:cs="Arial Unicode MS"/>
          <w:sz w:val="21"/>
          <w:szCs w:val="21"/>
        </w:rPr>
        <w:t xml:space="preserve"> m</w:t>
      </w:r>
      <w:r w:rsidR="00125880">
        <w:rPr>
          <w:rFonts w:ascii="Arial Unicode MS" w:eastAsia="Arial Unicode MS" w:hAnsi="Arial Unicode MS" w:cs="Arial Unicode MS"/>
          <w:sz w:val="21"/>
          <w:szCs w:val="21"/>
        </w:rPr>
        <w:t xml:space="preserve">ůže odstoupit od Smlouvy, jestliže </w:t>
      </w:r>
      <w:r w:rsidR="00D257EE">
        <w:rPr>
          <w:rFonts w:ascii="Arial Unicode MS" w:eastAsia="Arial Unicode MS" w:hAnsi="Arial Unicode MS" w:cs="Arial Unicode MS"/>
          <w:sz w:val="21"/>
          <w:szCs w:val="21"/>
        </w:rPr>
        <w:t>je</w:t>
      </w:r>
      <w:r w:rsidR="00125880">
        <w:rPr>
          <w:rFonts w:ascii="Arial Unicode MS" w:eastAsia="Arial Unicode MS" w:hAnsi="Arial Unicode MS" w:cs="Arial Unicode MS"/>
          <w:sz w:val="21"/>
          <w:szCs w:val="21"/>
        </w:rPr>
        <w:t xml:space="preserve"> Objednatel </w:t>
      </w:r>
      <w:r w:rsidR="00D257EE">
        <w:rPr>
          <w:rFonts w:ascii="Arial Unicode MS" w:eastAsia="Arial Unicode MS" w:hAnsi="Arial Unicode MS" w:cs="Arial Unicode MS"/>
          <w:sz w:val="21"/>
          <w:szCs w:val="21"/>
        </w:rPr>
        <w:t>v prodlení se z</w:t>
      </w:r>
      <w:r w:rsidR="00125880">
        <w:rPr>
          <w:rFonts w:ascii="Arial Unicode MS" w:eastAsia="Arial Unicode MS" w:hAnsi="Arial Unicode MS" w:cs="Arial Unicode MS"/>
          <w:sz w:val="21"/>
          <w:szCs w:val="21"/>
        </w:rPr>
        <w:t>apla</w:t>
      </w:r>
      <w:r w:rsidR="00D257EE">
        <w:rPr>
          <w:rFonts w:ascii="Arial Unicode MS" w:eastAsia="Arial Unicode MS" w:hAnsi="Arial Unicode MS" w:cs="Arial Unicode MS"/>
          <w:sz w:val="21"/>
          <w:szCs w:val="21"/>
        </w:rPr>
        <w:t>cením</w:t>
      </w:r>
      <w:r w:rsidR="00125880">
        <w:rPr>
          <w:rFonts w:ascii="Arial Unicode MS" w:eastAsia="Arial Unicode MS" w:hAnsi="Arial Unicode MS" w:cs="Arial Unicode MS"/>
          <w:sz w:val="21"/>
          <w:szCs w:val="21"/>
        </w:rPr>
        <w:t xml:space="preserve"> Odměn</w:t>
      </w:r>
      <w:r w:rsidR="00D257EE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125880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257EE">
        <w:rPr>
          <w:rFonts w:ascii="Arial Unicode MS" w:eastAsia="Arial Unicode MS" w:hAnsi="Arial Unicode MS" w:cs="Arial Unicode MS"/>
          <w:sz w:val="21"/>
          <w:szCs w:val="21"/>
        </w:rPr>
        <w:t xml:space="preserve">delším </w:t>
      </w:r>
      <w:r w:rsidR="00125880">
        <w:rPr>
          <w:rFonts w:ascii="Arial Unicode MS" w:eastAsia="Arial Unicode MS" w:hAnsi="Arial Unicode MS" w:cs="Arial Unicode MS"/>
          <w:sz w:val="21"/>
          <w:szCs w:val="21"/>
        </w:rPr>
        <w:t>než</w:t>
      </w:r>
      <w:r w:rsidR="005D0563">
        <w:rPr>
          <w:rFonts w:ascii="Arial Unicode MS" w:eastAsia="Arial Unicode MS" w:hAnsi="Arial Unicode MS" w:cs="Arial Unicode MS"/>
          <w:sz w:val="21"/>
          <w:szCs w:val="21"/>
        </w:rPr>
        <w:t xml:space="preserve"> šedesát (60) kalendářních dnů.</w:t>
      </w:r>
    </w:p>
    <w:p w14:paraId="3A492BBC" w14:textId="77777777" w:rsidR="00B32AA1" w:rsidRPr="00125880" w:rsidRDefault="00B32AA1" w:rsidP="0040472A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41FA091" w14:textId="77777777" w:rsidR="00DC7499" w:rsidRDefault="00DC7499" w:rsidP="0040472A">
      <w:pPr>
        <w:pStyle w:val="Odstavecseseznamem"/>
        <w:numPr>
          <w:ilvl w:val="0"/>
          <w:numId w:val="2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Odstoupení od Smlouvy musí být podáno písemně, uvedeno v něm, z jakého důvodu je podáno a musí být doručeno druhé smluvní straně. Odstoupení je účinné dnem následujícím po jeho doručení a pouze </w:t>
      </w:r>
      <w:r w:rsidR="00125880">
        <w:rPr>
          <w:rFonts w:ascii="Arial Unicode MS" w:eastAsia="Arial Unicode MS" w:hAnsi="Arial Unicode MS" w:cs="Arial Unicode MS"/>
          <w:sz w:val="21"/>
          <w:szCs w:val="21"/>
        </w:rPr>
        <w:t>co do rozsahu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nesplněného zbytku plnění.  </w:t>
      </w:r>
    </w:p>
    <w:p w14:paraId="25C0A992" w14:textId="77777777" w:rsidR="0040472A" w:rsidRDefault="0040472A" w:rsidP="00B32AA1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B35FD69" w14:textId="77777777" w:rsidR="0040472A" w:rsidRDefault="0040472A" w:rsidP="00B32AA1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A78B0EA" w14:textId="77777777" w:rsidR="00B32AA1" w:rsidRDefault="00B32AA1" w:rsidP="00B32AA1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XIV.</w:t>
      </w:r>
    </w:p>
    <w:p w14:paraId="4327E3C3" w14:textId="77777777" w:rsidR="00B32AA1" w:rsidRDefault="00B32AA1" w:rsidP="00B32AA1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Ustanovení společná a závěrečná</w:t>
      </w:r>
    </w:p>
    <w:p w14:paraId="6C59991D" w14:textId="77777777" w:rsidR="00B32AA1" w:rsidRDefault="00B32AA1" w:rsidP="00B32AA1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453CF3E" w14:textId="0BB3320F" w:rsidR="00B32AA1" w:rsidRDefault="00B32AA1" w:rsidP="0040472A">
      <w:pPr>
        <w:pStyle w:val="Odstavecseseznamem"/>
        <w:numPr>
          <w:ilvl w:val="0"/>
          <w:numId w:val="32"/>
        </w:numPr>
        <w:tabs>
          <w:tab w:val="left" w:pos="851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Tato Smlouva nabývá platnosti</w:t>
      </w:r>
      <w:r w:rsidR="00B60DEE">
        <w:rPr>
          <w:rFonts w:ascii="Arial Unicode MS" w:eastAsia="Arial Unicode MS" w:hAnsi="Arial Unicode MS" w:cs="Arial Unicode MS"/>
          <w:sz w:val="21"/>
          <w:szCs w:val="21"/>
        </w:rPr>
        <w:t xml:space="preserve"> podpisem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poslední ze smluvních stran a účinnosti </w:t>
      </w:r>
      <w:r w:rsidR="002F5A23">
        <w:rPr>
          <w:rFonts w:ascii="Arial Unicode MS" w:eastAsia="Arial Unicode MS" w:hAnsi="Arial Unicode MS" w:cs="Arial Unicode MS"/>
          <w:sz w:val="21"/>
          <w:szCs w:val="21"/>
        </w:rPr>
        <w:t xml:space="preserve">prvním (1.) </w:t>
      </w:r>
      <w:r w:rsidR="009166BB">
        <w:rPr>
          <w:rFonts w:ascii="Arial Unicode MS" w:eastAsia="Arial Unicode MS" w:hAnsi="Arial Unicode MS" w:cs="Arial Unicode MS"/>
          <w:sz w:val="21"/>
          <w:szCs w:val="21"/>
        </w:rPr>
        <w:t>dnem</w:t>
      </w:r>
      <w:r w:rsidR="002F5A23">
        <w:rPr>
          <w:rFonts w:ascii="Arial Unicode MS" w:eastAsia="Arial Unicode MS" w:hAnsi="Arial Unicode MS" w:cs="Arial Unicode MS"/>
          <w:sz w:val="21"/>
          <w:szCs w:val="21"/>
        </w:rPr>
        <w:t xml:space="preserve"> kalendářního měsíce </w:t>
      </w:r>
      <w:r w:rsidR="00F60D9E">
        <w:rPr>
          <w:rFonts w:ascii="Arial Unicode MS" w:eastAsia="Arial Unicode MS" w:hAnsi="Arial Unicode MS" w:cs="Arial Unicode MS"/>
          <w:sz w:val="21"/>
          <w:szCs w:val="21"/>
        </w:rPr>
        <w:t xml:space="preserve">následujícího po měsíci, kdy došlo k </w:t>
      </w:r>
      <w:r w:rsidR="00D257EE">
        <w:rPr>
          <w:rFonts w:ascii="Arial Unicode MS" w:eastAsia="Arial Unicode MS" w:hAnsi="Arial Unicode MS" w:cs="Arial Unicode MS"/>
          <w:sz w:val="21"/>
          <w:szCs w:val="21"/>
        </w:rPr>
        <w:t>její</w:t>
      </w:r>
      <w:r w:rsidR="002F5A23">
        <w:rPr>
          <w:rFonts w:ascii="Arial Unicode MS" w:eastAsia="Arial Unicode MS" w:hAnsi="Arial Unicode MS" w:cs="Arial Unicode MS"/>
          <w:sz w:val="21"/>
          <w:szCs w:val="21"/>
        </w:rPr>
        <w:t>m</w:t>
      </w:r>
      <w:r w:rsidR="00F60D9E">
        <w:rPr>
          <w:rFonts w:ascii="Arial Unicode MS" w:eastAsia="Arial Unicode MS" w:hAnsi="Arial Unicode MS" w:cs="Arial Unicode MS"/>
          <w:sz w:val="21"/>
          <w:szCs w:val="21"/>
        </w:rPr>
        <w:t>u</w:t>
      </w:r>
      <w:r w:rsidR="00D257E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166BB">
        <w:rPr>
          <w:rFonts w:ascii="Arial Unicode MS" w:eastAsia="Arial Unicode MS" w:hAnsi="Arial Unicode MS" w:cs="Arial Unicode MS"/>
          <w:sz w:val="21"/>
          <w:szCs w:val="21"/>
        </w:rPr>
        <w:t>zveřejnění</w:t>
      </w:r>
      <w:r w:rsidR="00D257EE">
        <w:rPr>
          <w:rFonts w:ascii="Arial Unicode MS" w:eastAsia="Arial Unicode MS" w:hAnsi="Arial Unicode MS" w:cs="Arial Unicode MS"/>
          <w:sz w:val="21"/>
          <w:szCs w:val="21"/>
        </w:rPr>
        <w:t xml:space="preserve"> podle příslušných právních předpisů</w:t>
      </w:r>
      <w:r w:rsidR="009166BB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E4251F7" w14:textId="77777777" w:rsidR="009166BB" w:rsidRDefault="009166BB" w:rsidP="0040472A">
      <w:pPr>
        <w:pStyle w:val="Odstavecseseznamem"/>
        <w:tabs>
          <w:tab w:val="left" w:pos="851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14F65C5" w14:textId="4712BE55" w:rsidR="009166BB" w:rsidRDefault="0040472A" w:rsidP="0040472A">
      <w:pPr>
        <w:pStyle w:val="Odstavecseseznamem"/>
        <w:numPr>
          <w:ilvl w:val="0"/>
          <w:numId w:val="32"/>
        </w:numPr>
        <w:tabs>
          <w:tab w:val="left" w:pos="709"/>
          <w:tab w:val="left" w:pos="851"/>
        </w:tabs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="009166BB">
        <w:rPr>
          <w:rFonts w:ascii="Arial Unicode MS" w:eastAsia="Arial Unicode MS" w:hAnsi="Arial Unicode MS" w:cs="Arial Unicode MS"/>
          <w:sz w:val="21"/>
          <w:szCs w:val="21"/>
        </w:rPr>
        <w:t>Tato Smlouva se řídí českým právním řádem, zejména pak příslušnými ustanoveními občanského zákoníku</w:t>
      </w:r>
      <w:r w:rsidR="005D0563">
        <w:rPr>
          <w:rFonts w:ascii="Arial Unicode MS" w:eastAsia="Arial Unicode MS" w:hAnsi="Arial Unicode MS" w:cs="Arial Unicode MS"/>
          <w:sz w:val="21"/>
          <w:szCs w:val="21"/>
        </w:rPr>
        <w:t>, zákona o zadávání veřejných zakázek a zákona o odpadech</w:t>
      </w:r>
      <w:r w:rsidR="009166BB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E0005C4" w14:textId="77777777" w:rsidR="009166BB" w:rsidRDefault="009166BB" w:rsidP="0040472A">
      <w:pPr>
        <w:pStyle w:val="Odstavecseseznamem"/>
        <w:tabs>
          <w:tab w:val="left" w:pos="709"/>
          <w:tab w:val="left" w:pos="851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1EA09D1" w14:textId="77777777" w:rsidR="009166BB" w:rsidRDefault="009166BB" w:rsidP="0040472A">
      <w:pPr>
        <w:pStyle w:val="Odstavecseseznamem"/>
        <w:numPr>
          <w:ilvl w:val="0"/>
          <w:numId w:val="32"/>
        </w:numPr>
        <w:tabs>
          <w:tab w:val="left" w:pos="851"/>
        </w:tabs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Tuto Smlouvu lze měnit nebo doplňovat pouze písemnými a v řadě číslovanými dodatky, které jsou podepsány oběma smluvními stranami. K jinému ujednání se nepřihlíží.  </w:t>
      </w:r>
    </w:p>
    <w:p w14:paraId="3A877A0E" w14:textId="77777777" w:rsidR="009166BB" w:rsidRDefault="009166BB" w:rsidP="0040472A">
      <w:pPr>
        <w:pStyle w:val="Odstavecseseznamem"/>
        <w:tabs>
          <w:tab w:val="left" w:pos="851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A6250E9" w14:textId="5F9A6163" w:rsidR="009166BB" w:rsidRDefault="009166BB" w:rsidP="0040472A">
      <w:pPr>
        <w:pStyle w:val="Odstavecseseznamem"/>
        <w:numPr>
          <w:ilvl w:val="0"/>
          <w:numId w:val="32"/>
        </w:numPr>
        <w:tabs>
          <w:tab w:val="left" w:pos="851"/>
        </w:tabs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Tato Smlouva je vyhotovena ve </w:t>
      </w:r>
      <w:r w:rsidR="00D257EE">
        <w:rPr>
          <w:rFonts w:ascii="Arial Unicode MS" w:eastAsia="Arial Unicode MS" w:hAnsi="Arial Unicode MS" w:cs="Arial Unicode MS"/>
          <w:sz w:val="21"/>
          <w:szCs w:val="21"/>
        </w:rPr>
        <w:t>třech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D257EE">
        <w:rPr>
          <w:rFonts w:ascii="Arial Unicode MS" w:eastAsia="Arial Unicode MS" w:hAnsi="Arial Unicode MS" w:cs="Arial Unicode MS"/>
          <w:sz w:val="21"/>
          <w:szCs w:val="21"/>
        </w:rPr>
        <w:t>3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) stejnopisech, kdy </w:t>
      </w:r>
      <w:r w:rsidR="00D257EE">
        <w:rPr>
          <w:rFonts w:ascii="Arial Unicode MS" w:eastAsia="Arial Unicode MS" w:hAnsi="Arial Unicode MS" w:cs="Arial Unicode MS"/>
          <w:sz w:val="21"/>
          <w:szCs w:val="21"/>
        </w:rPr>
        <w:t xml:space="preserve">Objednatel obdrží dva (2) stejnopisy a </w:t>
      </w:r>
      <w:r w:rsidR="00300512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D257EE">
        <w:rPr>
          <w:rFonts w:ascii="Arial Unicode MS" w:eastAsia="Arial Unicode MS" w:hAnsi="Arial Unicode MS" w:cs="Arial Unicode MS"/>
          <w:sz w:val="21"/>
          <w:szCs w:val="21"/>
        </w:rPr>
        <w:t xml:space="preserve"> jeden (1) stejnopis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8C6F514" w14:textId="77777777" w:rsidR="009166BB" w:rsidRDefault="009166BB" w:rsidP="0040472A">
      <w:pPr>
        <w:pStyle w:val="Odstavecseseznamem"/>
        <w:tabs>
          <w:tab w:val="left" w:pos="851"/>
        </w:tabs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73B4D29C" w14:textId="77777777" w:rsidR="009166BB" w:rsidRDefault="009166BB" w:rsidP="0040472A">
      <w:pPr>
        <w:pStyle w:val="Odstavecseseznamem"/>
        <w:numPr>
          <w:ilvl w:val="0"/>
          <w:numId w:val="32"/>
        </w:numPr>
        <w:tabs>
          <w:tab w:val="left" w:pos="851"/>
        </w:tabs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Veškeré spory, které vyplývají z této Smlouvy, budou řešeny soudem stanoveným podle místní příslušnosti Objednatele.</w:t>
      </w:r>
    </w:p>
    <w:p w14:paraId="7B009C69" w14:textId="77777777" w:rsidR="009166BB" w:rsidRPr="00AA244C" w:rsidRDefault="009166BB" w:rsidP="0040472A">
      <w:pPr>
        <w:pStyle w:val="Odstavecseseznamem"/>
        <w:tabs>
          <w:tab w:val="left" w:pos="851"/>
        </w:tabs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617D5E28" w14:textId="40A41459" w:rsidR="009166BB" w:rsidRDefault="009166BB" w:rsidP="0040472A">
      <w:pPr>
        <w:pStyle w:val="Odstavecseseznamem"/>
        <w:numPr>
          <w:ilvl w:val="0"/>
          <w:numId w:val="32"/>
        </w:numPr>
        <w:tabs>
          <w:tab w:val="left" w:pos="851"/>
        </w:tabs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strany prohlašují, že žádná z nich se necítí být při uzavření této </w:t>
      </w:r>
      <w:r w:rsidR="00D257EE">
        <w:rPr>
          <w:rFonts w:ascii="Arial Unicode MS" w:eastAsia="Arial Unicode MS" w:hAnsi="Arial Unicode MS" w:cs="Arial Unicode MS"/>
          <w:sz w:val="21"/>
          <w:szCs w:val="21"/>
        </w:rPr>
        <w:t>Smlouvy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slabší smluvní stranou.  </w:t>
      </w:r>
    </w:p>
    <w:p w14:paraId="219201AB" w14:textId="77777777" w:rsidR="009166BB" w:rsidRDefault="009166BB" w:rsidP="0040472A">
      <w:pPr>
        <w:pStyle w:val="Odstavecseseznamem"/>
        <w:tabs>
          <w:tab w:val="left" w:pos="851"/>
        </w:tabs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7956CE7D" w14:textId="77777777" w:rsidR="009166BB" w:rsidRDefault="009166BB" w:rsidP="0040472A">
      <w:pPr>
        <w:pStyle w:val="Odstavecseseznamem"/>
        <w:numPr>
          <w:ilvl w:val="0"/>
          <w:numId w:val="32"/>
        </w:numPr>
        <w:tabs>
          <w:tab w:val="left" w:pos="851"/>
        </w:tabs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Pokud jakýkoliv závazek vyplývající z této Smlouvy se stane nebo bude shledán neplatným nebo nevymahatelným jako celek nebo v části, platí, že je plně oddělitelný od ostatních ustanovení Smlouvy a taková neplatnost nebo nevymahatelnost nebude mít žádný vliv na platnost nebo vymahatelnost jakýchkoliv závazků z této Smlouvy. Smluvní strany se zavazují neprodleně nahradit formou dodatku nebo jiného ujednání </w:t>
      </w: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stejného obsahu a formy podle této Smlouvy takový závazek nový, platným a vymahatelným závazkem, jehož předmět a účel bude v nejvyšší možné míře odpovídat předmětu a účelu původního závazku. </w:t>
      </w:r>
    </w:p>
    <w:p w14:paraId="123C9BA8" w14:textId="77777777" w:rsidR="009166BB" w:rsidRDefault="009166BB" w:rsidP="0040472A">
      <w:pPr>
        <w:pStyle w:val="Odstavecseseznamem"/>
        <w:tabs>
          <w:tab w:val="left" w:pos="851"/>
        </w:tabs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A2C3474" w14:textId="77777777" w:rsidR="009166BB" w:rsidRDefault="009166BB" w:rsidP="0040472A">
      <w:pPr>
        <w:pStyle w:val="Odstavecseseznamem"/>
        <w:numPr>
          <w:ilvl w:val="0"/>
          <w:numId w:val="32"/>
        </w:numPr>
        <w:tabs>
          <w:tab w:val="left" w:pos="851"/>
        </w:tabs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strany se dohodly ve smyslu ustanovení § 558 občanského zákoníku, že v právním styku mají přednost dispozitivní ustanovení občanského zákoníku před obchodními zvyklostmi a použití takových obchodních zvyklostí se vylučuje. </w:t>
      </w:r>
    </w:p>
    <w:p w14:paraId="4CE5175D" w14:textId="77777777" w:rsidR="009166BB" w:rsidRDefault="009166BB" w:rsidP="0040472A">
      <w:pPr>
        <w:pStyle w:val="Odstavecseseznamem"/>
        <w:tabs>
          <w:tab w:val="left" w:pos="851"/>
        </w:tabs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BC7830D" w14:textId="4528A721" w:rsidR="006A65B1" w:rsidRDefault="006A65B1" w:rsidP="0040472A">
      <w:pPr>
        <w:numPr>
          <w:ilvl w:val="0"/>
          <w:numId w:val="32"/>
        </w:numPr>
        <w:tabs>
          <w:tab w:val="left" w:pos="851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Přílohou č. 1 této Smlouvy je </w:t>
      </w:r>
      <w:r w:rsidRPr="004D66EE">
        <w:rPr>
          <w:rFonts w:ascii="Arial Unicode MS" w:eastAsia="Arial Unicode MS" w:hAnsi="Arial Unicode MS" w:cs="Arial Unicode MS"/>
          <w:sz w:val="21"/>
          <w:szCs w:val="21"/>
        </w:rPr>
        <w:t>Modelov</w:t>
      </w:r>
      <w:r>
        <w:rPr>
          <w:rFonts w:ascii="Arial Unicode MS" w:eastAsia="Arial Unicode MS" w:hAnsi="Arial Unicode MS" w:cs="Arial Unicode MS"/>
          <w:sz w:val="21"/>
          <w:szCs w:val="21"/>
        </w:rPr>
        <w:t>ý</w:t>
      </w:r>
      <w:r w:rsidRPr="004D66EE">
        <w:rPr>
          <w:rFonts w:ascii="Arial Unicode MS" w:eastAsia="Arial Unicode MS" w:hAnsi="Arial Unicode MS" w:cs="Arial Unicode MS"/>
          <w:sz w:val="21"/>
          <w:szCs w:val="21"/>
        </w:rPr>
        <w:t xml:space="preserve"> příkladu nákladů životního cyklu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0A2282A" w14:textId="77777777" w:rsidR="006A65B1" w:rsidRDefault="006A65B1" w:rsidP="00B934E2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BBE20BB" w14:textId="7B356DF0" w:rsidR="009166BB" w:rsidRDefault="009166BB" w:rsidP="0040472A">
      <w:pPr>
        <w:numPr>
          <w:ilvl w:val="0"/>
          <w:numId w:val="32"/>
        </w:numPr>
        <w:tabs>
          <w:tab w:val="left" w:pos="851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30D67">
        <w:rPr>
          <w:rFonts w:ascii="Arial Unicode MS" w:eastAsia="Arial Unicode MS" w:hAnsi="Arial Unicode MS" w:cs="Arial Unicode MS"/>
          <w:sz w:val="21"/>
          <w:szCs w:val="21"/>
        </w:rPr>
        <w:t xml:space="preserve">Jakékoli oznámení, žádost či jiné sdělení, jež má být učiněno či dáno druhé smluvní straně </w:t>
      </w:r>
      <w:r>
        <w:rPr>
          <w:rFonts w:ascii="Arial Unicode MS" w:eastAsia="Arial Unicode MS" w:hAnsi="Arial Unicode MS" w:cs="Arial Unicode MS"/>
          <w:sz w:val="21"/>
          <w:szCs w:val="21"/>
        </w:rPr>
        <w:t>podle této S</w:t>
      </w:r>
      <w:r w:rsidRPr="00930D67">
        <w:rPr>
          <w:rFonts w:ascii="Arial Unicode MS" w:eastAsia="Arial Unicode MS" w:hAnsi="Arial Unicode MS" w:cs="Arial Unicode MS"/>
          <w:sz w:val="21"/>
          <w:szCs w:val="21"/>
        </w:rPr>
        <w:t xml:space="preserve">mlouvy bude učiněno či dáno písemně s tím, že za písemnou formu se nepovažuje doručení </w:t>
      </w:r>
      <w:r>
        <w:rPr>
          <w:rFonts w:ascii="Arial Unicode MS" w:eastAsia="Arial Unicode MS" w:hAnsi="Arial Unicode MS" w:cs="Arial Unicode MS"/>
          <w:sz w:val="21"/>
          <w:szCs w:val="21"/>
        </w:rPr>
        <w:t>elektronické zprávy, není-li v této Smlouvě výslovně uvedeno jinak</w:t>
      </w:r>
      <w:r w:rsidRPr="00930D67">
        <w:rPr>
          <w:rFonts w:ascii="Arial Unicode MS" w:eastAsia="Arial Unicode MS" w:hAnsi="Arial Unicode MS" w:cs="Arial Unicode MS"/>
          <w:sz w:val="21"/>
          <w:szCs w:val="21"/>
        </w:rPr>
        <w:t xml:space="preserve">; aplikaci ustanovení § 562 občanského zákoníku na smluvní vztah založený touto </w:t>
      </w:r>
      <w:r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930D67">
        <w:rPr>
          <w:rFonts w:ascii="Arial Unicode MS" w:eastAsia="Arial Unicode MS" w:hAnsi="Arial Unicode MS" w:cs="Arial Unicode MS"/>
          <w:sz w:val="21"/>
          <w:szCs w:val="21"/>
        </w:rPr>
        <w:t xml:space="preserve">mlouvou </w:t>
      </w:r>
      <w:r>
        <w:rPr>
          <w:rFonts w:ascii="Arial Unicode MS" w:eastAsia="Arial Unicode MS" w:hAnsi="Arial Unicode MS" w:cs="Arial Unicode MS"/>
          <w:sz w:val="21"/>
          <w:szCs w:val="21"/>
        </w:rPr>
        <w:t>se vylučuje</w:t>
      </w:r>
      <w:r w:rsidRPr="00930D67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7FA6686" w14:textId="77777777" w:rsidR="009166BB" w:rsidRDefault="009166BB" w:rsidP="0040472A">
      <w:pPr>
        <w:pStyle w:val="Odstavecseseznamem"/>
        <w:tabs>
          <w:tab w:val="left" w:pos="851"/>
        </w:tabs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560F93D6" w14:textId="77777777" w:rsidR="009166BB" w:rsidRDefault="009166BB" w:rsidP="0040472A">
      <w:pPr>
        <w:pStyle w:val="Odstavecseseznamem"/>
        <w:numPr>
          <w:ilvl w:val="0"/>
          <w:numId w:val="32"/>
        </w:numPr>
        <w:tabs>
          <w:tab w:val="left" w:pos="851"/>
        </w:tabs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strany se dohodly, že na vztah založený touto Smlouvou se neuplatní následující ustanovení občanského zákoníku: § 1765 odst. 1, § 1766, § 1793 až § 1795, § 1798 a              § 1801. </w:t>
      </w:r>
    </w:p>
    <w:p w14:paraId="2EA76E88" w14:textId="77777777" w:rsidR="009166BB" w:rsidRPr="009166BB" w:rsidRDefault="009166BB" w:rsidP="0040472A">
      <w:pPr>
        <w:tabs>
          <w:tab w:val="left" w:pos="851"/>
        </w:tabs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8481F8F" w14:textId="77777777" w:rsidR="009166BB" w:rsidRPr="007A1C2C" w:rsidRDefault="009166BB" w:rsidP="0040472A">
      <w:pPr>
        <w:numPr>
          <w:ilvl w:val="0"/>
          <w:numId w:val="32"/>
        </w:numPr>
        <w:tabs>
          <w:tab w:val="left" w:pos="851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004E9">
        <w:rPr>
          <w:rFonts w:ascii="Arial Unicode MS" w:eastAsia="Arial Unicode MS" w:hAnsi="Arial Unicode MS" w:cs="Arial Unicode MS"/>
          <w:sz w:val="21"/>
          <w:szCs w:val="21"/>
        </w:rPr>
        <w:t xml:space="preserve">Smluvní strany dále prohlašují, že tato </w:t>
      </w:r>
      <w:r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C004E9">
        <w:rPr>
          <w:rFonts w:ascii="Arial Unicode MS" w:eastAsia="Arial Unicode MS" w:hAnsi="Arial Unicode MS" w:cs="Arial Unicode MS"/>
          <w:sz w:val="21"/>
          <w:szCs w:val="21"/>
        </w:rPr>
        <w:t>mlouva je právním jednáním, které bylo z jejich strany učiněno svobodně, vážně, určitě a srozumitelně a nikoli tedy v tísni či pod nátlakem a s tímto také tuto smlouvu podepisují.</w:t>
      </w:r>
    </w:p>
    <w:p w14:paraId="6BE3D89C" w14:textId="77777777" w:rsidR="00B155DE" w:rsidRPr="007A1C2C" w:rsidRDefault="00B155DE" w:rsidP="009166BB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2F61C24" w14:textId="04A32C64" w:rsidR="009166BB" w:rsidRPr="007A1C2C" w:rsidRDefault="009166BB" w:rsidP="009166BB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V Plzni dne </w:t>
      </w:r>
      <w:r w:rsidR="00D0637C">
        <w:rPr>
          <w:rFonts w:ascii="Arial Unicode MS" w:eastAsia="Arial Unicode MS" w:hAnsi="Arial Unicode MS" w:cs="Arial Unicode MS"/>
          <w:sz w:val="21"/>
          <w:szCs w:val="21"/>
        </w:rPr>
        <w:t>29.3.2023</w:t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ab/>
        <w:t>V </w:t>
      </w:r>
      <w:r w:rsidR="00D0637C">
        <w:rPr>
          <w:rFonts w:ascii="Arial Unicode MS" w:eastAsia="Arial Unicode MS" w:hAnsi="Arial Unicode MS" w:cs="Arial Unicode MS"/>
          <w:sz w:val="21"/>
          <w:szCs w:val="21"/>
        </w:rPr>
        <w:t xml:space="preserve">                  </w:t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 xml:space="preserve">dne </w:t>
      </w:r>
    </w:p>
    <w:p w14:paraId="46A279FA" w14:textId="77777777" w:rsidR="009166BB" w:rsidRPr="007A1C2C" w:rsidRDefault="009166BB" w:rsidP="009166BB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22E510C" w14:textId="7D7119AE" w:rsidR="009166BB" w:rsidRPr="007A1C2C" w:rsidRDefault="009166BB" w:rsidP="009166BB">
      <w:pPr>
        <w:ind w:firstLine="708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i/>
          <w:sz w:val="21"/>
          <w:szCs w:val="21"/>
        </w:rPr>
        <w:t>Objednate</w:t>
      </w:r>
      <w:r w:rsidRPr="007A1C2C">
        <w:rPr>
          <w:rFonts w:ascii="Arial Unicode MS" w:eastAsia="Arial Unicode MS" w:hAnsi="Arial Unicode MS" w:cs="Arial Unicode MS"/>
          <w:i/>
          <w:sz w:val="21"/>
          <w:szCs w:val="21"/>
        </w:rPr>
        <w:t>l:</w:t>
      </w:r>
      <w:r w:rsidRPr="007A1C2C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Pr="007A1C2C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Pr="007A1C2C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Pr="007A1C2C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Pr="007A1C2C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Pr="007A1C2C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300512">
        <w:rPr>
          <w:rFonts w:ascii="Arial Unicode MS" w:eastAsia="Arial Unicode MS" w:hAnsi="Arial Unicode MS" w:cs="Arial Unicode MS"/>
          <w:i/>
          <w:sz w:val="21"/>
          <w:szCs w:val="21"/>
        </w:rPr>
        <w:t>Provozovatel</w:t>
      </w:r>
      <w:r w:rsidRPr="007A1C2C">
        <w:rPr>
          <w:rFonts w:ascii="Arial Unicode MS" w:eastAsia="Arial Unicode MS" w:hAnsi="Arial Unicode MS" w:cs="Arial Unicode MS"/>
          <w:i/>
          <w:sz w:val="21"/>
          <w:szCs w:val="21"/>
        </w:rPr>
        <w:t>:</w:t>
      </w:r>
    </w:p>
    <w:p w14:paraId="25E82269" w14:textId="77777777" w:rsidR="009166BB" w:rsidRPr="007A1C2C" w:rsidRDefault="009166BB" w:rsidP="009166BB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57CE2F2" w14:textId="77777777" w:rsidR="009166BB" w:rsidRDefault="009166BB" w:rsidP="009166BB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31B3EB9" w14:textId="77777777" w:rsidR="009166BB" w:rsidRPr="007A1C2C" w:rsidRDefault="009166BB" w:rsidP="009166BB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7420CC2" w14:textId="77777777" w:rsidR="009166BB" w:rsidRPr="007A1C2C" w:rsidRDefault="009166BB" w:rsidP="009166BB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A1C2C">
        <w:rPr>
          <w:rFonts w:ascii="Arial Unicode MS" w:eastAsia="Arial Unicode MS" w:hAnsi="Arial Unicode MS" w:cs="Arial Unicode MS"/>
          <w:sz w:val="21"/>
          <w:szCs w:val="21"/>
        </w:rPr>
        <w:t>__________________________________</w:t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7A1C2C">
        <w:rPr>
          <w:rFonts w:ascii="Arial Unicode MS" w:eastAsia="Arial Unicode MS" w:hAnsi="Arial Unicode MS" w:cs="Arial Unicode MS"/>
          <w:sz w:val="21"/>
          <w:szCs w:val="21"/>
        </w:rPr>
        <w:tab/>
        <w:t>_________________________________</w:t>
      </w:r>
    </w:p>
    <w:p w14:paraId="7021CF46" w14:textId="5C19ABE9" w:rsidR="00D0637C" w:rsidRPr="00FA303C" w:rsidRDefault="00F60408" w:rsidP="00D0637C">
      <w:pPr>
        <w:ind w:left="708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</w:t>
      </w:r>
      <w:r w:rsidR="009166BB">
        <w:rPr>
          <w:rFonts w:ascii="Arial Unicode MS" w:eastAsia="Arial Unicode MS" w:hAnsi="Arial Unicode MS" w:cs="Arial Unicode MS"/>
          <w:b/>
          <w:sz w:val="21"/>
          <w:szCs w:val="21"/>
        </w:rPr>
        <w:t>Čistá Plzeň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,</w:t>
      </w:r>
      <w:r w:rsidR="009166BB">
        <w:rPr>
          <w:rFonts w:ascii="Arial Unicode MS" w:eastAsia="Arial Unicode MS" w:hAnsi="Arial Unicode MS" w:cs="Arial Unicode MS"/>
          <w:b/>
          <w:sz w:val="21"/>
          <w:szCs w:val="21"/>
        </w:rPr>
        <w:t xml:space="preserve"> s.r.o.</w:t>
      </w:r>
      <w:r w:rsidR="009166BB" w:rsidRPr="004D05E6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9166BB" w:rsidRPr="004D05E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9166BB" w:rsidRPr="004D05E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9166BB" w:rsidRPr="004D05E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9166BB" w:rsidRPr="004D05E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9166BB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D0637C">
        <w:rPr>
          <w:rFonts w:ascii="Arial Unicode MS" w:eastAsia="Arial Unicode MS" w:hAnsi="Arial Unicode MS" w:cs="Arial Unicode MS"/>
          <w:b/>
          <w:sz w:val="21"/>
          <w:szCs w:val="21"/>
        </w:rPr>
        <w:t xml:space="preserve">Marius </w:t>
      </w:r>
      <w:proofErr w:type="spellStart"/>
      <w:r w:rsidR="00D0637C">
        <w:rPr>
          <w:rFonts w:ascii="Arial Unicode MS" w:eastAsia="Arial Unicode MS" w:hAnsi="Arial Unicode MS" w:cs="Arial Unicode MS"/>
          <w:b/>
          <w:sz w:val="21"/>
          <w:szCs w:val="21"/>
        </w:rPr>
        <w:t>Pedersen</w:t>
      </w:r>
      <w:proofErr w:type="spellEnd"/>
      <w:r w:rsidR="00D0637C">
        <w:rPr>
          <w:rFonts w:ascii="Arial Unicode MS" w:eastAsia="Arial Unicode MS" w:hAnsi="Arial Unicode MS" w:cs="Arial Unicode MS"/>
          <w:b/>
          <w:sz w:val="21"/>
          <w:szCs w:val="21"/>
        </w:rPr>
        <w:t xml:space="preserve"> a.s.</w:t>
      </w:r>
    </w:p>
    <w:p w14:paraId="4C103D3A" w14:textId="11D5A8CE" w:rsidR="009166BB" w:rsidRDefault="00F60408" w:rsidP="00F60408">
      <w:pPr>
        <w:ind w:firstLine="708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A303C">
        <w:rPr>
          <w:rFonts w:ascii="Arial Unicode MS" w:eastAsia="Arial Unicode MS" w:hAnsi="Arial Unicode MS" w:cs="Arial Unicode MS"/>
          <w:b/>
          <w:sz w:val="21"/>
          <w:szCs w:val="21"/>
        </w:rPr>
        <w:t>Otakar Horák, jednatel</w:t>
      </w:r>
      <w:r w:rsidR="009166BB" w:rsidRPr="00FA303C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9166BB" w:rsidRPr="00FA303C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9166BB" w:rsidRPr="00FA303C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D0637C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Provozovna KCNO Vysoká u Dobřan</w:t>
      </w:r>
    </w:p>
    <w:p w14:paraId="4CB9948B" w14:textId="1448A347" w:rsidR="00D0637C" w:rsidRPr="00FA303C" w:rsidRDefault="00D0637C" w:rsidP="00F60408">
      <w:pPr>
        <w:ind w:firstLine="708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>Mgr. Antonín Slavík, obchodní náměstek</w:t>
      </w:r>
    </w:p>
    <w:p w14:paraId="02DE714B" w14:textId="41AC879A" w:rsidR="00116F39" w:rsidRDefault="009166BB" w:rsidP="00D257EE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</w:t>
      </w:r>
    </w:p>
    <w:p w14:paraId="12DAEA40" w14:textId="735961C7" w:rsidR="00D0637C" w:rsidRDefault="00D0637C" w:rsidP="00D257EE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ABAAC5A" w14:textId="3672A7D3" w:rsidR="00455833" w:rsidRDefault="00455833" w:rsidP="00D257EE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79D2D28" w14:textId="13DA39C4" w:rsidR="00455833" w:rsidRDefault="00455833" w:rsidP="00D257EE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D87C830" w14:textId="501D460D" w:rsidR="00455833" w:rsidRPr="00116F39" w:rsidRDefault="000E0D97" w:rsidP="00D257EE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0E0D97">
        <w:rPr>
          <w:rFonts w:eastAsia="Arial Unicode MS"/>
        </w:rPr>
        <w:lastRenderedPageBreak/>
        <w:drawing>
          <wp:inline distT="0" distB="0" distL="0" distR="0" wp14:anchorId="12184045" wp14:editId="11BC7E09">
            <wp:extent cx="9505917" cy="5456469"/>
            <wp:effectExtent l="0" t="0" r="0" b="6033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55538" cy="548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5833" w:rsidRPr="00116F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076D" w14:textId="77777777" w:rsidR="00690831" w:rsidRDefault="00690831" w:rsidP="00171BA3">
      <w:r>
        <w:separator/>
      </w:r>
    </w:p>
  </w:endnote>
  <w:endnote w:type="continuationSeparator" w:id="0">
    <w:p w14:paraId="30DCB44F" w14:textId="77777777" w:rsidR="00690831" w:rsidRDefault="00690831" w:rsidP="0017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7217179"/>
      <w:docPartObj>
        <w:docPartGallery w:val="Page Numbers (Bottom of Page)"/>
        <w:docPartUnique/>
      </w:docPartObj>
    </w:sdtPr>
    <w:sdtEndPr>
      <w:rPr>
        <w:rFonts w:ascii="Arial Unicode MS" w:eastAsia="Arial Unicode MS" w:hAnsi="Arial Unicode MS" w:cs="Arial Unicode MS"/>
        <w:sz w:val="21"/>
        <w:szCs w:val="21"/>
      </w:rPr>
    </w:sdtEndPr>
    <w:sdtContent>
      <w:sdt>
        <w:sdtPr>
          <w:rPr>
            <w:rFonts w:ascii="Arial Unicode MS" w:eastAsia="Arial Unicode MS" w:hAnsi="Arial Unicode MS" w:cs="Arial Unicode MS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1"/>
            <w:szCs w:val="21"/>
          </w:rPr>
        </w:sdtEndPr>
        <w:sdtContent>
          <w:p w14:paraId="7883D254" w14:textId="28376429" w:rsidR="00690831" w:rsidRPr="00171BA3" w:rsidRDefault="00690831">
            <w:pPr>
              <w:pStyle w:val="Zpa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C37AC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Stránka </w:t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PAGE</w:instrText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113FFE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13</w:t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  <w:r w:rsidRPr="00C37AC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z </w:t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NUMPAGES</w:instrText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113FFE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15</w:t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428EA75" w14:textId="77777777" w:rsidR="00690831" w:rsidRDefault="00690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9D56" w14:textId="77777777" w:rsidR="00690831" w:rsidRDefault="00690831" w:rsidP="00171BA3">
      <w:r>
        <w:separator/>
      </w:r>
    </w:p>
  </w:footnote>
  <w:footnote w:type="continuationSeparator" w:id="0">
    <w:p w14:paraId="221061AF" w14:textId="77777777" w:rsidR="00690831" w:rsidRDefault="00690831" w:rsidP="0017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C00"/>
    <w:multiLevelType w:val="hybridMultilevel"/>
    <w:tmpl w:val="BF469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421B"/>
    <w:multiLevelType w:val="hybridMultilevel"/>
    <w:tmpl w:val="851629C4"/>
    <w:lvl w:ilvl="0" w:tplc="DF44F0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055298"/>
    <w:multiLevelType w:val="hybridMultilevel"/>
    <w:tmpl w:val="D5C80AEE"/>
    <w:lvl w:ilvl="0" w:tplc="F698D13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D1434"/>
    <w:multiLevelType w:val="hybridMultilevel"/>
    <w:tmpl w:val="3ED01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22671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7958"/>
    <w:multiLevelType w:val="hybridMultilevel"/>
    <w:tmpl w:val="03761C76"/>
    <w:lvl w:ilvl="0" w:tplc="7B6EA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31009"/>
    <w:multiLevelType w:val="multilevel"/>
    <w:tmpl w:val="E284833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FBA689A"/>
    <w:multiLevelType w:val="hybridMultilevel"/>
    <w:tmpl w:val="0F0C9E40"/>
    <w:lvl w:ilvl="0" w:tplc="3CD29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F6919"/>
    <w:multiLevelType w:val="hybridMultilevel"/>
    <w:tmpl w:val="AA948128"/>
    <w:lvl w:ilvl="0" w:tplc="F62A3D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A563DC"/>
    <w:multiLevelType w:val="hybridMultilevel"/>
    <w:tmpl w:val="5A0E66DE"/>
    <w:lvl w:ilvl="0" w:tplc="7B6EA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22C13"/>
    <w:multiLevelType w:val="multilevel"/>
    <w:tmpl w:val="00E82CAC"/>
    <w:lvl w:ilvl="0">
      <w:start w:val="15"/>
      <w:numFmt w:val="decimal"/>
      <w:lvlText w:val="%1."/>
      <w:lvlJc w:val="left"/>
      <w:pPr>
        <w:tabs>
          <w:tab w:val="num" w:pos="720"/>
        </w:tabs>
        <w:ind w:left="851" w:hanging="851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15.%2."/>
      <w:lvlJc w:val="left"/>
      <w:pPr>
        <w:tabs>
          <w:tab w:val="num" w:pos="851"/>
        </w:tabs>
        <w:ind w:left="851" w:hanging="851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13.5.%3."/>
      <w:lvlJc w:val="left"/>
      <w:pPr>
        <w:tabs>
          <w:tab w:val="num" w:pos="1701"/>
        </w:tabs>
        <w:ind w:left="1701" w:hanging="85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lvlRestart w:val="0"/>
      <w:lvlText w:val="%4."/>
      <w:lvlJc w:val="left"/>
      <w:pPr>
        <w:tabs>
          <w:tab w:val="num" w:pos="851"/>
        </w:tabs>
        <w:ind w:left="4253" w:hanging="708"/>
      </w:pPr>
      <w:rPr>
        <w:rFonts w:ascii="Arial Unicode MS" w:eastAsia="Arial Unicode MS" w:hAnsi="Arial Unicode MS" w:cs="Arial Unicode MS" w:hint="default"/>
        <w:b w:val="0"/>
        <w:i w:val="0"/>
      </w:rPr>
    </w:lvl>
    <w:lvl w:ilvl="4">
      <w:start w:val="2"/>
      <w:numFmt w:val="decimal"/>
      <w:lvlText w:val="%1.%2.%3.3."/>
      <w:lvlJc w:val="left"/>
      <w:pPr>
        <w:tabs>
          <w:tab w:val="num" w:pos="851"/>
        </w:tabs>
        <w:ind w:left="5813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6380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5807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6515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7223" w:hanging="708"/>
      </w:pPr>
      <w:rPr>
        <w:rFonts w:cs="Times New Roman" w:hint="default"/>
      </w:rPr>
    </w:lvl>
  </w:abstractNum>
  <w:abstractNum w:abstractNumId="10" w15:restartNumberingAfterBreak="0">
    <w:nsid w:val="28197655"/>
    <w:multiLevelType w:val="hybridMultilevel"/>
    <w:tmpl w:val="BB3EE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B2EFE"/>
    <w:multiLevelType w:val="hybridMultilevel"/>
    <w:tmpl w:val="DC507C10"/>
    <w:lvl w:ilvl="0" w:tplc="17F8E4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913F4C"/>
    <w:multiLevelType w:val="hybridMultilevel"/>
    <w:tmpl w:val="118EC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F1C04"/>
    <w:multiLevelType w:val="multilevel"/>
    <w:tmpl w:val="45427D3E"/>
    <w:lvl w:ilvl="0">
      <w:start w:val="1"/>
      <w:numFmt w:val="lowerLetter"/>
      <w:lvlText w:val="%1)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 Unicode MS" w:eastAsia="Arial Unicode MS" w:hAnsi="Arial Unicode MS" w:cs="Arial Unicode MS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30D173FA"/>
    <w:multiLevelType w:val="hybridMultilevel"/>
    <w:tmpl w:val="A87C1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1596C"/>
    <w:multiLevelType w:val="hybridMultilevel"/>
    <w:tmpl w:val="D81EB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6609B"/>
    <w:multiLevelType w:val="hybridMultilevel"/>
    <w:tmpl w:val="46B4F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F645A"/>
    <w:multiLevelType w:val="hybridMultilevel"/>
    <w:tmpl w:val="BC36149A"/>
    <w:lvl w:ilvl="0" w:tplc="7B6EA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1C717B"/>
    <w:multiLevelType w:val="hybridMultilevel"/>
    <w:tmpl w:val="67E6796A"/>
    <w:lvl w:ilvl="0" w:tplc="CB78699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91DB1"/>
    <w:multiLevelType w:val="hybridMultilevel"/>
    <w:tmpl w:val="89E6A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A0E70"/>
    <w:multiLevelType w:val="hybridMultilevel"/>
    <w:tmpl w:val="823A530A"/>
    <w:lvl w:ilvl="0" w:tplc="D6540A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F6F582C"/>
    <w:multiLevelType w:val="hybridMultilevel"/>
    <w:tmpl w:val="F5462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22342"/>
    <w:multiLevelType w:val="hybridMultilevel"/>
    <w:tmpl w:val="BB8A3CC6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49C96A45"/>
    <w:multiLevelType w:val="hybridMultilevel"/>
    <w:tmpl w:val="EB6C1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F003F"/>
    <w:multiLevelType w:val="hybridMultilevel"/>
    <w:tmpl w:val="396EAFD6"/>
    <w:lvl w:ilvl="0" w:tplc="22AA5040">
      <w:start w:val="1"/>
      <w:numFmt w:val="bullet"/>
      <w:lvlText w:val="-"/>
      <w:lvlJc w:val="left"/>
      <w:pPr>
        <w:ind w:left="1428" w:hanging="360"/>
      </w:pPr>
      <w:rPr>
        <w:rFonts w:ascii="Arial Unicode MS" w:eastAsia="Arial Unicode MS" w:hAnsi="Arial Unicode MS" w:cs="Arial Unicode MS" w:hint="eastAsia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0F62BEA"/>
    <w:multiLevelType w:val="hybridMultilevel"/>
    <w:tmpl w:val="A08CC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13274"/>
    <w:multiLevelType w:val="hybridMultilevel"/>
    <w:tmpl w:val="6268C274"/>
    <w:lvl w:ilvl="0" w:tplc="2B5CAF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2CC14BD"/>
    <w:multiLevelType w:val="hybridMultilevel"/>
    <w:tmpl w:val="A55C3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E3C7E"/>
    <w:multiLevelType w:val="hybridMultilevel"/>
    <w:tmpl w:val="4C1E81CC"/>
    <w:lvl w:ilvl="0" w:tplc="F422671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CB19A6"/>
    <w:multiLevelType w:val="hybridMultilevel"/>
    <w:tmpl w:val="E1B8EC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326B1"/>
    <w:multiLevelType w:val="hybridMultilevel"/>
    <w:tmpl w:val="5CD4A89C"/>
    <w:lvl w:ilvl="0" w:tplc="D310CA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E664261"/>
    <w:multiLevelType w:val="hybridMultilevel"/>
    <w:tmpl w:val="A508A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05A42"/>
    <w:multiLevelType w:val="hybridMultilevel"/>
    <w:tmpl w:val="3DB6E926"/>
    <w:lvl w:ilvl="0" w:tplc="234C9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281DD7"/>
    <w:multiLevelType w:val="hybridMultilevel"/>
    <w:tmpl w:val="899CC30E"/>
    <w:lvl w:ilvl="0" w:tplc="8976F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221E8A"/>
    <w:multiLevelType w:val="hybridMultilevel"/>
    <w:tmpl w:val="47248D82"/>
    <w:lvl w:ilvl="0" w:tplc="38767BD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1966A5"/>
    <w:multiLevelType w:val="hybridMultilevel"/>
    <w:tmpl w:val="A08CC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D3BF4"/>
    <w:multiLevelType w:val="hybridMultilevel"/>
    <w:tmpl w:val="750CEEA6"/>
    <w:lvl w:ilvl="0" w:tplc="C7B89A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724C28"/>
    <w:multiLevelType w:val="hybridMultilevel"/>
    <w:tmpl w:val="E6668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40810"/>
    <w:multiLevelType w:val="hybridMultilevel"/>
    <w:tmpl w:val="B80C1902"/>
    <w:lvl w:ilvl="0" w:tplc="B4F47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947FD1"/>
    <w:multiLevelType w:val="hybridMultilevel"/>
    <w:tmpl w:val="7F684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C4858"/>
    <w:multiLevelType w:val="hybridMultilevel"/>
    <w:tmpl w:val="DD186EF6"/>
    <w:lvl w:ilvl="0" w:tplc="D6AAB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7D1BAE"/>
    <w:multiLevelType w:val="hybridMultilevel"/>
    <w:tmpl w:val="A882EC1E"/>
    <w:lvl w:ilvl="0" w:tplc="8B8AB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6755416">
    <w:abstractNumId w:val="15"/>
  </w:num>
  <w:num w:numId="2" w16cid:durableId="1764954592">
    <w:abstractNumId w:val="21"/>
  </w:num>
  <w:num w:numId="3" w16cid:durableId="167255487">
    <w:abstractNumId w:val="6"/>
  </w:num>
  <w:num w:numId="4" w16cid:durableId="1504078699">
    <w:abstractNumId w:val="14"/>
  </w:num>
  <w:num w:numId="5" w16cid:durableId="1711421459">
    <w:abstractNumId w:val="26"/>
  </w:num>
  <w:num w:numId="6" w16cid:durableId="923998937">
    <w:abstractNumId w:val="24"/>
  </w:num>
  <w:num w:numId="7" w16cid:durableId="2099868410">
    <w:abstractNumId w:val="19"/>
  </w:num>
  <w:num w:numId="8" w16cid:durableId="2134901908">
    <w:abstractNumId w:val="35"/>
  </w:num>
  <w:num w:numId="9" w16cid:durableId="1723938514">
    <w:abstractNumId w:val="13"/>
  </w:num>
  <w:num w:numId="10" w16cid:durableId="484132563">
    <w:abstractNumId w:val="11"/>
  </w:num>
  <w:num w:numId="11" w16cid:durableId="2065326471">
    <w:abstractNumId w:val="34"/>
  </w:num>
  <w:num w:numId="12" w16cid:durableId="266936885">
    <w:abstractNumId w:val="2"/>
  </w:num>
  <w:num w:numId="13" w16cid:durableId="1450584867">
    <w:abstractNumId w:val="18"/>
  </w:num>
  <w:num w:numId="14" w16cid:durableId="647631920">
    <w:abstractNumId w:val="40"/>
  </w:num>
  <w:num w:numId="15" w16cid:durableId="1406338155">
    <w:abstractNumId w:val="7"/>
  </w:num>
  <w:num w:numId="16" w16cid:durableId="1333945068">
    <w:abstractNumId w:val="23"/>
  </w:num>
  <w:num w:numId="17" w16cid:durableId="1092505013">
    <w:abstractNumId w:val="37"/>
  </w:num>
  <w:num w:numId="18" w16cid:durableId="445275066">
    <w:abstractNumId w:val="31"/>
  </w:num>
  <w:num w:numId="19" w16cid:durableId="1328829255">
    <w:abstractNumId w:val="25"/>
  </w:num>
  <w:num w:numId="20" w16cid:durableId="113990077">
    <w:abstractNumId w:val="1"/>
  </w:num>
  <w:num w:numId="21" w16cid:durableId="2040007262">
    <w:abstractNumId w:val="22"/>
  </w:num>
  <w:num w:numId="22" w16cid:durableId="1769696230">
    <w:abstractNumId w:val="16"/>
  </w:num>
  <w:num w:numId="23" w16cid:durableId="1269776410">
    <w:abstractNumId w:val="29"/>
  </w:num>
  <w:num w:numId="24" w16cid:durableId="926499599">
    <w:abstractNumId w:val="0"/>
  </w:num>
  <w:num w:numId="25" w16cid:durableId="26217795">
    <w:abstractNumId w:val="33"/>
  </w:num>
  <w:num w:numId="26" w16cid:durableId="1193542865">
    <w:abstractNumId w:val="27"/>
  </w:num>
  <w:num w:numId="27" w16cid:durableId="1227646241">
    <w:abstractNumId w:val="30"/>
  </w:num>
  <w:num w:numId="28" w16cid:durableId="1566141528">
    <w:abstractNumId w:val="39"/>
  </w:num>
  <w:num w:numId="29" w16cid:durableId="220672762">
    <w:abstractNumId w:val="32"/>
  </w:num>
  <w:num w:numId="30" w16cid:durableId="1400906953">
    <w:abstractNumId w:val="36"/>
  </w:num>
  <w:num w:numId="31" w16cid:durableId="641694737">
    <w:abstractNumId w:val="9"/>
  </w:num>
  <w:num w:numId="32" w16cid:durableId="1923445616">
    <w:abstractNumId w:val="10"/>
  </w:num>
  <w:num w:numId="33" w16cid:durableId="706375540">
    <w:abstractNumId w:val="12"/>
  </w:num>
  <w:num w:numId="34" w16cid:durableId="1097868562">
    <w:abstractNumId w:val="41"/>
  </w:num>
  <w:num w:numId="35" w16cid:durableId="1388067181">
    <w:abstractNumId w:val="8"/>
  </w:num>
  <w:num w:numId="36" w16cid:durableId="952634412">
    <w:abstractNumId w:val="4"/>
  </w:num>
  <w:num w:numId="37" w16cid:durableId="693917391">
    <w:abstractNumId w:val="17"/>
  </w:num>
  <w:num w:numId="38" w16cid:durableId="194084149">
    <w:abstractNumId w:val="20"/>
  </w:num>
  <w:num w:numId="39" w16cid:durableId="1801149515">
    <w:abstractNumId w:val="3"/>
  </w:num>
  <w:num w:numId="40" w16cid:durableId="1801919535">
    <w:abstractNumId w:val="28"/>
  </w:num>
  <w:num w:numId="41" w16cid:durableId="755445019">
    <w:abstractNumId w:val="5"/>
  </w:num>
  <w:num w:numId="42" w16cid:durableId="19041173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13"/>
    <w:rsid w:val="00046A09"/>
    <w:rsid w:val="00054F56"/>
    <w:rsid w:val="000714A7"/>
    <w:rsid w:val="0008661D"/>
    <w:rsid w:val="000A34FA"/>
    <w:rsid w:val="000B3C3B"/>
    <w:rsid w:val="000E0D97"/>
    <w:rsid w:val="00113FFE"/>
    <w:rsid w:val="00116F39"/>
    <w:rsid w:val="00125880"/>
    <w:rsid w:val="0016338E"/>
    <w:rsid w:val="00171BA3"/>
    <w:rsid w:val="001B299A"/>
    <w:rsid w:val="00211D52"/>
    <w:rsid w:val="002708DC"/>
    <w:rsid w:val="00276F0B"/>
    <w:rsid w:val="002C0FAD"/>
    <w:rsid w:val="002D7C25"/>
    <w:rsid w:val="002E025F"/>
    <w:rsid w:val="002F5A23"/>
    <w:rsid w:val="00300512"/>
    <w:rsid w:val="00302B36"/>
    <w:rsid w:val="00347D8B"/>
    <w:rsid w:val="003638A4"/>
    <w:rsid w:val="003B3A4A"/>
    <w:rsid w:val="00403CD6"/>
    <w:rsid w:val="0040472A"/>
    <w:rsid w:val="00416737"/>
    <w:rsid w:val="00420D09"/>
    <w:rsid w:val="00421217"/>
    <w:rsid w:val="00455833"/>
    <w:rsid w:val="00462965"/>
    <w:rsid w:val="00472F9F"/>
    <w:rsid w:val="004E3776"/>
    <w:rsid w:val="004E4D8F"/>
    <w:rsid w:val="00505CD6"/>
    <w:rsid w:val="005233A4"/>
    <w:rsid w:val="005251DC"/>
    <w:rsid w:val="005842B2"/>
    <w:rsid w:val="005863D6"/>
    <w:rsid w:val="005B2909"/>
    <w:rsid w:val="005B2981"/>
    <w:rsid w:val="005D0563"/>
    <w:rsid w:val="005F0DF0"/>
    <w:rsid w:val="00601E6E"/>
    <w:rsid w:val="00610B5A"/>
    <w:rsid w:val="00647FB8"/>
    <w:rsid w:val="00664B46"/>
    <w:rsid w:val="006705E5"/>
    <w:rsid w:val="00690831"/>
    <w:rsid w:val="006A4118"/>
    <w:rsid w:val="006A65B1"/>
    <w:rsid w:val="006D7C50"/>
    <w:rsid w:val="007422EC"/>
    <w:rsid w:val="007E15C6"/>
    <w:rsid w:val="0082007C"/>
    <w:rsid w:val="008326A0"/>
    <w:rsid w:val="008508A9"/>
    <w:rsid w:val="008909D4"/>
    <w:rsid w:val="008D63B9"/>
    <w:rsid w:val="00911C30"/>
    <w:rsid w:val="009166BB"/>
    <w:rsid w:val="009E5613"/>
    <w:rsid w:val="00A01F06"/>
    <w:rsid w:val="00A07E38"/>
    <w:rsid w:val="00A3497A"/>
    <w:rsid w:val="00A51ADF"/>
    <w:rsid w:val="00A53700"/>
    <w:rsid w:val="00B155DE"/>
    <w:rsid w:val="00B26091"/>
    <w:rsid w:val="00B27004"/>
    <w:rsid w:val="00B32AA1"/>
    <w:rsid w:val="00B371C5"/>
    <w:rsid w:val="00B429E6"/>
    <w:rsid w:val="00B50060"/>
    <w:rsid w:val="00B60DEE"/>
    <w:rsid w:val="00B74B61"/>
    <w:rsid w:val="00B8273E"/>
    <w:rsid w:val="00B934E2"/>
    <w:rsid w:val="00BE0E14"/>
    <w:rsid w:val="00C37ACA"/>
    <w:rsid w:val="00C63990"/>
    <w:rsid w:val="00C7699C"/>
    <w:rsid w:val="00CA18B3"/>
    <w:rsid w:val="00CB0279"/>
    <w:rsid w:val="00CB5830"/>
    <w:rsid w:val="00D0637C"/>
    <w:rsid w:val="00D15952"/>
    <w:rsid w:val="00D257EE"/>
    <w:rsid w:val="00D34637"/>
    <w:rsid w:val="00D6256E"/>
    <w:rsid w:val="00D824B0"/>
    <w:rsid w:val="00DB26DB"/>
    <w:rsid w:val="00DC23A9"/>
    <w:rsid w:val="00DC7499"/>
    <w:rsid w:val="00DE348C"/>
    <w:rsid w:val="00E170C3"/>
    <w:rsid w:val="00E35CA9"/>
    <w:rsid w:val="00E91857"/>
    <w:rsid w:val="00E95BA5"/>
    <w:rsid w:val="00F31767"/>
    <w:rsid w:val="00F346A5"/>
    <w:rsid w:val="00F60408"/>
    <w:rsid w:val="00F6075A"/>
    <w:rsid w:val="00F60D9E"/>
    <w:rsid w:val="00F60E8D"/>
    <w:rsid w:val="00F653CB"/>
    <w:rsid w:val="00FA303C"/>
    <w:rsid w:val="00FD2A14"/>
    <w:rsid w:val="00FD60DB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09F0C725"/>
  <w15:chartTrackingRefBased/>
  <w15:docId w15:val="{7B63C02A-D9F8-47FC-A820-9FA93489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02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9E5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5613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A07E38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171B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71B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1B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1B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9166B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166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66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A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ACA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l">
    <w:name w:val="Nadpis čl."/>
    <w:basedOn w:val="Nadpis4"/>
    <w:next w:val="Normln"/>
    <w:rsid w:val="002E025F"/>
    <w:pPr>
      <w:numPr>
        <w:numId w:val="41"/>
      </w:numPr>
      <w:spacing w:before="360" w:after="120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2"/>
      <w:szCs w:val="20"/>
    </w:rPr>
  </w:style>
  <w:style w:type="paragraph" w:customStyle="1" w:styleId="odst">
    <w:name w:val="Č. odst."/>
    <w:basedOn w:val="Normln"/>
    <w:rsid w:val="002E025F"/>
    <w:pPr>
      <w:widowControl w:val="0"/>
      <w:numPr>
        <w:ilvl w:val="1"/>
        <w:numId w:val="41"/>
      </w:numPr>
      <w:spacing w:after="120"/>
      <w:jc w:val="both"/>
    </w:pPr>
    <w:rPr>
      <w:snapToGrid w:val="0"/>
      <w:sz w:val="22"/>
      <w:szCs w:val="20"/>
    </w:rPr>
  </w:style>
  <w:style w:type="paragraph" w:styleId="Textvysvtlivek">
    <w:name w:val="endnote text"/>
    <w:basedOn w:val="Normln"/>
    <w:link w:val="TextvysvtlivekChar"/>
    <w:semiHidden/>
    <w:rsid w:val="002E025F"/>
    <w:pPr>
      <w:numPr>
        <w:ilvl w:val="2"/>
        <w:numId w:val="41"/>
      </w:numPr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E025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025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025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025F"/>
    <w:rPr>
      <w:rFonts w:ascii="Calibri" w:eastAsia="Calibri" w:hAnsi="Calibri" w:cs="Times New Roman"/>
      <w:sz w:val="20"/>
      <w:szCs w:val="20"/>
      <w:lang w:val="x-none"/>
    </w:rPr>
  </w:style>
  <w:style w:type="character" w:styleId="Znakapoznpodarou">
    <w:name w:val="footnote reference"/>
    <w:uiPriority w:val="99"/>
    <w:semiHidden/>
    <w:unhideWhenUsed/>
    <w:rsid w:val="002E025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9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9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3957</Words>
  <Characters>23349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Brunová Lucie</cp:lastModifiedBy>
  <cp:revision>2</cp:revision>
  <cp:lastPrinted>2019-05-06T15:53:00Z</cp:lastPrinted>
  <dcterms:created xsi:type="dcterms:W3CDTF">2023-03-28T11:09:00Z</dcterms:created>
  <dcterms:modified xsi:type="dcterms:W3CDTF">2023-03-28T11:09:00Z</dcterms:modified>
</cp:coreProperties>
</file>