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9F42" w14:textId="77777777" w:rsidR="002871EB" w:rsidRDefault="002871EB">
      <w:pPr>
        <w:pStyle w:val="Zkladntext"/>
        <w:spacing w:before="8"/>
        <w:rPr>
          <w:rFonts w:ascii="Times New Roman"/>
          <w:sz w:val="27"/>
        </w:rPr>
      </w:pPr>
    </w:p>
    <w:p w14:paraId="7EA86A8F" w14:textId="77777777" w:rsidR="002871EB" w:rsidRDefault="00F12D17">
      <w:pPr>
        <w:pStyle w:val="Nadpis1"/>
        <w:spacing w:before="94"/>
        <w:ind w:left="925" w:right="955"/>
        <w:jc w:val="center"/>
      </w:pPr>
      <w:r>
        <w:t>Dodatek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14:paraId="1E0CEA03" w14:textId="77777777" w:rsidR="002871EB" w:rsidRDefault="00F12D17">
      <w:pPr>
        <w:spacing w:before="75" w:line="314" w:lineRule="auto"/>
        <w:ind w:left="1059" w:right="1087"/>
        <w:jc w:val="center"/>
        <w:rPr>
          <w:b/>
        </w:rPr>
      </w:pPr>
      <w:r>
        <w:rPr>
          <w:b/>
        </w:rPr>
        <w:t>ke</w:t>
      </w:r>
      <w:r>
        <w:rPr>
          <w:b/>
          <w:spacing w:val="-4"/>
        </w:rPr>
        <w:t xml:space="preserve"> </w:t>
      </w:r>
      <w:r>
        <w:rPr>
          <w:b/>
        </w:rPr>
        <w:t>Smlouvě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poskytování</w:t>
      </w:r>
      <w:r>
        <w:rPr>
          <w:b/>
          <w:spacing w:val="-2"/>
        </w:rPr>
        <w:t xml:space="preserve"> </w:t>
      </w:r>
      <w:r>
        <w:rPr>
          <w:b/>
        </w:rPr>
        <w:t>služeb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6"/>
        </w:rPr>
        <w:t xml:space="preserve"> </w:t>
      </w:r>
      <w:r>
        <w:rPr>
          <w:b/>
        </w:rPr>
        <w:t>zabezpečení</w:t>
      </w:r>
      <w:r>
        <w:rPr>
          <w:b/>
          <w:spacing w:val="-2"/>
        </w:rPr>
        <w:t xml:space="preserve"> </w:t>
      </w:r>
      <w:r>
        <w:rPr>
          <w:b/>
        </w:rPr>
        <w:t>provozuschopnosti</w:t>
      </w:r>
      <w:r>
        <w:rPr>
          <w:b/>
          <w:spacing w:val="-5"/>
        </w:rPr>
        <w:t xml:space="preserve"> </w:t>
      </w:r>
      <w:r>
        <w:rPr>
          <w:b/>
        </w:rPr>
        <w:t>a pozáručního servisu mikrovlnných zařízení</w:t>
      </w:r>
    </w:p>
    <w:p w14:paraId="707A3B72" w14:textId="77777777" w:rsidR="002871EB" w:rsidRDefault="00F12D17">
      <w:pPr>
        <w:pStyle w:val="Zkladntext"/>
        <w:spacing w:line="250" w:lineRule="exact"/>
        <w:ind w:left="928" w:right="955"/>
        <w:jc w:val="center"/>
      </w:pPr>
      <w:r>
        <w:t>uzavřené</w:t>
      </w:r>
      <w:r>
        <w:rPr>
          <w:spacing w:val="-6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2019,</w:t>
      </w:r>
      <w:r>
        <w:rPr>
          <w:spacing w:val="-2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2019/043</w:t>
      </w:r>
      <w:r>
        <w:rPr>
          <w:spacing w:val="-3"/>
        </w:rPr>
        <w:t xml:space="preserve"> </w:t>
      </w:r>
      <w:r>
        <w:t>NAKIT</w:t>
      </w:r>
      <w:r>
        <w:rPr>
          <w:spacing w:val="-6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Smlouva</w:t>
      </w:r>
      <w:r>
        <w:rPr>
          <w:spacing w:val="-2"/>
        </w:rPr>
        <w:t>“)</w:t>
      </w:r>
    </w:p>
    <w:p w14:paraId="1C4773C3" w14:textId="77777777" w:rsidR="002871EB" w:rsidRDefault="002871EB">
      <w:pPr>
        <w:pStyle w:val="Zkladntext"/>
        <w:rPr>
          <w:sz w:val="24"/>
        </w:rPr>
      </w:pPr>
    </w:p>
    <w:p w14:paraId="7C30B051" w14:textId="77777777" w:rsidR="002871EB" w:rsidRDefault="002871EB">
      <w:pPr>
        <w:pStyle w:val="Zkladntext"/>
        <w:rPr>
          <w:sz w:val="24"/>
        </w:rPr>
      </w:pPr>
    </w:p>
    <w:p w14:paraId="72E90145" w14:textId="77777777" w:rsidR="002871EB" w:rsidRDefault="002871EB">
      <w:pPr>
        <w:pStyle w:val="Zkladntext"/>
        <w:rPr>
          <w:sz w:val="24"/>
        </w:rPr>
      </w:pPr>
    </w:p>
    <w:p w14:paraId="6FE298FE" w14:textId="77777777" w:rsidR="002871EB" w:rsidRDefault="002871EB">
      <w:pPr>
        <w:pStyle w:val="Zkladntext"/>
        <w:spacing w:before="4"/>
        <w:rPr>
          <w:sz w:val="20"/>
        </w:rPr>
      </w:pPr>
    </w:p>
    <w:p w14:paraId="63143BE3" w14:textId="77777777" w:rsidR="002871EB" w:rsidRDefault="00F12D17">
      <w:pPr>
        <w:pStyle w:val="Nadpis1"/>
        <w:spacing w:before="1"/>
      </w:pPr>
      <w:r>
        <w:t>Národní</w:t>
      </w:r>
      <w:r>
        <w:rPr>
          <w:spacing w:val="-4"/>
        </w:rPr>
        <w:t xml:space="preserve"> </w:t>
      </w:r>
      <w:r>
        <w:t>agentura</w:t>
      </w:r>
      <w:r>
        <w:rPr>
          <w:spacing w:val="-8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komunikační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informační</w:t>
      </w:r>
      <w:r>
        <w:rPr>
          <w:spacing w:val="-6"/>
        </w:rPr>
        <w:t xml:space="preserve"> </w:t>
      </w:r>
      <w:r>
        <w:t>technologie,</w:t>
      </w:r>
      <w:r>
        <w:rPr>
          <w:spacing w:val="-7"/>
        </w:rPr>
        <w:t xml:space="preserve"> </w:t>
      </w:r>
      <w:r>
        <w:t>s.</w:t>
      </w:r>
      <w:r>
        <w:rPr>
          <w:spacing w:val="-6"/>
        </w:rPr>
        <w:t xml:space="preserve"> </w:t>
      </w:r>
      <w:r>
        <w:rPr>
          <w:spacing w:val="-5"/>
        </w:rPr>
        <w:t>p.</w:t>
      </w:r>
    </w:p>
    <w:p w14:paraId="1A4A57CC" w14:textId="77777777" w:rsidR="002871EB" w:rsidRDefault="00F12D17">
      <w:pPr>
        <w:pStyle w:val="Zkladntext"/>
        <w:tabs>
          <w:tab w:val="left" w:pos="3516"/>
        </w:tabs>
        <w:spacing w:before="75"/>
        <w:ind w:left="396"/>
      </w:pPr>
      <w:r>
        <w:t>se</w:t>
      </w:r>
      <w:r>
        <w:rPr>
          <w:spacing w:val="-2"/>
        </w:rPr>
        <w:t xml:space="preserve"> sídlem</w:t>
      </w:r>
      <w:r>
        <w:tab/>
        <w:t>Kodaňská</w:t>
      </w:r>
      <w:r>
        <w:rPr>
          <w:spacing w:val="-8"/>
        </w:rPr>
        <w:t xml:space="preserve"> </w:t>
      </w:r>
      <w:r>
        <w:t>1441/46,</w:t>
      </w:r>
      <w:r>
        <w:rPr>
          <w:spacing w:val="-4"/>
        </w:rPr>
        <w:t xml:space="preserve"> </w:t>
      </w:r>
      <w:r>
        <w:t>Vršovice,</w:t>
      </w:r>
      <w:r>
        <w:rPr>
          <w:spacing w:val="-3"/>
        </w:rPr>
        <w:t xml:space="preserve"> </w:t>
      </w:r>
      <w:r>
        <w:t>101</w:t>
      </w:r>
      <w:r>
        <w:rPr>
          <w:spacing w:val="-8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10</w:t>
      </w:r>
    </w:p>
    <w:p w14:paraId="3116E8E7" w14:textId="77777777" w:rsidR="002871EB" w:rsidRDefault="00F12D17">
      <w:pPr>
        <w:pStyle w:val="Zkladntext"/>
        <w:tabs>
          <w:tab w:val="left" w:pos="3515"/>
        </w:tabs>
        <w:spacing w:before="76"/>
        <w:ind w:left="396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04767543</w:t>
      </w:r>
    </w:p>
    <w:p w14:paraId="56F1BDCF" w14:textId="77777777" w:rsidR="002871EB" w:rsidRDefault="00F12D17">
      <w:pPr>
        <w:pStyle w:val="Zkladntext"/>
        <w:tabs>
          <w:tab w:val="left" w:pos="3496"/>
        </w:tabs>
        <w:spacing w:before="76"/>
        <w:ind w:left="396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130B8A84" w14:textId="54D5C815" w:rsidR="002871EB" w:rsidRDefault="00F12D17">
      <w:pPr>
        <w:pStyle w:val="Zkladntext"/>
        <w:tabs>
          <w:tab w:val="left" w:pos="3516"/>
        </w:tabs>
        <w:spacing w:before="76"/>
        <w:ind w:left="396"/>
      </w:pPr>
      <w:r>
        <w:rPr>
          <w:spacing w:val="-2"/>
        </w:rPr>
        <w:t>zastoupen:</w:t>
      </w:r>
      <w:r>
        <w:tab/>
        <w:t>xxx</w:t>
      </w:r>
    </w:p>
    <w:p w14:paraId="3CCD950A" w14:textId="47AAA802" w:rsidR="002871EB" w:rsidRDefault="00F12D17">
      <w:pPr>
        <w:pStyle w:val="Zkladntext"/>
        <w:tabs>
          <w:tab w:val="left" w:pos="3516"/>
        </w:tabs>
        <w:spacing w:before="76" w:line="312" w:lineRule="auto"/>
        <w:ind w:left="396" w:right="376" w:hanging="1"/>
      </w:pPr>
      <w:r>
        <w:t>zapsán v obchodním rejstříku</w:t>
      </w:r>
      <w:r>
        <w:tab/>
        <w:t>vedeném</w:t>
      </w:r>
      <w:r>
        <w:rPr>
          <w:spacing w:val="-5"/>
        </w:rPr>
        <w:t xml:space="preserve"> </w:t>
      </w:r>
      <w:r>
        <w:t>Městským</w:t>
      </w:r>
      <w:r>
        <w:rPr>
          <w:spacing w:val="-3"/>
        </w:rPr>
        <w:t xml:space="preserve"> </w:t>
      </w:r>
      <w:r>
        <w:t>soudem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4"/>
        </w:rPr>
        <w:t xml:space="preserve"> </w:t>
      </w:r>
      <w:r>
        <w:t>oddíl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t>77322 bankovní spojení</w:t>
      </w:r>
      <w:r>
        <w:tab/>
        <w:t>xxx</w:t>
      </w:r>
    </w:p>
    <w:p w14:paraId="35DB651E" w14:textId="724F54E5" w:rsidR="002871EB" w:rsidRDefault="00F12D17">
      <w:pPr>
        <w:pStyle w:val="Zkladntext"/>
        <w:spacing w:line="253" w:lineRule="exact"/>
        <w:ind w:left="3516"/>
      </w:pPr>
      <w:r>
        <w:t>č. ú.</w:t>
      </w:r>
      <w:r>
        <w:rPr>
          <w:spacing w:val="1"/>
        </w:rPr>
        <w:t xml:space="preserve"> </w:t>
      </w:r>
      <w:r>
        <w:rPr>
          <w:spacing w:val="-2"/>
        </w:rPr>
        <w:t>xx</w:t>
      </w:r>
    </w:p>
    <w:p w14:paraId="3CC30A7D" w14:textId="77777777" w:rsidR="002871EB" w:rsidRDefault="00F12D17">
      <w:pPr>
        <w:spacing w:before="76"/>
        <w:ind w:left="396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Objednatel</w:t>
      </w:r>
      <w:r>
        <w:rPr>
          <w:spacing w:val="-2"/>
        </w:rPr>
        <w:t>“)</w:t>
      </w:r>
    </w:p>
    <w:p w14:paraId="2176280A" w14:textId="77777777" w:rsidR="002871EB" w:rsidRDefault="002871EB">
      <w:pPr>
        <w:pStyle w:val="Zkladntext"/>
        <w:rPr>
          <w:sz w:val="24"/>
        </w:rPr>
      </w:pPr>
    </w:p>
    <w:p w14:paraId="4CEADE2D" w14:textId="77777777" w:rsidR="002871EB" w:rsidRDefault="002871EB">
      <w:pPr>
        <w:pStyle w:val="Zkladntext"/>
        <w:spacing w:before="5"/>
        <w:rPr>
          <w:sz w:val="27"/>
        </w:rPr>
      </w:pPr>
    </w:p>
    <w:p w14:paraId="695A3651" w14:textId="77777777" w:rsidR="002871EB" w:rsidRDefault="00F12D17">
      <w:pPr>
        <w:pStyle w:val="Nadpis1"/>
      </w:pPr>
      <w:r>
        <w:t>a</w:t>
      </w:r>
    </w:p>
    <w:p w14:paraId="44E2B6B0" w14:textId="77777777" w:rsidR="002871EB" w:rsidRDefault="002871EB">
      <w:pPr>
        <w:pStyle w:val="Zkladntext"/>
        <w:rPr>
          <w:b/>
          <w:sz w:val="24"/>
        </w:rPr>
      </w:pPr>
    </w:p>
    <w:p w14:paraId="4887620B" w14:textId="77777777" w:rsidR="002871EB" w:rsidRDefault="002871EB">
      <w:pPr>
        <w:pStyle w:val="Zkladntext"/>
        <w:rPr>
          <w:b/>
        </w:rPr>
      </w:pPr>
    </w:p>
    <w:p w14:paraId="0CC90D40" w14:textId="77777777" w:rsidR="002871EB" w:rsidRDefault="00F12D17">
      <w:pPr>
        <w:ind w:left="396"/>
        <w:rPr>
          <w:b/>
        </w:rPr>
      </w:pPr>
      <w:r>
        <w:rPr>
          <w:b/>
        </w:rPr>
        <w:t>CETIN</w:t>
      </w:r>
      <w:r>
        <w:rPr>
          <w:b/>
          <w:spacing w:val="-4"/>
        </w:rPr>
        <w:t xml:space="preserve"> a.s.</w:t>
      </w:r>
    </w:p>
    <w:p w14:paraId="180E0E25" w14:textId="77777777" w:rsidR="002871EB" w:rsidRDefault="00F12D17">
      <w:pPr>
        <w:pStyle w:val="Zkladntext"/>
        <w:tabs>
          <w:tab w:val="left" w:pos="3544"/>
        </w:tabs>
        <w:spacing w:before="76"/>
        <w:ind w:left="396"/>
      </w:pPr>
      <w:r>
        <w:t>se</w:t>
      </w:r>
      <w:r>
        <w:rPr>
          <w:spacing w:val="-2"/>
        </w:rPr>
        <w:t xml:space="preserve"> sídlem</w:t>
      </w:r>
      <w:r>
        <w:tab/>
        <w:t>Českomoravská</w:t>
      </w:r>
      <w:r>
        <w:rPr>
          <w:spacing w:val="-11"/>
        </w:rPr>
        <w:t xml:space="preserve"> </w:t>
      </w:r>
      <w:r>
        <w:t>2510/19,</w:t>
      </w:r>
      <w:r>
        <w:rPr>
          <w:spacing w:val="-7"/>
        </w:rPr>
        <w:t xml:space="preserve"> </w:t>
      </w:r>
      <w:r>
        <w:t>Libeň,</w:t>
      </w:r>
      <w:r>
        <w:rPr>
          <w:spacing w:val="-3"/>
        </w:rPr>
        <w:t xml:space="preserve"> </w:t>
      </w:r>
      <w:r>
        <w:t>190</w:t>
      </w:r>
      <w:r>
        <w:rPr>
          <w:spacing w:val="-7"/>
        </w:rPr>
        <w:t xml:space="preserve"> </w:t>
      </w:r>
      <w:r>
        <w:t>00</w:t>
      </w:r>
      <w:r>
        <w:rPr>
          <w:spacing w:val="-9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rPr>
          <w:spacing w:val="-10"/>
        </w:rPr>
        <w:t>9</w:t>
      </w:r>
    </w:p>
    <w:p w14:paraId="6E415643" w14:textId="77777777" w:rsidR="002871EB" w:rsidRDefault="00F12D17">
      <w:pPr>
        <w:pStyle w:val="Zkladntext"/>
        <w:tabs>
          <w:tab w:val="left" w:pos="3540"/>
        </w:tabs>
        <w:spacing w:before="76"/>
        <w:ind w:left="396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04084063</w:t>
      </w:r>
    </w:p>
    <w:p w14:paraId="5B974AB7" w14:textId="77777777" w:rsidR="002871EB" w:rsidRDefault="00F12D17">
      <w:pPr>
        <w:pStyle w:val="Zkladntext"/>
        <w:tabs>
          <w:tab w:val="left" w:pos="3529"/>
        </w:tabs>
        <w:spacing w:before="76"/>
        <w:ind w:left="396"/>
      </w:pPr>
      <w:r>
        <w:rPr>
          <w:spacing w:val="-4"/>
        </w:rPr>
        <w:t>DIČ:</w:t>
      </w:r>
      <w:r>
        <w:tab/>
      </w:r>
      <w:r>
        <w:rPr>
          <w:spacing w:val="-2"/>
        </w:rPr>
        <w:t>CZ04084063</w:t>
      </w:r>
    </w:p>
    <w:p w14:paraId="561A2A6B" w14:textId="4D2D180F" w:rsidR="002871EB" w:rsidRDefault="00F12D17">
      <w:pPr>
        <w:tabs>
          <w:tab w:val="left" w:pos="3573"/>
        </w:tabs>
        <w:spacing w:before="76" w:line="276" w:lineRule="exact"/>
        <w:ind w:left="395"/>
      </w:pPr>
      <w:r>
        <w:rPr>
          <w:spacing w:val="-2"/>
          <w:sz w:val="24"/>
        </w:rPr>
        <w:t>zastoupen:</w:t>
      </w:r>
      <w:r>
        <w:rPr>
          <w:sz w:val="24"/>
        </w:rPr>
        <w:tab/>
      </w:r>
      <w:r>
        <w:t>xxx</w:t>
      </w:r>
    </w:p>
    <w:p w14:paraId="44DA1FD7" w14:textId="6BB0E440" w:rsidR="002871EB" w:rsidRDefault="00F12D17">
      <w:pPr>
        <w:pStyle w:val="Zkladntext"/>
        <w:tabs>
          <w:tab w:val="left" w:pos="3590"/>
        </w:tabs>
        <w:spacing w:line="312" w:lineRule="auto"/>
        <w:ind w:left="396" w:right="314" w:hanging="1"/>
      </w:pPr>
      <w:r>
        <w:t>zapsána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</w:t>
      </w:r>
      <w:r>
        <w:rPr>
          <w:spacing w:val="80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Městským</w:t>
      </w:r>
      <w:r>
        <w:rPr>
          <w:spacing w:val="-1"/>
        </w:rPr>
        <w:t xml:space="preserve"> </w:t>
      </w:r>
      <w:r>
        <w:t>soudem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20623 bankovní spojení</w:t>
      </w:r>
      <w:r>
        <w:tab/>
        <w:t>xxx</w:t>
      </w:r>
    </w:p>
    <w:p w14:paraId="7F045431" w14:textId="25348A78" w:rsidR="002871EB" w:rsidRDefault="00F12D17">
      <w:pPr>
        <w:pStyle w:val="Zkladntext"/>
        <w:spacing w:line="253" w:lineRule="exact"/>
        <w:ind w:left="3576"/>
      </w:pPr>
      <w:r>
        <w:t>č.</w:t>
      </w:r>
      <w:r>
        <w:rPr>
          <w:spacing w:val="-1"/>
        </w:rPr>
        <w:t xml:space="preserve"> </w:t>
      </w:r>
      <w:r>
        <w:t>ú.</w:t>
      </w:r>
      <w:r>
        <w:rPr>
          <w:spacing w:val="-1"/>
        </w:rPr>
        <w:t xml:space="preserve"> </w:t>
      </w:r>
      <w:r>
        <w:rPr>
          <w:spacing w:val="-2"/>
        </w:rPr>
        <w:t>xxx</w:t>
      </w:r>
    </w:p>
    <w:p w14:paraId="641EDAE1" w14:textId="77777777" w:rsidR="002871EB" w:rsidRDefault="00F12D17">
      <w:pPr>
        <w:spacing w:before="76"/>
        <w:ind w:left="396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Poskytovatel</w:t>
      </w:r>
      <w:r>
        <w:rPr>
          <w:spacing w:val="-2"/>
        </w:rPr>
        <w:t>“)</w:t>
      </w:r>
    </w:p>
    <w:p w14:paraId="0EBFC5FA" w14:textId="77777777" w:rsidR="002871EB" w:rsidRDefault="00F12D17">
      <w:pPr>
        <w:spacing w:before="196"/>
        <w:ind w:left="396"/>
      </w:pPr>
      <w:r>
        <w:t>(Objednatel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Poskytovatel</w:t>
      </w:r>
      <w:r>
        <w:rPr>
          <w:spacing w:val="-4"/>
        </w:rPr>
        <w:t xml:space="preserve"> </w:t>
      </w:r>
      <w:r>
        <w:t>dále</w:t>
      </w:r>
      <w:r>
        <w:rPr>
          <w:spacing w:val="-5"/>
        </w:rPr>
        <w:t xml:space="preserve"> </w:t>
      </w:r>
      <w:r>
        <w:t>též</w:t>
      </w:r>
      <w:r>
        <w:rPr>
          <w:spacing w:val="-6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2"/>
        </w:rPr>
        <w:t xml:space="preserve"> strany</w:t>
      </w:r>
      <w:r>
        <w:rPr>
          <w:spacing w:val="-2"/>
        </w:rPr>
        <w:t>“),</w:t>
      </w:r>
    </w:p>
    <w:p w14:paraId="6E1AD24C" w14:textId="77777777" w:rsidR="002871EB" w:rsidRDefault="00F12D17">
      <w:pPr>
        <w:pStyle w:val="Zkladntext"/>
        <w:spacing w:before="196" w:line="312" w:lineRule="auto"/>
        <w:ind w:left="396" w:right="110"/>
        <w:jc w:val="both"/>
      </w:pPr>
      <w:r>
        <w:t>v souladu s čl. XVII odst. 17. 3 Smlouvy a na základě § 222 odst. 5 zákona č. 134/2016 Sb.,</w:t>
      </w:r>
      <w:r>
        <w:rPr>
          <w:spacing w:val="40"/>
        </w:rPr>
        <w:t xml:space="preserve"> </w:t>
      </w:r>
      <w:r>
        <w:t>o zadávání veřejných zakázek tímto uzavírají níže uvedeného dne, měsíce a roku tento dodatek č. 3 ke Smlouvě (dále jen „</w:t>
      </w:r>
      <w:r>
        <w:rPr>
          <w:b/>
        </w:rPr>
        <w:t>Dodatek č. 3</w:t>
      </w:r>
      <w:r>
        <w:t>”).</w:t>
      </w:r>
    </w:p>
    <w:p w14:paraId="16029C95" w14:textId="77777777" w:rsidR="002871EB" w:rsidRDefault="002871EB">
      <w:pPr>
        <w:spacing w:line="312" w:lineRule="auto"/>
        <w:jc w:val="both"/>
        <w:sectPr w:rsidR="002871EB">
          <w:headerReference w:type="default" r:id="rId7"/>
          <w:type w:val="continuous"/>
          <w:pgSz w:w="11910" w:h="16840"/>
          <w:pgMar w:top="1320" w:right="1280" w:bottom="280" w:left="1020" w:header="343" w:footer="0" w:gutter="0"/>
          <w:pgNumType w:start="1"/>
          <w:cols w:space="708"/>
        </w:sectPr>
      </w:pPr>
    </w:p>
    <w:p w14:paraId="7D3DB40D" w14:textId="77777777" w:rsidR="002871EB" w:rsidRDefault="002871EB">
      <w:pPr>
        <w:pStyle w:val="Zkladntext"/>
        <w:rPr>
          <w:sz w:val="20"/>
        </w:rPr>
      </w:pPr>
    </w:p>
    <w:p w14:paraId="43315234" w14:textId="77777777" w:rsidR="002871EB" w:rsidRDefault="002871EB">
      <w:pPr>
        <w:pStyle w:val="Zkladntext"/>
        <w:spacing w:before="6"/>
        <w:rPr>
          <w:sz w:val="28"/>
        </w:rPr>
      </w:pPr>
    </w:p>
    <w:p w14:paraId="562B7BEA" w14:textId="77777777" w:rsidR="002871EB" w:rsidRDefault="00F12D17">
      <w:pPr>
        <w:pStyle w:val="Nadpis1"/>
        <w:spacing w:before="94"/>
        <w:ind w:left="1147" w:right="424"/>
        <w:jc w:val="center"/>
      </w:pPr>
      <w:r>
        <w:rPr>
          <w:spacing w:val="-2"/>
        </w:rPr>
        <w:t>Preambule</w:t>
      </w:r>
    </w:p>
    <w:p w14:paraId="5D3DB6D8" w14:textId="77777777" w:rsidR="002871EB" w:rsidRDefault="00F12D17">
      <w:pPr>
        <w:pStyle w:val="Zkladntext"/>
        <w:spacing w:before="160" w:line="276" w:lineRule="auto"/>
        <w:ind w:left="395" w:right="133"/>
        <w:jc w:val="both"/>
      </w:pP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uzavřely</w:t>
      </w:r>
      <w:r>
        <w:rPr>
          <w:spacing w:val="-11"/>
        </w:rPr>
        <w:t xml:space="preserve"> </w:t>
      </w:r>
      <w:r>
        <w:t>Smlouvu</w:t>
      </w:r>
      <w:r>
        <w:rPr>
          <w:spacing w:val="-5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služby</w:t>
      </w:r>
      <w:r>
        <w:rPr>
          <w:spacing w:val="-8"/>
        </w:rPr>
        <w:t xml:space="preserve"> </w:t>
      </w:r>
      <w:r>
        <w:t>spočívající</w:t>
      </w:r>
      <w:r>
        <w:rPr>
          <w:spacing w:val="-7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servisní</w:t>
      </w:r>
      <w:r>
        <w:rPr>
          <w:spacing w:val="-5"/>
        </w:rPr>
        <w:t xml:space="preserve"> </w:t>
      </w:r>
      <w:r>
        <w:t>činnosti</w:t>
      </w:r>
      <w:r>
        <w:rPr>
          <w:spacing w:val="-10"/>
        </w:rPr>
        <w:t xml:space="preserve"> </w:t>
      </w:r>
      <w:r>
        <w:t>směřující</w:t>
      </w:r>
      <w:r>
        <w:rPr>
          <w:spacing w:val="-7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zajištění provozuschopnosti Zařízení v</w:t>
      </w:r>
      <w:r>
        <w:rPr>
          <w:spacing w:val="-4"/>
        </w:rPr>
        <w:t xml:space="preserve"> </w:t>
      </w:r>
      <w:r>
        <w:t>rozsahu a způsobem definovaným Smlouvou. V</w:t>
      </w:r>
      <w:r>
        <w:rPr>
          <w:spacing w:val="-4"/>
        </w:rPr>
        <w:t xml:space="preserve"> </w:t>
      </w:r>
      <w:r>
        <w:t>důsledku požadavku koncového uživatele prodloužit zajištění pozáručního servisu Zařízení přistoupily Smluvní</w:t>
      </w:r>
      <w:r>
        <w:rPr>
          <w:spacing w:val="-4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uzavření</w:t>
      </w:r>
      <w:r>
        <w:rPr>
          <w:spacing w:val="-4"/>
        </w:rPr>
        <w:t xml:space="preserve"> </w:t>
      </w:r>
      <w:r>
        <w:t>Dodatku</w:t>
      </w:r>
      <w:r>
        <w:rPr>
          <w:spacing w:val="-5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který</w:t>
      </w:r>
      <w:r>
        <w:rPr>
          <w:spacing w:val="-5"/>
        </w:rPr>
        <w:t xml:space="preserve"> </w:t>
      </w:r>
      <w:r>
        <w:t>odpovídajícím</w:t>
      </w:r>
      <w:r>
        <w:rPr>
          <w:spacing w:val="-4"/>
        </w:rPr>
        <w:t xml:space="preserve"> </w:t>
      </w:r>
      <w:r>
        <w:t>způsobem</w:t>
      </w:r>
      <w:r>
        <w:rPr>
          <w:spacing w:val="-3"/>
        </w:rPr>
        <w:t xml:space="preserve"> </w:t>
      </w:r>
      <w:r>
        <w:t>dobu</w:t>
      </w:r>
      <w:r>
        <w:rPr>
          <w:spacing w:val="-5"/>
        </w:rPr>
        <w:t xml:space="preserve"> </w:t>
      </w:r>
      <w:r>
        <w:t>zajištění</w:t>
      </w:r>
      <w:r>
        <w:rPr>
          <w:spacing w:val="-4"/>
        </w:rPr>
        <w:t xml:space="preserve"> </w:t>
      </w:r>
      <w:r>
        <w:t xml:space="preserve">Služeb </w:t>
      </w:r>
      <w:r>
        <w:rPr>
          <w:spacing w:val="-2"/>
        </w:rPr>
        <w:t>prodlužuje.</w:t>
      </w:r>
    </w:p>
    <w:p w14:paraId="239C5975" w14:textId="77777777" w:rsidR="002871EB" w:rsidRDefault="002871EB">
      <w:pPr>
        <w:pStyle w:val="Zkladntext"/>
        <w:rPr>
          <w:sz w:val="24"/>
        </w:rPr>
      </w:pPr>
    </w:p>
    <w:p w14:paraId="4020A0F1" w14:textId="77777777" w:rsidR="002871EB" w:rsidRDefault="002871EB">
      <w:pPr>
        <w:pStyle w:val="Zkladntext"/>
        <w:rPr>
          <w:sz w:val="24"/>
        </w:rPr>
      </w:pPr>
    </w:p>
    <w:p w14:paraId="3ECB034F" w14:textId="77777777" w:rsidR="002871EB" w:rsidRDefault="002871EB">
      <w:pPr>
        <w:pStyle w:val="Zkladntext"/>
        <w:rPr>
          <w:sz w:val="20"/>
        </w:rPr>
      </w:pPr>
    </w:p>
    <w:p w14:paraId="0D4ACBAA" w14:textId="77777777" w:rsidR="002871EB" w:rsidRDefault="00F12D17">
      <w:pPr>
        <w:pStyle w:val="Nadpis1"/>
        <w:numPr>
          <w:ilvl w:val="0"/>
          <w:numId w:val="1"/>
        </w:numPr>
        <w:tabs>
          <w:tab w:val="left" w:pos="4039"/>
          <w:tab w:val="left" w:pos="4040"/>
        </w:tabs>
        <w:spacing w:before="1"/>
        <w:ind w:hanging="455"/>
      </w:pPr>
      <w:r>
        <w:t>Předmět</w:t>
      </w:r>
      <w:r>
        <w:rPr>
          <w:spacing w:val="-5"/>
        </w:rPr>
        <w:t xml:space="preserve"> </w:t>
      </w:r>
      <w:r>
        <w:t>Dodatku</w:t>
      </w:r>
      <w:r>
        <w:rPr>
          <w:spacing w:val="-6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14:paraId="0973E3B2" w14:textId="77777777" w:rsidR="002871EB" w:rsidRDefault="00F12D17">
      <w:pPr>
        <w:pStyle w:val="Odstavecseseznamem"/>
        <w:numPr>
          <w:ilvl w:val="1"/>
          <w:numId w:val="1"/>
        </w:numPr>
        <w:tabs>
          <w:tab w:val="left" w:pos="1133"/>
        </w:tabs>
        <w:spacing w:before="153" w:line="278" w:lineRule="auto"/>
        <w:ind w:right="122"/>
        <w:jc w:val="both"/>
      </w:pPr>
      <w:r>
        <w:t>Předmětem Dodatku č. 3 je pr</w:t>
      </w:r>
      <w:r>
        <w:t>odloužení doby trvání Smlouvy do 31. 3. 2025 a administrativně technická aktualizace Přílohy č. 1, č. 2 a č. 3 Smlouvy.</w:t>
      </w:r>
    </w:p>
    <w:p w14:paraId="3DF2DA36" w14:textId="77777777" w:rsidR="002871EB" w:rsidRDefault="00F12D17">
      <w:pPr>
        <w:pStyle w:val="Odstavecseseznamem"/>
        <w:numPr>
          <w:ilvl w:val="1"/>
          <w:numId w:val="1"/>
        </w:numPr>
        <w:tabs>
          <w:tab w:val="left" w:pos="1131"/>
          <w:tab w:val="left" w:pos="1132"/>
        </w:tabs>
        <w:spacing w:before="116"/>
        <w:ind w:left="1131"/>
      </w:pPr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proto</w:t>
      </w:r>
      <w:r>
        <w:rPr>
          <w:spacing w:val="-9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následujících</w:t>
      </w:r>
      <w:r>
        <w:rPr>
          <w:spacing w:val="-6"/>
        </w:rPr>
        <w:t xml:space="preserve"> </w:t>
      </w:r>
      <w:r>
        <w:rPr>
          <w:spacing w:val="-2"/>
        </w:rPr>
        <w:t>změnách:</w:t>
      </w:r>
    </w:p>
    <w:p w14:paraId="28AA2C73" w14:textId="77777777" w:rsidR="002871EB" w:rsidRDefault="00F12D17">
      <w:pPr>
        <w:pStyle w:val="Odstavecseseznamem"/>
        <w:numPr>
          <w:ilvl w:val="2"/>
          <w:numId w:val="1"/>
        </w:numPr>
        <w:tabs>
          <w:tab w:val="left" w:pos="1529"/>
        </w:tabs>
        <w:spacing w:line="276" w:lineRule="auto"/>
        <w:ind w:right="124" w:hanging="397"/>
        <w:jc w:val="both"/>
      </w:pPr>
      <w:r>
        <w:t>Ustanovení čl. XVI odst. 16. 1 Smlouvy věta poslední, dle které byla Smlouva u</w:t>
      </w:r>
      <w:r>
        <w:t>zavírána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dobu</w:t>
      </w:r>
      <w:r>
        <w:rPr>
          <w:spacing w:val="-6"/>
        </w:rPr>
        <w:t xml:space="preserve"> </w:t>
      </w:r>
      <w:r>
        <w:t>určitou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31.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ruší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nahrazuje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termínem</w:t>
      </w:r>
      <w:r>
        <w:rPr>
          <w:spacing w:val="-5"/>
        </w:rPr>
        <w:t xml:space="preserve"> </w:t>
      </w:r>
      <w:r>
        <w:t>novým, a to 31. 3. 2025. Celé ustanovení čl. XVI odst. 16.1 Smlouvy tak nově zní:</w:t>
      </w:r>
    </w:p>
    <w:p w14:paraId="237801A9" w14:textId="77777777" w:rsidR="002871EB" w:rsidRDefault="00F12D17">
      <w:pPr>
        <w:spacing w:before="120" w:line="312" w:lineRule="auto"/>
        <w:ind w:left="1528" w:right="121"/>
        <w:jc w:val="both"/>
        <w:rPr>
          <w:i/>
        </w:rPr>
      </w:pPr>
      <w:r>
        <w:rPr>
          <w:i/>
        </w:rPr>
        <w:t>„16. 1. Tato Smlouva nabývá platnosti dnem podpisu oběma Smluvními stranami a účinnosti dnem uveřejnění Smlouvy v registru smluv v souladu s § 2 ve spojení s</w:t>
      </w:r>
      <w:r>
        <w:rPr>
          <w:i/>
          <w:spacing w:val="-8"/>
        </w:rPr>
        <w:t xml:space="preserve"> </w:t>
      </w:r>
      <w:r>
        <w:rPr>
          <w:i/>
        </w:rPr>
        <w:t>§</w:t>
      </w:r>
      <w:r>
        <w:rPr>
          <w:i/>
          <w:spacing w:val="-11"/>
        </w:rPr>
        <w:t xml:space="preserve"> </w:t>
      </w:r>
      <w:r>
        <w:rPr>
          <w:i/>
        </w:rPr>
        <w:t>6</w:t>
      </w:r>
      <w:r>
        <w:rPr>
          <w:i/>
          <w:spacing w:val="-11"/>
        </w:rPr>
        <w:t xml:space="preserve"> </w:t>
      </w:r>
      <w:r>
        <w:rPr>
          <w:i/>
        </w:rPr>
        <w:t>odst.</w:t>
      </w:r>
      <w:r>
        <w:rPr>
          <w:i/>
          <w:spacing w:val="-10"/>
        </w:rPr>
        <w:t xml:space="preserve"> </w:t>
      </w:r>
      <w:r>
        <w:rPr>
          <w:i/>
        </w:rPr>
        <w:t>1</w:t>
      </w:r>
      <w:r>
        <w:rPr>
          <w:i/>
          <w:spacing w:val="-14"/>
        </w:rPr>
        <w:t xml:space="preserve"> </w:t>
      </w:r>
      <w:r>
        <w:rPr>
          <w:i/>
        </w:rPr>
        <w:t>zákona</w:t>
      </w:r>
      <w:r>
        <w:rPr>
          <w:i/>
          <w:spacing w:val="-11"/>
        </w:rPr>
        <w:t xml:space="preserve"> </w:t>
      </w:r>
      <w:r>
        <w:rPr>
          <w:i/>
        </w:rPr>
        <w:t>č.</w:t>
      </w:r>
      <w:r>
        <w:rPr>
          <w:i/>
          <w:spacing w:val="-10"/>
        </w:rPr>
        <w:t xml:space="preserve"> </w:t>
      </w:r>
      <w:r>
        <w:rPr>
          <w:i/>
        </w:rPr>
        <w:t>340/2015</w:t>
      </w:r>
      <w:r>
        <w:rPr>
          <w:i/>
          <w:spacing w:val="-11"/>
        </w:rPr>
        <w:t xml:space="preserve"> </w:t>
      </w:r>
      <w:r>
        <w:rPr>
          <w:i/>
        </w:rPr>
        <w:t>Sb.,</w:t>
      </w:r>
      <w:r>
        <w:rPr>
          <w:i/>
          <w:spacing w:val="-10"/>
        </w:rPr>
        <w:t xml:space="preserve"> </w:t>
      </w:r>
      <w:r>
        <w:rPr>
          <w:i/>
        </w:rPr>
        <w:t>o</w:t>
      </w:r>
      <w:r>
        <w:rPr>
          <w:i/>
          <w:spacing w:val="-11"/>
        </w:rPr>
        <w:t xml:space="preserve"> </w:t>
      </w:r>
      <w:r>
        <w:rPr>
          <w:i/>
        </w:rPr>
        <w:t>zvláštních</w:t>
      </w:r>
      <w:r>
        <w:rPr>
          <w:i/>
          <w:spacing w:val="-14"/>
        </w:rPr>
        <w:t xml:space="preserve"> </w:t>
      </w:r>
      <w:r>
        <w:rPr>
          <w:i/>
        </w:rPr>
        <w:t>podmínkách</w:t>
      </w:r>
      <w:r>
        <w:rPr>
          <w:i/>
          <w:spacing w:val="-11"/>
        </w:rPr>
        <w:t xml:space="preserve"> </w:t>
      </w:r>
      <w:r>
        <w:rPr>
          <w:i/>
        </w:rPr>
        <w:t>účinnosti</w:t>
      </w:r>
      <w:r>
        <w:rPr>
          <w:i/>
          <w:spacing w:val="-10"/>
        </w:rPr>
        <w:t xml:space="preserve"> </w:t>
      </w:r>
      <w:r>
        <w:rPr>
          <w:i/>
        </w:rPr>
        <w:t>některých smluv,</w:t>
      </w:r>
      <w:r>
        <w:rPr>
          <w:i/>
          <w:spacing w:val="-16"/>
        </w:rPr>
        <w:t xml:space="preserve"> </w:t>
      </w:r>
      <w:r>
        <w:rPr>
          <w:i/>
        </w:rPr>
        <w:t>uveřejňován</w:t>
      </w:r>
      <w:r>
        <w:rPr>
          <w:i/>
        </w:rPr>
        <w:t>í</w:t>
      </w:r>
      <w:r>
        <w:rPr>
          <w:i/>
          <w:spacing w:val="-15"/>
        </w:rPr>
        <w:t xml:space="preserve"> </w:t>
      </w:r>
      <w:r>
        <w:rPr>
          <w:i/>
        </w:rPr>
        <w:t>těchto</w:t>
      </w:r>
      <w:r>
        <w:rPr>
          <w:i/>
          <w:spacing w:val="-15"/>
        </w:rPr>
        <w:t xml:space="preserve"> </w:t>
      </w:r>
      <w:r>
        <w:rPr>
          <w:i/>
        </w:rPr>
        <w:t>smluv</w:t>
      </w:r>
      <w:r>
        <w:rPr>
          <w:i/>
          <w:spacing w:val="-16"/>
        </w:rPr>
        <w:t xml:space="preserve"> </w:t>
      </w:r>
      <w:r>
        <w:rPr>
          <w:i/>
        </w:rPr>
        <w:t>a</w:t>
      </w:r>
      <w:r>
        <w:rPr>
          <w:i/>
          <w:spacing w:val="-15"/>
        </w:rPr>
        <w:t xml:space="preserve"> </w:t>
      </w:r>
      <w:r>
        <w:rPr>
          <w:i/>
        </w:rPr>
        <w:t>o</w:t>
      </w:r>
      <w:r>
        <w:rPr>
          <w:i/>
          <w:spacing w:val="-15"/>
        </w:rPr>
        <w:t xml:space="preserve"> </w:t>
      </w:r>
      <w:r>
        <w:rPr>
          <w:i/>
        </w:rPr>
        <w:t>registru</w:t>
      </w:r>
      <w:r>
        <w:rPr>
          <w:i/>
          <w:spacing w:val="-15"/>
        </w:rPr>
        <w:t xml:space="preserve"> </w:t>
      </w:r>
      <w:r>
        <w:rPr>
          <w:i/>
        </w:rPr>
        <w:t>smluv,</w:t>
      </w:r>
      <w:r>
        <w:rPr>
          <w:i/>
          <w:spacing w:val="-15"/>
        </w:rPr>
        <w:t xml:space="preserve"> </w:t>
      </w:r>
      <w:r>
        <w:rPr>
          <w:i/>
        </w:rPr>
        <w:t>ve</w:t>
      </w:r>
      <w:r>
        <w:rPr>
          <w:i/>
          <w:spacing w:val="-15"/>
        </w:rPr>
        <w:t xml:space="preserve"> </w:t>
      </w:r>
      <w:r>
        <w:rPr>
          <w:i/>
        </w:rPr>
        <w:t>znění</w:t>
      </w:r>
      <w:r>
        <w:rPr>
          <w:i/>
          <w:spacing w:val="-13"/>
        </w:rPr>
        <w:t xml:space="preserve"> </w:t>
      </w:r>
      <w:r>
        <w:rPr>
          <w:i/>
        </w:rPr>
        <w:t>pozdějších</w:t>
      </w:r>
      <w:r>
        <w:rPr>
          <w:i/>
          <w:spacing w:val="-13"/>
        </w:rPr>
        <w:t xml:space="preserve"> </w:t>
      </w:r>
      <w:r>
        <w:rPr>
          <w:i/>
        </w:rPr>
        <w:t>předpisů. Uveřejnění Smlouvy v registru smluv zajistí Objednatel. Tato Smlouva se uzavírá na dobu určitou, a to do 31. 3. 2025.“</w:t>
      </w:r>
    </w:p>
    <w:p w14:paraId="4DE4679E" w14:textId="77777777" w:rsidR="002871EB" w:rsidRDefault="00F12D17">
      <w:pPr>
        <w:pStyle w:val="Odstavecseseznamem"/>
        <w:numPr>
          <w:ilvl w:val="2"/>
          <w:numId w:val="1"/>
        </w:numPr>
        <w:tabs>
          <w:tab w:val="left" w:pos="1529"/>
        </w:tabs>
        <w:spacing w:before="199" w:line="276" w:lineRule="auto"/>
        <w:ind w:right="125"/>
        <w:jc w:val="both"/>
      </w:pPr>
      <w:r>
        <w:t>Přílohy č. 1, č. 2 a č. 3 Smlouvy se v</w:t>
      </w:r>
      <w:r>
        <w:rPr>
          <w:spacing w:val="-1"/>
        </w:rPr>
        <w:t xml:space="preserve"> </w:t>
      </w:r>
      <w:r>
        <w:t>důsledku nezbytnosti</w:t>
      </w:r>
      <w:r>
        <w:rPr>
          <w:spacing w:val="-1"/>
        </w:rPr>
        <w:t xml:space="preserve"> </w:t>
      </w:r>
      <w:r>
        <w:t>administrativně technické</w:t>
      </w:r>
      <w:r>
        <w:rPr>
          <w:spacing w:val="35"/>
        </w:rPr>
        <w:t xml:space="preserve"> </w:t>
      </w:r>
      <w:r>
        <w:t>aktualizace</w:t>
      </w:r>
      <w:r>
        <w:rPr>
          <w:spacing w:val="33"/>
        </w:rPr>
        <w:t xml:space="preserve"> </w:t>
      </w:r>
      <w:r>
        <w:t>jejich</w:t>
      </w:r>
      <w:r>
        <w:rPr>
          <w:spacing w:val="35"/>
        </w:rPr>
        <w:t xml:space="preserve"> </w:t>
      </w:r>
      <w:r>
        <w:t>obsahu</w:t>
      </w:r>
      <w:r>
        <w:rPr>
          <w:spacing w:val="33"/>
        </w:rPr>
        <w:t xml:space="preserve"> </w:t>
      </w:r>
      <w:r>
        <w:t>ruší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nahrazuj</w:t>
      </w:r>
      <w:r>
        <w:t>í</w:t>
      </w:r>
      <w:r>
        <w:rPr>
          <w:spacing w:val="34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jednou</w:t>
      </w:r>
      <w:r>
        <w:rPr>
          <w:spacing w:val="35"/>
        </w:rPr>
        <w:t xml:space="preserve"> </w:t>
      </w:r>
      <w:r>
        <w:t>novou</w:t>
      </w:r>
      <w:r>
        <w:rPr>
          <w:spacing w:val="35"/>
        </w:rPr>
        <w:t xml:space="preserve"> </w:t>
      </w:r>
      <w:r>
        <w:t>Přílohou č.</w:t>
      </w:r>
      <w:r>
        <w:rPr>
          <w:spacing w:val="-16"/>
        </w:rPr>
        <w:t xml:space="preserve"> </w:t>
      </w:r>
      <w:r>
        <w:t>1,</w:t>
      </w:r>
      <w:r>
        <w:rPr>
          <w:spacing w:val="-15"/>
        </w:rPr>
        <w:t xml:space="preserve"> </w:t>
      </w:r>
      <w:r>
        <w:t>která</w:t>
      </w:r>
      <w:r>
        <w:rPr>
          <w:spacing w:val="-15"/>
        </w:rPr>
        <w:t xml:space="preserve"> </w:t>
      </w:r>
      <w:r>
        <w:t>tvoří</w:t>
      </w:r>
      <w:r>
        <w:rPr>
          <w:spacing w:val="-16"/>
        </w:rPr>
        <w:t xml:space="preserve"> </w:t>
      </w:r>
      <w:r>
        <w:t>Přílohu</w:t>
      </w:r>
      <w:r>
        <w:rPr>
          <w:spacing w:val="-15"/>
        </w:rPr>
        <w:t xml:space="preserve"> </w:t>
      </w:r>
      <w:r>
        <w:t>č.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tohoto</w:t>
      </w:r>
      <w:r>
        <w:rPr>
          <w:spacing w:val="-16"/>
        </w:rPr>
        <w:t xml:space="preserve"> </w:t>
      </w:r>
      <w:r>
        <w:t>Dodatku</w:t>
      </w:r>
      <w:r>
        <w:rPr>
          <w:spacing w:val="-15"/>
        </w:rPr>
        <w:t xml:space="preserve"> </w:t>
      </w:r>
      <w:r>
        <w:t>č.</w:t>
      </w:r>
      <w:r>
        <w:rPr>
          <w:spacing w:val="-15"/>
        </w:rPr>
        <w:t xml:space="preserve"> </w:t>
      </w:r>
      <w:r>
        <w:t>3.</w:t>
      </w:r>
      <w:r>
        <w:rPr>
          <w:spacing w:val="-16"/>
        </w:rPr>
        <w:t xml:space="preserve"> </w:t>
      </w:r>
      <w:r>
        <w:t>Číslování</w:t>
      </w:r>
      <w:r>
        <w:rPr>
          <w:spacing w:val="-15"/>
        </w:rPr>
        <w:t xml:space="preserve"> </w:t>
      </w:r>
      <w:r>
        <w:t>Příloh</w:t>
      </w:r>
      <w:r>
        <w:rPr>
          <w:spacing w:val="-15"/>
        </w:rPr>
        <w:t xml:space="preserve"> </w:t>
      </w:r>
      <w:r>
        <w:t>č.</w:t>
      </w:r>
      <w:r>
        <w:rPr>
          <w:spacing w:val="-15"/>
        </w:rPr>
        <w:t xml:space="preserve"> </w:t>
      </w:r>
      <w:r>
        <w:t>4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č.</w:t>
      </w:r>
      <w:r>
        <w:rPr>
          <w:spacing w:val="-15"/>
        </w:rPr>
        <w:t xml:space="preserve"> </w:t>
      </w:r>
      <w:r>
        <w:t>5</w:t>
      </w:r>
      <w:r>
        <w:rPr>
          <w:spacing w:val="-16"/>
        </w:rPr>
        <w:t xml:space="preserve"> </w:t>
      </w:r>
      <w:r>
        <w:t>Smlouvy zůstává zachované a beze změny.</w:t>
      </w:r>
    </w:p>
    <w:p w14:paraId="4E67ED37" w14:textId="77777777" w:rsidR="002871EB" w:rsidRDefault="002871EB">
      <w:pPr>
        <w:pStyle w:val="Zkladntext"/>
        <w:rPr>
          <w:sz w:val="24"/>
        </w:rPr>
      </w:pPr>
    </w:p>
    <w:p w14:paraId="04044880" w14:textId="77777777" w:rsidR="002871EB" w:rsidRDefault="00F12D17">
      <w:pPr>
        <w:pStyle w:val="Odstavecseseznamem"/>
        <w:numPr>
          <w:ilvl w:val="1"/>
          <w:numId w:val="1"/>
        </w:numPr>
        <w:tabs>
          <w:tab w:val="left" w:pos="1134"/>
        </w:tabs>
        <w:spacing w:before="173" w:line="276" w:lineRule="auto"/>
        <w:ind w:left="1133" w:right="121" w:hanging="738"/>
        <w:jc w:val="both"/>
      </w:pPr>
      <w:r>
        <w:t xml:space="preserve">Ostatní ustanovení Smlouvy, nedotčená Dodatkem č. 3, zůstávají v platnosti beze </w:t>
      </w:r>
      <w:r>
        <w:rPr>
          <w:spacing w:val="-2"/>
        </w:rPr>
        <w:t>změny.</w:t>
      </w:r>
    </w:p>
    <w:p w14:paraId="335E1118" w14:textId="77777777" w:rsidR="002871EB" w:rsidRDefault="002871EB">
      <w:pPr>
        <w:pStyle w:val="Zkladntext"/>
        <w:rPr>
          <w:sz w:val="24"/>
        </w:rPr>
      </w:pPr>
    </w:p>
    <w:p w14:paraId="3AC2A135" w14:textId="77777777" w:rsidR="002871EB" w:rsidRDefault="002871EB">
      <w:pPr>
        <w:pStyle w:val="Zkladntext"/>
        <w:spacing w:before="3"/>
      </w:pPr>
    </w:p>
    <w:p w14:paraId="57AF3FC6" w14:textId="77777777" w:rsidR="002871EB" w:rsidRDefault="00F12D17">
      <w:pPr>
        <w:pStyle w:val="Nadpis1"/>
        <w:numPr>
          <w:ilvl w:val="0"/>
          <w:numId w:val="1"/>
        </w:numPr>
        <w:tabs>
          <w:tab w:val="left" w:pos="4007"/>
          <w:tab w:val="left" w:pos="4008"/>
        </w:tabs>
        <w:ind w:left="4008"/>
      </w:pPr>
      <w:r>
        <w:t>Závěrečná</w:t>
      </w:r>
      <w:r>
        <w:rPr>
          <w:spacing w:val="-7"/>
        </w:rPr>
        <w:t xml:space="preserve"> </w:t>
      </w:r>
      <w:r>
        <w:rPr>
          <w:spacing w:val="-2"/>
        </w:rPr>
        <w:t>ustanovení</w:t>
      </w:r>
    </w:p>
    <w:p w14:paraId="792E80BE" w14:textId="77777777" w:rsidR="002871EB" w:rsidRDefault="00F12D17">
      <w:pPr>
        <w:pStyle w:val="Odstavecseseznamem"/>
        <w:numPr>
          <w:ilvl w:val="1"/>
          <w:numId w:val="1"/>
        </w:numPr>
        <w:tabs>
          <w:tab w:val="left" w:pos="1133"/>
        </w:tabs>
        <w:spacing w:before="154" w:line="276" w:lineRule="auto"/>
        <w:ind w:right="121"/>
        <w:jc w:val="both"/>
      </w:pPr>
      <w:r>
        <w:t>Dodatek č. 3 nabývá platnosti dnem podpisu oběma Smluvními stranami a účinnosti dnem zveřejnění v</w:t>
      </w:r>
      <w:r>
        <w:rPr>
          <w:spacing w:val="-3"/>
        </w:rPr>
        <w:t xml:space="preserve"> </w:t>
      </w:r>
      <w:r>
        <w:t>registru smluv dle ustanovení § 6 odst. 1 zákona č. 340/2015 Sb., o zvláštních podmínkách účinnosti některých smluv, uveřejňování těchto smluv a registru</w:t>
      </w:r>
      <w:r>
        <w:rPr>
          <w:spacing w:val="-11"/>
        </w:rPr>
        <w:t xml:space="preserve"> </w:t>
      </w:r>
      <w:r>
        <w:t>smlu</w:t>
      </w:r>
      <w:r>
        <w:t>v</w:t>
      </w:r>
      <w:r>
        <w:rPr>
          <w:spacing w:val="-11"/>
        </w:rPr>
        <w:t xml:space="preserve"> </w:t>
      </w:r>
      <w:r>
        <w:t>(zákon</w:t>
      </w:r>
      <w:r>
        <w:rPr>
          <w:spacing w:val="-1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registru</w:t>
      </w:r>
      <w:r>
        <w:rPr>
          <w:spacing w:val="-11"/>
        </w:rPr>
        <w:t xml:space="preserve"> </w:t>
      </w:r>
      <w:r>
        <w:t>smluv),</w:t>
      </w:r>
      <w:r>
        <w:rPr>
          <w:spacing w:val="-1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12"/>
        </w:rPr>
        <w:t xml:space="preserve"> </w:t>
      </w:r>
      <w:r>
        <w:t>pozdějších</w:t>
      </w:r>
      <w:r>
        <w:rPr>
          <w:spacing w:val="-11"/>
        </w:rPr>
        <w:t xml:space="preserve"> </w:t>
      </w:r>
      <w:r>
        <w:t>předpisů</w:t>
      </w:r>
      <w:r>
        <w:rPr>
          <w:spacing w:val="-10"/>
        </w:rPr>
        <w:t xml:space="preserve"> </w:t>
      </w:r>
      <w:r>
        <w:t>(dále</w:t>
      </w:r>
      <w:r>
        <w:rPr>
          <w:spacing w:val="-11"/>
        </w:rPr>
        <w:t xml:space="preserve"> </w:t>
      </w:r>
      <w:r>
        <w:t>jen</w:t>
      </w:r>
      <w:r>
        <w:rPr>
          <w:spacing w:val="-11"/>
        </w:rPr>
        <w:t xml:space="preserve"> </w:t>
      </w:r>
      <w:r>
        <w:t>„</w:t>
      </w:r>
      <w:r>
        <w:rPr>
          <w:b/>
        </w:rPr>
        <w:t>Zákon o registru smluv</w:t>
      </w:r>
      <w:r>
        <w:t>“) avšak s</w:t>
      </w:r>
      <w:r>
        <w:rPr>
          <w:spacing w:val="-4"/>
        </w:rPr>
        <w:t xml:space="preserve"> </w:t>
      </w:r>
      <w:r>
        <w:t>výjimkou ujednání dle tohoto odstavce, který nabývá účinnosti dnem uzavření Dodatku č. 3.</w:t>
      </w:r>
    </w:p>
    <w:p w14:paraId="080DF5DC" w14:textId="77777777" w:rsidR="002871EB" w:rsidRDefault="00F12D17">
      <w:pPr>
        <w:pStyle w:val="Odstavecseseznamem"/>
        <w:numPr>
          <w:ilvl w:val="1"/>
          <w:numId w:val="1"/>
        </w:numPr>
        <w:tabs>
          <w:tab w:val="left" w:pos="1133"/>
        </w:tabs>
        <w:spacing w:before="119" w:line="276" w:lineRule="auto"/>
        <w:ind w:right="122"/>
        <w:jc w:val="both"/>
      </w:pPr>
      <w:r>
        <w:t>Objednatel je povinen uveřejnit Dodatek č. 3 v</w:t>
      </w:r>
      <w:r>
        <w:rPr>
          <w:spacing w:val="-1"/>
        </w:rPr>
        <w:t xml:space="preserve"> </w:t>
      </w:r>
      <w:r>
        <w:t>souladu se Zákonem</w:t>
      </w:r>
      <w:r>
        <w:t xml:space="preserve"> o registru smluv neprodleně po podpisu Dodatku č. 3 oběma Smluvními stranami.</w:t>
      </w:r>
    </w:p>
    <w:p w14:paraId="1A9D9DB7" w14:textId="77777777" w:rsidR="002871EB" w:rsidRDefault="002871EB">
      <w:pPr>
        <w:spacing w:line="276" w:lineRule="auto"/>
        <w:jc w:val="both"/>
        <w:sectPr w:rsidR="002871EB">
          <w:pgSz w:w="11910" w:h="16840"/>
          <w:pgMar w:top="1320" w:right="1280" w:bottom="280" w:left="1020" w:header="343" w:footer="0" w:gutter="0"/>
          <w:cols w:space="708"/>
        </w:sectPr>
      </w:pPr>
    </w:p>
    <w:p w14:paraId="2BB83013" w14:textId="77777777" w:rsidR="002871EB" w:rsidRDefault="00F12D17">
      <w:pPr>
        <w:pStyle w:val="Odstavecseseznamem"/>
        <w:numPr>
          <w:ilvl w:val="1"/>
          <w:numId w:val="1"/>
        </w:numPr>
        <w:tabs>
          <w:tab w:val="left" w:pos="1133"/>
        </w:tabs>
        <w:spacing w:before="83" w:line="276" w:lineRule="auto"/>
        <w:ind w:right="124"/>
        <w:jc w:val="both"/>
      </w:pPr>
      <w:r>
        <w:lastRenderedPageBreak/>
        <w:t>Smluvní strany prohlašují, že Dodatek č. 3 byl uzavřen po vzájemném projednání, určitě a</w:t>
      </w:r>
      <w:r>
        <w:rPr>
          <w:spacing w:val="-4"/>
        </w:rPr>
        <w:t xml:space="preserve"> </w:t>
      </w:r>
      <w:r>
        <w:t>srozumitelně, na základě jejich pravé, vážně míněné a svobodné vůle, c</w:t>
      </w:r>
      <w:r>
        <w:t>ož stvrzují svými vlastnoručními podpisy.</w:t>
      </w:r>
    </w:p>
    <w:p w14:paraId="54192464" w14:textId="77777777" w:rsidR="002871EB" w:rsidRDefault="00F12D17">
      <w:pPr>
        <w:pStyle w:val="Odstavecseseznamem"/>
        <w:numPr>
          <w:ilvl w:val="1"/>
          <w:numId w:val="1"/>
        </w:numPr>
        <w:tabs>
          <w:tab w:val="left" w:pos="1133"/>
        </w:tabs>
        <w:spacing w:before="121"/>
        <w:ind w:hanging="738"/>
        <w:jc w:val="both"/>
      </w:pPr>
      <w:r>
        <w:t>Dodatek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uzavírán</w:t>
      </w:r>
      <w:r>
        <w:rPr>
          <w:spacing w:val="-6"/>
        </w:rPr>
        <w:t xml:space="preserve"> </w:t>
      </w:r>
      <w:r>
        <w:rPr>
          <w:spacing w:val="-2"/>
        </w:rPr>
        <w:t>elektronicky.</w:t>
      </w:r>
    </w:p>
    <w:p w14:paraId="6395E1D9" w14:textId="77777777" w:rsidR="002871EB" w:rsidRDefault="00F12D17">
      <w:pPr>
        <w:pStyle w:val="Odstavecseseznamem"/>
        <w:numPr>
          <w:ilvl w:val="1"/>
          <w:numId w:val="1"/>
        </w:numPr>
        <w:tabs>
          <w:tab w:val="left" w:pos="1133"/>
        </w:tabs>
        <w:ind w:hanging="738"/>
        <w:jc w:val="both"/>
      </w:pPr>
      <w:r>
        <w:t>Nedílnou</w:t>
      </w:r>
      <w:r>
        <w:rPr>
          <w:spacing w:val="-4"/>
        </w:rPr>
        <w:t xml:space="preserve"> </w:t>
      </w:r>
      <w:r>
        <w:t>součástí</w:t>
      </w:r>
      <w:r>
        <w:rPr>
          <w:spacing w:val="-4"/>
        </w:rPr>
        <w:t xml:space="preserve"> </w:t>
      </w:r>
      <w:r>
        <w:t>Dodatku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tato</w:t>
      </w:r>
      <w:r>
        <w:rPr>
          <w:spacing w:val="-2"/>
        </w:rPr>
        <w:t xml:space="preserve"> příloha:</w:t>
      </w:r>
    </w:p>
    <w:p w14:paraId="080633A7" w14:textId="77777777" w:rsidR="002871EB" w:rsidRDefault="00F12D17">
      <w:pPr>
        <w:pStyle w:val="Zkladntext"/>
        <w:spacing w:before="159"/>
        <w:ind w:left="1147" w:right="955"/>
        <w:jc w:val="center"/>
      </w:pPr>
      <w:r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Příloha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Seznam</w:t>
      </w:r>
      <w:r>
        <w:rPr>
          <w:spacing w:val="-5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specifikace</w:t>
      </w:r>
      <w:r>
        <w:rPr>
          <w:spacing w:val="-4"/>
        </w:rPr>
        <w:t xml:space="preserve"> </w:t>
      </w:r>
      <w:r>
        <w:t>mikrovlnných</w:t>
      </w:r>
      <w:r>
        <w:rPr>
          <w:spacing w:val="-6"/>
        </w:rPr>
        <w:t xml:space="preserve"> </w:t>
      </w:r>
      <w:r>
        <w:rPr>
          <w:spacing w:val="-2"/>
        </w:rPr>
        <w:t>spojů</w:t>
      </w:r>
    </w:p>
    <w:p w14:paraId="70F83DC5" w14:textId="77777777" w:rsidR="002871EB" w:rsidRDefault="002871EB">
      <w:pPr>
        <w:pStyle w:val="Zkladntext"/>
        <w:rPr>
          <w:sz w:val="20"/>
        </w:rPr>
      </w:pPr>
    </w:p>
    <w:p w14:paraId="7E669FEE" w14:textId="77777777" w:rsidR="002871EB" w:rsidRDefault="002871EB">
      <w:pPr>
        <w:pStyle w:val="Zkladntext"/>
        <w:rPr>
          <w:sz w:val="20"/>
        </w:rPr>
      </w:pPr>
    </w:p>
    <w:p w14:paraId="421266EB" w14:textId="77777777" w:rsidR="002871EB" w:rsidRDefault="002871EB">
      <w:pPr>
        <w:pStyle w:val="Zkladntext"/>
        <w:rPr>
          <w:sz w:val="20"/>
        </w:rPr>
      </w:pPr>
    </w:p>
    <w:p w14:paraId="57033025" w14:textId="77777777" w:rsidR="002871EB" w:rsidRDefault="002871EB">
      <w:pPr>
        <w:pStyle w:val="Zkladntext"/>
        <w:rPr>
          <w:sz w:val="20"/>
        </w:rPr>
      </w:pPr>
    </w:p>
    <w:p w14:paraId="305ACF10" w14:textId="77777777" w:rsidR="002871EB" w:rsidRDefault="002871EB">
      <w:pPr>
        <w:pStyle w:val="Zkladntext"/>
        <w:spacing w:before="10"/>
        <w:rPr>
          <w:sz w:val="15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4322"/>
        <w:gridCol w:w="4322"/>
      </w:tblGrid>
      <w:tr w:rsidR="002871EB" w14:paraId="572DA52D" w14:textId="77777777">
        <w:trPr>
          <w:trHeight w:val="246"/>
        </w:trPr>
        <w:tc>
          <w:tcPr>
            <w:tcW w:w="4322" w:type="dxa"/>
          </w:tcPr>
          <w:p w14:paraId="26C66790" w14:textId="77777777" w:rsidR="002871EB" w:rsidRDefault="00F12D17">
            <w:pPr>
              <w:pStyle w:val="TableParagraph"/>
              <w:spacing w:line="227" w:lineRule="exact"/>
              <w:ind w:left="50"/>
            </w:pPr>
            <w:r>
              <w:t>V</w:t>
            </w:r>
            <w:r>
              <w:rPr>
                <w:spacing w:val="-6"/>
              </w:rPr>
              <w:t xml:space="preserve"> </w:t>
            </w:r>
            <w:r>
              <w:t>Praze</w:t>
            </w:r>
            <w:r>
              <w:rPr>
                <w:spacing w:val="-5"/>
              </w:rPr>
              <w:t xml:space="preserve"> </w:t>
            </w:r>
            <w:r>
              <w:t>dne:</w:t>
            </w:r>
            <w:r>
              <w:rPr>
                <w:spacing w:val="-5"/>
              </w:rPr>
              <w:t xml:space="preserve"> </w:t>
            </w:r>
            <w:r>
              <w:t>dle</w:t>
            </w:r>
            <w:r>
              <w:rPr>
                <w:spacing w:val="-5"/>
              </w:rPr>
              <w:t xml:space="preserve"> </w:t>
            </w:r>
            <w:r>
              <w:t>elektronického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podpisu</w:t>
            </w:r>
          </w:p>
        </w:tc>
        <w:tc>
          <w:tcPr>
            <w:tcW w:w="4322" w:type="dxa"/>
          </w:tcPr>
          <w:p w14:paraId="247FD57B" w14:textId="77777777" w:rsidR="002871EB" w:rsidRDefault="00F12D17">
            <w:pPr>
              <w:pStyle w:val="TableParagraph"/>
              <w:spacing w:line="227" w:lineRule="exact"/>
              <w:ind w:left="333"/>
            </w:pPr>
            <w:r>
              <w:t>V</w:t>
            </w:r>
            <w:r>
              <w:rPr>
                <w:spacing w:val="-6"/>
              </w:rPr>
              <w:t xml:space="preserve"> </w:t>
            </w:r>
            <w:r>
              <w:t>Praze</w:t>
            </w:r>
            <w:r>
              <w:rPr>
                <w:spacing w:val="-5"/>
              </w:rPr>
              <w:t xml:space="preserve"> </w:t>
            </w:r>
            <w:r>
              <w:t>dne:</w:t>
            </w:r>
            <w:r>
              <w:rPr>
                <w:spacing w:val="-5"/>
              </w:rPr>
              <w:t xml:space="preserve"> </w:t>
            </w:r>
            <w:r>
              <w:t>dle</w:t>
            </w:r>
            <w:r>
              <w:rPr>
                <w:spacing w:val="-5"/>
              </w:rPr>
              <w:t xml:space="preserve"> </w:t>
            </w:r>
            <w:r>
              <w:t>elektronického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podpisu</w:t>
            </w:r>
          </w:p>
        </w:tc>
      </w:tr>
    </w:tbl>
    <w:p w14:paraId="0D2692DB" w14:textId="77777777" w:rsidR="002871EB" w:rsidRDefault="002871EB">
      <w:pPr>
        <w:pStyle w:val="Zkladntext"/>
        <w:spacing w:before="3"/>
        <w:rPr>
          <w:sz w:val="13"/>
        </w:rPr>
      </w:pPr>
    </w:p>
    <w:p w14:paraId="1BDC976E" w14:textId="77777777" w:rsidR="002871EB" w:rsidRDefault="002871EB">
      <w:pPr>
        <w:rPr>
          <w:sz w:val="13"/>
        </w:rPr>
        <w:sectPr w:rsidR="002871EB">
          <w:pgSz w:w="11910" w:h="16840"/>
          <w:pgMar w:top="1320" w:right="1280" w:bottom="280" w:left="1020" w:header="343" w:footer="0" w:gutter="0"/>
          <w:cols w:space="708"/>
        </w:sectPr>
      </w:pPr>
    </w:p>
    <w:p w14:paraId="78AA0F74" w14:textId="77777777" w:rsidR="002871EB" w:rsidRDefault="002871EB">
      <w:pPr>
        <w:pStyle w:val="Zkladntext"/>
        <w:rPr>
          <w:sz w:val="32"/>
        </w:rPr>
      </w:pPr>
    </w:p>
    <w:p w14:paraId="40F2CD3E" w14:textId="6D72C5EA" w:rsidR="002871EB" w:rsidRDefault="00F12D17">
      <w:pPr>
        <w:spacing w:before="18" w:line="120" w:lineRule="exact"/>
        <w:ind w:left="2439"/>
        <w:rPr>
          <w:rFonts w:ascii="Gill Sans MT"/>
          <w:sz w:val="23"/>
        </w:rPr>
      </w:pPr>
      <w:r>
        <w:pict w14:anchorId="0CF901F9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8" type="#_x0000_t202" style="position:absolute;left:0;text-align:left;margin-left:71.4pt;margin-top:21.65pt;width:450.35pt;height:118.9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1"/>
                    <w:gridCol w:w="324"/>
                    <w:gridCol w:w="4281"/>
                  </w:tblGrid>
                  <w:tr w:rsidR="002871EB" w14:paraId="22EAE96A" w14:textId="77777777">
                    <w:trPr>
                      <w:trHeight w:val="239"/>
                    </w:trPr>
                    <w:tc>
                      <w:tcPr>
                        <w:tcW w:w="4281" w:type="dxa"/>
                        <w:tcBorders>
                          <w:bottom w:val="single" w:sz="6" w:space="0" w:color="000000"/>
                        </w:tcBorders>
                      </w:tcPr>
                      <w:p w14:paraId="4B75C840" w14:textId="77777777" w:rsidR="002871EB" w:rsidRDefault="002871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 w14:paraId="00902D53" w14:textId="77777777" w:rsidR="002871EB" w:rsidRDefault="002871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81" w:type="dxa"/>
                        <w:tcBorders>
                          <w:bottom w:val="single" w:sz="6" w:space="0" w:color="000000"/>
                        </w:tcBorders>
                      </w:tcPr>
                      <w:p w14:paraId="3627761C" w14:textId="46241E89" w:rsidR="002871EB" w:rsidRDefault="002871EB">
                        <w:pPr>
                          <w:pStyle w:val="TableParagraph"/>
                          <w:spacing w:line="172" w:lineRule="exact"/>
                          <w:ind w:left="2228"/>
                          <w:rPr>
                            <w:rFonts w:ascii="Gill Sans MT"/>
                            <w:sz w:val="19"/>
                          </w:rPr>
                        </w:pPr>
                      </w:p>
                    </w:tc>
                  </w:tr>
                  <w:tr w:rsidR="002871EB" w14:paraId="73B9C437" w14:textId="77777777">
                    <w:trPr>
                      <w:trHeight w:val="421"/>
                    </w:trPr>
                    <w:tc>
                      <w:tcPr>
                        <w:tcW w:w="4281" w:type="dxa"/>
                        <w:tcBorders>
                          <w:top w:val="single" w:sz="6" w:space="0" w:color="000000"/>
                        </w:tcBorders>
                      </w:tcPr>
                      <w:p w14:paraId="29095343" w14:textId="08744E83" w:rsidR="002871EB" w:rsidRDefault="00F12D17">
                        <w:pPr>
                          <w:pStyle w:val="TableParagraph"/>
                          <w:spacing w:before="61"/>
                        </w:pPr>
                        <w:r>
                          <w:t>xxx</w:t>
                        </w:r>
                      </w:p>
                    </w:tc>
                    <w:tc>
                      <w:tcPr>
                        <w:tcW w:w="324" w:type="dxa"/>
                      </w:tcPr>
                      <w:p w14:paraId="65CBFD51" w14:textId="77777777" w:rsidR="002871EB" w:rsidRDefault="002871E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81" w:type="dxa"/>
                        <w:tcBorders>
                          <w:top w:val="single" w:sz="6" w:space="0" w:color="000000"/>
                        </w:tcBorders>
                      </w:tcPr>
                      <w:p w14:paraId="5DC1ED4E" w14:textId="77777777" w:rsidR="002871EB" w:rsidRDefault="002871E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871EB" w14:paraId="6518A39B" w14:textId="77777777">
                    <w:trPr>
                      <w:trHeight w:val="1201"/>
                    </w:trPr>
                    <w:tc>
                      <w:tcPr>
                        <w:tcW w:w="4281" w:type="dxa"/>
                      </w:tcPr>
                      <w:p w14:paraId="38A96DFD" w14:textId="515D0047" w:rsidR="002871EB" w:rsidRDefault="00F12D17">
                        <w:pPr>
                          <w:pStyle w:val="TableParagraph"/>
                          <w:spacing w:before="110" w:line="252" w:lineRule="exact"/>
                        </w:pPr>
                        <w:r>
                          <w:t>xxx</w:t>
                        </w:r>
                      </w:p>
                      <w:p w14:paraId="56ED4E10" w14:textId="77777777" w:rsidR="002871EB" w:rsidRDefault="00F12D17">
                        <w:pPr>
                          <w:pStyle w:val="TableParagraph"/>
                          <w:spacing w:line="312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Národní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agentura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komunikační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 informační technologie, s. p.</w:t>
                        </w:r>
                      </w:p>
                    </w:tc>
                    <w:tc>
                      <w:tcPr>
                        <w:tcW w:w="324" w:type="dxa"/>
                      </w:tcPr>
                      <w:p w14:paraId="68D89CC4" w14:textId="77777777" w:rsidR="002871EB" w:rsidRDefault="002871E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81" w:type="dxa"/>
                      </w:tcPr>
                      <w:p w14:paraId="59030D0D" w14:textId="77777777" w:rsidR="002871EB" w:rsidRDefault="002871E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871EB" w14:paraId="13C0FCBC" w14:textId="77777777">
                    <w:trPr>
                      <w:trHeight w:val="503"/>
                    </w:trPr>
                    <w:tc>
                      <w:tcPr>
                        <w:tcW w:w="4281" w:type="dxa"/>
                      </w:tcPr>
                      <w:p w14:paraId="7D49631F" w14:textId="77777777" w:rsidR="002871EB" w:rsidRDefault="002871E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 w14:paraId="036C9919" w14:textId="77777777" w:rsidR="002871EB" w:rsidRDefault="002871E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81" w:type="dxa"/>
                      </w:tcPr>
                      <w:p w14:paraId="7839F8DE" w14:textId="77777777" w:rsidR="002871EB" w:rsidRDefault="002871EB"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14:paraId="630D63F8" w14:textId="77777777" w:rsidR="002871EB" w:rsidRDefault="00F12D17">
                        <w:pPr>
                          <w:pStyle w:val="TableParagraph"/>
                          <w:tabs>
                            <w:tab w:val="left" w:pos="2922"/>
                          </w:tabs>
                          <w:spacing w:line="233" w:lineRule="exact"/>
                          <w:rPr>
                            <w:rFonts w:ascii="Times New Roman"/>
                          </w:rPr>
                        </w:pPr>
                        <w:r>
                          <w:t xml:space="preserve">V Praze dne: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14:paraId="6DAC7164" w14:textId="77777777" w:rsidR="002871EB" w:rsidRDefault="002871E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3DB8ABC0" w14:textId="77777777" w:rsidR="002871EB" w:rsidRDefault="00F12D17" w:rsidP="00F12D17">
      <w:pPr>
        <w:spacing w:before="94"/>
        <w:ind w:left="1142"/>
        <w:rPr>
          <w:b/>
        </w:rPr>
      </w:pPr>
      <w:r>
        <w:br w:type="column"/>
      </w:r>
      <w:r>
        <w:t>za</w:t>
      </w:r>
      <w:r>
        <w:rPr>
          <w:spacing w:val="-4"/>
        </w:rPr>
        <w:t xml:space="preserve"> </w:t>
      </w:r>
      <w:r>
        <w:rPr>
          <w:b/>
        </w:rPr>
        <w:t>Cetin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a.s.</w:t>
      </w:r>
    </w:p>
    <w:p w14:paraId="70A1B1A0" w14:textId="77777777" w:rsidR="002871EB" w:rsidRDefault="002871EB">
      <w:pPr>
        <w:pStyle w:val="Zkladntext"/>
        <w:spacing w:before="5"/>
        <w:rPr>
          <w:b/>
          <w:sz w:val="26"/>
        </w:rPr>
      </w:pPr>
    </w:p>
    <w:p w14:paraId="0A53D001" w14:textId="72B43EC4" w:rsidR="002871EB" w:rsidRDefault="00F12D17" w:rsidP="00F12D17">
      <w:pPr>
        <w:ind w:left="684"/>
        <w:rPr>
          <w:rFonts w:ascii="Gill Sans MT" w:hAnsi="Gill Sans MT"/>
          <w:sz w:val="19"/>
        </w:rPr>
      </w:pPr>
      <w:r>
        <w:pict w14:anchorId="47CD6CD9">
          <v:shape id="docshape4" o:spid="_x0000_s1027" style="position:absolute;left:0;text-align:left;margin-left:387.1pt;margin-top:-5.6pt;width:54.5pt;height:54.15pt;z-index:-16476672;mso-position-horizontal-relative:page" coordorigin="7742,-112" coordsize="1090,1083" o:spt="100" adj="0,,0" path="m7939,741r-95,62l7783,862r-31,52l7742,952r7,14l7756,970r73,l7832,968r-69,l7773,927r36,-57l7865,805r74,-64xm8208,-112r-21,14l8175,-64r-4,38l8171,1r,24l8174,52r3,28l8182,109r5,29l8194,169r6,29l8208,228r-5,28l8186,304r-25,66l8128,447r-39,85l8045,621r-48,87l7948,790r-49,71l7851,917r-46,37l7763,968r69,l7869,941r50,-55l7978,805r67,-108l8056,693r-11,l8101,593r43,-84l8176,439r24,-59l8217,331r11,-42l8267,289r-24,-64l8251,169r-23,l8216,120r-9,-47l8202,29r-1,-40l8201,-28r3,-28l8210,-86r14,-20l8251,-106r-14,-5l8208,-112xm8821,691r-31,l8778,702r,30l8790,743r31,l8827,738r-34,l8783,729r,-23l8793,697r34,l8821,691xm8827,697r-9,l8825,706r,23l8818,738r9,l8832,732r,-30l8827,697xm8812,700r-18,l8794,732r6,l8800,720r14,l8813,719r-3,-1l8817,716r-17,l8800,707r16,l8815,705r-3,-5xm8814,720r-7,l8809,723r1,4l8811,732r6,l8815,727r,-5l8814,720xm8816,707r-8,l8810,708r,7l8807,716r10,l8817,711r-1,-4xm8267,289r-39,l8276,389r50,74l8375,516r44,35l8456,575r-79,15l8294,610r-84,23l8127,661r-82,32l8056,693r57,-18l8186,656r77,-18l8341,624r79,-12l8497,602r83,l8562,595r76,-4l8810,591r-29,-15l8739,567r-225,l8488,552r-26,-16l8438,520r-24,-17l8359,447r-47,-68l8273,304r-6,-15xm8580,602r-83,l8570,635r72,25l8708,676r55,5l8786,680r17,-5l8815,667r2,-3l8787,664r-44,-5l8688,645r-61,-22l8580,602xm8821,656r-8,3l8801,664r16,l8821,656xm8810,591r-172,l8725,594r72,15l8825,644r4,-8l8832,632r,-7l8819,596r-9,-5xm8647,559r-30,1l8585,562r-71,5l8739,567r-17,-4l8647,559xm8262,-21r-6,33l8249,54r-9,52l8228,169r23,l8252,161r5,-61l8260,40r2,-61xm8251,-106r-27,l8236,-98r11,12l8257,-68r5,27l8266,-82r-9,-21l8251,-106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4C5F7E85" w14:textId="77777777" w:rsidR="002871EB" w:rsidRDefault="002871EB">
      <w:pPr>
        <w:rPr>
          <w:rFonts w:ascii="Gill Sans MT" w:hAnsi="Gill Sans MT"/>
          <w:sz w:val="19"/>
        </w:rPr>
        <w:sectPr w:rsidR="002871EB">
          <w:type w:val="continuous"/>
          <w:pgSz w:w="11910" w:h="16840"/>
          <w:pgMar w:top="1320" w:right="1280" w:bottom="280" w:left="1020" w:header="343" w:footer="0" w:gutter="0"/>
          <w:cols w:num="2" w:space="708" w:equalWidth="0">
            <w:col w:w="3979" w:space="40"/>
            <w:col w:w="5591"/>
          </w:cols>
        </w:sectPr>
      </w:pPr>
    </w:p>
    <w:p w14:paraId="06858B16" w14:textId="77777777" w:rsidR="002871EB" w:rsidRDefault="002871EB">
      <w:pPr>
        <w:pStyle w:val="Zkladntext"/>
        <w:rPr>
          <w:rFonts w:ascii="Gill Sans MT"/>
          <w:sz w:val="20"/>
        </w:rPr>
      </w:pPr>
    </w:p>
    <w:p w14:paraId="4C358B81" w14:textId="77777777" w:rsidR="002871EB" w:rsidRDefault="002871EB">
      <w:pPr>
        <w:pStyle w:val="Zkladntext"/>
        <w:rPr>
          <w:rFonts w:ascii="Gill Sans MT"/>
          <w:sz w:val="20"/>
        </w:rPr>
      </w:pPr>
    </w:p>
    <w:p w14:paraId="3D35BCC3" w14:textId="77777777" w:rsidR="002871EB" w:rsidRDefault="002871EB">
      <w:pPr>
        <w:pStyle w:val="Zkladntext"/>
        <w:rPr>
          <w:rFonts w:ascii="Gill Sans MT"/>
          <w:sz w:val="20"/>
        </w:rPr>
      </w:pPr>
    </w:p>
    <w:p w14:paraId="51976A11" w14:textId="77777777" w:rsidR="002871EB" w:rsidRDefault="002871EB">
      <w:pPr>
        <w:pStyle w:val="Zkladntext"/>
        <w:rPr>
          <w:rFonts w:ascii="Gill Sans MT"/>
          <w:sz w:val="20"/>
        </w:rPr>
      </w:pPr>
    </w:p>
    <w:p w14:paraId="38CCF73A" w14:textId="77777777" w:rsidR="002871EB" w:rsidRDefault="002871EB">
      <w:pPr>
        <w:pStyle w:val="Zkladntext"/>
        <w:rPr>
          <w:rFonts w:ascii="Gill Sans MT"/>
          <w:sz w:val="20"/>
        </w:rPr>
      </w:pPr>
    </w:p>
    <w:p w14:paraId="2A3538E0" w14:textId="77777777" w:rsidR="002871EB" w:rsidRDefault="002871EB">
      <w:pPr>
        <w:pStyle w:val="Zkladntext"/>
        <w:rPr>
          <w:rFonts w:ascii="Gill Sans MT"/>
          <w:sz w:val="20"/>
        </w:rPr>
      </w:pPr>
    </w:p>
    <w:p w14:paraId="56D3A3D1" w14:textId="77777777" w:rsidR="002871EB" w:rsidRDefault="002871EB">
      <w:pPr>
        <w:pStyle w:val="Zkladntext"/>
        <w:rPr>
          <w:rFonts w:ascii="Gill Sans MT"/>
          <w:sz w:val="20"/>
        </w:rPr>
      </w:pPr>
    </w:p>
    <w:p w14:paraId="10407CD8" w14:textId="77777777" w:rsidR="002871EB" w:rsidRDefault="002871EB">
      <w:pPr>
        <w:pStyle w:val="Zkladntext"/>
        <w:rPr>
          <w:rFonts w:ascii="Gill Sans MT"/>
          <w:sz w:val="20"/>
        </w:rPr>
      </w:pPr>
    </w:p>
    <w:p w14:paraId="15021DDF" w14:textId="77777777" w:rsidR="002871EB" w:rsidRDefault="002871EB">
      <w:pPr>
        <w:pStyle w:val="Zkladntext"/>
        <w:rPr>
          <w:rFonts w:ascii="Gill Sans MT"/>
          <w:sz w:val="20"/>
        </w:rPr>
      </w:pPr>
    </w:p>
    <w:p w14:paraId="0D40BEB8" w14:textId="77777777" w:rsidR="002871EB" w:rsidRDefault="002871EB">
      <w:pPr>
        <w:pStyle w:val="Zkladntext"/>
        <w:spacing w:before="8"/>
        <w:rPr>
          <w:rFonts w:ascii="Gill Sans MT"/>
          <w:sz w:val="27"/>
        </w:rPr>
      </w:pPr>
    </w:p>
    <w:p w14:paraId="07E14FFF" w14:textId="77777777" w:rsidR="002871EB" w:rsidRDefault="00F12D17">
      <w:pPr>
        <w:spacing w:before="94"/>
        <w:ind w:left="2768" w:right="955"/>
        <w:jc w:val="center"/>
        <w:rPr>
          <w:b/>
        </w:rPr>
      </w:pPr>
      <w:bookmarkStart w:id="0" w:name="Mgr._Jan_Ďoubal"/>
      <w:bookmarkEnd w:id="0"/>
      <w:r>
        <w:t>za</w:t>
      </w:r>
      <w:r>
        <w:rPr>
          <w:spacing w:val="-4"/>
        </w:rPr>
        <w:t xml:space="preserve"> </w:t>
      </w:r>
      <w:r>
        <w:rPr>
          <w:b/>
        </w:rPr>
        <w:t>Cetin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a.s.</w:t>
      </w:r>
    </w:p>
    <w:p w14:paraId="69C6911F" w14:textId="77777777" w:rsidR="002871EB" w:rsidRDefault="002871EB">
      <w:pPr>
        <w:pStyle w:val="Zkladntext"/>
        <w:rPr>
          <w:b/>
          <w:sz w:val="20"/>
        </w:rPr>
      </w:pPr>
    </w:p>
    <w:p w14:paraId="01BA47E7" w14:textId="77777777" w:rsidR="002871EB" w:rsidRDefault="002871EB">
      <w:pPr>
        <w:pStyle w:val="Zkladntext"/>
        <w:rPr>
          <w:b/>
          <w:sz w:val="20"/>
        </w:rPr>
      </w:pPr>
    </w:p>
    <w:p w14:paraId="62652323" w14:textId="77777777" w:rsidR="002871EB" w:rsidRDefault="002871EB">
      <w:pPr>
        <w:pStyle w:val="Zkladntext"/>
        <w:rPr>
          <w:b/>
          <w:sz w:val="20"/>
        </w:rPr>
      </w:pPr>
    </w:p>
    <w:p w14:paraId="5D01D4BA" w14:textId="77777777" w:rsidR="002871EB" w:rsidRDefault="002871EB">
      <w:pPr>
        <w:pStyle w:val="Zkladntext"/>
        <w:rPr>
          <w:b/>
          <w:sz w:val="20"/>
        </w:rPr>
      </w:pPr>
    </w:p>
    <w:p w14:paraId="2A4ABA57" w14:textId="77777777" w:rsidR="002871EB" w:rsidRDefault="00F12D17">
      <w:pPr>
        <w:pStyle w:val="Zkladntext"/>
        <w:spacing w:before="9"/>
        <w:rPr>
          <w:b/>
          <w:sz w:val="25"/>
        </w:rPr>
      </w:pPr>
      <w:r>
        <w:pict w14:anchorId="2ED58DEF">
          <v:shape id="docshape5" o:spid="_x0000_s1026" style="position:absolute;margin-left:304.7pt;margin-top:16pt;width:207.95pt;height:.1pt;z-index:-15728640;mso-wrap-distance-left:0;mso-wrap-distance-right:0;mso-position-horizontal-relative:page" coordorigin="6094,320" coordsize="4159,0" path="m6094,320r4159,e" filled="f" strokeweight=".24536mm">
            <v:path arrowok="t"/>
            <w10:wrap type="topAndBottom" anchorx="page"/>
          </v:shape>
        </w:pict>
      </w:r>
    </w:p>
    <w:p w14:paraId="0FDB5C1F" w14:textId="77777777" w:rsidR="002871EB" w:rsidRDefault="002871EB">
      <w:pPr>
        <w:rPr>
          <w:sz w:val="25"/>
        </w:rPr>
        <w:sectPr w:rsidR="002871EB">
          <w:type w:val="continuous"/>
          <w:pgSz w:w="11910" w:h="16840"/>
          <w:pgMar w:top="1320" w:right="1280" w:bottom="280" w:left="1020" w:header="343" w:footer="0" w:gutter="0"/>
          <w:cols w:space="708"/>
        </w:sectPr>
      </w:pPr>
    </w:p>
    <w:p w14:paraId="1502D1A3" w14:textId="77777777" w:rsidR="00F12D17" w:rsidRDefault="00F12D17" w:rsidP="00F12D17">
      <w:pPr>
        <w:pStyle w:val="Zkladntext"/>
        <w:spacing w:before="83"/>
        <w:ind w:left="118"/>
        <w:rPr>
          <w:spacing w:val="-2"/>
        </w:rPr>
      </w:pPr>
      <w:r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Seznam</w:t>
      </w:r>
      <w:r>
        <w:rPr>
          <w:spacing w:val="-5"/>
        </w:rPr>
        <w:t xml:space="preserve"> </w:t>
      </w:r>
      <w:r>
        <w:t>Zařízení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specifikace</w:t>
      </w:r>
      <w:r>
        <w:rPr>
          <w:spacing w:val="-7"/>
        </w:rPr>
        <w:t xml:space="preserve"> </w:t>
      </w:r>
      <w:r>
        <w:t>mikrovlnných</w:t>
      </w:r>
      <w:r>
        <w:rPr>
          <w:spacing w:val="-4"/>
        </w:rPr>
        <w:t xml:space="preserve"> </w:t>
      </w:r>
      <w:r>
        <w:rPr>
          <w:spacing w:val="-2"/>
        </w:rPr>
        <w:t>spojů</w:t>
      </w:r>
    </w:p>
    <w:p w14:paraId="3CB26427" w14:textId="4A17FAF1" w:rsidR="00000000" w:rsidRDefault="00F12D17" w:rsidP="00F12D17">
      <w:pPr>
        <w:pStyle w:val="Zkladntext"/>
        <w:spacing w:before="83"/>
        <w:ind w:left="118"/>
      </w:pPr>
      <w:r>
        <w:rPr>
          <w:b/>
          <w:spacing w:val="-5"/>
          <w:sz w:val="20"/>
        </w:rPr>
        <w:t>xxx</w:t>
      </w:r>
    </w:p>
    <w:sectPr w:rsidR="00000000">
      <w:headerReference w:type="default" r:id="rId8"/>
      <w:pgSz w:w="16840" w:h="11910" w:orient="landscape"/>
      <w:pgMar w:top="1320" w:right="1080" w:bottom="280" w:left="1300" w:header="34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0838" w14:textId="77777777" w:rsidR="00000000" w:rsidRDefault="00F12D17">
      <w:r>
        <w:separator/>
      </w:r>
    </w:p>
  </w:endnote>
  <w:endnote w:type="continuationSeparator" w:id="0">
    <w:p w14:paraId="140E867B" w14:textId="77777777" w:rsidR="00000000" w:rsidRDefault="00F1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E024" w14:textId="77777777" w:rsidR="00000000" w:rsidRDefault="00F12D17">
      <w:r>
        <w:separator/>
      </w:r>
    </w:p>
  </w:footnote>
  <w:footnote w:type="continuationSeparator" w:id="0">
    <w:p w14:paraId="7C465E7C" w14:textId="77777777" w:rsidR="00000000" w:rsidRDefault="00F12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2E915" w14:textId="77777777" w:rsidR="002871EB" w:rsidRDefault="00F12D1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39296" behindDoc="1" locked="0" layoutInCell="1" allowOverlap="1" wp14:anchorId="47F1CF77" wp14:editId="22B0EA3D">
          <wp:simplePos x="0" y="0"/>
          <wp:positionH relativeFrom="page">
            <wp:posOffset>279400</wp:posOffset>
          </wp:positionH>
          <wp:positionV relativeFrom="page">
            <wp:posOffset>217804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C2A2" w14:textId="77777777" w:rsidR="002871EB" w:rsidRDefault="00F12D1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39808" behindDoc="1" locked="0" layoutInCell="1" allowOverlap="1" wp14:anchorId="7816F01C" wp14:editId="23066D17">
          <wp:simplePos x="0" y="0"/>
          <wp:positionH relativeFrom="page">
            <wp:posOffset>279400</wp:posOffset>
          </wp:positionH>
          <wp:positionV relativeFrom="page">
            <wp:posOffset>217805</wp:posOffset>
          </wp:positionV>
          <wp:extent cx="1799589" cy="532676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35BC"/>
    <w:multiLevelType w:val="multilevel"/>
    <w:tmpl w:val="8318A26E"/>
    <w:lvl w:ilvl="0">
      <w:start w:val="1"/>
      <w:numFmt w:val="decimal"/>
      <w:lvlText w:val="%1."/>
      <w:lvlJc w:val="left"/>
      <w:pPr>
        <w:ind w:left="4039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32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528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735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431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127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23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19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4" w:hanging="396"/>
      </w:pPr>
      <w:rPr>
        <w:rFonts w:hint="default"/>
        <w:lang w:val="cs-CZ" w:eastAsia="en-US" w:bidi="ar-SA"/>
      </w:rPr>
    </w:lvl>
  </w:abstractNum>
  <w:num w:numId="1" w16cid:durableId="1303120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71EB"/>
    <w:rsid w:val="002871EB"/>
    <w:rsid w:val="00F1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49A77E9"/>
  <w15:docId w15:val="{3A8C3BA4-5E64-4E3D-A426-29BDE546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39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58"/>
      <w:ind w:left="1132" w:hanging="73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Zachová Jaroslava</cp:lastModifiedBy>
  <cp:revision>2</cp:revision>
  <dcterms:created xsi:type="dcterms:W3CDTF">2023-03-30T11:58:00Z</dcterms:created>
  <dcterms:modified xsi:type="dcterms:W3CDTF">2023-03-30T12:00:00Z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Acrobat PDFMaker 23 pro Word</vt:lpwstr>
  </property>
  <property fmtid="{D5CDD505-2E9C-101B-9397-08002B2CF9AE}" pid="4" name="LastSaved">
    <vt:filetime>2023-03-30T00:00:00Z</vt:filetime>
  </property>
  <property fmtid="{D5CDD505-2E9C-101B-9397-08002B2CF9AE}" pid="5" name="Producer">
    <vt:lpwstr>Adobe PDF Library 23.1.125</vt:lpwstr>
  </property>
</Properties>
</file>