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14" w:rsidRDefault="00C21F14" w:rsidP="00C21F14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29, 2023 7:56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Pavlína Štěpánová &lt;</w:t>
      </w:r>
      <w:hyperlink r:id="rId4" w:history="1">
        <w:r>
          <w:rPr>
            <w:rStyle w:val="Hypertextovodkaz"/>
            <w:lang w:eastAsia="cs-CZ"/>
          </w:rPr>
          <w:t>Pavlina.Stepanova@osu.cz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Objednávka_tvrdoměr</w:t>
      </w:r>
      <w:proofErr w:type="spellEnd"/>
      <w:r>
        <w:rPr>
          <w:lang w:eastAsia="cs-CZ"/>
        </w:rPr>
        <w:t xml:space="preserve"> Rock Schmidt + akceptace objednávky</w:t>
      </w:r>
    </w:p>
    <w:p w:rsidR="00C21F14" w:rsidRDefault="00C21F14" w:rsidP="00C21F14"/>
    <w:p w:rsidR="00C21F14" w:rsidRDefault="00C21F14" w:rsidP="00C21F14">
      <w:r>
        <w:t xml:space="preserve">Dobrý den, paní Štěpánová, </w:t>
      </w:r>
    </w:p>
    <w:p w:rsidR="00C21F14" w:rsidRDefault="00C21F14" w:rsidP="00C21F14">
      <w:r>
        <w:t xml:space="preserve">Děkuji za zaslanou objednávku. </w:t>
      </w:r>
    </w:p>
    <w:p w:rsidR="00C21F14" w:rsidRDefault="00C21F14" w:rsidP="00C21F14"/>
    <w:p w:rsidR="00C21F14" w:rsidRDefault="00C21F14" w:rsidP="00C21F14">
      <w:r>
        <w:t xml:space="preserve">Souhlasíme s realizací objednávky Ostravské univerzity č. OBJ/3160/0046/23 na tvrdoměr Rock Schmidt N., v celkové hodnotě 2.475 EUR bez DPH, souhlasíme se zveřejněním této objednávky v Registru smluv.“ </w:t>
      </w:r>
    </w:p>
    <w:p w:rsidR="00C21F14" w:rsidRDefault="00C21F14" w:rsidP="00C21F14"/>
    <w:p w:rsidR="00C21F14" w:rsidRDefault="00C21F14" w:rsidP="00C21F14">
      <w:r>
        <w:t xml:space="preserve">Identifikační údaje prodávajícího: </w:t>
      </w:r>
    </w:p>
    <w:p w:rsidR="00C21F14" w:rsidRDefault="00C21F14" w:rsidP="00C21F14"/>
    <w:p w:rsidR="00C21F14" w:rsidRDefault="00C21F14" w:rsidP="00C21F14">
      <w:r>
        <w:t xml:space="preserve">Technický a zkušební ústav stavební Praha,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C21F14" w:rsidRDefault="00C21F14" w:rsidP="00C21F14">
      <w:r>
        <w:t xml:space="preserve">Prosecká 811/76a, 190 00 Praha 9          </w:t>
      </w:r>
    </w:p>
    <w:p w:rsidR="00C21F14" w:rsidRDefault="00C21F14" w:rsidP="00C21F14">
      <w:r>
        <w:t>IČ: 00015679</w:t>
      </w:r>
    </w:p>
    <w:p w:rsidR="00C21F14" w:rsidRDefault="00C21F14" w:rsidP="00C21F14">
      <w:r>
        <w:t>DIČ: CZ00015679</w:t>
      </w:r>
    </w:p>
    <w:p w:rsidR="00C21F14" w:rsidRDefault="00C21F14" w:rsidP="00C21F14">
      <w:r>
        <w:t>Bankovní spojení: Komerční banka a. s., č. účtu 1501931/0100 – účet CZK</w:t>
      </w:r>
    </w:p>
    <w:p w:rsidR="00C21F14" w:rsidRDefault="00C21F14" w:rsidP="00C21F14">
      <w:r>
        <w:t>                                Československá obchodní banka, a.s., č. účtu 579195563/0300 – účet EUR</w:t>
      </w:r>
    </w:p>
    <w:p w:rsidR="00C21F14" w:rsidRDefault="00C21F14" w:rsidP="00C21F14">
      <w:r>
        <w:t xml:space="preserve">Jednající osoba: Ing. Alexander Šafařík – </w:t>
      </w:r>
      <w:proofErr w:type="spellStart"/>
      <w:r>
        <w:t>Pštrosz</w:t>
      </w:r>
      <w:proofErr w:type="spellEnd"/>
      <w:r>
        <w:t xml:space="preserve">, ředitel </w:t>
      </w:r>
    </w:p>
    <w:p w:rsidR="00C21F14" w:rsidRDefault="00C21F14" w:rsidP="00C21F14">
      <w:r>
        <w:t>Osoba odpovědná za realizaci: Josef Červenka</w:t>
      </w:r>
    </w:p>
    <w:p w:rsidR="00C21F14" w:rsidRDefault="00C21F14" w:rsidP="00C21F14">
      <w:r>
        <w:t xml:space="preserve">Zapsaný v OR: </w:t>
      </w:r>
      <w:proofErr w:type="gramStart"/>
      <w:r>
        <w:t>vedeném</w:t>
      </w:r>
      <w:proofErr w:type="gramEnd"/>
      <w:r>
        <w:t xml:space="preserve"> Městským soudem v Praze, oddíl ALX, vložka 711</w:t>
      </w:r>
    </w:p>
    <w:p w:rsidR="00C21F14" w:rsidRDefault="00C21F14" w:rsidP="00C21F14">
      <w:r>
        <w:t>Telefon: 724 067 855</w:t>
      </w:r>
    </w:p>
    <w:p w:rsidR="00C21F14" w:rsidRDefault="00C21F14" w:rsidP="00C21F14">
      <w:r>
        <w:t xml:space="preserve">Email: </w:t>
      </w:r>
      <w:hyperlink r:id="rId5" w:history="1">
        <w:r>
          <w:rPr>
            <w:rStyle w:val="Hypertextovodkaz"/>
          </w:rPr>
          <w:t>cervenka@tzus.cz</w:t>
        </w:r>
      </w:hyperlink>
    </w:p>
    <w:p w:rsidR="00C21F14" w:rsidRDefault="00C21F14" w:rsidP="00C21F14"/>
    <w:p w:rsidR="00C21F14" w:rsidRDefault="00C21F14" w:rsidP="00C21F14">
      <w:r>
        <w:t xml:space="preserve">V případě, že by bylo potřeba cokoliv doplnit, neváhejte mne kontaktovat. </w:t>
      </w:r>
    </w:p>
    <w:p w:rsidR="00C21F14" w:rsidRDefault="00C21F14" w:rsidP="00C21F14"/>
    <w:p w:rsidR="00C21F14" w:rsidRDefault="00C21F14" w:rsidP="00C21F14">
      <w:r>
        <w:t>S pozdravem</w:t>
      </w:r>
    </w:p>
    <w:p w:rsidR="00C21F14" w:rsidRDefault="00C21F14" w:rsidP="00C21F14">
      <w:pPr>
        <w:spacing w:before="24" w:after="24"/>
        <w:rPr>
          <w:lang w:eastAsia="cs-CZ"/>
        </w:rPr>
      </w:pPr>
      <w:r>
        <w:rPr>
          <w:b/>
          <w:bCs/>
          <w:color w:val="808080"/>
          <w:lang w:eastAsia="cs-CZ"/>
        </w:rPr>
        <w:t>Josef Červenka</w:t>
      </w:r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r>
        <w:rPr>
          <w:color w:val="808080"/>
          <w:sz w:val="20"/>
          <w:szCs w:val="20"/>
          <w:lang w:eastAsia="cs-CZ"/>
        </w:rPr>
        <w:t>Vedoucí oddělení metrologie</w:t>
      </w:r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r>
        <w:rPr>
          <w:color w:val="808080"/>
          <w:sz w:val="20"/>
          <w:szCs w:val="20"/>
          <w:lang w:eastAsia="cs-CZ"/>
        </w:rPr>
        <w:t>Zastoupení fy PROCEQ SA, Švýcarsko</w:t>
      </w:r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r>
        <w:rPr>
          <w:color w:val="808080"/>
          <w:sz w:val="20"/>
          <w:szCs w:val="20"/>
          <w:lang w:eastAsia="cs-CZ"/>
        </w:rPr>
        <w:t xml:space="preserve">Technický a zkušební ústav stavební Praha, </w:t>
      </w:r>
      <w:proofErr w:type="spellStart"/>
      <w:proofErr w:type="gramStart"/>
      <w:r>
        <w:rPr>
          <w:color w:val="808080"/>
          <w:sz w:val="20"/>
          <w:szCs w:val="20"/>
          <w:lang w:eastAsia="cs-CZ"/>
        </w:rPr>
        <w:t>s.p</w:t>
      </w:r>
      <w:proofErr w:type="spellEnd"/>
      <w:r>
        <w:rPr>
          <w:color w:val="808080"/>
          <w:sz w:val="20"/>
          <w:szCs w:val="20"/>
          <w:lang w:eastAsia="cs-CZ"/>
        </w:rPr>
        <w:t>.</w:t>
      </w:r>
      <w:proofErr w:type="gramEnd"/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proofErr w:type="spellStart"/>
      <w:r>
        <w:rPr>
          <w:color w:val="808080"/>
          <w:sz w:val="20"/>
          <w:szCs w:val="20"/>
          <w:lang w:eastAsia="cs-CZ"/>
        </w:rPr>
        <w:t>Technical</w:t>
      </w:r>
      <w:proofErr w:type="spellEnd"/>
      <w:r>
        <w:rPr>
          <w:color w:val="808080"/>
          <w:sz w:val="20"/>
          <w:szCs w:val="20"/>
          <w:lang w:eastAsia="cs-CZ"/>
        </w:rPr>
        <w:t xml:space="preserve"> and Test Institute </w:t>
      </w:r>
      <w:proofErr w:type="spellStart"/>
      <w:r>
        <w:rPr>
          <w:color w:val="808080"/>
          <w:sz w:val="20"/>
          <w:szCs w:val="20"/>
          <w:lang w:eastAsia="cs-CZ"/>
        </w:rPr>
        <w:t>for</w:t>
      </w:r>
      <w:proofErr w:type="spellEnd"/>
      <w:r>
        <w:rPr>
          <w:color w:val="808080"/>
          <w:sz w:val="20"/>
          <w:szCs w:val="20"/>
          <w:lang w:eastAsia="cs-CZ"/>
        </w:rPr>
        <w:t xml:space="preserve"> </w:t>
      </w:r>
      <w:proofErr w:type="spellStart"/>
      <w:r>
        <w:rPr>
          <w:color w:val="808080"/>
          <w:sz w:val="20"/>
          <w:szCs w:val="20"/>
          <w:lang w:eastAsia="cs-CZ"/>
        </w:rPr>
        <w:t>Construction</w:t>
      </w:r>
      <w:proofErr w:type="spellEnd"/>
      <w:r>
        <w:rPr>
          <w:color w:val="808080"/>
          <w:sz w:val="20"/>
          <w:szCs w:val="20"/>
          <w:lang w:eastAsia="cs-CZ"/>
        </w:rPr>
        <w:t xml:space="preserve"> Prague</w:t>
      </w:r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r>
        <w:rPr>
          <w:color w:val="808080"/>
          <w:sz w:val="20"/>
          <w:szCs w:val="20"/>
          <w:lang w:eastAsia="cs-CZ"/>
        </w:rPr>
        <w:t xml:space="preserve">pobočka </w:t>
      </w:r>
      <w:proofErr w:type="spellStart"/>
      <w:r>
        <w:rPr>
          <w:color w:val="808080"/>
          <w:sz w:val="20"/>
          <w:szCs w:val="20"/>
          <w:lang w:eastAsia="cs-CZ"/>
        </w:rPr>
        <w:t>Technicko</w:t>
      </w:r>
      <w:proofErr w:type="spellEnd"/>
      <w:r>
        <w:rPr>
          <w:color w:val="808080"/>
          <w:sz w:val="20"/>
          <w:szCs w:val="20"/>
          <w:lang w:eastAsia="cs-CZ"/>
        </w:rPr>
        <w:t xml:space="preserve"> inženýrské služby</w:t>
      </w:r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proofErr w:type="spellStart"/>
      <w:r>
        <w:rPr>
          <w:color w:val="808080"/>
          <w:sz w:val="20"/>
          <w:szCs w:val="20"/>
          <w:lang w:eastAsia="cs-CZ"/>
        </w:rPr>
        <w:t>Branch</w:t>
      </w:r>
      <w:proofErr w:type="spellEnd"/>
      <w:r>
        <w:rPr>
          <w:color w:val="808080"/>
          <w:sz w:val="20"/>
          <w:szCs w:val="20"/>
          <w:lang w:eastAsia="cs-CZ"/>
        </w:rPr>
        <w:t> </w:t>
      </w:r>
      <w:proofErr w:type="spellStart"/>
      <w:r>
        <w:rPr>
          <w:color w:val="808080"/>
          <w:sz w:val="20"/>
          <w:szCs w:val="20"/>
          <w:lang w:eastAsia="cs-CZ"/>
        </w:rPr>
        <w:t>of</w:t>
      </w:r>
      <w:proofErr w:type="spellEnd"/>
      <w:r>
        <w:rPr>
          <w:color w:val="808080"/>
          <w:sz w:val="20"/>
          <w:szCs w:val="20"/>
          <w:lang w:eastAsia="cs-CZ"/>
        </w:rPr>
        <w:t xml:space="preserve"> </w:t>
      </w:r>
      <w:proofErr w:type="spellStart"/>
      <w:r>
        <w:rPr>
          <w:color w:val="808080"/>
          <w:sz w:val="20"/>
          <w:szCs w:val="20"/>
          <w:lang w:eastAsia="cs-CZ"/>
        </w:rPr>
        <w:t>Technical</w:t>
      </w:r>
      <w:proofErr w:type="spellEnd"/>
      <w:r>
        <w:rPr>
          <w:color w:val="808080"/>
          <w:sz w:val="20"/>
          <w:szCs w:val="20"/>
          <w:lang w:eastAsia="cs-CZ"/>
        </w:rPr>
        <w:t xml:space="preserve"> and </w:t>
      </w:r>
      <w:proofErr w:type="spellStart"/>
      <w:r>
        <w:rPr>
          <w:color w:val="808080"/>
          <w:sz w:val="20"/>
          <w:szCs w:val="20"/>
          <w:lang w:eastAsia="cs-CZ"/>
        </w:rPr>
        <w:t>Engineering</w:t>
      </w:r>
      <w:proofErr w:type="spellEnd"/>
      <w:r>
        <w:rPr>
          <w:color w:val="808080"/>
          <w:sz w:val="20"/>
          <w:szCs w:val="20"/>
          <w:lang w:eastAsia="cs-CZ"/>
        </w:rPr>
        <w:t xml:space="preserve"> </w:t>
      </w:r>
      <w:proofErr w:type="spellStart"/>
      <w:r>
        <w:rPr>
          <w:color w:val="808080"/>
          <w:sz w:val="20"/>
          <w:szCs w:val="20"/>
          <w:lang w:eastAsia="cs-CZ"/>
        </w:rPr>
        <w:t>Services</w:t>
      </w:r>
      <w:proofErr w:type="spellEnd"/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r>
        <w:rPr>
          <w:color w:val="808080"/>
          <w:sz w:val="20"/>
          <w:szCs w:val="20"/>
          <w:lang w:eastAsia="cs-CZ"/>
        </w:rPr>
        <w:t>Prosecká 811/76a, CZ -190 00 Praha 9 - Prosek</w:t>
      </w:r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r>
        <w:rPr>
          <w:color w:val="808080"/>
          <w:sz w:val="20"/>
          <w:szCs w:val="20"/>
          <w:lang w:eastAsia="cs-CZ"/>
        </w:rPr>
        <w:t>Tel.: + 420 286 019 478, +420 286 886 728</w:t>
      </w:r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r>
        <w:rPr>
          <w:color w:val="808080"/>
          <w:sz w:val="20"/>
          <w:szCs w:val="20"/>
          <w:lang w:eastAsia="cs-CZ"/>
        </w:rPr>
        <w:t>Mobil: +420 724 067 855</w:t>
      </w:r>
    </w:p>
    <w:p w:rsidR="00C21F14" w:rsidRDefault="00C21F14" w:rsidP="00C21F14">
      <w:pPr>
        <w:spacing w:before="24" w:after="24"/>
        <w:rPr>
          <w:color w:val="222222"/>
          <w:lang w:eastAsia="cs-CZ"/>
        </w:rPr>
      </w:pPr>
      <w:r>
        <w:rPr>
          <w:color w:val="808080"/>
          <w:sz w:val="20"/>
          <w:szCs w:val="20"/>
          <w:lang w:eastAsia="cs-CZ"/>
        </w:rPr>
        <w:t>E-mail: cervenka</w:t>
      </w:r>
      <w:hyperlink r:id="rId6" w:tgtFrame="_blank" w:tooltip="Send email to cervenka@tzus.cz" w:history="1">
        <w:r>
          <w:rPr>
            <w:rStyle w:val="Hypertextovodkaz"/>
            <w:color w:val="808080"/>
            <w:sz w:val="20"/>
            <w:szCs w:val="20"/>
            <w:lang w:eastAsia="cs-CZ"/>
          </w:rPr>
          <w:t>@tzus.cz</w:t>
        </w:r>
      </w:hyperlink>
      <w:r>
        <w:rPr>
          <w:color w:val="808080"/>
          <w:sz w:val="20"/>
          <w:szCs w:val="20"/>
          <w:lang w:eastAsia="cs-CZ"/>
        </w:rPr>
        <w:t> ;  </w:t>
      </w:r>
      <w:hyperlink r:id="rId7" w:tgtFrame="_blank" w:tooltip="http://www.tzus.eu" w:history="1">
        <w:r>
          <w:rPr>
            <w:rStyle w:val="Hypertextovodkaz"/>
            <w:sz w:val="20"/>
            <w:szCs w:val="20"/>
            <w:lang w:eastAsia="cs-CZ"/>
          </w:rPr>
          <w:t>www.tzus.eu</w:t>
        </w:r>
      </w:hyperlink>
    </w:p>
    <w:p w:rsidR="00752451" w:rsidRDefault="00C21F14"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4"/>
    <w:rsid w:val="003A3770"/>
    <w:rsid w:val="006A4792"/>
    <w:rsid w:val="00C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460A-8991-4615-B08D-CC7ABD84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F1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F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zus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ka@tzus.cz" TargetMode="External"/><Relationship Id="rId5" Type="http://schemas.openxmlformats.org/officeDocument/2006/relationships/hyperlink" Target="mailto:cervenka@tzus.cz" TargetMode="External"/><Relationship Id="rId4" Type="http://schemas.openxmlformats.org/officeDocument/2006/relationships/hyperlink" Target="mailto:Pavlina.Stepanova@osu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Žárníková</dc:creator>
  <cp:keywords/>
  <dc:description/>
  <cp:lastModifiedBy>Lucie Žárníková</cp:lastModifiedBy>
  <cp:revision>1</cp:revision>
  <dcterms:created xsi:type="dcterms:W3CDTF">2023-03-30T09:16:00Z</dcterms:created>
  <dcterms:modified xsi:type="dcterms:W3CDTF">2023-03-30T09:17:00Z</dcterms:modified>
</cp:coreProperties>
</file>